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77777777" w:rsidR="00A325F5" w:rsidRPr="002F047C" w:rsidRDefault="00A325F5"/>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20"/>
        <w:gridCol w:w="4719"/>
      </w:tblGrid>
      <w:tr w:rsidR="003C2929" w:rsidRPr="00262D18" w14:paraId="0ECA1CBA" w14:textId="77777777" w:rsidTr="00EA5F8C">
        <w:tc>
          <w:tcPr>
            <w:tcW w:w="4920" w:type="dxa"/>
          </w:tcPr>
          <w:p w14:paraId="52CED1E5" w14:textId="77777777" w:rsidR="003C2929" w:rsidRPr="000F1699" w:rsidRDefault="003C2929" w:rsidP="00EA5F8C">
            <w:pPr>
              <w:tabs>
                <w:tab w:val="left" w:pos="993"/>
              </w:tabs>
              <w:jc w:val="right"/>
              <w:rPr>
                <w:b/>
                <w:bCs/>
              </w:rPr>
            </w:pPr>
          </w:p>
        </w:tc>
        <w:tc>
          <w:tcPr>
            <w:tcW w:w="4719" w:type="dxa"/>
          </w:tcPr>
          <w:p w14:paraId="635723CB" w14:textId="77777777" w:rsidR="003C2929" w:rsidRPr="00262D18" w:rsidRDefault="003C2929" w:rsidP="00EA5F8C">
            <w:pPr>
              <w:tabs>
                <w:tab w:val="left" w:pos="993"/>
              </w:tabs>
              <w:jc w:val="both"/>
            </w:pPr>
            <w:r w:rsidRPr="00262D18">
              <w:t>PATVIRTINTA</w:t>
            </w:r>
          </w:p>
          <w:p w14:paraId="21050847" w14:textId="77777777" w:rsidR="003C2929" w:rsidRPr="003F6A2A" w:rsidRDefault="003C2929" w:rsidP="00EA5F8C">
            <w:pPr>
              <w:tabs>
                <w:tab w:val="left" w:pos="993"/>
              </w:tabs>
              <w:jc w:val="both"/>
            </w:pPr>
            <w:r w:rsidRPr="003F6A2A">
              <w:t xml:space="preserve">Nacionalinės švietimo agentūros direktoriaus </w:t>
            </w:r>
          </w:p>
          <w:p w14:paraId="591B43FD" w14:textId="77777777" w:rsidR="003C2929" w:rsidRDefault="003C2929" w:rsidP="00EA5F8C">
            <w:pPr>
              <w:tabs>
                <w:tab w:val="left" w:pos="993"/>
              </w:tabs>
              <w:jc w:val="both"/>
            </w:pPr>
            <w:r w:rsidRPr="00F05858">
              <w:t>202</w:t>
            </w:r>
            <w:r>
              <w:t>4</w:t>
            </w:r>
            <w:r w:rsidRPr="00F05858">
              <w:t xml:space="preserve"> m. </w:t>
            </w:r>
            <w:r>
              <w:t xml:space="preserve">         </w:t>
            </w:r>
            <w:r w:rsidRPr="00907AC7">
              <w:t xml:space="preserve">d. įsakymu Nr. </w:t>
            </w:r>
          </w:p>
          <w:p w14:paraId="060C2398" w14:textId="77777777" w:rsidR="003C2929" w:rsidRDefault="003C2929" w:rsidP="00EA5F8C">
            <w:pPr>
              <w:tabs>
                <w:tab w:val="left" w:pos="993"/>
              </w:tabs>
              <w:jc w:val="both"/>
            </w:pPr>
          </w:p>
          <w:p w14:paraId="1ABE3A2A" w14:textId="77777777" w:rsidR="003C2929" w:rsidRPr="00262D18" w:rsidRDefault="003C2929" w:rsidP="00EA5F8C">
            <w:pPr>
              <w:tabs>
                <w:tab w:val="left" w:pos="993"/>
              </w:tabs>
              <w:jc w:val="both"/>
            </w:pPr>
          </w:p>
        </w:tc>
      </w:tr>
    </w:tbl>
    <w:p w14:paraId="0CEB3730" w14:textId="77777777" w:rsidR="00903AE7" w:rsidRPr="003F6A2A" w:rsidRDefault="006D1094" w:rsidP="00903AE7">
      <w:pPr>
        <w:tabs>
          <w:tab w:val="left" w:pos="993"/>
        </w:tabs>
        <w:jc w:val="center"/>
        <w:rPr>
          <w:b/>
          <w:bCs/>
        </w:rPr>
      </w:pPr>
      <w:r w:rsidRPr="003F6A2A">
        <w:rPr>
          <w:b/>
          <w:bCs/>
        </w:rPr>
        <w:t>KALBŲ VALSTYBINIŲ</w:t>
      </w:r>
      <w:r w:rsidR="00903AE7" w:rsidRPr="003F6A2A">
        <w:rPr>
          <w:b/>
          <w:bCs/>
        </w:rPr>
        <w:t xml:space="preserve"> BRANDOS EGZAMINŲ UŽDUOČIŲ APRAŠAS</w:t>
      </w:r>
    </w:p>
    <w:p w14:paraId="02EB378F" w14:textId="77777777" w:rsidR="00952532" w:rsidRPr="003F6A2A" w:rsidRDefault="00952532" w:rsidP="00903AE7">
      <w:pPr>
        <w:jc w:val="center"/>
      </w:pPr>
    </w:p>
    <w:p w14:paraId="7D3CA02F" w14:textId="77777777" w:rsidR="00596D5E" w:rsidRPr="003F6A2A" w:rsidRDefault="00952532" w:rsidP="003B080E">
      <w:pPr>
        <w:pStyle w:val="TOCHeading"/>
        <w:spacing w:before="0" w:line="240" w:lineRule="auto"/>
        <w:rPr>
          <w:b/>
          <w:sz w:val="24"/>
          <w:szCs w:val="24"/>
        </w:rPr>
      </w:pPr>
      <w:bookmarkStart w:id="0" w:name="_Toc146116193"/>
      <w:r w:rsidRPr="003F6A2A">
        <w:rPr>
          <w:b/>
          <w:sz w:val="24"/>
          <w:szCs w:val="24"/>
        </w:rPr>
        <w:t>I SKYRIUS</w:t>
      </w:r>
    </w:p>
    <w:p w14:paraId="6F02CB7F" w14:textId="77777777" w:rsidR="00952532" w:rsidRPr="003F6A2A" w:rsidRDefault="00952532" w:rsidP="003B080E">
      <w:pPr>
        <w:pStyle w:val="Heading1"/>
        <w:spacing w:before="0"/>
        <w:rPr>
          <w:szCs w:val="24"/>
        </w:rPr>
      </w:pPr>
      <w:r w:rsidRPr="003F6A2A">
        <w:rPr>
          <w:szCs w:val="24"/>
        </w:rPr>
        <w:t>BENDROSIOS NUOSTATOS</w:t>
      </w:r>
      <w:bookmarkEnd w:id="0"/>
    </w:p>
    <w:p w14:paraId="29D6B04F" w14:textId="77777777" w:rsidR="00903AE7" w:rsidRPr="003F6A2A" w:rsidRDefault="00903AE7" w:rsidP="00903AE7">
      <w:pPr>
        <w:jc w:val="center"/>
      </w:pPr>
      <w:r w:rsidRPr="003F6A2A">
        <w:t xml:space="preserve"> </w:t>
      </w:r>
    </w:p>
    <w:p w14:paraId="20E89593" w14:textId="77777777" w:rsidR="00903AE7" w:rsidRPr="003F6A2A" w:rsidRDefault="00903AE7" w:rsidP="00914BCC">
      <w:pPr>
        <w:ind w:firstLine="720"/>
        <w:jc w:val="both"/>
      </w:pPr>
      <w:r w:rsidRPr="558FE0A9">
        <w:rPr>
          <w:color w:val="000000" w:themeColor="text1"/>
        </w:rPr>
        <w:t>1.</w:t>
      </w:r>
      <w:r w:rsidR="00321F47" w:rsidRPr="558FE0A9">
        <w:rPr>
          <w:color w:val="000000" w:themeColor="text1"/>
        </w:rPr>
        <w:t> </w:t>
      </w:r>
      <w:r w:rsidR="006D1094" w:rsidRPr="558FE0A9">
        <w:rPr>
          <w:color w:val="000000" w:themeColor="text1"/>
        </w:rPr>
        <w:t xml:space="preserve">Kalbų valstybinių brandos egzaminų užduočių aprašas (toliau – </w:t>
      </w:r>
      <w:r w:rsidR="00E62449" w:rsidRPr="558FE0A9">
        <w:rPr>
          <w:color w:val="000000" w:themeColor="text1"/>
        </w:rPr>
        <w:t>a</w:t>
      </w:r>
      <w:r w:rsidR="006D1094" w:rsidRPr="558FE0A9">
        <w:rPr>
          <w:color w:val="000000" w:themeColor="text1"/>
        </w:rPr>
        <w:t xml:space="preserve">prašas) nustato lietuvių kalbos ir literatūros, </w:t>
      </w:r>
      <w:r w:rsidR="0060657C" w:rsidRPr="558FE0A9">
        <w:rPr>
          <w:color w:val="000000" w:themeColor="text1"/>
        </w:rPr>
        <w:t xml:space="preserve">lenkų tautinės mažumos gimtosios kalbos ir literatūros, </w:t>
      </w:r>
      <w:r w:rsidR="006D1094" w:rsidRPr="558FE0A9">
        <w:rPr>
          <w:color w:val="000000" w:themeColor="text1"/>
        </w:rPr>
        <w:t>baltarusių tautinės mažumos gimtosios kalbos ir literatūros, rusų tautinės mažumos gimtosios kalbos ir literatūros, vokiečių tautinės mažumos gimtosios kalbos ir literatūros</w:t>
      </w:r>
      <w:r w:rsidR="001D27D2" w:rsidRPr="558FE0A9">
        <w:rPr>
          <w:color w:val="000000" w:themeColor="text1"/>
        </w:rPr>
        <w:t>, taip pat</w:t>
      </w:r>
      <w:r w:rsidR="006D1094" w:rsidRPr="558FE0A9">
        <w:rPr>
          <w:color w:val="000000" w:themeColor="text1"/>
        </w:rPr>
        <w:t xml:space="preserve"> užsienio kalbos (pirmosios) valstybinių brandos egzaminų užduočių specifiką ir </w:t>
      </w:r>
      <w:r w:rsidR="006D1094">
        <w:t>pobūdį, taškų sumą ir jų paskirstymą pagal pasiekimų lygius, trukmę, užduoties pateikimą, priemones ir kandidatų atliktų užduočių vertinimą</w:t>
      </w:r>
      <w:r>
        <w:t>.</w:t>
      </w:r>
      <w:r w:rsidR="00914BCC">
        <w:t xml:space="preserve"> </w:t>
      </w:r>
    </w:p>
    <w:p w14:paraId="5A7BE0E1" w14:textId="77777777" w:rsidR="00903AE7" w:rsidRPr="003F6A2A" w:rsidRDefault="00903AE7" w:rsidP="00903AE7">
      <w:pPr>
        <w:ind w:firstLine="720"/>
        <w:jc w:val="both"/>
      </w:pPr>
      <w:r w:rsidRPr="003F6A2A">
        <w:rPr>
          <w:color w:val="000000" w:themeColor="text1"/>
        </w:rPr>
        <w:t>2.</w:t>
      </w:r>
      <w:r w:rsidR="00321F47" w:rsidRPr="003F6A2A">
        <w:rPr>
          <w:color w:val="000000" w:themeColor="text1"/>
        </w:rPr>
        <w:t> </w:t>
      </w:r>
      <w:r w:rsidRPr="003F6A2A">
        <w:rPr>
          <w:color w:val="000000" w:themeColor="text1"/>
        </w:rPr>
        <w:t xml:space="preserve">Apraše vartojamos sąvokos atitinka Lietuvos Respublikos švietimo įstatyme, </w:t>
      </w:r>
      <w:r w:rsidR="006D1094" w:rsidRPr="003F6A2A">
        <w:rPr>
          <w:color w:val="000000" w:themeColor="text1"/>
        </w:rPr>
        <w:t>Valstybinių b</w:t>
      </w:r>
      <w:r w:rsidRPr="003F6A2A">
        <w:t>randos egzaminų organizavimo ir vykdymo tvarkos apraše, patvirtintame Lietuvos Respublikos švietimo, mokslo ir sporto ministro 20</w:t>
      </w:r>
      <w:r w:rsidR="006D1094" w:rsidRPr="003F6A2A">
        <w:t>23</w:t>
      </w:r>
      <w:r w:rsidRPr="003F6A2A">
        <w:t xml:space="preserve"> m. </w:t>
      </w:r>
      <w:r w:rsidR="006D1094" w:rsidRPr="003F6A2A">
        <w:t>rugsėjo 11</w:t>
      </w:r>
      <w:r w:rsidRPr="003F6A2A">
        <w:t xml:space="preserve"> d. įsakymu Nr. </w:t>
      </w:r>
      <w:r w:rsidR="006D1094" w:rsidRPr="003F6A2A">
        <w:t>V-</w:t>
      </w:r>
      <w:r w:rsidR="00720A43" w:rsidRPr="003F6A2A">
        <w:t>1187</w:t>
      </w:r>
      <w:r w:rsidRPr="003F6A2A">
        <w:t xml:space="preserve"> </w:t>
      </w:r>
      <w:r w:rsidRPr="003F6A2A">
        <w:rPr>
          <w:color w:val="000000" w:themeColor="text1"/>
        </w:rPr>
        <w:t xml:space="preserve">„Dėl </w:t>
      </w:r>
      <w:r w:rsidR="00720A43" w:rsidRPr="003F6A2A">
        <w:rPr>
          <w:color w:val="000000" w:themeColor="text1"/>
        </w:rPr>
        <w:t>Valstybinių b</w:t>
      </w:r>
      <w:r w:rsidRPr="003F6A2A">
        <w:rPr>
          <w:color w:val="000000" w:themeColor="text1"/>
        </w:rPr>
        <w:t>randos egzaminų organizavimo ir vykdymo tvarkos aprašo patvirtinimo“ vartojamas sąvokas.</w:t>
      </w:r>
    </w:p>
    <w:p w14:paraId="5FE74121" w14:textId="3732F855" w:rsidR="002A0762" w:rsidRPr="002D52AD" w:rsidRDefault="00903AE7" w:rsidP="1091700E">
      <w:pPr>
        <w:ind w:firstLine="720"/>
        <w:jc w:val="both"/>
      </w:pPr>
      <w:r w:rsidRPr="003F6A2A">
        <w:rPr>
          <w:color w:val="000000" w:themeColor="text1"/>
        </w:rPr>
        <w:t>3.</w:t>
      </w:r>
      <w:r w:rsidR="00321F47" w:rsidRPr="003F6A2A">
        <w:rPr>
          <w:color w:val="000000" w:themeColor="text1"/>
        </w:rPr>
        <w:t> </w:t>
      </w:r>
      <w:r w:rsidR="00861161" w:rsidRPr="003F6A2A">
        <w:rPr>
          <w:color w:val="000000"/>
        </w:rPr>
        <w:t>Organizuojami šie kalbų valstybiniai brandos egzaminai: lietuvių kalbos ir literatūros</w:t>
      </w:r>
      <w:r w:rsidR="007C0A22" w:rsidRPr="003F6A2A">
        <w:rPr>
          <w:color w:val="000000"/>
        </w:rPr>
        <w:t xml:space="preserve"> </w:t>
      </w:r>
      <w:r w:rsidR="00861161" w:rsidRPr="003F6A2A">
        <w:rPr>
          <w:color w:val="000000"/>
          <w:bdr w:val="none" w:sz="0" w:space="0" w:color="auto" w:frame="1"/>
        </w:rPr>
        <w:t>pagal</w:t>
      </w:r>
      <w:r w:rsidR="007C0A22" w:rsidRPr="003F6A2A">
        <w:rPr>
          <w:color w:val="000000"/>
          <w:bdr w:val="none" w:sz="0" w:space="0" w:color="auto" w:frame="1"/>
        </w:rPr>
        <w:t xml:space="preserve"> </w:t>
      </w:r>
      <w:r w:rsidR="00861161" w:rsidRPr="003F6A2A">
        <w:rPr>
          <w:color w:val="000000"/>
        </w:rPr>
        <w:t>vidurinio ugdymo lietuvių kalbos ir literatūros</w:t>
      </w:r>
      <w:r w:rsidR="007C0A22" w:rsidRPr="003F6A2A">
        <w:rPr>
          <w:color w:val="000000"/>
        </w:rPr>
        <w:t xml:space="preserve"> </w:t>
      </w:r>
      <w:r w:rsidR="00861161" w:rsidRPr="003F6A2A">
        <w:rPr>
          <w:color w:val="000000"/>
          <w:bdr w:val="none" w:sz="0" w:space="0" w:color="auto" w:frame="1"/>
        </w:rPr>
        <w:t>išplėstinio (A) kurso</w:t>
      </w:r>
      <w:r w:rsidR="007C0A22" w:rsidRPr="003F6A2A">
        <w:rPr>
          <w:color w:val="000000"/>
          <w:bdr w:val="none" w:sz="0" w:space="0" w:color="auto" w:frame="1"/>
        </w:rPr>
        <w:t xml:space="preserve"> </w:t>
      </w:r>
      <w:r w:rsidR="00861161" w:rsidRPr="003F6A2A">
        <w:rPr>
          <w:color w:val="000000"/>
        </w:rPr>
        <w:t>bendrąją programą</w:t>
      </w:r>
      <w:r w:rsidR="007C0A22" w:rsidRPr="003F6A2A">
        <w:rPr>
          <w:color w:val="000000"/>
        </w:rPr>
        <w:t xml:space="preserve"> </w:t>
      </w:r>
      <w:r w:rsidR="00861161" w:rsidRPr="003F6A2A">
        <w:rPr>
          <w:color w:val="000000"/>
        </w:rPr>
        <w:t>(toliau – lietuvių kalba ir literatūra (A)), lietuvių kalbos ir literatūros</w:t>
      </w:r>
      <w:r w:rsidR="007C0A22" w:rsidRPr="003F6A2A">
        <w:rPr>
          <w:color w:val="000000"/>
        </w:rPr>
        <w:t xml:space="preserve"> </w:t>
      </w:r>
      <w:r w:rsidR="00861161" w:rsidRPr="003F6A2A">
        <w:rPr>
          <w:color w:val="000000"/>
          <w:bdr w:val="none" w:sz="0" w:space="0" w:color="auto" w:frame="1"/>
        </w:rPr>
        <w:t>pagal</w:t>
      </w:r>
      <w:r w:rsidR="007C0A22" w:rsidRPr="003F6A2A">
        <w:rPr>
          <w:color w:val="000000"/>
          <w:bdr w:val="none" w:sz="0" w:space="0" w:color="auto" w:frame="1"/>
        </w:rPr>
        <w:t xml:space="preserve"> </w:t>
      </w:r>
      <w:r w:rsidR="00861161" w:rsidRPr="003F6A2A">
        <w:rPr>
          <w:color w:val="000000"/>
        </w:rPr>
        <w:t>vidurinio ugdymo lietuvių kalbos ir literatūros</w:t>
      </w:r>
      <w:r w:rsidR="007C0A22" w:rsidRPr="003F6A2A">
        <w:rPr>
          <w:color w:val="000000"/>
        </w:rPr>
        <w:t xml:space="preserve"> </w:t>
      </w:r>
      <w:r w:rsidR="00861161" w:rsidRPr="003F6A2A">
        <w:rPr>
          <w:color w:val="000000"/>
          <w:bdr w:val="none" w:sz="0" w:space="0" w:color="auto" w:frame="1"/>
        </w:rPr>
        <w:t>bendrojo (B) kurso</w:t>
      </w:r>
      <w:r w:rsidR="007C0A22" w:rsidRPr="003F6A2A">
        <w:rPr>
          <w:color w:val="000000"/>
          <w:bdr w:val="none" w:sz="0" w:space="0" w:color="auto" w:frame="1"/>
        </w:rPr>
        <w:t xml:space="preserve"> </w:t>
      </w:r>
      <w:r w:rsidR="00861161" w:rsidRPr="003F6A2A">
        <w:rPr>
          <w:color w:val="000000"/>
        </w:rPr>
        <w:t>bendrąją programą</w:t>
      </w:r>
      <w:r w:rsidR="007C0A22" w:rsidRPr="003F6A2A">
        <w:rPr>
          <w:color w:val="000000"/>
        </w:rPr>
        <w:t xml:space="preserve"> </w:t>
      </w:r>
      <w:r w:rsidR="00861161" w:rsidRPr="003F6A2A">
        <w:rPr>
          <w:color w:val="000000"/>
        </w:rPr>
        <w:t>(toliau – lietuvių kalba ir literatūra (B)),</w:t>
      </w:r>
      <w:r w:rsidR="007C0A22" w:rsidRPr="003F6A2A">
        <w:rPr>
          <w:color w:val="000000"/>
        </w:rPr>
        <w:t xml:space="preserve"> </w:t>
      </w:r>
      <w:r w:rsidR="00861161" w:rsidRPr="003F6A2A">
        <w:rPr>
          <w:color w:val="000000"/>
        </w:rPr>
        <w:t>lenkų tautinės mažumos gimtosios kalbos ir literatūros, baltarusių tautinės mažumos gimtosios kalbos ir literatūros, rusų tautinės mažumos gimtosios kalbos ir literatūros, vokiečių tautinės mažumos gimtosios kalbos ir literatūros</w:t>
      </w:r>
      <w:r w:rsidR="00F73DB0" w:rsidRPr="003F6A2A">
        <w:rPr>
          <w:color w:val="000000"/>
        </w:rPr>
        <w:t xml:space="preserve">, </w:t>
      </w:r>
      <w:r w:rsidR="00861161" w:rsidRPr="003F6A2A">
        <w:rPr>
          <w:color w:val="000000"/>
        </w:rPr>
        <w:t>užsienio (anglų) kalbos, užsienio (prancūzų) kalbos, užsienio (vokiečių) kalbos</w:t>
      </w:r>
      <w:r w:rsidR="002A0762">
        <w:rPr>
          <w:color w:val="000000"/>
        </w:rPr>
        <w:t xml:space="preserve">. </w:t>
      </w:r>
      <w:r w:rsidR="002A0762" w:rsidRPr="1091700E">
        <w:t xml:space="preserve">Valstybinį brandos egzaminą sudaro </w:t>
      </w:r>
      <w:r w:rsidR="7BF767A0" w:rsidRPr="1091700E">
        <w:t>pirma ir antra dal</w:t>
      </w:r>
      <w:r w:rsidR="000B096D">
        <w:t>y</w:t>
      </w:r>
      <w:r w:rsidR="7BF767A0" w:rsidRPr="1091700E">
        <w:t>s</w:t>
      </w:r>
      <w:r w:rsidR="002A0762" w:rsidRPr="1091700E">
        <w:t>.</w:t>
      </w:r>
    </w:p>
    <w:p w14:paraId="407A2791" w14:textId="26CC1246" w:rsidR="00903AE7" w:rsidRPr="003F6A2A" w:rsidRDefault="00F73DB0" w:rsidP="00903AE7">
      <w:pPr>
        <w:ind w:firstLine="720"/>
        <w:jc w:val="both"/>
      </w:pPr>
      <w:r w:rsidRPr="1091700E">
        <w:rPr>
          <w:color w:val="000000" w:themeColor="text1"/>
        </w:rPr>
        <w:t>4.</w:t>
      </w:r>
      <w:r w:rsidR="00321F47" w:rsidRPr="1091700E">
        <w:rPr>
          <w:color w:val="000000" w:themeColor="text1"/>
        </w:rPr>
        <w:t> </w:t>
      </w:r>
      <w:r w:rsidR="00903AE7" w:rsidRPr="1091700E">
        <w:rPr>
          <w:color w:val="000000" w:themeColor="text1"/>
        </w:rPr>
        <w:t xml:space="preserve">Dalyko </w:t>
      </w:r>
      <w:r w:rsidR="549F4E82" w:rsidRPr="1091700E">
        <w:rPr>
          <w:color w:val="000000" w:themeColor="text1"/>
        </w:rPr>
        <w:t>valstybinio brandos egzamino pirmos ir antros dalių</w:t>
      </w:r>
      <w:r w:rsidR="00903AE7" w:rsidRPr="1091700E">
        <w:rPr>
          <w:color w:val="000000" w:themeColor="text1"/>
        </w:rPr>
        <w:t xml:space="preserve"> užduočių struktūra, pasiekimų sritys ir mokymosi turinys, užduoties taškų procentai nustatyti </w:t>
      </w:r>
      <w:r w:rsidR="00903AE7">
        <w:t>Priešmokyklinio, pradinio, pagrindinio ir vidurinio ugdymo bendrosiose programose, patvirtintose</w:t>
      </w:r>
      <w:r w:rsidR="00903AE7" w:rsidRPr="1091700E">
        <w:rPr>
          <w:color w:val="000000" w:themeColor="text1"/>
        </w:rPr>
        <w:t xml:space="preserve"> </w:t>
      </w:r>
      <w:r w:rsidR="00903AE7">
        <w:t>Lietuvos Respublikos švietimo, mokslo ir sporto ministr</w:t>
      </w:r>
      <w:r w:rsidR="00942182">
        <w:t>o</w:t>
      </w:r>
      <w:r w:rsidR="00903AE7">
        <w:t xml:space="preserve"> 2022 m. rugpjūčio 24 d. įsakym</w:t>
      </w:r>
      <w:r w:rsidR="006872CE">
        <w:t>u</w:t>
      </w:r>
      <w:r w:rsidR="00903AE7">
        <w:t xml:space="preserve"> Nr. V-1269 „Dėl Priešmokyklinio, pradinio, pagrindinio ir vidurinio ugdymo bendrųjų programų patvirtinimo“</w:t>
      </w:r>
      <w:r w:rsidR="00720A43">
        <w:t xml:space="preserve"> (toliau</w:t>
      </w:r>
      <w:r w:rsidR="00207944">
        <w:t> </w:t>
      </w:r>
      <w:r w:rsidR="00720A43">
        <w:t xml:space="preserve">– </w:t>
      </w:r>
      <w:r w:rsidR="002A0762">
        <w:t>B</w:t>
      </w:r>
      <w:r w:rsidR="00720A43">
        <w:t>endrosios programos)</w:t>
      </w:r>
      <w:r w:rsidR="00903AE7">
        <w:t>.</w:t>
      </w:r>
    </w:p>
    <w:p w14:paraId="1D5BC28E" w14:textId="697CBE58" w:rsidR="00782CCA" w:rsidRPr="003F6A2A" w:rsidRDefault="006C1FE4" w:rsidP="00E05F14">
      <w:pPr>
        <w:ind w:firstLine="720"/>
        <w:jc w:val="both"/>
        <w:rPr>
          <w:color w:val="000000" w:themeColor="text1"/>
          <w:lang w:eastAsia="en-GB"/>
        </w:rPr>
      </w:pPr>
      <w:r w:rsidRPr="1091700E">
        <w:rPr>
          <w:color w:val="000000" w:themeColor="text1"/>
        </w:rPr>
        <w:t>5.</w:t>
      </w:r>
      <w:r w:rsidR="00321F47" w:rsidRPr="1091700E">
        <w:rPr>
          <w:color w:val="000000" w:themeColor="text1"/>
        </w:rPr>
        <w:t> </w:t>
      </w:r>
      <w:r w:rsidR="04DDB588" w:rsidRPr="1091700E">
        <w:rPr>
          <w:color w:val="000000" w:themeColor="text1"/>
        </w:rPr>
        <w:t>Valstybiniu</w:t>
      </w:r>
      <w:r w:rsidR="00903AE7" w:rsidRPr="1091700E">
        <w:rPr>
          <w:color w:val="000000" w:themeColor="text1"/>
        </w:rPr>
        <w:t xml:space="preserve"> </w:t>
      </w:r>
      <w:r w:rsidR="004B5D2D" w:rsidRPr="1091700E">
        <w:rPr>
          <w:color w:val="000000" w:themeColor="text1"/>
        </w:rPr>
        <w:t xml:space="preserve">brandos </w:t>
      </w:r>
      <w:r w:rsidR="00903AE7" w:rsidRPr="1091700E">
        <w:rPr>
          <w:color w:val="000000" w:themeColor="text1"/>
        </w:rPr>
        <w:t xml:space="preserve">egzaminu vertinamos </w:t>
      </w:r>
      <w:r w:rsidR="00BA7E05" w:rsidRPr="1091700E">
        <w:rPr>
          <w:color w:val="000000" w:themeColor="text1"/>
        </w:rPr>
        <w:t>kandidatų</w:t>
      </w:r>
      <w:r w:rsidR="00903AE7" w:rsidRPr="1091700E">
        <w:rPr>
          <w:color w:val="000000" w:themeColor="text1"/>
        </w:rPr>
        <w:t xml:space="preserve"> įgytos kompetencijos. Dalykų bendrosiose programose siektini ugdymo rezultatai aprašyti kaip mokinių kompetencijų ugdymo pasiekimai. Pasiekimų sritys ir pasiekimai bendrosiose programose išskirti, </w:t>
      </w:r>
      <w:r w:rsidR="002B2B26" w:rsidRPr="1091700E">
        <w:rPr>
          <w:color w:val="000000" w:themeColor="text1"/>
        </w:rPr>
        <w:t>vadovaujantis</w:t>
      </w:r>
      <w:r w:rsidR="00903AE7" w:rsidRPr="1091700E">
        <w:rPr>
          <w:color w:val="000000" w:themeColor="text1"/>
        </w:rPr>
        <w:t xml:space="preserve"> </w:t>
      </w:r>
      <w:r w:rsidR="002B2B26" w:rsidRPr="1091700E">
        <w:rPr>
          <w:color w:val="000000" w:themeColor="text1"/>
        </w:rPr>
        <w:t>bendrųjų programų 1 priedu „</w:t>
      </w:r>
      <w:r w:rsidR="00903AE7" w:rsidRPr="1091700E">
        <w:rPr>
          <w:color w:val="000000" w:themeColor="text1"/>
        </w:rPr>
        <w:t>Kompetencijų raidos apraš</w:t>
      </w:r>
      <w:r w:rsidR="002B2B26" w:rsidRPr="1091700E">
        <w:rPr>
          <w:color w:val="000000" w:themeColor="text1"/>
        </w:rPr>
        <w:t>as</w:t>
      </w:r>
      <w:r w:rsidR="00861161" w:rsidRPr="1091700E">
        <w:rPr>
          <w:color w:val="000000" w:themeColor="text1"/>
        </w:rPr>
        <w:t>“</w:t>
      </w:r>
      <w:r w:rsidR="00903AE7" w:rsidRPr="1091700E">
        <w:rPr>
          <w:color w:val="000000" w:themeColor="text1"/>
        </w:rPr>
        <w:t>. Pasiekimai siejami su išskirtais kompetencijų sandais ir jų raiška. Kompetencijos ugdomos visų bendrųjų programų mokymo(</w:t>
      </w:r>
      <w:proofErr w:type="spellStart"/>
      <w:r w:rsidR="00903AE7" w:rsidRPr="1091700E">
        <w:rPr>
          <w:color w:val="000000" w:themeColor="text1"/>
        </w:rPr>
        <w:t>si</w:t>
      </w:r>
      <w:proofErr w:type="spellEnd"/>
      <w:r w:rsidR="00903AE7" w:rsidRPr="1091700E">
        <w:rPr>
          <w:color w:val="000000" w:themeColor="text1"/>
        </w:rPr>
        <w:t xml:space="preserve">) turiniu. </w:t>
      </w:r>
      <w:r w:rsidR="00903AE7">
        <w:t xml:space="preserve">Jų ugdymo rezultatai nurodyti dalykų pasiekimų raidos aprašymuose. </w:t>
      </w:r>
      <w:r w:rsidR="006B67B1">
        <w:t>Šiame</w:t>
      </w:r>
      <w:r w:rsidR="00E82C0E" w:rsidRPr="1091700E">
        <w:rPr>
          <w:color w:val="000000" w:themeColor="text1"/>
        </w:rPr>
        <w:t xml:space="preserve"> a</w:t>
      </w:r>
      <w:r w:rsidR="00AC6028" w:rsidRPr="1091700E">
        <w:rPr>
          <w:color w:val="000000" w:themeColor="text1"/>
          <w:lang w:eastAsia="en-GB"/>
        </w:rPr>
        <w:t>praš</w:t>
      </w:r>
      <w:r w:rsidR="00903AE7" w:rsidRPr="1091700E">
        <w:rPr>
          <w:color w:val="000000" w:themeColor="text1"/>
          <w:lang w:eastAsia="en-GB"/>
        </w:rPr>
        <w:t>e kognityvinių gebėjimų sritis charakterizuoja pasiekim</w:t>
      </w:r>
      <w:r w:rsidR="00D16458" w:rsidRPr="1091700E">
        <w:rPr>
          <w:color w:val="000000" w:themeColor="text1"/>
          <w:lang w:eastAsia="en-GB"/>
        </w:rPr>
        <w:t>ų aprašym</w:t>
      </w:r>
      <w:r w:rsidR="00903AE7" w:rsidRPr="1091700E">
        <w:rPr>
          <w:color w:val="000000" w:themeColor="text1"/>
          <w:lang w:eastAsia="en-GB"/>
        </w:rPr>
        <w:t xml:space="preserve">uose vartojamos sąvokos: </w:t>
      </w:r>
    </w:p>
    <w:p w14:paraId="6FA13524" w14:textId="7ED58106" w:rsidR="00672A97" w:rsidRPr="003F6A2A" w:rsidRDefault="00672A97" w:rsidP="74EEB37E">
      <w:pPr>
        <w:shd w:val="clear" w:color="auto" w:fill="FFFFFF" w:themeFill="background1"/>
        <w:ind w:firstLine="720"/>
        <w:jc w:val="both"/>
        <w:rPr>
          <w:color w:val="242424"/>
        </w:rPr>
      </w:pPr>
      <w:r w:rsidRPr="003F6A2A">
        <w:rPr>
          <w:color w:val="242424"/>
          <w:bdr w:val="none" w:sz="0" w:space="0" w:color="auto" w:frame="1"/>
        </w:rPr>
        <w:t>5.1. </w:t>
      </w:r>
      <w:r w:rsidRPr="003F6A2A">
        <w:rPr>
          <w:color w:val="242424"/>
        </w:rPr>
        <w:t xml:space="preserve">žinios ir supratimas – </w:t>
      </w:r>
      <w:r w:rsidR="3CE64433" w:rsidRPr="003F6A2A">
        <w:rPr>
          <w:color w:val="242424"/>
        </w:rPr>
        <w:t>kandidatas</w:t>
      </w:r>
      <w:r w:rsidRPr="003F6A2A">
        <w:rPr>
          <w:color w:val="242424"/>
        </w:rPr>
        <w:t xml:space="preserve"> supranta, įvardija, apibūdina ir tinkamai vartoja kalbos struktūras, sąvokas, faktus, įvykius, </w:t>
      </w:r>
      <w:proofErr w:type="spellStart"/>
      <w:r w:rsidRPr="003F6A2A">
        <w:rPr>
          <w:color w:val="242424"/>
        </w:rPr>
        <w:t>dėsningumus</w:t>
      </w:r>
      <w:proofErr w:type="spellEnd"/>
      <w:r w:rsidRPr="003F6A2A">
        <w:rPr>
          <w:color w:val="242424"/>
        </w:rPr>
        <w:t>, reiškinius ir procesus;</w:t>
      </w:r>
      <w:r w:rsidR="00D355A2" w:rsidRPr="003F6A2A">
        <w:rPr>
          <w:color w:val="242424"/>
        </w:rPr>
        <w:t xml:space="preserve"> </w:t>
      </w:r>
      <w:r w:rsidRPr="003F6A2A">
        <w:rPr>
          <w:color w:val="242424"/>
        </w:rPr>
        <w:t xml:space="preserve">apibūdina </w:t>
      </w:r>
      <w:r w:rsidRPr="003F6A2A">
        <w:t>kalbin</w:t>
      </w:r>
      <w:r w:rsidR="008C6833" w:rsidRPr="003F6A2A">
        <w:t>ės</w:t>
      </w:r>
      <w:r w:rsidRPr="003F6A2A">
        <w:t xml:space="preserve"> </w:t>
      </w:r>
      <w:proofErr w:type="spellStart"/>
      <w:r w:rsidR="008C6833" w:rsidRPr="003F6A2A">
        <w:t>raiškos</w:t>
      </w:r>
      <w:proofErr w:type="spellEnd"/>
      <w:r w:rsidR="008C6833" w:rsidRPr="003F6A2A">
        <w:t xml:space="preserve"> </w:t>
      </w:r>
      <w:r w:rsidRPr="003F6A2A">
        <w:t xml:space="preserve">priemonių funkcijas; </w:t>
      </w:r>
      <w:proofErr w:type="spellStart"/>
      <w:r w:rsidRPr="003F6A2A">
        <w:t>įvardija</w:t>
      </w:r>
      <w:proofErr w:type="spellEnd"/>
      <w:r w:rsidRPr="003F6A2A">
        <w:t xml:space="preserve"> tiesiogiai pasakytas mintis</w:t>
      </w:r>
      <w:r w:rsidR="00D355A2" w:rsidRPr="003F6A2A">
        <w:t>,</w:t>
      </w:r>
      <w:r w:rsidRPr="003F6A2A">
        <w:t xml:space="preserve"> remdamasis teksto visuma ir kontekstu; </w:t>
      </w:r>
    </w:p>
    <w:p w14:paraId="3A38AB30" w14:textId="03ABCAB7" w:rsidR="00672A97" w:rsidRPr="003F6A2A" w:rsidRDefault="00672A97" w:rsidP="74EEB37E">
      <w:pPr>
        <w:shd w:val="clear" w:color="auto" w:fill="FFFFFF" w:themeFill="background1"/>
        <w:ind w:firstLine="720"/>
        <w:jc w:val="both"/>
        <w:rPr>
          <w:color w:val="242424"/>
        </w:rPr>
      </w:pPr>
      <w:r w:rsidRPr="003F6A2A">
        <w:rPr>
          <w:color w:val="242424"/>
          <w:bdr w:val="none" w:sz="0" w:space="0" w:color="auto" w:frame="1"/>
        </w:rPr>
        <w:t>5.2. </w:t>
      </w:r>
      <w:r w:rsidRPr="003F6A2A">
        <w:rPr>
          <w:color w:val="242424"/>
        </w:rPr>
        <w:t>taikymas –</w:t>
      </w:r>
      <w:r w:rsidR="00D355A2" w:rsidRPr="003F6A2A">
        <w:rPr>
          <w:color w:val="242424"/>
        </w:rPr>
        <w:t xml:space="preserve"> </w:t>
      </w:r>
      <w:r w:rsidR="724AFD04" w:rsidRPr="003F6A2A">
        <w:rPr>
          <w:color w:val="242424"/>
        </w:rPr>
        <w:t>kandidatas</w:t>
      </w:r>
      <w:r w:rsidR="00D355A2" w:rsidRPr="003F6A2A">
        <w:rPr>
          <w:color w:val="242424"/>
        </w:rPr>
        <w:t>,</w:t>
      </w:r>
      <w:r w:rsidRPr="003F6A2A">
        <w:rPr>
          <w:color w:val="242424"/>
        </w:rPr>
        <w:t xml:space="preserve"> taikydamas žinias</w:t>
      </w:r>
      <w:r w:rsidR="00D355A2" w:rsidRPr="003F6A2A">
        <w:rPr>
          <w:color w:val="242424"/>
        </w:rPr>
        <w:t>,</w:t>
      </w:r>
      <w:r w:rsidRPr="003F6A2A">
        <w:rPr>
          <w:color w:val="242424"/>
        </w:rPr>
        <w:t xml:space="preserve"> atsako į klausimus, atlieka užduotis, randa ir apibendrina informaciją įvairiuose šaltiniuose, lygina, iliustruoja, daro išvadas apie faktus, įvykius, </w:t>
      </w:r>
      <w:proofErr w:type="spellStart"/>
      <w:r w:rsidRPr="003F6A2A">
        <w:rPr>
          <w:color w:val="242424"/>
        </w:rPr>
        <w:t>dėsningumus</w:t>
      </w:r>
      <w:proofErr w:type="spellEnd"/>
      <w:r w:rsidRPr="003F6A2A">
        <w:rPr>
          <w:color w:val="242424"/>
        </w:rPr>
        <w:t>, objektus, reiškinius ir procesus, jų priežastis ir pasekmes įvairiuose žinomuose ir (ar) nesudėtinguose, ir (ar) įprastuose kontekstuose;</w:t>
      </w:r>
      <w:r w:rsidR="00342DAC" w:rsidRPr="003F6A2A">
        <w:rPr>
          <w:color w:val="242424"/>
        </w:rPr>
        <w:t xml:space="preserve"> </w:t>
      </w:r>
      <w:r w:rsidRPr="003F6A2A">
        <w:t>analizuodamas ir (ar) redaguodamas teksto kalbos taisyklingumą bei stilių</w:t>
      </w:r>
      <w:r w:rsidR="00342DAC" w:rsidRPr="003F6A2A">
        <w:t>,</w:t>
      </w:r>
      <w:r w:rsidRPr="003F6A2A">
        <w:t xml:space="preserve"> vartoja tinkamus </w:t>
      </w:r>
      <w:proofErr w:type="spellStart"/>
      <w:r w:rsidRPr="003F6A2A">
        <w:t>žodžius</w:t>
      </w:r>
      <w:proofErr w:type="spellEnd"/>
      <w:r w:rsidRPr="003F6A2A">
        <w:t xml:space="preserve">, tinkamas gramatines formas ir konstrukcijas, laikosi </w:t>
      </w:r>
      <w:proofErr w:type="spellStart"/>
      <w:r w:rsidRPr="003F6A2A">
        <w:t>rašybos</w:t>
      </w:r>
      <w:proofErr w:type="spellEnd"/>
      <w:r w:rsidRPr="003F6A2A">
        <w:t xml:space="preserve"> ir skyrybos </w:t>
      </w:r>
      <w:proofErr w:type="spellStart"/>
      <w:r w:rsidRPr="003F6A2A">
        <w:t>taisykliu</w:t>
      </w:r>
      <w:proofErr w:type="spellEnd"/>
      <w:r w:rsidRPr="003F6A2A">
        <w:t>̨, taiko kalbin</w:t>
      </w:r>
      <w:r w:rsidR="008C6833" w:rsidRPr="003F6A2A">
        <w:t>ė</w:t>
      </w:r>
      <w:r w:rsidRPr="003F6A2A">
        <w:t xml:space="preserve">s </w:t>
      </w:r>
      <w:proofErr w:type="spellStart"/>
      <w:r w:rsidR="008C6833" w:rsidRPr="003F6A2A">
        <w:t>raiškos</w:t>
      </w:r>
      <w:proofErr w:type="spellEnd"/>
      <w:r w:rsidR="008C6833" w:rsidRPr="003F6A2A">
        <w:t xml:space="preserve"> </w:t>
      </w:r>
      <w:r w:rsidRPr="003F6A2A">
        <w:t xml:space="preserve">priemones; komponuodamas </w:t>
      </w:r>
      <w:proofErr w:type="spellStart"/>
      <w:r w:rsidRPr="003F6A2A">
        <w:t>teksta</w:t>
      </w:r>
      <w:proofErr w:type="spellEnd"/>
      <w:r w:rsidRPr="003F6A2A">
        <w:t xml:space="preserve">̨, siekia teksto </w:t>
      </w:r>
      <w:proofErr w:type="spellStart"/>
      <w:r w:rsidRPr="003F6A2A">
        <w:t>rišlumo</w:t>
      </w:r>
      <w:proofErr w:type="spellEnd"/>
      <w:r w:rsidRPr="003F6A2A">
        <w:t xml:space="preserve"> ir vientisumo, turinio struktūros ir </w:t>
      </w:r>
      <w:proofErr w:type="spellStart"/>
      <w:r w:rsidRPr="003F6A2A">
        <w:t>raiškos</w:t>
      </w:r>
      <w:proofErr w:type="spellEnd"/>
      <w:r w:rsidRPr="003F6A2A">
        <w:t xml:space="preserve"> </w:t>
      </w:r>
      <w:proofErr w:type="spellStart"/>
      <w:r w:rsidRPr="003F6A2A">
        <w:t>dermės</w:t>
      </w:r>
      <w:proofErr w:type="spellEnd"/>
      <w:r w:rsidRPr="003F6A2A">
        <w:t xml:space="preserve">; </w:t>
      </w:r>
      <w:proofErr w:type="spellStart"/>
      <w:r w:rsidRPr="003F6A2A">
        <w:t>aiškiai</w:t>
      </w:r>
      <w:proofErr w:type="spellEnd"/>
      <w:r w:rsidRPr="003F6A2A">
        <w:t xml:space="preserve"> formuluoja mintis, pagr</w:t>
      </w:r>
      <w:r w:rsidR="008C6833" w:rsidRPr="003F6A2A">
        <w:t>indžia</w:t>
      </w:r>
      <w:r w:rsidRPr="003F6A2A">
        <w:t xml:space="preserve"> jas tinkamais argumentais;</w:t>
      </w:r>
    </w:p>
    <w:p w14:paraId="1674C4A5" w14:textId="0214EBC5" w:rsidR="00672A97" w:rsidRPr="003F6A2A" w:rsidRDefault="00672A97" w:rsidP="74EEB37E">
      <w:pPr>
        <w:shd w:val="clear" w:color="auto" w:fill="FFFFFF" w:themeFill="background1"/>
        <w:ind w:firstLine="720"/>
        <w:jc w:val="both"/>
        <w:rPr>
          <w:color w:val="000000"/>
        </w:rPr>
      </w:pPr>
      <w:r w:rsidRPr="003F6A2A">
        <w:rPr>
          <w:color w:val="242424"/>
          <w:bdr w:val="none" w:sz="0" w:space="0" w:color="auto" w:frame="1"/>
        </w:rPr>
        <w:lastRenderedPageBreak/>
        <w:t>5.3. </w:t>
      </w:r>
      <w:r w:rsidRPr="003F6A2A">
        <w:rPr>
          <w:color w:val="000000"/>
        </w:rPr>
        <w:t>aukštesnieji mąstymo gebėjimai</w:t>
      </w:r>
      <w:r w:rsidR="00342DAC" w:rsidRPr="003F6A2A">
        <w:rPr>
          <w:color w:val="000000"/>
        </w:rPr>
        <w:t xml:space="preserve"> –</w:t>
      </w:r>
      <w:r w:rsidRPr="003F6A2A">
        <w:rPr>
          <w:color w:val="000000"/>
        </w:rPr>
        <w:t xml:space="preserve"> </w:t>
      </w:r>
      <w:r w:rsidR="6E347D4B" w:rsidRPr="003F6A2A">
        <w:rPr>
          <w:color w:val="000000"/>
        </w:rPr>
        <w:t>kandidatas</w:t>
      </w:r>
      <w:r w:rsidRPr="003F6A2A">
        <w:rPr>
          <w:color w:val="000000"/>
        </w:rPr>
        <w:t xml:space="preserve"> įvertina pateiktus faktus, idėjas, nuomones ir nustato jų priežasties ir pasekmės</w:t>
      </w:r>
      <w:r w:rsidR="00342DAC" w:rsidRPr="003F6A2A">
        <w:rPr>
          <w:color w:val="000000"/>
        </w:rPr>
        <w:t xml:space="preserve"> </w:t>
      </w:r>
      <w:r w:rsidRPr="003F6A2A">
        <w:rPr>
          <w:color w:val="000000"/>
        </w:rPr>
        <w:t>ryšį, analizuoja ir interpretuoja informaciją, nustato ir pagrindžia jos patikimumą, kelia ir atsako į klausimus</w:t>
      </w:r>
      <w:r w:rsidR="00342DAC" w:rsidRPr="003F6A2A">
        <w:rPr>
          <w:color w:val="000000"/>
        </w:rPr>
        <w:t>,</w:t>
      </w:r>
      <w:r w:rsidRPr="003F6A2A">
        <w:rPr>
          <w:color w:val="000000"/>
        </w:rPr>
        <w:t xml:space="preserve"> siedamas skirtingų šaltinių duomenis, </w:t>
      </w:r>
      <w:r w:rsidRPr="003F6A2A">
        <w:t>argumentuotai rei</w:t>
      </w:r>
      <w:r w:rsidR="008C6833" w:rsidRPr="003F6A2A">
        <w:t>škia</w:t>
      </w:r>
      <w:r w:rsidRPr="003F6A2A">
        <w:t xml:space="preserve"> savo </w:t>
      </w:r>
      <w:proofErr w:type="spellStart"/>
      <w:r w:rsidRPr="003F6A2A">
        <w:t>požiūri</w:t>
      </w:r>
      <w:proofErr w:type="spellEnd"/>
      <w:r w:rsidRPr="003F6A2A">
        <w:t xml:space="preserve">̨ ir </w:t>
      </w:r>
      <w:proofErr w:type="spellStart"/>
      <w:r w:rsidRPr="003F6A2A">
        <w:t>vertinima</w:t>
      </w:r>
      <w:proofErr w:type="spellEnd"/>
      <w:r w:rsidRPr="003F6A2A">
        <w:t>̨, polemiz</w:t>
      </w:r>
      <w:r w:rsidR="008C6833" w:rsidRPr="003F6A2A">
        <w:t>uoja</w:t>
      </w:r>
      <w:r w:rsidR="00342DAC" w:rsidRPr="003F6A2A">
        <w:t>,</w:t>
      </w:r>
      <w:r w:rsidRPr="003F6A2A">
        <w:t xml:space="preserve"> remdamasis </w:t>
      </w:r>
      <w:r w:rsidR="00342DAC" w:rsidRPr="003F6A2A">
        <w:t xml:space="preserve">savo </w:t>
      </w:r>
      <w:proofErr w:type="spellStart"/>
      <w:r w:rsidRPr="003F6A2A">
        <w:t>literatūrine</w:t>
      </w:r>
      <w:proofErr w:type="spellEnd"/>
      <w:r w:rsidRPr="003F6A2A">
        <w:t xml:space="preserve"> ir </w:t>
      </w:r>
      <w:proofErr w:type="spellStart"/>
      <w:r w:rsidRPr="003F6A2A">
        <w:t>kultūrine</w:t>
      </w:r>
      <w:proofErr w:type="spellEnd"/>
      <w:r w:rsidRPr="003F6A2A">
        <w:t xml:space="preserve"> patirtimi, </w:t>
      </w:r>
      <w:r w:rsidRPr="003F6A2A">
        <w:rPr>
          <w:color w:val="000000"/>
        </w:rPr>
        <w:t>nuosekliai ir sistemingai ieško atsakymų, taiko tiriamąsias strategijas, daro pagrįstas ir išsamias išvadas, kuria tekstus</w:t>
      </w:r>
      <w:r w:rsidR="00342DAC" w:rsidRPr="003F6A2A">
        <w:rPr>
          <w:color w:val="000000"/>
        </w:rPr>
        <w:t>,</w:t>
      </w:r>
      <w:r w:rsidRPr="003F6A2A">
        <w:rPr>
          <w:color w:val="000000"/>
        </w:rPr>
        <w:t xml:space="preserve"> naudodamas</w:t>
      </w:r>
      <w:r w:rsidR="00342DAC" w:rsidRPr="003F6A2A">
        <w:rPr>
          <w:color w:val="000000"/>
        </w:rPr>
        <w:t>is</w:t>
      </w:r>
      <w:r w:rsidRPr="003F6A2A">
        <w:rPr>
          <w:color w:val="000000"/>
        </w:rPr>
        <w:t xml:space="preserve"> </w:t>
      </w:r>
      <w:r w:rsidR="00342DAC" w:rsidRPr="003F6A2A">
        <w:rPr>
          <w:color w:val="000000"/>
        </w:rPr>
        <w:t xml:space="preserve">įžvalgomis </w:t>
      </w:r>
      <w:r w:rsidRPr="003F6A2A">
        <w:rPr>
          <w:color w:val="000000"/>
        </w:rPr>
        <w:t xml:space="preserve">ir </w:t>
      </w:r>
      <w:r w:rsidR="00342DAC" w:rsidRPr="003F6A2A">
        <w:rPr>
          <w:color w:val="000000"/>
        </w:rPr>
        <w:t>argumentais</w:t>
      </w:r>
      <w:r w:rsidRPr="003F6A2A">
        <w:rPr>
          <w:color w:val="000000"/>
        </w:rPr>
        <w:t>.</w:t>
      </w:r>
      <w:r w:rsidRPr="003F6A2A">
        <w:rPr>
          <w:color w:val="242424"/>
        </w:rPr>
        <w:t> </w:t>
      </w:r>
    </w:p>
    <w:p w14:paraId="6A05A809" w14:textId="77777777" w:rsidR="00E05F14" w:rsidRPr="003F6A2A" w:rsidRDefault="00E05F14" w:rsidP="00E05F14">
      <w:pPr>
        <w:jc w:val="both"/>
        <w:rPr>
          <w:color w:val="000000" w:themeColor="text1"/>
          <w:lang w:eastAsia="en-GB"/>
        </w:rPr>
      </w:pPr>
    </w:p>
    <w:p w14:paraId="05705262" w14:textId="77777777" w:rsidR="00596D5E" w:rsidRPr="003F6A2A" w:rsidRDefault="00952532" w:rsidP="00A037F0">
      <w:pPr>
        <w:pStyle w:val="Heading2"/>
      </w:pPr>
      <w:bookmarkStart w:id="1" w:name="_Toc146116194"/>
      <w:r w:rsidRPr="003F6A2A">
        <w:t>II SKYRIUS</w:t>
      </w:r>
      <w:bookmarkStart w:id="2" w:name="_Toc146116195"/>
      <w:bookmarkEnd w:id="1"/>
    </w:p>
    <w:p w14:paraId="2AC78AC0" w14:textId="77777777" w:rsidR="4F5B37AC" w:rsidRPr="003F6A2A" w:rsidRDefault="4F5B37AC" w:rsidP="00A037F0">
      <w:pPr>
        <w:pStyle w:val="Heading2"/>
      </w:pPr>
      <w:r w:rsidRPr="003F6A2A">
        <w:t xml:space="preserve">LIETUVIŲ KALBOS IR LITERATŪROS </w:t>
      </w:r>
      <w:r w:rsidR="00596D5E" w:rsidRPr="003F6A2A">
        <w:t>VALSTYBINIŲ</w:t>
      </w:r>
      <w:r w:rsidR="002F047C" w:rsidRPr="003F6A2A">
        <w:t xml:space="preserve"> </w:t>
      </w:r>
      <w:r w:rsidR="001500A5" w:rsidRPr="003F6A2A">
        <w:t>BRANDOS EGZAMIN</w:t>
      </w:r>
      <w:r w:rsidR="00A937F7" w:rsidRPr="003F6A2A">
        <w:t>Ų</w:t>
      </w:r>
      <w:r w:rsidR="783AC19A" w:rsidRPr="003F6A2A">
        <w:t xml:space="preserve"> UŽDUO</w:t>
      </w:r>
      <w:r w:rsidR="006C1FE4" w:rsidRPr="003F6A2A">
        <w:t>TYS</w:t>
      </w:r>
      <w:bookmarkEnd w:id="2"/>
    </w:p>
    <w:p w14:paraId="5A39BBE3" w14:textId="77777777" w:rsidR="2D3DDD99" w:rsidRPr="003F6A2A" w:rsidRDefault="2D3DDD99" w:rsidP="4BA72F20">
      <w:pPr>
        <w:ind w:firstLine="720"/>
        <w:jc w:val="both"/>
        <w:rPr>
          <w:color w:val="000000" w:themeColor="text1"/>
          <w:lang w:eastAsia="lt-LT"/>
        </w:rPr>
      </w:pPr>
    </w:p>
    <w:p w14:paraId="1C7B9C89" w14:textId="77777777" w:rsidR="000876CB" w:rsidRPr="003F6A2A" w:rsidRDefault="000876CB" w:rsidP="000876CB">
      <w:pPr>
        <w:ind w:firstLine="720"/>
        <w:jc w:val="both"/>
        <w:textAlignment w:val="baseline"/>
        <w:rPr>
          <w:lang w:eastAsia="lt-LT"/>
        </w:rPr>
      </w:pPr>
      <w:bookmarkStart w:id="3" w:name="_Toc146116196"/>
      <w:r w:rsidRPr="003F6A2A">
        <w:rPr>
          <w:color w:val="000000" w:themeColor="text1"/>
          <w:lang w:eastAsia="lt-LT"/>
        </w:rPr>
        <w:t>6</w:t>
      </w:r>
      <w:r w:rsidRPr="003F6A2A">
        <w:rPr>
          <w:lang w:eastAsia="lt-LT"/>
        </w:rPr>
        <w:t>. </w:t>
      </w:r>
      <w:r w:rsidRPr="003F6A2A">
        <w:rPr>
          <w:color w:val="000000"/>
        </w:rPr>
        <w:t>Lietuvių kalbos ir literatūros (</w:t>
      </w:r>
      <w:r>
        <w:rPr>
          <w:color w:val="000000"/>
        </w:rPr>
        <w:t>B</w:t>
      </w:r>
      <w:r w:rsidRPr="003F6A2A">
        <w:rPr>
          <w:color w:val="000000"/>
        </w:rPr>
        <w:t>)</w:t>
      </w:r>
      <w:r>
        <w:rPr>
          <w:color w:val="000000"/>
        </w:rPr>
        <w:t xml:space="preserve"> </w:t>
      </w:r>
      <w:r>
        <w:rPr>
          <w:bCs/>
        </w:rPr>
        <w:t>valstybinio brandos egzamino</w:t>
      </w:r>
      <w:r w:rsidRPr="003F6A2A">
        <w:rPr>
          <w:color w:val="000000"/>
        </w:rPr>
        <w:t>, lietuvių kalbos ir literatūros (</w:t>
      </w:r>
      <w:r>
        <w:rPr>
          <w:color w:val="000000"/>
        </w:rPr>
        <w:t>A</w:t>
      </w:r>
      <w:r w:rsidRPr="003F6A2A">
        <w:rPr>
          <w:color w:val="000000"/>
        </w:rPr>
        <w:t xml:space="preserve">) </w:t>
      </w:r>
      <w:r>
        <w:rPr>
          <w:bCs/>
        </w:rPr>
        <w:t>valstybinio brandos egzamino</w:t>
      </w:r>
      <w:r w:rsidRPr="003F6A2A">
        <w:rPr>
          <w:color w:val="000000" w:themeColor="text1"/>
        </w:rPr>
        <w:t xml:space="preserve"> užduočių struktūra, pasiekimų sritys ir mokymo(</w:t>
      </w:r>
      <w:proofErr w:type="spellStart"/>
      <w:r w:rsidRPr="003F6A2A">
        <w:rPr>
          <w:color w:val="000000" w:themeColor="text1"/>
        </w:rPr>
        <w:t>si</w:t>
      </w:r>
      <w:proofErr w:type="spellEnd"/>
      <w:r w:rsidRPr="003F6A2A">
        <w:rPr>
          <w:color w:val="000000" w:themeColor="text1"/>
        </w:rPr>
        <w:t xml:space="preserve">) turinys, užduoties taškų procentai nustatyti </w:t>
      </w:r>
      <w:r w:rsidRPr="003F6A2A">
        <w:t xml:space="preserve">bendrųjų programų 13 priedo „Lietuvių kalbos ir literatūros </w:t>
      </w:r>
      <w:r w:rsidRPr="003F6A2A">
        <w:rPr>
          <w:color w:val="000000" w:themeColor="text1"/>
        </w:rPr>
        <w:t>bendroji programa“</w:t>
      </w:r>
      <w:r w:rsidRPr="003F6A2A">
        <w:rPr>
          <w:lang w:eastAsia="lt-LT"/>
        </w:rPr>
        <w:t xml:space="preserve"> </w:t>
      </w:r>
      <w:r w:rsidRPr="003F6A2A">
        <w:rPr>
          <w:color w:val="000000" w:themeColor="text1"/>
          <w:lang w:eastAsia="lt-LT"/>
        </w:rPr>
        <w:t>skyriuje „Pasiekimų vertinimas“</w:t>
      </w:r>
      <w:r w:rsidRPr="003F6A2A">
        <w:rPr>
          <w:lang w:eastAsia="lt-LT"/>
        </w:rPr>
        <w:t>.</w:t>
      </w:r>
    </w:p>
    <w:p w14:paraId="4D30F1CF" w14:textId="77777777" w:rsidR="000876CB" w:rsidRPr="003F6A2A" w:rsidRDefault="000876CB" w:rsidP="000876CB">
      <w:pPr>
        <w:ind w:firstLine="720"/>
        <w:jc w:val="both"/>
        <w:textAlignment w:val="baseline"/>
        <w:rPr>
          <w:lang w:eastAsia="lt-LT"/>
        </w:rPr>
      </w:pPr>
      <w:r w:rsidRPr="003F6A2A">
        <w:rPr>
          <w:color w:val="000000" w:themeColor="text1"/>
          <w:lang w:eastAsia="lt-LT"/>
        </w:rPr>
        <w:t>7</w:t>
      </w:r>
      <w:r w:rsidRPr="003F6A2A">
        <w:rPr>
          <w:lang w:eastAsia="lt-LT"/>
        </w:rPr>
        <w:t>. </w:t>
      </w:r>
      <w:r w:rsidRPr="003F6A2A">
        <w:rPr>
          <w:color w:val="000000"/>
        </w:rPr>
        <w:t>Lietuvių kalbos ir literatūros (B)</w:t>
      </w:r>
      <w:r w:rsidRPr="00DB4470">
        <w:rPr>
          <w:bCs/>
        </w:rPr>
        <w:t xml:space="preserve"> </w:t>
      </w:r>
      <w:r>
        <w:rPr>
          <w:bCs/>
        </w:rPr>
        <w:t>valstybinis brandos egzaminas</w:t>
      </w:r>
      <w:r w:rsidRPr="003F6A2A">
        <w:rPr>
          <w:lang w:eastAsia="lt-LT"/>
        </w:rPr>
        <w:t>.</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44"/>
        <w:gridCol w:w="7372"/>
      </w:tblGrid>
      <w:tr w:rsidR="000876CB" w:rsidRPr="003F6A2A" w14:paraId="0BBCF2ED" w14:textId="77777777" w:rsidTr="0002421C">
        <w:tc>
          <w:tcPr>
            <w:tcW w:w="5000" w:type="pct"/>
            <w:gridSpan w:val="2"/>
            <w:tcBorders>
              <w:top w:val="single" w:sz="6" w:space="0" w:color="auto"/>
              <w:left w:val="single" w:sz="6" w:space="0" w:color="auto"/>
              <w:bottom w:val="single" w:sz="6" w:space="0" w:color="auto"/>
              <w:right w:val="single" w:sz="6" w:space="0" w:color="auto"/>
            </w:tcBorders>
            <w:shd w:val="clear" w:color="auto" w:fill="auto"/>
            <w:tcMar>
              <w:left w:w="28" w:type="dxa"/>
              <w:right w:w="28" w:type="dxa"/>
            </w:tcMar>
          </w:tcPr>
          <w:p w14:paraId="69B97B52" w14:textId="77777777" w:rsidR="000876CB" w:rsidRPr="003F6A2A" w:rsidRDefault="000876CB" w:rsidP="0002421C">
            <w:pPr>
              <w:jc w:val="both"/>
              <w:textAlignment w:val="baseline"/>
              <w:rPr>
                <w:color w:val="000000" w:themeColor="text1"/>
                <w:lang w:eastAsia="lt-LT"/>
              </w:rPr>
            </w:pPr>
            <w:r w:rsidRPr="558FE0A9">
              <w:rPr>
                <w:lang w:eastAsia="lt-LT"/>
              </w:rPr>
              <w:t xml:space="preserve">7.1. </w:t>
            </w:r>
            <w:r w:rsidRPr="558FE0A9">
              <w:rPr>
                <w:color w:val="000000" w:themeColor="text1"/>
              </w:rPr>
              <w:t>Lietuvių kalbos ir literatūros (B) valstybinio brandos egzamino pirma dalis.</w:t>
            </w:r>
          </w:p>
        </w:tc>
      </w:tr>
      <w:tr w:rsidR="000876CB" w:rsidRPr="003F6A2A" w14:paraId="0E514579" w14:textId="77777777" w:rsidTr="0002421C">
        <w:tc>
          <w:tcPr>
            <w:tcW w:w="1167" w:type="pct"/>
            <w:tcBorders>
              <w:top w:val="single" w:sz="6" w:space="0" w:color="auto"/>
              <w:left w:val="single" w:sz="6" w:space="0" w:color="auto"/>
              <w:bottom w:val="single" w:sz="6" w:space="0" w:color="auto"/>
              <w:right w:val="single" w:sz="6" w:space="0" w:color="auto"/>
            </w:tcBorders>
            <w:shd w:val="clear" w:color="auto" w:fill="auto"/>
            <w:tcMar>
              <w:left w:w="28" w:type="dxa"/>
              <w:right w:w="28" w:type="dxa"/>
            </w:tcMar>
            <w:hideMark/>
          </w:tcPr>
          <w:p w14:paraId="6AC0246B" w14:textId="77777777" w:rsidR="000876CB" w:rsidRPr="003F6A2A" w:rsidRDefault="000876CB" w:rsidP="0002421C">
            <w:pPr>
              <w:textAlignment w:val="baseline"/>
              <w:rPr>
                <w:lang w:eastAsia="lt-LT"/>
              </w:rPr>
            </w:pPr>
            <w:r w:rsidRPr="003F6A2A">
              <w:rPr>
                <w:lang w:eastAsia="lt-LT"/>
              </w:rPr>
              <w:t>7.1.</w:t>
            </w:r>
            <w:r>
              <w:rPr>
                <w:lang w:eastAsia="lt-LT"/>
              </w:rPr>
              <w:t>1.</w:t>
            </w:r>
            <w:r w:rsidRPr="003F6A2A">
              <w:rPr>
                <w:lang w:eastAsia="lt-LT"/>
              </w:rPr>
              <w:t xml:space="preserve"> Užduoties pobūdis</w:t>
            </w:r>
          </w:p>
        </w:tc>
        <w:tc>
          <w:tcPr>
            <w:tcW w:w="3833" w:type="pct"/>
            <w:tcBorders>
              <w:top w:val="single" w:sz="6" w:space="0" w:color="auto"/>
              <w:left w:val="single" w:sz="6" w:space="0" w:color="auto"/>
              <w:bottom w:val="single" w:sz="6" w:space="0" w:color="auto"/>
              <w:right w:val="single" w:sz="6" w:space="0" w:color="auto"/>
            </w:tcBorders>
            <w:shd w:val="clear" w:color="auto" w:fill="auto"/>
            <w:tcMar>
              <w:left w:w="28" w:type="dxa"/>
              <w:right w:w="28" w:type="dxa"/>
            </w:tcMar>
            <w:hideMark/>
          </w:tcPr>
          <w:p w14:paraId="68421128" w14:textId="77777777" w:rsidR="000876CB" w:rsidRPr="003F6A2A" w:rsidRDefault="000876CB" w:rsidP="0002421C">
            <w:pPr>
              <w:jc w:val="both"/>
              <w:textAlignment w:val="baseline"/>
              <w:rPr>
                <w:lang w:eastAsia="lt-LT"/>
              </w:rPr>
            </w:pPr>
            <w:r w:rsidRPr="003F6A2A">
              <w:rPr>
                <w:lang w:eastAsia="lt-LT"/>
              </w:rPr>
              <w:t>Kalbėjimas</w:t>
            </w:r>
          </w:p>
          <w:p w14:paraId="49992823" w14:textId="77777777" w:rsidR="000876CB" w:rsidRPr="003F6A2A" w:rsidRDefault="000876CB" w:rsidP="0002421C">
            <w:pPr>
              <w:jc w:val="both"/>
              <w:textAlignment w:val="baseline"/>
              <w:rPr>
                <w:lang w:eastAsia="lt-LT"/>
              </w:rPr>
            </w:pPr>
            <w:r w:rsidRPr="003F6A2A">
              <w:rPr>
                <w:lang w:eastAsia="lt-LT"/>
              </w:rPr>
              <w:t>Pateikiamas tekstas su keliais nukreipiamaisiais klausimais, užduotimis (pvz., pristatyti perskaitytą tekstą, įvertinti teksto autoriaus požiūrį į tekste svarstomą problemą, su juo polemizuoti ir pan.). Diskusija teksto tema ir (ar) problema vyksta ne mažiau kaip pusę kandidato kalbėjimui skirto laiko.</w:t>
            </w:r>
          </w:p>
          <w:p w14:paraId="13A5A32E" w14:textId="77777777" w:rsidR="000876CB" w:rsidRPr="003F6A2A" w:rsidRDefault="000876CB" w:rsidP="0002421C">
            <w:pPr>
              <w:jc w:val="both"/>
            </w:pPr>
            <w:r w:rsidRPr="003F6A2A">
              <w:t>Tekstas publicistinis (pvz., straipsnis, reportažas, laiškas, interviu ar jų ištraukos).</w:t>
            </w:r>
          </w:p>
          <w:p w14:paraId="5471D4BB" w14:textId="77777777" w:rsidR="000876CB" w:rsidRPr="003F6A2A" w:rsidRDefault="000876CB" w:rsidP="0002421C">
            <w:pPr>
              <w:jc w:val="both"/>
            </w:pPr>
            <w:r w:rsidRPr="003F6A2A">
              <w:t xml:space="preserve">Tekstų tematika ir (ar) problematika įvairi, aktuali, apimanti platų kultūrinių ir visuomeninių problemų spektrą. Gali būti pateikiami literatūrinės publicistikos tekstai (pvz., publicistiniu stiliumi parašytos recenzijos, straipsniai, kiti pamąstymai apie literatūrą, </w:t>
            </w:r>
            <w:proofErr w:type="spellStart"/>
            <w:r w:rsidRPr="003F6A2A">
              <w:t>esė</w:t>
            </w:r>
            <w:proofErr w:type="spellEnd"/>
            <w:r w:rsidRPr="003F6A2A">
              <w:t xml:space="preserve"> ar kito žanro tekstai).</w:t>
            </w:r>
          </w:p>
          <w:p w14:paraId="2DFAEC8A" w14:textId="77777777" w:rsidR="000876CB" w:rsidRPr="003F6A2A" w:rsidRDefault="000876CB" w:rsidP="0002421C">
            <w:pPr>
              <w:jc w:val="both"/>
              <w:rPr>
                <w:rFonts w:ascii="Segoe UI" w:hAnsi="Segoe UI" w:cs="Segoe UI"/>
                <w:sz w:val="18"/>
                <w:szCs w:val="18"/>
              </w:rPr>
            </w:pPr>
            <w:r w:rsidRPr="003F6A2A">
              <w:t xml:space="preserve">Tekstas autentiškas arba minimaliai koreguotas, </w:t>
            </w:r>
            <w:r w:rsidRPr="00DB189C">
              <w:t>nuo 350 iki 400</w:t>
            </w:r>
            <w:r w:rsidRPr="003F6A2A">
              <w:t xml:space="preserve"> žodžių apimties.</w:t>
            </w:r>
          </w:p>
        </w:tc>
      </w:tr>
      <w:tr w:rsidR="000876CB" w:rsidRPr="003F6A2A" w14:paraId="5B36CF5D" w14:textId="77777777" w:rsidTr="0002421C">
        <w:tc>
          <w:tcPr>
            <w:tcW w:w="1167" w:type="pct"/>
            <w:tcBorders>
              <w:top w:val="single" w:sz="6" w:space="0" w:color="auto"/>
              <w:left w:val="single" w:sz="6" w:space="0" w:color="auto"/>
              <w:bottom w:val="single" w:sz="6" w:space="0" w:color="auto"/>
              <w:right w:val="single" w:sz="6" w:space="0" w:color="auto"/>
            </w:tcBorders>
            <w:shd w:val="clear" w:color="auto" w:fill="auto"/>
            <w:tcMar>
              <w:left w:w="28" w:type="dxa"/>
              <w:right w:w="28" w:type="dxa"/>
            </w:tcMar>
            <w:hideMark/>
          </w:tcPr>
          <w:p w14:paraId="5EE2F68A" w14:textId="77777777" w:rsidR="000876CB" w:rsidRPr="003F6A2A" w:rsidRDefault="000876CB" w:rsidP="0002421C">
            <w:pPr>
              <w:textAlignment w:val="baseline"/>
              <w:rPr>
                <w:lang w:eastAsia="lt-LT"/>
              </w:rPr>
            </w:pPr>
            <w:r w:rsidRPr="003F6A2A">
              <w:rPr>
                <w:lang w:eastAsia="lt-LT"/>
              </w:rPr>
              <w:t>7.</w:t>
            </w:r>
            <w:r>
              <w:rPr>
                <w:lang w:eastAsia="lt-LT"/>
              </w:rPr>
              <w:t>1.</w:t>
            </w:r>
            <w:r w:rsidRPr="003F6A2A">
              <w:rPr>
                <w:lang w:eastAsia="lt-LT"/>
              </w:rPr>
              <w:t>2. Tikrinamos gebėjimų grupės </w:t>
            </w:r>
          </w:p>
        </w:tc>
        <w:tc>
          <w:tcPr>
            <w:tcW w:w="3833" w:type="pct"/>
            <w:tcBorders>
              <w:top w:val="single" w:sz="6" w:space="0" w:color="auto"/>
              <w:left w:val="single" w:sz="6" w:space="0" w:color="auto"/>
              <w:bottom w:val="single" w:sz="6" w:space="0" w:color="auto"/>
              <w:right w:val="single" w:sz="6" w:space="0" w:color="auto"/>
            </w:tcBorders>
            <w:shd w:val="clear" w:color="auto" w:fill="auto"/>
            <w:tcMar>
              <w:left w:w="28" w:type="dxa"/>
              <w:right w:w="28" w:type="dxa"/>
            </w:tcMar>
            <w:hideMark/>
          </w:tcPr>
          <w:p w14:paraId="44190631" w14:textId="77777777" w:rsidR="000876CB" w:rsidRPr="003F6A2A" w:rsidRDefault="000876CB" w:rsidP="0002421C">
            <w:pPr>
              <w:jc w:val="both"/>
              <w:textAlignment w:val="baseline"/>
              <w:rPr>
                <w:lang w:eastAsia="lt-LT"/>
              </w:rPr>
            </w:pPr>
            <w:r w:rsidRPr="003F6A2A">
              <w:rPr>
                <w:lang w:eastAsia="lt-LT"/>
              </w:rPr>
              <w:t>Kalbėjimas, klausymas ir sąveika: dalyvauja įvairiose komunikavimo situacijose, klausosi ir kalba, atsižvelgdami į situaciją, tikslą, adresatą; tinkamai vartoja kalbinės raiškos priemones, laikosi kalbos normų; taiko klausymosi ir kalbėjimo strategijas.</w:t>
            </w:r>
          </w:p>
          <w:p w14:paraId="0F0F5B86" w14:textId="77777777" w:rsidR="000876CB" w:rsidRPr="003F6A2A" w:rsidRDefault="000876CB" w:rsidP="0002421C">
            <w:pPr>
              <w:jc w:val="both"/>
              <w:textAlignment w:val="baseline"/>
              <w:rPr>
                <w:lang w:eastAsia="lt-LT"/>
              </w:rPr>
            </w:pPr>
            <w:r w:rsidRPr="003F6A2A">
              <w:rPr>
                <w:lang w:eastAsia="lt-LT"/>
              </w:rPr>
              <w:t>Skaitymas, teksto supratimas ir literatūros bei kultūros pažinimas: aptaria skaitomą tekstą, analizuoja, interpretuoja, daro išvadas, remdamiesi literatūros žiniomis; vertina skaitomo teksto turinį ir raišką.</w:t>
            </w:r>
          </w:p>
        </w:tc>
      </w:tr>
      <w:tr w:rsidR="000876CB" w:rsidRPr="003F6A2A" w14:paraId="554E1A4B" w14:textId="77777777" w:rsidTr="0002421C">
        <w:trPr>
          <w:trHeight w:val="79"/>
        </w:trPr>
        <w:tc>
          <w:tcPr>
            <w:tcW w:w="1167" w:type="pct"/>
            <w:tcBorders>
              <w:top w:val="single" w:sz="6" w:space="0" w:color="auto"/>
              <w:left w:val="single" w:sz="6" w:space="0" w:color="auto"/>
              <w:bottom w:val="single" w:sz="6" w:space="0" w:color="auto"/>
              <w:right w:val="single" w:sz="6" w:space="0" w:color="auto"/>
            </w:tcBorders>
            <w:shd w:val="clear" w:color="auto" w:fill="auto"/>
            <w:tcMar>
              <w:left w:w="28" w:type="dxa"/>
              <w:right w:w="28" w:type="dxa"/>
            </w:tcMar>
            <w:hideMark/>
          </w:tcPr>
          <w:p w14:paraId="60BDF8A7" w14:textId="77777777" w:rsidR="000876CB" w:rsidRPr="003F6A2A" w:rsidRDefault="000876CB" w:rsidP="0002421C">
            <w:pPr>
              <w:textAlignment w:val="baseline"/>
              <w:rPr>
                <w:lang w:eastAsia="lt-LT"/>
              </w:rPr>
            </w:pPr>
            <w:r w:rsidRPr="003F6A2A">
              <w:rPr>
                <w:lang w:eastAsia="lt-LT"/>
              </w:rPr>
              <w:t>7.</w:t>
            </w:r>
            <w:r>
              <w:rPr>
                <w:lang w:eastAsia="lt-LT"/>
              </w:rPr>
              <w:t>1.</w:t>
            </w:r>
            <w:r w:rsidRPr="003F6A2A">
              <w:rPr>
                <w:lang w:eastAsia="lt-LT"/>
              </w:rPr>
              <w:t xml:space="preserve">3. </w:t>
            </w:r>
            <w:r w:rsidRPr="003F6A2A">
              <w:rPr>
                <w:color w:val="000000" w:themeColor="text1"/>
              </w:rPr>
              <w:t>Iš viso taškų</w:t>
            </w:r>
          </w:p>
        </w:tc>
        <w:tc>
          <w:tcPr>
            <w:tcW w:w="3833" w:type="pct"/>
            <w:tcBorders>
              <w:top w:val="single" w:sz="6" w:space="0" w:color="auto"/>
              <w:left w:val="single" w:sz="6" w:space="0" w:color="auto"/>
              <w:bottom w:val="single" w:sz="6" w:space="0" w:color="auto"/>
              <w:right w:val="single" w:sz="6" w:space="0" w:color="auto"/>
            </w:tcBorders>
            <w:shd w:val="clear" w:color="auto" w:fill="auto"/>
            <w:tcMar>
              <w:left w:w="28" w:type="dxa"/>
              <w:right w:w="28" w:type="dxa"/>
            </w:tcMar>
            <w:hideMark/>
          </w:tcPr>
          <w:p w14:paraId="72F8FEA6" w14:textId="7CEA2BD8" w:rsidR="000876CB" w:rsidRPr="00B8647B" w:rsidRDefault="000876CB" w:rsidP="0002421C">
            <w:pPr>
              <w:jc w:val="both"/>
              <w:textAlignment w:val="baseline"/>
              <w:rPr>
                <w:lang w:eastAsia="lt-LT"/>
              </w:rPr>
            </w:pPr>
            <w:r w:rsidRPr="00B8647B">
              <w:rPr>
                <w:lang w:eastAsia="lt-LT"/>
              </w:rPr>
              <w:t>30</w:t>
            </w:r>
            <w:r w:rsidR="000F4372">
              <w:rPr>
                <w:lang w:eastAsia="lt-LT"/>
              </w:rPr>
              <w:t xml:space="preserve"> proc.</w:t>
            </w:r>
          </w:p>
        </w:tc>
      </w:tr>
      <w:tr w:rsidR="000876CB" w:rsidRPr="003F6A2A" w14:paraId="4A587B17" w14:textId="77777777" w:rsidTr="0002421C">
        <w:trPr>
          <w:trHeight w:val="99"/>
        </w:trPr>
        <w:tc>
          <w:tcPr>
            <w:tcW w:w="1167" w:type="pct"/>
            <w:tcBorders>
              <w:top w:val="single" w:sz="6" w:space="0" w:color="auto"/>
              <w:left w:val="single" w:sz="6" w:space="0" w:color="auto"/>
              <w:bottom w:val="single" w:sz="6" w:space="0" w:color="auto"/>
              <w:right w:val="single" w:sz="6" w:space="0" w:color="auto"/>
            </w:tcBorders>
            <w:shd w:val="clear" w:color="auto" w:fill="auto"/>
            <w:tcMar>
              <w:left w:w="28" w:type="dxa"/>
              <w:right w:w="28" w:type="dxa"/>
            </w:tcMar>
            <w:hideMark/>
          </w:tcPr>
          <w:p w14:paraId="30538FFB" w14:textId="77777777" w:rsidR="000876CB" w:rsidRPr="003F6A2A" w:rsidRDefault="000876CB" w:rsidP="0002421C">
            <w:pPr>
              <w:textAlignment w:val="baseline"/>
              <w:rPr>
                <w:lang w:eastAsia="lt-LT"/>
              </w:rPr>
            </w:pPr>
            <w:r w:rsidRPr="003F6A2A">
              <w:rPr>
                <w:lang w:eastAsia="lt-LT"/>
              </w:rPr>
              <w:t>7.</w:t>
            </w:r>
            <w:r>
              <w:rPr>
                <w:lang w:eastAsia="lt-LT"/>
              </w:rPr>
              <w:t>1.</w:t>
            </w:r>
            <w:r w:rsidRPr="003F6A2A">
              <w:rPr>
                <w:lang w:eastAsia="lt-LT"/>
              </w:rPr>
              <w:t>4. Trukmė </w:t>
            </w:r>
          </w:p>
        </w:tc>
        <w:tc>
          <w:tcPr>
            <w:tcW w:w="3833" w:type="pct"/>
            <w:tcBorders>
              <w:top w:val="single" w:sz="6" w:space="0" w:color="auto"/>
              <w:left w:val="single" w:sz="6" w:space="0" w:color="auto"/>
              <w:bottom w:val="single" w:sz="6" w:space="0" w:color="auto"/>
              <w:right w:val="single" w:sz="6" w:space="0" w:color="auto"/>
            </w:tcBorders>
            <w:shd w:val="clear" w:color="auto" w:fill="auto"/>
            <w:tcMar>
              <w:left w:w="28" w:type="dxa"/>
              <w:right w:w="28" w:type="dxa"/>
            </w:tcMar>
            <w:hideMark/>
          </w:tcPr>
          <w:p w14:paraId="10C756C5" w14:textId="77777777" w:rsidR="000876CB" w:rsidRPr="003F6A2A" w:rsidRDefault="000876CB" w:rsidP="0002421C">
            <w:pPr>
              <w:jc w:val="both"/>
              <w:textAlignment w:val="baseline"/>
            </w:pPr>
            <w:r w:rsidRPr="003F6A2A">
              <w:rPr>
                <w:lang w:eastAsia="lt-LT"/>
              </w:rPr>
              <w:t>Ruošiamasi kalbėjimui 20 min., kalbama(</w:t>
            </w:r>
            <w:proofErr w:type="spellStart"/>
            <w:r w:rsidRPr="003F6A2A">
              <w:rPr>
                <w:lang w:eastAsia="lt-LT"/>
              </w:rPr>
              <w:t>si</w:t>
            </w:r>
            <w:proofErr w:type="spellEnd"/>
            <w:r w:rsidRPr="003F6A2A">
              <w:rPr>
                <w:lang w:eastAsia="lt-LT"/>
              </w:rPr>
              <w:t>) iki 10 min.</w:t>
            </w:r>
          </w:p>
        </w:tc>
      </w:tr>
      <w:tr w:rsidR="000876CB" w:rsidRPr="003F6A2A" w14:paraId="3F40599B" w14:textId="77777777" w:rsidTr="0002421C">
        <w:trPr>
          <w:trHeight w:val="414"/>
        </w:trPr>
        <w:tc>
          <w:tcPr>
            <w:tcW w:w="1167" w:type="pct"/>
            <w:tcBorders>
              <w:top w:val="single" w:sz="6" w:space="0" w:color="auto"/>
              <w:left w:val="single" w:sz="6" w:space="0" w:color="auto"/>
              <w:bottom w:val="single" w:sz="6" w:space="0" w:color="auto"/>
              <w:right w:val="single" w:sz="6" w:space="0" w:color="auto"/>
            </w:tcBorders>
            <w:shd w:val="clear" w:color="auto" w:fill="auto"/>
            <w:tcMar>
              <w:left w:w="28" w:type="dxa"/>
              <w:right w:w="28" w:type="dxa"/>
            </w:tcMar>
          </w:tcPr>
          <w:p w14:paraId="3F76EBAF" w14:textId="77777777" w:rsidR="000876CB" w:rsidRPr="003F6A2A" w:rsidRDefault="000876CB" w:rsidP="0002421C">
            <w:pPr>
              <w:textAlignment w:val="baseline"/>
              <w:rPr>
                <w:lang w:eastAsia="lt-LT"/>
              </w:rPr>
            </w:pPr>
            <w:r w:rsidRPr="003F6A2A">
              <w:t>7.</w:t>
            </w:r>
            <w:r>
              <w:t>1.</w:t>
            </w:r>
            <w:r w:rsidRPr="003F6A2A">
              <w:t>5. Užduoties pateikimas</w:t>
            </w:r>
          </w:p>
        </w:tc>
        <w:tc>
          <w:tcPr>
            <w:tcW w:w="3833" w:type="pct"/>
            <w:tcBorders>
              <w:top w:val="single" w:sz="6" w:space="0" w:color="auto"/>
              <w:left w:val="single" w:sz="6" w:space="0" w:color="auto"/>
              <w:bottom w:val="single" w:sz="6" w:space="0" w:color="auto"/>
              <w:right w:val="single" w:sz="6" w:space="0" w:color="auto"/>
            </w:tcBorders>
            <w:shd w:val="clear" w:color="auto" w:fill="auto"/>
            <w:tcMar>
              <w:left w:w="28" w:type="dxa"/>
              <w:right w:w="28" w:type="dxa"/>
            </w:tcMar>
          </w:tcPr>
          <w:p w14:paraId="503C799B" w14:textId="77777777" w:rsidR="000876CB" w:rsidRPr="003F6A2A" w:rsidRDefault="000876CB" w:rsidP="0002421C">
            <w:pPr>
              <w:jc w:val="both"/>
              <w:textAlignment w:val="baseline"/>
            </w:pPr>
            <w:r w:rsidRPr="003F6A2A">
              <w:rPr>
                <w:lang w:eastAsia="lt-LT"/>
              </w:rPr>
              <w:t>Užduotis rengiama centralizuotai.</w:t>
            </w:r>
            <w:r w:rsidRPr="003F6A2A">
              <w:t xml:space="preserve"> Vykdymo centras – mokykla, kurioje kandidatas mokosi.</w:t>
            </w:r>
          </w:p>
          <w:p w14:paraId="3B1211C4" w14:textId="77777777" w:rsidR="000876CB" w:rsidRPr="003F6A2A" w:rsidRDefault="000876CB" w:rsidP="0002421C">
            <w:pPr>
              <w:textAlignment w:val="baseline"/>
              <w:rPr>
                <w:color w:val="000000" w:themeColor="text1"/>
              </w:rPr>
            </w:pPr>
            <w:r w:rsidRPr="003F6A2A">
              <w:rPr>
                <w:color w:val="000000" w:themeColor="text1"/>
              </w:rPr>
              <w:t>Elektroninė užduotis kandidatui, elektroninė medžiaga (vertinimo lapas, užduotis, vertinimo instrukcija) vertintojui.</w:t>
            </w:r>
          </w:p>
        </w:tc>
      </w:tr>
      <w:tr w:rsidR="000876CB" w:rsidRPr="003F6A2A" w14:paraId="5DBCD027" w14:textId="77777777" w:rsidTr="0002421C">
        <w:trPr>
          <w:trHeight w:val="72"/>
        </w:trPr>
        <w:tc>
          <w:tcPr>
            <w:tcW w:w="1167" w:type="pct"/>
            <w:tcBorders>
              <w:top w:val="single" w:sz="6" w:space="0" w:color="auto"/>
              <w:left w:val="single" w:sz="6" w:space="0" w:color="auto"/>
              <w:bottom w:val="single" w:sz="6" w:space="0" w:color="auto"/>
              <w:right w:val="single" w:sz="6" w:space="0" w:color="auto"/>
            </w:tcBorders>
            <w:shd w:val="clear" w:color="auto" w:fill="auto"/>
            <w:tcMar>
              <w:left w:w="28" w:type="dxa"/>
              <w:right w:w="28" w:type="dxa"/>
            </w:tcMar>
          </w:tcPr>
          <w:p w14:paraId="22BA5B23" w14:textId="77777777" w:rsidR="000876CB" w:rsidRPr="003F6A2A" w:rsidRDefault="000876CB" w:rsidP="0002421C">
            <w:pPr>
              <w:textAlignment w:val="baseline"/>
            </w:pPr>
            <w:r w:rsidRPr="003F6A2A">
              <w:t>7.</w:t>
            </w:r>
            <w:r>
              <w:t>1.</w:t>
            </w:r>
            <w:r w:rsidRPr="003F6A2A">
              <w:t>6. Priemonės</w:t>
            </w:r>
          </w:p>
        </w:tc>
        <w:tc>
          <w:tcPr>
            <w:tcW w:w="3833" w:type="pct"/>
            <w:tcBorders>
              <w:top w:val="single" w:sz="6" w:space="0" w:color="auto"/>
              <w:left w:val="single" w:sz="6" w:space="0" w:color="auto"/>
              <w:bottom w:val="single" w:sz="6" w:space="0" w:color="auto"/>
              <w:right w:val="single" w:sz="6" w:space="0" w:color="auto"/>
            </w:tcBorders>
            <w:shd w:val="clear" w:color="auto" w:fill="auto"/>
            <w:tcMar>
              <w:left w:w="28" w:type="dxa"/>
              <w:right w:w="28" w:type="dxa"/>
            </w:tcMar>
          </w:tcPr>
          <w:p w14:paraId="624720A9" w14:textId="77777777" w:rsidR="000876CB" w:rsidRPr="003F6A2A" w:rsidRDefault="000876CB" w:rsidP="0002421C">
            <w:pPr>
              <w:jc w:val="both"/>
              <w:textAlignment w:val="baseline"/>
            </w:pPr>
            <w:r>
              <w:t xml:space="preserve">Kompiuteris </w:t>
            </w:r>
            <w:r w:rsidRPr="558FE0A9">
              <w:rPr>
                <w:color w:val="000000" w:themeColor="text1"/>
              </w:rPr>
              <w:t>kandidatui</w:t>
            </w:r>
            <w:r>
              <w:t>, lapai užrašams, 2 kompiuteriai dviem vertintojams. Reikalavimai priemonių ir medžiagos pateikimui nustatyti Lietuvių kalbos ir literatūros (B) valstybinio brandos egzamino pirmos dalies vykdymo instrukcijoje.</w:t>
            </w:r>
          </w:p>
        </w:tc>
      </w:tr>
      <w:tr w:rsidR="000876CB" w:rsidRPr="003F6A2A" w14:paraId="244855AF" w14:textId="77777777" w:rsidTr="0002421C">
        <w:trPr>
          <w:trHeight w:val="72"/>
        </w:trPr>
        <w:tc>
          <w:tcPr>
            <w:tcW w:w="1167" w:type="pct"/>
            <w:tcBorders>
              <w:top w:val="single" w:sz="6" w:space="0" w:color="auto"/>
              <w:left w:val="single" w:sz="6" w:space="0" w:color="auto"/>
              <w:bottom w:val="single" w:sz="6" w:space="0" w:color="auto"/>
              <w:right w:val="single" w:sz="6" w:space="0" w:color="auto"/>
            </w:tcBorders>
            <w:shd w:val="clear" w:color="auto" w:fill="auto"/>
            <w:tcMar>
              <w:left w:w="28" w:type="dxa"/>
              <w:right w:w="28" w:type="dxa"/>
            </w:tcMar>
          </w:tcPr>
          <w:p w14:paraId="2F8A636D" w14:textId="77777777" w:rsidR="000876CB" w:rsidRPr="003F6A2A" w:rsidRDefault="000876CB" w:rsidP="0002421C">
            <w:pPr>
              <w:textAlignment w:val="baseline"/>
              <w:rPr>
                <w:lang w:eastAsia="lt-LT"/>
              </w:rPr>
            </w:pPr>
            <w:r w:rsidRPr="003F6A2A">
              <w:t>7.</w:t>
            </w:r>
            <w:r>
              <w:t>1.</w:t>
            </w:r>
            <w:r w:rsidRPr="003F6A2A">
              <w:t>7. Kandidatų atliktų užduočių vertinimas</w:t>
            </w:r>
          </w:p>
        </w:tc>
        <w:tc>
          <w:tcPr>
            <w:tcW w:w="3833" w:type="pct"/>
            <w:tcBorders>
              <w:top w:val="single" w:sz="6" w:space="0" w:color="auto"/>
              <w:left w:val="single" w:sz="6" w:space="0" w:color="auto"/>
              <w:bottom w:val="single" w:sz="6" w:space="0" w:color="auto"/>
              <w:right w:val="single" w:sz="6" w:space="0" w:color="auto"/>
            </w:tcBorders>
            <w:shd w:val="clear" w:color="auto" w:fill="auto"/>
            <w:tcMar>
              <w:left w:w="28" w:type="dxa"/>
              <w:right w:w="28" w:type="dxa"/>
            </w:tcMar>
          </w:tcPr>
          <w:p w14:paraId="6B151EB7" w14:textId="77777777" w:rsidR="000876CB" w:rsidRPr="003F6A2A" w:rsidRDefault="000876CB" w:rsidP="0002421C">
            <w:pPr>
              <w:jc w:val="both"/>
              <w:textAlignment w:val="baseline"/>
            </w:pPr>
            <w:r w:rsidRPr="003F6A2A">
              <w:t>2 vertintojai.</w:t>
            </w:r>
          </w:p>
        </w:tc>
      </w:tr>
      <w:tr w:rsidR="000876CB" w:rsidRPr="003F6A2A" w14:paraId="0E3D16C7" w14:textId="77777777" w:rsidTr="0002421C">
        <w:trPr>
          <w:trHeight w:val="72"/>
        </w:trPr>
        <w:tc>
          <w:tcPr>
            <w:tcW w:w="5000" w:type="pct"/>
            <w:gridSpan w:val="2"/>
            <w:tcBorders>
              <w:top w:val="single" w:sz="6" w:space="0" w:color="auto"/>
              <w:left w:val="single" w:sz="6" w:space="0" w:color="auto"/>
              <w:bottom w:val="single" w:sz="6" w:space="0" w:color="auto"/>
              <w:right w:val="single" w:sz="6" w:space="0" w:color="auto"/>
            </w:tcBorders>
            <w:shd w:val="clear" w:color="auto" w:fill="auto"/>
            <w:tcMar>
              <w:left w:w="28" w:type="dxa"/>
              <w:right w:w="28" w:type="dxa"/>
            </w:tcMar>
          </w:tcPr>
          <w:p w14:paraId="060BD027" w14:textId="77777777" w:rsidR="000876CB" w:rsidRPr="003F6A2A" w:rsidRDefault="000876CB" w:rsidP="0002421C">
            <w:pPr>
              <w:jc w:val="both"/>
              <w:textAlignment w:val="baseline"/>
            </w:pPr>
            <w:r>
              <w:t>7.2</w:t>
            </w:r>
            <w:r w:rsidRPr="003F6A2A">
              <w:t xml:space="preserve">. Lietuvių kalbos ir literatūros (B) </w:t>
            </w:r>
            <w:r>
              <w:t xml:space="preserve">valstybinio </w:t>
            </w:r>
            <w:r w:rsidRPr="003F6A2A">
              <w:t>brandos egzamin</w:t>
            </w:r>
            <w:r>
              <w:t>o antra dalis</w:t>
            </w:r>
            <w:r w:rsidRPr="003F6A2A">
              <w:t>.</w:t>
            </w:r>
          </w:p>
        </w:tc>
      </w:tr>
      <w:tr w:rsidR="000876CB" w:rsidRPr="003F6A2A" w14:paraId="396D9BB6" w14:textId="77777777" w:rsidTr="0002421C">
        <w:trPr>
          <w:trHeight w:val="72"/>
        </w:trPr>
        <w:tc>
          <w:tcPr>
            <w:tcW w:w="1167" w:type="pct"/>
            <w:tcBorders>
              <w:top w:val="single" w:sz="6" w:space="0" w:color="auto"/>
              <w:left w:val="single" w:sz="6" w:space="0" w:color="auto"/>
              <w:bottom w:val="single" w:sz="6" w:space="0" w:color="auto"/>
              <w:right w:val="single" w:sz="6" w:space="0" w:color="auto"/>
            </w:tcBorders>
            <w:shd w:val="clear" w:color="auto" w:fill="auto"/>
            <w:tcMar>
              <w:left w:w="28" w:type="dxa"/>
              <w:right w:w="28" w:type="dxa"/>
            </w:tcMar>
          </w:tcPr>
          <w:p w14:paraId="589F8305" w14:textId="77777777" w:rsidR="000876CB" w:rsidRPr="003F6A2A" w:rsidRDefault="000876CB" w:rsidP="0002421C">
            <w:pPr>
              <w:textAlignment w:val="baseline"/>
              <w:rPr>
                <w:lang w:eastAsia="lt-LT"/>
              </w:rPr>
            </w:pPr>
            <w:r>
              <w:lastRenderedPageBreak/>
              <w:t>7.2</w:t>
            </w:r>
            <w:r w:rsidRPr="003F6A2A">
              <w:rPr>
                <w:lang w:eastAsia="lt-LT"/>
              </w:rPr>
              <w:t>.1. Užduoties pobūdis</w:t>
            </w:r>
          </w:p>
        </w:tc>
        <w:tc>
          <w:tcPr>
            <w:tcW w:w="3833" w:type="pct"/>
            <w:tcBorders>
              <w:top w:val="single" w:sz="6" w:space="0" w:color="auto"/>
              <w:left w:val="single" w:sz="6" w:space="0" w:color="auto"/>
              <w:bottom w:val="single" w:sz="6" w:space="0" w:color="auto"/>
              <w:right w:val="single" w:sz="6" w:space="0" w:color="auto"/>
            </w:tcBorders>
            <w:shd w:val="clear" w:color="auto" w:fill="auto"/>
            <w:tcMar>
              <w:left w:w="28" w:type="dxa"/>
              <w:right w:w="28" w:type="dxa"/>
            </w:tcMar>
          </w:tcPr>
          <w:p w14:paraId="7A722F87" w14:textId="77777777" w:rsidR="000876CB" w:rsidRPr="003F6A2A" w:rsidRDefault="000876CB" w:rsidP="0002421C">
            <w:pPr>
              <w:jc w:val="both"/>
              <w:textAlignment w:val="baseline"/>
              <w:rPr>
                <w:lang w:eastAsia="lt-LT"/>
              </w:rPr>
            </w:pPr>
            <w:r w:rsidRPr="003F6A2A">
              <w:rPr>
                <w:lang w:eastAsia="lt-LT"/>
              </w:rPr>
              <w:t>Rašymas</w:t>
            </w:r>
          </w:p>
          <w:p w14:paraId="099650A6" w14:textId="77777777" w:rsidR="000876CB" w:rsidRPr="003F6A2A" w:rsidRDefault="000876CB" w:rsidP="0002421C">
            <w:pPr>
              <w:jc w:val="both"/>
            </w:pPr>
            <w:r w:rsidRPr="003F6A2A">
              <w:rPr>
                <w:lang w:eastAsia="lt-LT"/>
              </w:rPr>
              <w:t>Pateikiamos dviejų tipų užduotys: grožinio teksto interpretavimas ir probleminio klausimo pagal pateiktą grožinį tekstą svarstymas, remiantis kultūrine patirtimi. K</w:t>
            </w:r>
            <w:r w:rsidRPr="003F6A2A">
              <w:rPr>
                <w:color w:val="000000" w:themeColor="text1"/>
              </w:rPr>
              <w:t>andidatas</w:t>
            </w:r>
            <w:r w:rsidRPr="003F6A2A">
              <w:rPr>
                <w:rStyle w:val="normaltextrun"/>
                <w:color w:val="000000"/>
              </w:rPr>
              <w:t xml:space="preserve"> pasirenka vieną užduotį ir kuria tekstą. </w:t>
            </w:r>
            <w:r w:rsidRPr="003F6A2A">
              <w:rPr>
                <w:lang w:eastAsia="lt-LT"/>
              </w:rPr>
              <w:t xml:space="preserve">Kiekvienoje užduotyje pateikiami nukreipiamieji klausimai. </w:t>
            </w:r>
            <w:r w:rsidRPr="003F6A2A">
              <w:t>Pereinamuoju laikotarpiu (2025 ir 2026 m.) vienas tekstas interpretavimui parenkamas iš privalomų kūrinių.</w:t>
            </w:r>
          </w:p>
          <w:p w14:paraId="66A0947E" w14:textId="77777777" w:rsidR="000876CB" w:rsidRPr="003F6A2A" w:rsidRDefault="000876CB" w:rsidP="0002421C">
            <w:pPr>
              <w:jc w:val="both"/>
              <w:textAlignment w:val="baseline"/>
              <w:rPr>
                <w:lang w:eastAsia="lt-LT"/>
              </w:rPr>
            </w:pPr>
            <w:r w:rsidRPr="003F6A2A">
              <w:rPr>
                <w:lang w:eastAsia="lt-LT"/>
              </w:rPr>
              <w:t xml:space="preserve">Mažiausia sukurto teksto apimtis – </w:t>
            </w:r>
            <w:r w:rsidRPr="006E421F">
              <w:rPr>
                <w:lang w:eastAsia="lt-LT"/>
              </w:rPr>
              <w:t>400</w:t>
            </w:r>
            <w:r w:rsidRPr="003F6A2A">
              <w:rPr>
                <w:lang w:eastAsia="lt-LT"/>
              </w:rPr>
              <w:t xml:space="preserve"> žodžių.</w:t>
            </w:r>
          </w:p>
        </w:tc>
      </w:tr>
      <w:tr w:rsidR="000876CB" w:rsidRPr="003F6A2A" w14:paraId="40CD243F" w14:textId="77777777" w:rsidTr="0002421C">
        <w:trPr>
          <w:trHeight w:val="72"/>
        </w:trPr>
        <w:tc>
          <w:tcPr>
            <w:tcW w:w="1167" w:type="pct"/>
            <w:tcBorders>
              <w:top w:val="single" w:sz="6" w:space="0" w:color="auto"/>
              <w:left w:val="single" w:sz="6" w:space="0" w:color="auto"/>
              <w:bottom w:val="single" w:sz="6" w:space="0" w:color="auto"/>
              <w:right w:val="single" w:sz="6" w:space="0" w:color="auto"/>
            </w:tcBorders>
            <w:shd w:val="clear" w:color="auto" w:fill="auto"/>
            <w:tcMar>
              <w:left w:w="28" w:type="dxa"/>
              <w:right w:w="28" w:type="dxa"/>
            </w:tcMar>
          </w:tcPr>
          <w:p w14:paraId="3CFB6B36" w14:textId="77777777" w:rsidR="000876CB" w:rsidRPr="003F6A2A" w:rsidRDefault="000876CB" w:rsidP="0002421C">
            <w:pPr>
              <w:textAlignment w:val="baseline"/>
              <w:rPr>
                <w:lang w:eastAsia="lt-LT"/>
              </w:rPr>
            </w:pPr>
            <w:r>
              <w:t>7.2</w:t>
            </w:r>
            <w:r w:rsidRPr="003F6A2A">
              <w:rPr>
                <w:lang w:eastAsia="lt-LT"/>
              </w:rPr>
              <w:t>.2. Tikrinamos gebėjimų grupės</w:t>
            </w:r>
          </w:p>
        </w:tc>
        <w:tc>
          <w:tcPr>
            <w:tcW w:w="3833" w:type="pct"/>
            <w:tcBorders>
              <w:top w:val="single" w:sz="6" w:space="0" w:color="auto"/>
              <w:left w:val="single" w:sz="6" w:space="0" w:color="auto"/>
              <w:bottom w:val="single" w:sz="6" w:space="0" w:color="auto"/>
              <w:right w:val="single" w:sz="6" w:space="0" w:color="auto"/>
            </w:tcBorders>
            <w:shd w:val="clear" w:color="auto" w:fill="auto"/>
            <w:tcMar>
              <w:left w:w="28" w:type="dxa"/>
              <w:right w:w="28" w:type="dxa"/>
            </w:tcMar>
          </w:tcPr>
          <w:p w14:paraId="144CC525" w14:textId="77777777" w:rsidR="000876CB" w:rsidRPr="003F6A2A" w:rsidRDefault="000876CB" w:rsidP="0002421C">
            <w:pPr>
              <w:jc w:val="both"/>
              <w:textAlignment w:val="baseline"/>
              <w:rPr>
                <w:lang w:eastAsia="lt-LT"/>
              </w:rPr>
            </w:pPr>
            <w:r w:rsidRPr="003F6A2A">
              <w:rPr>
                <w:lang w:eastAsia="lt-LT"/>
              </w:rPr>
              <w:t>Skaitymas, teksto supratimas ir literatūros bei kultūros pažinimas: aptaria skaitomus tekstus, analizuoja, interpretuoja, daro išvadas, remdamiesi literatūros žiniomis; vertina skaitomų tekstų turinį ir raišką; atskleidžia filologinį ir kultūrinį išprusimą.</w:t>
            </w:r>
          </w:p>
          <w:p w14:paraId="6033DDB4" w14:textId="77777777" w:rsidR="000876CB" w:rsidRPr="003F6A2A" w:rsidRDefault="000876CB" w:rsidP="0002421C">
            <w:pPr>
              <w:jc w:val="both"/>
              <w:textAlignment w:val="baseline"/>
              <w:rPr>
                <w:lang w:eastAsia="lt-LT"/>
              </w:rPr>
            </w:pPr>
            <w:r w:rsidRPr="003F6A2A">
              <w:rPr>
                <w:lang w:eastAsia="lt-LT"/>
              </w:rPr>
              <w:t>Rašymas ir teksto kūrimas: kuria tekstus, atsižvelgdami į rašymo tikslą, adresatą ir komunikavimo situaciją; kuria tinkamos struktūros tekstus; rašo taisyklinga ir stilinga kalba.</w:t>
            </w:r>
          </w:p>
        </w:tc>
      </w:tr>
      <w:tr w:rsidR="000876CB" w:rsidRPr="003F6A2A" w14:paraId="41C36673" w14:textId="77777777" w:rsidTr="0002421C">
        <w:trPr>
          <w:trHeight w:val="72"/>
        </w:trPr>
        <w:tc>
          <w:tcPr>
            <w:tcW w:w="1167" w:type="pct"/>
            <w:tcBorders>
              <w:top w:val="single" w:sz="6" w:space="0" w:color="auto"/>
              <w:left w:val="single" w:sz="6" w:space="0" w:color="auto"/>
              <w:bottom w:val="single" w:sz="6" w:space="0" w:color="auto"/>
              <w:right w:val="single" w:sz="6" w:space="0" w:color="auto"/>
            </w:tcBorders>
            <w:shd w:val="clear" w:color="auto" w:fill="auto"/>
            <w:tcMar>
              <w:left w:w="28" w:type="dxa"/>
              <w:right w:w="28" w:type="dxa"/>
            </w:tcMar>
          </w:tcPr>
          <w:p w14:paraId="18F46745" w14:textId="77777777" w:rsidR="000876CB" w:rsidRPr="003F6A2A" w:rsidRDefault="000876CB" w:rsidP="0002421C">
            <w:pPr>
              <w:textAlignment w:val="baseline"/>
              <w:rPr>
                <w:lang w:eastAsia="lt-LT"/>
              </w:rPr>
            </w:pPr>
            <w:r>
              <w:t>7.2</w:t>
            </w:r>
            <w:r w:rsidRPr="003F6A2A">
              <w:rPr>
                <w:lang w:eastAsia="lt-LT"/>
              </w:rPr>
              <w:t xml:space="preserve">.3. </w:t>
            </w:r>
            <w:r w:rsidRPr="003F6A2A">
              <w:rPr>
                <w:color w:val="000000" w:themeColor="text1"/>
              </w:rPr>
              <w:t>Iš viso taškų</w:t>
            </w:r>
          </w:p>
        </w:tc>
        <w:tc>
          <w:tcPr>
            <w:tcW w:w="3833" w:type="pct"/>
            <w:tcBorders>
              <w:top w:val="single" w:sz="6" w:space="0" w:color="auto"/>
              <w:left w:val="single" w:sz="6" w:space="0" w:color="auto"/>
              <w:bottom w:val="single" w:sz="6" w:space="0" w:color="auto"/>
              <w:right w:val="single" w:sz="6" w:space="0" w:color="auto"/>
            </w:tcBorders>
            <w:shd w:val="clear" w:color="auto" w:fill="auto"/>
            <w:tcMar>
              <w:left w:w="28" w:type="dxa"/>
              <w:right w:w="28" w:type="dxa"/>
            </w:tcMar>
          </w:tcPr>
          <w:p w14:paraId="732A887F" w14:textId="603466E4" w:rsidR="000876CB" w:rsidRPr="00761475" w:rsidRDefault="000876CB" w:rsidP="0002421C">
            <w:pPr>
              <w:jc w:val="both"/>
              <w:textAlignment w:val="baseline"/>
              <w:rPr>
                <w:lang w:val="en-US" w:eastAsia="lt-LT"/>
              </w:rPr>
            </w:pPr>
            <w:r>
              <w:rPr>
                <w:bCs/>
                <w:lang w:eastAsia="lt-LT"/>
              </w:rPr>
              <w:t>7</w:t>
            </w:r>
            <w:r w:rsidRPr="00761475">
              <w:rPr>
                <w:bCs/>
                <w:lang w:eastAsia="lt-LT"/>
              </w:rPr>
              <w:t>0</w:t>
            </w:r>
            <w:r w:rsidR="000F4372">
              <w:rPr>
                <w:bCs/>
                <w:lang w:eastAsia="lt-LT"/>
              </w:rPr>
              <w:t xml:space="preserve"> proc.</w:t>
            </w:r>
          </w:p>
        </w:tc>
      </w:tr>
      <w:tr w:rsidR="000876CB" w:rsidRPr="003F6A2A" w14:paraId="3564746D" w14:textId="77777777" w:rsidTr="0002421C">
        <w:trPr>
          <w:trHeight w:val="72"/>
        </w:trPr>
        <w:tc>
          <w:tcPr>
            <w:tcW w:w="1167" w:type="pct"/>
            <w:tcBorders>
              <w:top w:val="single" w:sz="6" w:space="0" w:color="auto"/>
              <w:left w:val="single" w:sz="6" w:space="0" w:color="auto"/>
              <w:bottom w:val="single" w:sz="6" w:space="0" w:color="auto"/>
              <w:right w:val="single" w:sz="6" w:space="0" w:color="auto"/>
            </w:tcBorders>
            <w:shd w:val="clear" w:color="auto" w:fill="auto"/>
            <w:tcMar>
              <w:left w:w="28" w:type="dxa"/>
              <w:right w:w="28" w:type="dxa"/>
            </w:tcMar>
          </w:tcPr>
          <w:p w14:paraId="003E1C6D" w14:textId="77777777" w:rsidR="000876CB" w:rsidRPr="003F6A2A" w:rsidRDefault="000876CB" w:rsidP="0002421C">
            <w:pPr>
              <w:textAlignment w:val="baseline"/>
              <w:rPr>
                <w:lang w:eastAsia="lt-LT"/>
              </w:rPr>
            </w:pPr>
            <w:r>
              <w:t>7.2</w:t>
            </w:r>
            <w:r w:rsidRPr="003F6A2A">
              <w:rPr>
                <w:lang w:eastAsia="lt-LT"/>
              </w:rPr>
              <w:t>.4. Trukmė</w:t>
            </w:r>
          </w:p>
        </w:tc>
        <w:tc>
          <w:tcPr>
            <w:tcW w:w="3833" w:type="pct"/>
            <w:tcBorders>
              <w:top w:val="single" w:sz="6" w:space="0" w:color="auto"/>
              <w:left w:val="single" w:sz="6" w:space="0" w:color="auto"/>
              <w:bottom w:val="single" w:sz="6" w:space="0" w:color="auto"/>
              <w:right w:val="single" w:sz="6" w:space="0" w:color="auto"/>
            </w:tcBorders>
            <w:shd w:val="clear" w:color="auto" w:fill="auto"/>
            <w:tcMar>
              <w:left w:w="28" w:type="dxa"/>
              <w:right w:w="28" w:type="dxa"/>
            </w:tcMar>
          </w:tcPr>
          <w:p w14:paraId="69D5427C" w14:textId="77777777" w:rsidR="000876CB" w:rsidRPr="003F6A2A" w:rsidRDefault="000876CB" w:rsidP="0002421C">
            <w:pPr>
              <w:jc w:val="both"/>
              <w:textAlignment w:val="baseline"/>
              <w:rPr>
                <w:lang w:eastAsia="lt-LT"/>
              </w:rPr>
            </w:pPr>
            <w:r>
              <w:rPr>
                <w:lang w:eastAsia="lt-LT"/>
              </w:rPr>
              <w:t>24</w:t>
            </w:r>
            <w:r w:rsidRPr="003F6A2A">
              <w:rPr>
                <w:lang w:eastAsia="lt-LT"/>
              </w:rPr>
              <w:t>0 min.</w:t>
            </w:r>
          </w:p>
        </w:tc>
      </w:tr>
      <w:tr w:rsidR="000876CB" w:rsidRPr="003F6A2A" w14:paraId="1AE54A45" w14:textId="77777777" w:rsidTr="0002421C">
        <w:trPr>
          <w:trHeight w:val="72"/>
        </w:trPr>
        <w:tc>
          <w:tcPr>
            <w:tcW w:w="1167" w:type="pct"/>
            <w:tcBorders>
              <w:top w:val="single" w:sz="6" w:space="0" w:color="auto"/>
              <w:left w:val="single" w:sz="6" w:space="0" w:color="auto"/>
              <w:bottom w:val="single" w:sz="6" w:space="0" w:color="auto"/>
              <w:right w:val="single" w:sz="6" w:space="0" w:color="auto"/>
            </w:tcBorders>
            <w:shd w:val="clear" w:color="auto" w:fill="auto"/>
            <w:tcMar>
              <w:left w:w="28" w:type="dxa"/>
              <w:right w:w="28" w:type="dxa"/>
            </w:tcMar>
          </w:tcPr>
          <w:p w14:paraId="69D3589B" w14:textId="77777777" w:rsidR="000876CB" w:rsidRPr="003F6A2A" w:rsidRDefault="000876CB" w:rsidP="0002421C">
            <w:pPr>
              <w:textAlignment w:val="baseline"/>
              <w:rPr>
                <w:lang w:eastAsia="lt-LT"/>
              </w:rPr>
            </w:pPr>
            <w:r>
              <w:t>7.2</w:t>
            </w:r>
            <w:r w:rsidRPr="003F6A2A">
              <w:rPr>
                <w:lang w:eastAsia="lt-LT"/>
              </w:rPr>
              <w:t xml:space="preserve">.5. </w:t>
            </w:r>
            <w:r w:rsidRPr="003F6A2A">
              <w:t>Užduoties pateikimas</w:t>
            </w:r>
          </w:p>
        </w:tc>
        <w:tc>
          <w:tcPr>
            <w:tcW w:w="3833" w:type="pct"/>
            <w:tcBorders>
              <w:top w:val="single" w:sz="6" w:space="0" w:color="auto"/>
              <w:left w:val="single" w:sz="6" w:space="0" w:color="auto"/>
              <w:bottom w:val="single" w:sz="6" w:space="0" w:color="auto"/>
              <w:right w:val="single" w:sz="6" w:space="0" w:color="auto"/>
            </w:tcBorders>
            <w:shd w:val="clear" w:color="auto" w:fill="auto"/>
            <w:tcMar>
              <w:left w:w="28" w:type="dxa"/>
              <w:right w:w="28" w:type="dxa"/>
            </w:tcMar>
          </w:tcPr>
          <w:p w14:paraId="6BFB186F" w14:textId="77777777" w:rsidR="000876CB" w:rsidRPr="003F6A2A" w:rsidRDefault="000876CB" w:rsidP="0002421C">
            <w:pPr>
              <w:jc w:val="both"/>
              <w:textAlignment w:val="baseline"/>
              <w:rPr>
                <w:lang w:eastAsia="lt-LT"/>
              </w:rPr>
            </w:pPr>
            <w:r w:rsidRPr="003F6A2A">
              <w:t>Užduoties sąsiuvinis ir atsakymų lapas.</w:t>
            </w:r>
          </w:p>
        </w:tc>
      </w:tr>
      <w:tr w:rsidR="000876CB" w:rsidRPr="003F6A2A" w14:paraId="0D835005" w14:textId="77777777" w:rsidTr="0002421C">
        <w:trPr>
          <w:trHeight w:val="72"/>
        </w:trPr>
        <w:tc>
          <w:tcPr>
            <w:tcW w:w="1167" w:type="pct"/>
            <w:tcBorders>
              <w:top w:val="single" w:sz="6" w:space="0" w:color="auto"/>
              <w:left w:val="single" w:sz="6" w:space="0" w:color="auto"/>
              <w:bottom w:val="single" w:sz="6" w:space="0" w:color="auto"/>
              <w:right w:val="single" w:sz="6" w:space="0" w:color="auto"/>
            </w:tcBorders>
            <w:shd w:val="clear" w:color="auto" w:fill="auto"/>
            <w:tcMar>
              <w:left w:w="28" w:type="dxa"/>
              <w:right w:w="28" w:type="dxa"/>
            </w:tcMar>
          </w:tcPr>
          <w:p w14:paraId="695EFAED" w14:textId="77777777" w:rsidR="000876CB" w:rsidRPr="003F6A2A" w:rsidRDefault="000876CB" w:rsidP="0002421C">
            <w:pPr>
              <w:textAlignment w:val="baseline"/>
              <w:rPr>
                <w:lang w:eastAsia="lt-LT"/>
              </w:rPr>
            </w:pPr>
            <w:r>
              <w:t>7.2</w:t>
            </w:r>
            <w:r w:rsidRPr="003F6A2A">
              <w:t>.6. Priemonės</w:t>
            </w:r>
          </w:p>
        </w:tc>
        <w:tc>
          <w:tcPr>
            <w:tcW w:w="3833" w:type="pct"/>
            <w:tcBorders>
              <w:top w:val="single" w:sz="6" w:space="0" w:color="auto"/>
              <w:left w:val="single" w:sz="6" w:space="0" w:color="auto"/>
              <w:bottom w:val="single" w:sz="6" w:space="0" w:color="auto"/>
              <w:right w:val="single" w:sz="6" w:space="0" w:color="auto"/>
            </w:tcBorders>
            <w:shd w:val="clear" w:color="auto" w:fill="auto"/>
            <w:tcMar>
              <w:left w:w="28" w:type="dxa"/>
              <w:right w:w="28" w:type="dxa"/>
            </w:tcMar>
          </w:tcPr>
          <w:p w14:paraId="7BCD4956" w14:textId="77777777" w:rsidR="000876CB" w:rsidRPr="003F6A2A" w:rsidRDefault="000876CB" w:rsidP="0002421C">
            <w:pPr>
              <w:jc w:val="both"/>
              <w:textAlignment w:val="baseline"/>
            </w:pPr>
            <w:r w:rsidRPr="003F6A2A">
              <w:t xml:space="preserve">Reikalavimai priemonių ir medžiagos pateikimui nustatyti Lietuvių kalbos ir literatūros (B) </w:t>
            </w:r>
            <w:r>
              <w:t xml:space="preserve">valstybinio </w:t>
            </w:r>
            <w:r w:rsidRPr="003F6A2A">
              <w:t xml:space="preserve">brandos egzamino </w:t>
            </w:r>
            <w:r>
              <w:t xml:space="preserve">antros dalies </w:t>
            </w:r>
            <w:r w:rsidRPr="003F6A2A">
              <w:t>vykdymo instrukcijoje.</w:t>
            </w:r>
          </w:p>
        </w:tc>
      </w:tr>
      <w:tr w:rsidR="000876CB" w:rsidRPr="003F6A2A" w14:paraId="6C659D9D" w14:textId="77777777" w:rsidTr="0002421C">
        <w:trPr>
          <w:trHeight w:val="72"/>
        </w:trPr>
        <w:tc>
          <w:tcPr>
            <w:tcW w:w="1167" w:type="pct"/>
            <w:tcBorders>
              <w:top w:val="single" w:sz="6" w:space="0" w:color="auto"/>
              <w:left w:val="single" w:sz="6" w:space="0" w:color="auto"/>
              <w:bottom w:val="single" w:sz="6" w:space="0" w:color="auto"/>
              <w:right w:val="single" w:sz="6" w:space="0" w:color="auto"/>
            </w:tcBorders>
            <w:shd w:val="clear" w:color="auto" w:fill="auto"/>
            <w:tcMar>
              <w:left w:w="28" w:type="dxa"/>
              <w:right w:w="28" w:type="dxa"/>
            </w:tcMar>
          </w:tcPr>
          <w:p w14:paraId="01A19953" w14:textId="77777777" w:rsidR="000876CB" w:rsidRPr="003F6A2A" w:rsidRDefault="000876CB" w:rsidP="0002421C">
            <w:pPr>
              <w:rPr>
                <w:lang w:eastAsia="lt-LT"/>
              </w:rPr>
            </w:pPr>
            <w:r>
              <w:t>7.2</w:t>
            </w:r>
            <w:r w:rsidRPr="003F6A2A">
              <w:t>.7. Kandidatų atliktų užduočių vertinimas</w:t>
            </w:r>
          </w:p>
        </w:tc>
        <w:tc>
          <w:tcPr>
            <w:tcW w:w="3833" w:type="pct"/>
            <w:tcBorders>
              <w:top w:val="single" w:sz="6" w:space="0" w:color="auto"/>
              <w:left w:val="single" w:sz="6" w:space="0" w:color="auto"/>
              <w:bottom w:val="single" w:sz="6" w:space="0" w:color="auto"/>
              <w:right w:val="single" w:sz="6" w:space="0" w:color="auto"/>
            </w:tcBorders>
            <w:shd w:val="clear" w:color="auto" w:fill="auto"/>
            <w:tcMar>
              <w:left w:w="28" w:type="dxa"/>
              <w:right w:w="28" w:type="dxa"/>
            </w:tcMar>
          </w:tcPr>
          <w:p w14:paraId="2F83BFE6" w14:textId="77777777" w:rsidR="000876CB" w:rsidRPr="003F6A2A" w:rsidRDefault="000876CB" w:rsidP="0002421C">
            <w:pPr>
              <w:jc w:val="both"/>
            </w:pPr>
            <w:r w:rsidRPr="003F6A2A">
              <w:t>Centralizuotas. Vertina vertintojai elektroninėje vertinimo sistemoje.</w:t>
            </w:r>
          </w:p>
        </w:tc>
      </w:tr>
    </w:tbl>
    <w:p w14:paraId="115C8B2F" w14:textId="77777777" w:rsidR="000876CB" w:rsidRPr="003F6A2A" w:rsidRDefault="000876CB" w:rsidP="000876CB">
      <w:pPr>
        <w:ind w:firstLine="840"/>
        <w:jc w:val="both"/>
        <w:textAlignment w:val="baseline"/>
        <w:rPr>
          <w:lang w:eastAsia="lt-LT"/>
        </w:rPr>
      </w:pPr>
      <w:r>
        <w:rPr>
          <w:lang w:eastAsia="lt-LT"/>
        </w:rPr>
        <w:t>8</w:t>
      </w:r>
      <w:r w:rsidRPr="003F6A2A">
        <w:rPr>
          <w:lang w:eastAsia="lt-LT"/>
        </w:rPr>
        <w:t>. </w:t>
      </w:r>
      <w:r w:rsidRPr="003F6A2A">
        <w:rPr>
          <w:color w:val="000000"/>
        </w:rPr>
        <w:t>Lietuvių kalbos ir literatūros (</w:t>
      </w:r>
      <w:r>
        <w:rPr>
          <w:color w:val="000000"/>
        </w:rPr>
        <w:t>A</w:t>
      </w:r>
      <w:r w:rsidRPr="003F6A2A">
        <w:rPr>
          <w:color w:val="000000"/>
        </w:rPr>
        <w:t>)</w:t>
      </w:r>
      <w:r w:rsidRPr="00DB4470">
        <w:rPr>
          <w:bCs/>
        </w:rPr>
        <w:t xml:space="preserve"> </w:t>
      </w:r>
      <w:r>
        <w:rPr>
          <w:bCs/>
        </w:rPr>
        <w:t>valstybinis brandos egzaminas</w:t>
      </w:r>
      <w:r w:rsidRPr="003F6A2A">
        <w:rPr>
          <w:lang w:eastAsia="lt-LT"/>
        </w:rPr>
        <w:t>.</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67"/>
        <w:gridCol w:w="7349"/>
      </w:tblGrid>
      <w:tr w:rsidR="000876CB" w:rsidRPr="003F6A2A" w14:paraId="08F25A16" w14:textId="77777777" w:rsidTr="0002421C">
        <w:tc>
          <w:tcPr>
            <w:tcW w:w="5000" w:type="pct"/>
            <w:gridSpan w:val="2"/>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tcPr>
          <w:p w14:paraId="26543E9A" w14:textId="77777777" w:rsidR="000876CB" w:rsidRPr="003F6A2A" w:rsidRDefault="000876CB" w:rsidP="0002421C">
            <w:pPr>
              <w:jc w:val="both"/>
              <w:textAlignment w:val="baseline"/>
              <w:rPr>
                <w:lang w:eastAsia="lt-LT"/>
              </w:rPr>
            </w:pPr>
            <w:r w:rsidRPr="558FE0A9">
              <w:rPr>
                <w:color w:val="000000" w:themeColor="text1"/>
              </w:rPr>
              <w:t>8.1. Lietuvių kalbos ir literatūros (A) valstybinio brandos egzamino pirma dalis.</w:t>
            </w:r>
          </w:p>
        </w:tc>
      </w:tr>
      <w:tr w:rsidR="000876CB" w:rsidRPr="003F6A2A" w14:paraId="6E5A538B" w14:textId="77777777" w:rsidTr="0002421C">
        <w:tc>
          <w:tcPr>
            <w:tcW w:w="1179" w:type="pct"/>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hideMark/>
          </w:tcPr>
          <w:p w14:paraId="5476C40D" w14:textId="77777777" w:rsidR="000876CB" w:rsidRPr="003F6A2A" w:rsidRDefault="000876CB" w:rsidP="0002421C">
            <w:pPr>
              <w:textAlignment w:val="baseline"/>
              <w:rPr>
                <w:lang w:eastAsia="lt-LT"/>
              </w:rPr>
            </w:pPr>
            <w:r>
              <w:rPr>
                <w:color w:val="000000"/>
              </w:rPr>
              <w:t>8.1</w:t>
            </w:r>
            <w:r w:rsidRPr="003F6A2A">
              <w:rPr>
                <w:lang w:eastAsia="lt-LT"/>
              </w:rPr>
              <w:t>.1. Užduoties pobūdis</w:t>
            </w:r>
          </w:p>
        </w:tc>
        <w:tc>
          <w:tcPr>
            <w:tcW w:w="3821" w:type="pct"/>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hideMark/>
          </w:tcPr>
          <w:p w14:paraId="6B4BFA31" w14:textId="77777777" w:rsidR="000876CB" w:rsidRPr="003F6A2A" w:rsidRDefault="000876CB" w:rsidP="0002421C">
            <w:pPr>
              <w:jc w:val="both"/>
              <w:textAlignment w:val="baseline"/>
              <w:rPr>
                <w:lang w:eastAsia="lt-LT"/>
              </w:rPr>
            </w:pPr>
            <w:r w:rsidRPr="6C9D7CC9">
              <w:rPr>
                <w:lang w:eastAsia="lt-LT"/>
              </w:rPr>
              <w:t>Kalbėjimas</w:t>
            </w:r>
          </w:p>
          <w:p w14:paraId="5CCA10FA" w14:textId="77777777" w:rsidR="000876CB" w:rsidRPr="003F6A2A" w:rsidRDefault="000876CB" w:rsidP="0002421C">
            <w:pPr>
              <w:jc w:val="both"/>
              <w:textAlignment w:val="baseline"/>
              <w:rPr>
                <w:lang w:eastAsia="lt-LT"/>
              </w:rPr>
            </w:pPr>
            <w:r w:rsidRPr="003F6A2A">
              <w:rPr>
                <w:lang w:eastAsia="lt-LT"/>
              </w:rPr>
              <w:t xml:space="preserve">Pateikiamas publicistinis tekstas su keliais nukreipiamaisiais klausimais, užduotimis (pvz., pristatyti perskaitytą tekstą, įvertinti teksto autoriaus požiūrį į tekste svarstomą problemą, su juo polemizuoti ir pan.). Diskusija teksto tema ir (ar) problema vyksta ne mažiau kaip pusę </w:t>
            </w:r>
            <w:r w:rsidRPr="003F6A2A">
              <w:rPr>
                <w:color w:val="000000" w:themeColor="text1"/>
              </w:rPr>
              <w:t>kandidato</w:t>
            </w:r>
            <w:r w:rsidRPr="003F6A2A">
              <w:rPr>
                <w:lang w:eastAsia="lt-LT"/>
              </w:rPr>
              <w:t xml:space="preserve"> kalbėjimui skirto laiko.</w:t>
            </w:r>
          </w:p>
          <w:p w14:paraId="4EFA254E" w14:textId="77777777" w:rsidR="000876CB" w:rsidRPr="003F6A2A" w:rsidRDefault="000876CB" w:rsidP="0002421C">
            <w:pPr>
              <w:jc w:val="both"/>
            </w:pPr>
            <w:r w:rsidRPr="003F6A2A">
              <w:t>Tekstas publicistinis (pvz., straipsnis, reportažas, laiškas, interviu ar jų ištraukos).</w:t>
            </w:r>
          </w:p>
          <w:p w14:paraId="6D75FD0C" w14:textId="77777777" w:rsidR="000876CB" w:rsidRPr="003F6A2A" w:rsidRDefault="000876CB" w:rsidP="0002421C">
            <w:pPr>
              <w:jc w:val="both"/>
            </w:pPr>
            <w:r w:rsidRPr="003F6A2A">
              <w:t xml:space="preserve">Tekstų tematika ir (ar) problematika įvairi, aktuali, apimanti platų kultūrinių ir visuomeninių problemų spektrą. Gali būti pateikiami literatūrinės publicistikos tekstai (pvz., publicistiniu stiliumi parašytos recenzijos, straipsniai, kiti pamąstymai apie literatūrą, </w:t>
            </w:r>
            <w:proofErr w:type="spellStart"/>
            <w:r w:rsidRPr="003F6A2A">
              <w:t>esė</w:t>
            </w:r>
            <w:proofErr w:type="spellEnd"/>
            <w:r w:rsidRPr="003F6A2A">
              <w:t xml:space="preserve"> ar kito žanro tekstai).</w:t>
            </w:r>
          </w:p>
          <w:p w14:paraId="62799BC9" w14:textId="77777777" w:rsidR="000876CB" w:rsidRPr="003F6A2A" w:rsidRDefault="000876CB" w:rsidP="0002421C">
            <w:pPr>
              <w:jc w:val="both"/>
              <w:rPr>
                <w:rFonts w:ascii="Segoe UI" w:hAnsi="Segoe UI" w:cs="Segoe UI"/>
                <w:sz w:val="18"/>
                <w:szCs w:val="18"/>
              </w:rPr>
            </w:pPr>
            <w:r w:rsidRPr="003F6A2A">
              <w:t xml:space="preserve">Tekstas autentiškas arba minimaliai koreguotas, </w:t>
            </w:r>
            <w:r>
              <w:t xml:space="preserve">nuo </w:t>
            </w:r>
            <w:r w:rsidRPr="005E3C52">
              <w:t>450 iki 500</w:t>
            </w:r>
            <w:r w:rsidRPr="003F6A2A">
              <w:t xml:space="preserve"> žodžių apimties.</w:t>
            </w:r>
          </w:p>
        </w:tc>
      </w:tr>
      <w:tr w:rsidR="000876CB" w:rsidRPr="003F6A2A" w14:paraId="7B028EA6" w14:textId="77777777" w:rsidTr="0002421C">
        <w:tc>
          <w:tcPr>
            <w:tcW w:w="1179" w:type="pct"/>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hideMark/>
          </w:tcPr>
          <w:p w14:paraId="1A44006C" w14:textId="77777777" w:rsidR="000876CB" w:rsidRPr="003F6A2A" w:rsidRDefault="000876CB" w:rsidP="0002421C">
            <w:pPr>
              <w:textAlignment w:val="baseline"/>
              <w:rPr>
                <w:lang w:eastAsia="lt-LT"/>
              </w:rPr>
            </w:pPr>
            <w:r>
              <w:rPr>
                <w:color w:val="000000"/>
              </w:rPr>
              <w:t>8.1</w:t>
            </w:r>
            <w:r w:rsidRPr="003F6A2A">
              <w:rPr>
                <w:lang w:eastAsia="lt-LT"/>
              </w:rPr>
              <w:t>.2. Tikrinamos gebėjimų grupės</w:t>
            </w:r>
          </w:p>
        </w:tc>
        <w:tc>
          <w:tcPr>
            <w:tcW w:w="3821" w:type="pct"/>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hideMark/>
          </w:tcPr>
          <w:p w14:paraId="3DD0EBB4" w14:textId="77777777" w:rsidR="000876CB" w:rsidRPr="003F6A2A" w:rsidRDefault="000876CB" w:rsidP="0002421C">
            <w:pPr>
              <w:jc w:val="both"/>
              <w:textAlignment w:val="baseline"/>
              <w:rPr>
                <w:lang w:eastAsia="lt-LT"/>
              </w:rPr>
            </w:pPr>
            <w:r w:rsidRPr="003F6A2A">
              <w:rPr>
                <w:lang w:eastAsia="lt-LT"/>
              </w:rPr>
              <w:t>Kalbėjimas, klausymas ir sąveika: dalyvauja įvairiose komunikavimo situacijose, klausosi ir kalba, atsižvelgdami į situaciją, tikslą, adresatą; tinkamai vartoja kalbinės raiškos priemones, laikosi kalbos normų; taiko klausymosi ir kalbėjimo strategijas.</w:t>
            </w:r>
          </w:p>
          <w:p w14:paraId="12EF2246" w14:textId="77777777" w:rsidR="000876CB" w:rsidRPr="003F6A2A" w:rsidRDefault="000876CB" w:rsidP="0002421C">
            <w:pPr>
              <w:jc w:val="both"/>
              <w:textAlignment w:val="baseline"/>
              <w:rPr>
                <w:lang w:eastAsia="lt-LT"/>
              </w:rPr>
            </w:pPr>
            <w:r w:rsidRPr="003F6A2A">
              <w:rPr>
                <w:lang w:eastAsia="lt-LT"/>
              </w:rPr>
              <w:t>Skaitymas, teksto supratimas ir literatūros bei kultūros pažinimas: aptaria skaitomą tekstą, analizuoja, interpretuoja, daro išvadas, remdamiesi literatūros žiniomis; vertina skaitomo teksto turinį ir raišką; atskleidžia filologinį ir kultūrinį išprusimą.</w:t>
            </w:r>
          </w:p>
        </w:tc>
      </w:tr>
      <w:tr w:rsidR="000876CB" w:rsidRPr="003F6A2A" w14:paraId="3BDEDC45" w14:textId="77777777" w:rsidTr="0002421C">
        <w:tc>
          <w:tcPr>
            <w:tcW w:w="1179" w:type="pct"/>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hideMark/>
          </w:tcPr>
          <w:p w14:paraId="2C27717D" w14:textId="77777777" w:rsidR="000876CB" w:rsidRPr="003F6A2A" w:rsidRDefault="000876CB" w:rsidP="0002421C">
            <w:pPr>
              <w:textAlignment w:val="baseline"/>
              <w:rPr>
                <w:lang w:eastAsia="lt-LT"/>
              </w:rPr>
            </w:pPr>
            <w:r>
              <w:rPr>
                <w:color w:val="000000"/>
              </w:rPr>
              <w:t>8.1</w:t>
            </w:r>
            <w:r w:rsidRPr="003F6A2A">
              <w:rPr>
                <w:lang w:eastAsia="lt-LT"/>
              </w:rPr>
              <w:t xml:space="preserve">.3. </w:t>
            </w:r>
            <w:r w:rsidRPr="003F6A2A">
              <w:rPr>
                <w:color w:val="000000" w:themeColor="text1"/>
              </w:rPr>
              <w:t>Iš viso taškų</w:t>
            </w:r>
          </w:p>
        </w:tc>
        <w:tc>
          <w:tcPr>
            <w:tcW w:w="3821" w:type="pct"/>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hideMark/>
          </w:tcPr>
          <w:p w14:paraId="00399391" w14:textId="2BF8F657" w:rsidR="000876CB" w:rsidRPr="003F6A2A" w:rsidRDefault="000876CB" w:rsidP="0002421C">
            <w:pPr>
              <w:jc w:val="both"/>
              <w:textAlignment w:val="baseline"/>
              <w:rPr>
                <w:lang w:eastAsia="lt-LT"/>
              </w:rPr>
            </w:pPr>
            <w:r>
              <w:rPr>
                <w:lang w:eastAsia="lt-LT"/>
              </w:rPr>
              <w:t>3</w:t>
            </w:r>
            <w:r w:rsidRPr="003F6A2A">
              <w:rPr>
                <w:lang w:eastAsia="lt-LT"/>
              </w:rPr>
              <w:t>0</w:t>
            </w:r>
            <w:r w:rsidR="000F4372">
              <w:rPr>
                <w:lang w:eastAsia="lt-LT"/>
              </w:rPr>
              <w:t xml:space="preserve"> proc.</w:t>
            </w:r>
          </w:p>
        </w:tc>
      </w:tr>
      <w:tr w:rsidR="000876CB" w:rsidRPr="003F6A2A" w14:paraId="56AC87CB" w14:textId="77777777" w:rsidTr="0002421C">
        <w:tc>
          <w:tcPr>
            <w:tcW w:w="1179" w:type="pct"/>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hideMark/>
          </w:tcPr>
          <w:p w14:paraId="6FB51E8D" w14:textId="77777777" w:rsidR="000876CB" w:rsidRPr="003F6A2A" w:rsidRDefault="000876CB" w:rsidP="0002421C">
            <w:pPr>
              <w:textAlignment w:val="baseline"/>
              <w:rPr>
                <w:lang w:eastAsia="lt-LT"/>
              </w:rPr>
            </w:pPr>
            <w:r>
              <w:rPr>
                <w:color w:val="000000"/>
              </w:rPr>
              <w:t>8.1</w:t>
            </w:r>
            <w:r w:rsidRPr="003F6A2A">
              <w:rPr>
                <w:lang w:eastAsia="lt-LT"/>
              </w:rPr>
              <w:t>.4. Trukmė</w:t>
            </w:r>
          </w:p>
        </w:tc>
        <w:tc>
          <w:tcPr>
            <w:tcW w:w="3821" w:type="pct"/>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hideMark/>
          </w:tcPr>
          <w:p w14:paraId="12620D7F" w14:textId="77777777" w:rsidR="000876CB" w:rsidRPr="003F6A2A" w:rsidRDefault="000876CB" w:rsidP="0002421C">
            <w:pPr>
              <w:jc w:val="both"/>
              <w:textAlignment w:val="baseline"/>
            </w:pPr>
            <w:r w:rsidRPr="003F6A2A">
              <w:rPr>
                <w:lang w:eastAsia="lt-LT"/>
              </w:rPr>
              <w:t>Ruošiamasi kalbėjimui 20 min., kalbama(</w:t>
            </w:r>
            <w:proofErr w:type="spellStart"/>
            <w:r w:rsidRPr="003F6A2A">
              <w:rPr>
                <w:lang w:eastAsia="lt-LT"/>
              </w:rPr>
              <w:t>si</w:t>
            </w:r>
            <w:proofErr w:type="spellEnd"/>
            <w:r w:rsidRPr="003F6A2A">
              <w:rPr>
                <w:lang w:eastAsia="lt-LT"/>
              </w:rPr>
              <w:t>) iki 10 min.</w:t>
            </w:r>
          </w:p>
        </w:tc>
      </w:tr>
      <w:tr w:rsidR="000876CB" w:rsidRPr="003F6A2A" w14:paraId="01020C57" w14:textId="77777777" w:rsidTr="0002421C">
        <w:trPr>
          <w:trHeight w:val="1165"/>
        </w:trPr>
        <w:tc>
          <w:tcPr>
            <w:tcW w:w="1179" w:type="pct"/>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tcPr>
          <w:p w14:paraId="33E25B9A" w14:textId="77777777" w:rsidR="000876CB" w:rsidRPr="003F6A2A" w:rsidRDefault="000876CB" w:rsidP="0002421C">
            <w:pPr>
              <w:textAlignment w:val="baseline"/>
              <w:rPr>
                <w:lang w:eastAsia="lt-LT"/>
              </w:rPr>
            </w:pPr>
            <w:r>
              <w:rPr>
                <w:color w:val="000000"/>
              </w:rPr>
              <w:lastRenderedPageBreak/>
              <w:t>8.1</w:t>
            </w:r>
            <w:r w:rsidRPr="003F6A2A">
              <w:t>.5. Užduoties pateikimas</w:t>
            </w:r>
          </w:p>
        </w:tc>
        <w:tc>
          <w:tcPr>
            <w:tcW w:w="3821" w:type="pct"/>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tcPr>
          <w:p w14:paraId="0DE0E928" w14:textId="77777777" w:rsidR="000876CB" w:rsidRPr="003F6A2A" w:rsidRDefault="000876CB" w:rsidP="0002421C">
            <w:pPr>
              <w:jc w:val="both"/>
              <w:textAlignment w:val="baseline"/>
            </w:pPr>
            <w:r w:rsidRPr="003F6A2A">
              <w:rPr>
                <w:lang w:eastAsia="lt-LT"/>
              </w:rPr>
              <w:t>Užduotis rengiama centralizuotai.</w:t>
            </w:r>
            <w:r w:rsidRPr="003F6A2A">
              <w:t xml:space="preserve"> Vykdymo centras – mokykla, kurioje kandidatas mokosi.</w:t>
            </w:r>
          </w:p>
          <w:p w14:paraId="085D5E94" w14:textId="77777777" w:rsidR="000876CB" w:rsidRPr="003F6A2A" w:rsidRDefault="000876CB" w:rsidP="0002421C">
            <w:pPr>
              <w:jc w:val="both"/>
              <w:textAlignment w:val="baseline"/>
              <w:rPr>
                <w:color w:val="000000" w:themeColor="text1"/>
              </w:rPr>
            </w:pPr>
            <w:r w:rsidRPr="003F6A2A">
              <w:rPr>
                <w:color w:val="000000" w:themeColor="text1"/>
              </w:rPr>
              <w:t>Elektroninė užduotis kandidatui, elektroninė medžiaga (vertinimo lapas, užduotis, vertinimo instrukcija) vertintojui.</w:t>
            </w:r>
          </w:p>
        </w:tc>
      </w:tr>
      <w:tr w:rsidR="000876CB" w:rsidRPr="003F6A2A" w14:paraId="313F2910" w14:textId="77777777" w:rsidTr="0002421C">
        <w:tc>
          <w:tcPr>
            <w:tcW w:w="1179" w:type="pct"/>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tcPr>
          <w:p w14:paraId="46A01E67" w14:textId="77777777" w:rsidR="000876CB" w:rsidRPr="003F6A2A" w:rsidRDefault="000876CB" w:rsidP="0002421C">
            <w:pPr>
              <w:textAlignment w:val="baseline"/>
              <w:rPr>
                <w:lang w:eastAsia="lt-LT"/>
              </w:rPr>
            </w:pPr>
            <w:r>
              <w:rPr>
                <w:color w:val="000000"/>
              </w:rPr>
              <w:t>8.1</w:t>
            </w:r>
            <w:r w:rsidRPr="003F6A2A">
              <w:t>.6. Priemonės</w:t>
            </w:r>
          </w:p>
        </w:tc>
        <w:tc>
          <w:tcPr>
            <w:tcW w:w="3821" w:type="pct"/>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tcPr>
          <w:p w14:paraId="07BB2320" w14:textId="380930FA" w:rsidR="000876CB" w:rsidRPr="003F6A2A" w:rsidRDefault="000876CB" w:rsidP="0002421C">
            <w:pPr>
              <w:jc w:val="both"/>
              <w:textAlignment w:val="baseline"/>
            </w:pPr>
            <w:r>
              <w:t>Kompiuteris kandidatui, lapas užrašams, 2 kompiuteriai dviem vertintojams. Reikalavimai priemonių ir medžiagos pateikimui nustatyti lietuvių kalbos ir literatūros valstybinio brandos egzamino pirmos dalies vykdymo instrukcijoje.</w:t>
            </w:r>
          </w:p>
        </w:tc>
      </w:tr>
      <w:tr w:rsidR="000876CB" w:rsidRPr="003F6A2A" w14:paraId="403D16D4" w14:textId="77777777" w:rsidTr="0002421C">
        <w:tc>
          <w:tcPr>
            <w:tcW w:w="1179" w:type="pct"/>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tcPr>
          <w:p w14:paraId="5F172B9E" w14:textId="77777777" w:rsidR="000876CB" w:rsidRPr="003F6A2A" w:rsidRDefault="000876CB" w:rsidP="0002421C">
            <w:pPr>
              <w:textAlignment w:val="baseline"/>
              <w:rPr>
                <w:lang w:eastAsia="lt-LT"/>
              </w:rPr>
            </w:pPr>
            <w:r>
              <w:rPr>
                <w:color w:val="000000"/>
              </w:rPr>
              <w:t>8.1</w:t>
            </w:r>
            <w:r w:rsidRPr="003F6A2A">
              <w:t>.7. Kandidatų atliktų užduočių vertinimas</w:t>
            </w:r>
          </w:p>
        </w:tc>
        <w:tc>
          <w:tcPr>
            <w:tcW w:w="3821" w:type="pct"/>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tcPr>
          <w:p w14:paraId="16F14051" w14:textId="77777777" w:rsidR="000876CB" w:rsidRPr="003F6A2A" w:rsidRDefault="000876CB" w:rsidP="0002421C">
            <w:pPr>
              <w:jc w:val="both"/>
              <w:textAlignment w:val="baseline"/>
            </w:pPr>
            <w:r w:rsidRPr="003F6A2A">
              <w:t>2 vertintojai, tos pačios arba kitos mokyklos mokytojai.</w:t>
            </w:r>
          </w:p>
        </w:tc>
      </w:tr>
      <w:tr w:rsidR="000876CB" w:rsidRPr="003F6A2A" w14:paraId="0AC6A95C" w14:textId="77777777" w:rsidTr="0002421C">
        <w:tc>
          <w:tcPr>
            <w:tcW w:w="5000" w:type="pct"/>
            <w:gridSpan w:val="2"/>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tcPr>
          <w:p w14:paraId="02A18DB9" w14:textId="77777777" w:rsidR="000876CB" w:rsidRPr="003F6A2A" w:rsidRDefault="000876CB" w:rsidP="0002421C">
            <w:pPr>
              <w:jc w:val="both"/>
              <w:textAlignment w:val="baseline"/>
            </w:pPr>
            <w:r>
              <w:t xml:space="preserve">8.2. </w:t>
            </w:r>
            <w:r w:rsidRPr="003F6A2A">
              <w:rPr>
                <w:color w:val="000000"/>
              </w:rPr>
              <w:t>Lietuvių kalbos ir literatūros (A)</w:t>
            </w:r>
            <w:r>
              <w:t xml:space="preserve"> valstybinio </w:t>
            </w:r>
            <w:r w:rsidRPr="003F6A2A">
              <w:t>brandos egzamin</w:t>
            </w:r>
            <w:r>
              <w:t>o antra dalis</w:t>
            </w:r>
            <w:r w:rsidRPr="003F6A2A">
              <w:rPr>
                <w:lang w:eastAsia="lt-LT"/>
              </w:rPr>
              <w:t>.</w:t>
            </w:r>
          </w:p>
        </w:tc>
      </w:tr>
      <w:tr w:rsidR="000876CB" w:rsidRPr="003F6A2A" w14:paraId="7972406D" w14:textId="77777777" w:rsidTr="0002421C">
        <w:tc>
          <w:tcPr>
            <w:tcW w:w="1179" w:type="pct"/>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tcPr>
          <w:p w14:paraId="025BD5EA" w14:textId="77777777" w:rsidR="000876CB" w:rsidRPr="003F6A2A" w:rsidRDefault="000876CB" w:rsidP="0002421C">
            <w:pPr>
              <w:textAlignment w:val="baseline"/>
              <w:rPr>
                <w:lang w:eastAsia="lt-LT"/>
              </w:rPr>
            </w:pPr>
            <w:r>
              <w:t>8.2</w:t>
            </w:r>
            <w:r w:rsidRPr="003F6A2A">
              <w:rPr>
                <w:lang w:eastAsia="lt-LT"/>
              </w:rPr>
              <w:t>.1. Užduoties pobūdis</w:t>
            </w:r>
          </w:p>
        </w:tc>
        <w:tc>
          <w:tcPr>
            <w:tcW w:w="3821" w:type="pct"/>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tcPr>
          <w:p w14:paraId="182A31EA" w14:textId="77777777" w:rsidR="000876CB" w:rsidRPr="003F6A2A" w:rsidRDefault="000876CB" w:rsidP="0002421C">
            <w:pPr>
              <w:jc w:val="both"/>
              <w:textAlignment w:val="baseline"/>
              <w:rPr>
                <w:lang w:eastAsia="lt-LT"/>
              </w:rPr>
            </w:pPr>
            <w:r w:rsidRPr="003F6A2A">
              <w:rPr>
                <w:lang w:eastAsia="lt-LT"/>
              </w:rPr>
              <w:t>Rašymas</w:t>
            </w:r>
          </w:p>
          <w:p w14:paraId="25C9A645" w14:textId="77777777" w:rsidR="000876CB" w:rsidRPr="003F6A2A" w:rsidRDefault="000876CB" w:rsidP="0002421C">
            <w:pPr>
              <w:jc w:val="both"/>
            </w:pPr>
            <w:r w:rsidRPr="003F6A2A">
              <w:rPr>
                <w:lang w:eastAsia="lt-LT"/>
              </w:rPr>
              <w:t>Pateikiamos dviejų tipų užduotys: grožinio teksto interpretavimas ir probleminio klausimo pagal pateiktą grožinį tekstą svarstymas, remiantis kultūrine patirtimi</w:t>
            </w:r>
            <w:r w:rsidRPr="003F6A2A">
              <w:t>. Kandidatas pasirenka vieną užduotį ir kuria tekstą.</w:t>
            </w:r>
          </w:p>
          <w:p w14:paraId="43FC7AD7" w14:textId="77777777" w:rsidR="000876CB" w:rsidRPr="003F6A2A" w:rsidRDefault="000876CB" w:rsidP="0002421C">
            <w:pPr>
              <w:jc w:val="both"/>
            </w:pPr>
            <w:r w:rsidRPr="003F6A2A">
              <w:t>Pereinamuoju laikotarpiu (2025 ir 2026 m.) vienas tekstas interpretavimui parenkamas iš privalomų kūrinių.</w:t>
            </w:r>
          </w:p>
          <w:p w14:paraId="48016AFD" w14:textId="77777777" w:rsidR="000876CB" w:rsidRPr="003F6A2A" w:rsidRDefault="000876CB" w:rsidP="0002421C">
            <w:pPr>
              <w:jc w:val="both"/>
              <w:textAlignment w:val="baseline"/>
              <w:rPr>
                <w:lang w:eastAsia="lt-LT"/>
              </w:rPr>
            </w:pPr>
            <w:r w:rsidRPr="003F6A2A">
              <w:rPr>
                <w:lang w:eastAsia="lt-LT"/>
              </w:rPr>
              <w:t>Mažiausia sukurto teksto apimtis – 450 žodžių.</w:t>
            </w:r>
          </w:p>
        </w:tc>
      </w:tr>
      <w:tr w:rsidR="000876CB" w:rsidRPr="003F6A2A" w14:paraId="705A2F23" w14:textId="77777777" w:rsidTr="0002421C">
        <w:tc>
          <w:tcPr>
            <w:tcW w:w="1179" w:type="pct"/>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tcPr>
          <w:p w14:paraId="2F1E919B" w14:textId="77777777" w:rsidR="000876CB" w:rsidRPr="003F6A2A" w:rsidRDefault="000876CB" w:rsidP="0002421C">
            <w:pPr>
              <w:textAlignment w:val="baseline"/>
              <w:rPr>
                <w:lang w:eastAsia="lt-LT"/>
              </w:rPr>
            </w:pPr>
            <w:r>
              <w:t>8.2</w:t>
            </w:r>
            <w:r w:rsidRPr="003F6A2A">
              <w:rPr>
                <w:lang w:eastAsia="lt-LT"/>
              </w:rPr>
              <w:t>.2. Tikrinamos gebėjimų grupės</w:t>
            </w:r>
          </w:p>
        </w:tc>
        <w:tc>
          <w:tcPr>
            <w:tcW w:w="3821" w:type="pct"/>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tcPr>
          <w:p w14:paraId="42C4B276" w14:textId="77777777" w:rsidR="000876CB" w:rsidRPr="003F6A2A" w:rsidRDefault="000876CB" w:rsidP="0002421C">
            <w:pPr>
              <w:jc w:val="both"/>
              <w:textAlignment w:val="baseline"/>
              <w:rPr>
                <w:lang w:eastAsia="lt-LT"/>
              </w:rPr>
            </w:pPr>
            <w:r w:rsidRPr="003F6A2A">
              <w:rPr>
                <w:lang w:eastAsia="lt-LT"/>
              </w:rPr>
              <w:t>Skaitymas, teksto supratimas ir literatūros bei kultūros pažinimas: aptaria skaitomus tekstus, analizuoja, interpretuoja, daro išvadas, remdamiesi literatūros žiniomis; vertina skaitomų tekstų turinį ir raišką; atskleidžia filologinį ir kultūrinį išprusimą.</w:t>
            </w:r>
          </w:p>
          <w:p w14:paraId="0EFF39D4" w14:textId="77777777" w:rsidR="000876CB" w:rsidRPr="003F6A2A" w:rsidRDefault="000876CB" w:rsidP="0002421C">
            <w:pPr>
              <w:jc w:val="both"/>
              <w:textAlignment w:val="baseline"/>
              <w:rPr>
                <w:lang w:eastAsia="lt-LT"/>
              </w:rPr>
            </w:pPr>
            <w:r w:rsidRPr="003F6A2A">
              <w:rPr>
                <w:lang w:eastAsia="lt-LT"/>
              </w:rPr>
              <w:t>Rašymas ir teksto kūrimas: kuria tekstus, atsižvelgdami į rašymo tikslą, adresatą ir komunikavimo situaciją; kuria tinkamos struktūros tekstus; rašo taisyklinga ir stilinga kalba.</w:t>
            </w:r>
          </w:p>
        </w:tc>
      </w:tr>
      <w:tr w:rsidR="000876CB" w:rsidRPr="003F6A2A" w14:paraId="2AE37386" w14:textId="77777777" w:rsidTr="0002421C">
        <w:tc>
          <w:tcPr>
            <w:tcW w:w="1179" w:type="pct"/>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tcPr>
          <w:p w14:paraId="4ECF4999" w14:textId="77777777" w:rsidR="000876CB" w:rsidRPr="003F6A2A" w:rsidRDefault="000876CB" w:rsidP="0002421C">
            <w:pPr>
              <w:textAlignment w:val="baseline"/>
              <w:rPr>
                <w:lang w:eastAsia="lt-LT"/>
              </w:rPr>
            </w:pPr>
            <w:r>
              <w:t>8.2</w:t>
            </w:r>
            <w:r w:rsidRPr="003F6A2A">
              <w:rPr>
                <w:lang w:eastAsia="lt-LT"/>
              </w:rPr>
              <w:t xml:space="preserve">.3. </w:t>
            </w:r>
            <w:r w:rsidRPr="003F6A2A">
              <w:rPr>
                <w:color w:val="000000" w:themeColor="text1"/>
              </w:rPr>
              <w:t>Iš viso taškų</w:t>
            </w:r>
          </w:p>
        </w:tc>
        <w:tc>
          <w:tcPr>
            <w:tcW w:w="3821" w:type="pct"/>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tcPr>
          <w:p w14:paraId="01476467" w14:textId="7DB320CC" w:rsidR="000876CB" w:rsidRPr="003F6A2A" w:rsidRDefault="000876CB" w:rsidP="0002421C">
            <w:pPr>
              <w:jc w:val="both"/>
              <w:textAlignment w:val="baseline"/>
              <w:rPr>
                <w:lang w:eastAsia="lt-LT"/>
              </w:rPr>
            </w:pPr>
            <w:r>
              <w:rPr>
                <w:bCs/>
                <w:lang w:eastAsia="lt-LT"/>
              </w:rPr>
              <w:t>70</w:t>
            </w:r>
            <w:r w:rsidR="000F4372">
              <w:rPr>
                <w:bCs/>
                <w:lang w:eastAsia="lt-LT"/>
              </w:rPr>
              <w:t xml:space="preserve"> proc.</w:t>
            </w:r>
            <w:bookmarkStart w:id="4" w:name="_GoBack"/>
            <w:bookmarkEnd w:id="4"/>
          </w:p>
        </w:tc>
      </w:tr>
      <w:tr w:rsidR="000876CB" w:rsidRPr="003F6A2A" w14:paraId="098F9923" w14:textId="77777777" w:rsidTr="0002421C">
        <w:tc>
          <w:tcPr>
            <w:tcW w:w="1179" w:type="pct"/>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tcPr>
          <w:p w14:paraId="72D3A6AE" w14:textId="77777777" w:rsidR="000876CB" w:rsidRPr="003F6A2A" w:rsidRDefault="000876CB" w:rsidP="0002421C">
            <w:pPr>
              <w:textAlignment w:val="baseline"/>
              <w:rPr>
                <w:lang w:eastAsia="lt-LT"/>
              </w:rPr>
            </w:pPr>
            <w:r>
              <w:t>8.2</w:t>
            </w:r>
            <w:r w:rsidRPr="003F6A2A">
              <w:rPr>
                <w:lang w:eastAsia="lt-LT"/>
              </w:rPr>
              <w:t>.4. Trukmė</w:t>
            </w:r>
          </w:p>
        </w:tc>
        <w:tc>
          <w:tcPr>
            <w:tcW w:w="3821" w:type="pct"/>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tcPr>
          <w:p w14:paraId="3CAE6619" w14:textId="77777777" w:rsidR="000876CB" w:rsidRPr="003F6A2A" w:rsidRDefault="000876CB" w:rsidP="0002421C">
            <w:pPr>
              <w:jc w:val="both"/>
              <w:textAlignment w:val="baseline"/>
              <w:rPr>
                <w:strike/>
                <w:lang w:eastAsia="lt-LT"/>
              </w:rPr>
            </w:pPr>
            <w:r>
              <w:rPr>
                <w:lang w:eastAsia="lt-LT"/>
              </w:rPr>
              <w:t>24</w:t>
            </w:r>
            <w:r w:rsidRPr="003F6A2A">
              <w:rPr>
                <w:lang w:eastAsia="lt-LT"/>
              </w:rPr>
              <w:t>0 min.</w:t>
            </w:r>
          </w:p>
        </w:tc>
      </w:tr>
      <w:tr w:rsidR="000876CB" w:rsidRPr="003F6A2A" w14:paraId="060E38E8" w14:textId="77777777" w:rsidTr="0002421C">
        <w:tc>
          <w:tcPr>
            <w:tcW w:w="1179" w:type="pct"/>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tcPr>
          <w:p w14:paraId="64F29533" w14:textId="77777777" w:rsidR="000876CB" w:rsidRPr="003F6A2A" w:rsidRDefault="000876CB" w:rsidP="0002421C">
            <w:pPr>
              <w:textAlignment w:val="baseline"/>
              <w:rPr>
                <w:lang w:eastAsia="lt-LT"/>
              </w:rPr>
            </w:pPr>
            <w:r>
              <w:t>8.2</w:t>
            </w:r>
            <w:r w:rsidRPr="003F6A2A">
              <w:rPr>
                <w:lang w:eastAsia="lt-LT"/>
              </w:rPr>
              <w:t xml:space="preserve">.5. </w:t>
            </w:r>
            <w:r w:rsidRPr="003F6A2A">
              <w:t>Užduoties pateikimas</w:t>
            </w:r>
          </w:p>
        </w:tc>
        <w:tc>
          <w:tcPr>
            <w:tcW w:w="3821" w:type="pct"/>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tcPr>
          <w:p w14:paraId="4952BC4A" w14:textId="77777777" w:rsidR="000876CB" w:rsidRPr="003F6A2A" w:rsidRDefault="000876CB" w:rsidP="0002421C">
            <w:pPr>
              <w:jc w:val="both"/>
              <w:textAlignment w:val="baseline"/>
              <w:rPr>
                <w:lang w:eastAsia="lt-LT"/>
              </w:rPr>
            </w:pPr>
            <w:r w:rsidRPr="003F6A2A">
              <w:t>Užduoties sąsiuvinis ir atsakymų lapas.</w:t>
            </w:r>
          </w:p>
        </w:tc>
      </w:tr>
      <w:tr w:rsidR="000876CB" w:rsidRPr="003F6A2A" w14:paraId="242BF8E0" w14:textId="77777777" w:rsidTr="0002421C">
        <w:tc>
          <w:tcPr>
            <w:tcW w:w="1179" w:type="pct"/>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tcPr>
          <w:p w14:paraId="6AA9BD79" w14:textId="77777777" w:rsidR="000876CB" w:rsidRPr="003F6A2A" w:rsidRDefault="000876CB" w:rsidP="0002421C">
            <w:pPr>
              <w:textAlignment w:val="baseline"/>
              <w:rPr>
                <w:lang w:eastAsia="lt-LT"/>
              </w:rPr>
            </w:pPr>
            <w:r>
              <w:t>8.2</w:t>
            </w:r>
            <w:r w:rsidRPr="003F6A2A">
              <w:t>.6. Priemonės</w:t>
            </w:r>
          </w:p>
        </w:tc>
        <w:tc>
          <w:tcPr>
            <w:tcW w:w="3821" w:type="pct"/>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tcPr>
          <w:p w14:paraId="0CD6B6B5" w14:textId="77777777" w:rsidR="000876CB" w:rsidRPr="003F6A2A" w:rsidRDefault="000876CB" w:rsidP="0002421C">
            <w:pPr>
              <w:jc w:val="both"/>
              <w:textAlignment w:val="baseline"/>
            </w:pPr>
            <w:r w:rsidRPr="003F6A2A">
              <w:t xml:space="preserve">Reikalavimai priemonių ir medžiagos pateikimui nustatyti Lietuvių kalbos ir literatūros </w:t>
            </w:r>
            <w:r>
              <w:t xml:space="preserve">valstybinio </w:t>
            </w:r>
            <w:r w:rsidRPr="003F6A2A">
              <w:t xml:space="preserve">brandos egzamino </w:t>
            </w:r>
            <w:r>
              <w:t xml:space="preserve">antros dalies </w:t>
            </w:r>
            <w:r w:rsidRPr="003F6A2A">
              <w:t>vykdymo instrukcijoje.</w:t>
            </w:r>
          </w:p>
        </w:tc>
      </w:tr>
      <w:tr w:rsidR="000876CB" w:rsidRPr="003F6A2A" w14:paraId="4787FE6F" w14:textId="77777777" w:rsidTr="0002421C">
        <w:tc>
          <w:tcPr>
            <w:tcW w:w="1179" w:type="pct"/>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tcPr>
          <w:p w14:paraId="45F768EA" w14:textId="77777777" w:rsidR="000876CB" w:rsidRPr="003F6A2A" w:rsidRDefault="000876CB" w:rsidP="0002421C">
            <w:pPr>
              <w:textAlignment w:val="baseline"/>
              <w:rPr>
                <w:lang w:eastAsia="lt-LT"/>
              </w:rPr>
            </w:pPr>
            <w:r>
              <w:t>8.2</w:t>
            </w:r>
            <w:r w:rsidRPr="003F6A2A">
              <w:t>.7. Kandidatų atliktų užduočių vertinimas</w:t>
            </w:r>
          </w:p>
        </w:tc>
        <w:tc>
          <w:tcPr>
            <w:tcW w:w="3821" w:type="pct"/>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tcPr>
          <w:p w14:paraId="3F80B40C" w14:textId="77777777" w:rsidR="000876CB" w:rsidRPr="003F6A2A" w:rsidRDefault="000876CB" w:rsidP="0002421C">
            <w:pPr>
              <w:jc w:val="both"/>
              <w:textAlignment w:val="baseline"/>
              <w:rPr>
                <w:lang w:eastAsia="lt-LT"/>
              </w:rPr>
            </w:pPr>
            <w:r w:rsidRPr="003F6A2A">
              <w:t>Centralizuotas. Vertina vertintojai elektroninėje vertinimo sistemoje.</w:t>
            </w:r>
          </w:p>
        </w:tc>
      </w:tr>
    </w:tbl>
    <w:p w14:paraId="41C8F396" w14:textId="77777777" w:rsidR="007C2020" w:rsidRPr="003F6A2A" w:rsidRDefault="007C2020" w:rsidP="00A037F0">
      <w:pPr>
        <w:pStyle w:val="Heading2"/>
        <w:rPr>
          <w:bCs w:val="0"/>
        </w:rPr>
      </w:pPr>
    </w:p>
    <w:p w14:paraId="7473E401" w14:textId="77777777" w:rsidR="00596D5E" w:rsidRPr="003F6A2A" w:rsidRDefault="006C1FE4" w:rsidP="00A037F0">
      <w:pPr>
        <w:pStyle w:val="Heading2"/>
        <w:rPr>
          <w:bCs w:val="0"/>
        </w:rPr>
      </w:pPr>
      <w:r w:rsidRPr="003F6A2A">
        <w:rPr>
          <w:bCs w:val="0"/>
        </w:rPr>
        <w:t>III SKYRIUS</w:t>
      </w:r>
    </w:p>
    <w:p w14:paraId="096FCDE5" w14:textId="77777777" w:rsidR="006A15A7" w:rsidRPr="003F6A2A" w:rsidRDefault="233FD955" w:rsidP="00A037F0">
      <w:pPr>
        <w:pStyle w:val="Heading2"/>
        <w:rPr>
          <w:bCs w:val="0"/>
          <w:color w:val="000000"/>
        </w:rPr>
      </w:pPr>
      <w:r w:rsidRPr="003F6A2A">
        <w:rPr>
          <w:bCs w:val="0"/>
        </w:rPr>
        <w:t xml:space="preserve">LENKŲ </w:t>
      </w:r>
      <w:r w:rsidRPr="003F6A2A">
        <w:rPr>
          <w:bCs w:val="0"/>
          <w:smallCaps/>
        </w:rPr>
        <w:t>TAUTINĖS MAŽUMOS GIMTOSIOS</w:t>
      </w:r>
      <w:r w:rsidRPr="003F6A2A">
        <w:rPr>
          <w:bCs w:val="0"/>
        </w:rPr>
        <w:t xml:space="preserve"> KALBOS IR LITERATŪROS </w:t>
      </w:r>
      <w:r w:rsidR="00596D5E" w:rsidRPr="003F6A2A">
        <w:rPr>
          <w:bCs w:val="0"/>
        </w:rPr>
        <w:t xml:space="preserve">VALSTYBINIO </w:t>
      </w:r>
      <w:r w:rsidR="00200923" w:rsidRPr="003F6A2A">
        <w:rPr>
          <w:bCs w:val="0"/>
        </w:rPr>
        <w:t>BRANDOS EGZAMINO</w:t>
      </w:r>
      <w:r w:rsidRPr="003F6A2A">
        <w:rPr>
          <w:bCs w:val="0"/>
        </w:rPr>
        <w:t xml:space="preserve"> UŽDUOT</w:t>
      </w:r>
      <w:r w:rsidR="006C1FE4" w:rsidRPr="003F6A2A">
        <w:rPr>
          <w:bCs w:val="0"/>
        </w:rPr>
        <w:t>YS</w:t>
      </w:r>
      <w:bookmarkEnd w:id="3"/>
    </w:p>
    <w:p w14:paraId="72A3D3EC" w14:textId="77777777" w:rsidR="006A15A7" w:rsidRPr="003F6A2A" w:rsidRDefault="006A15A7" w:rsidP="4BA72F20">
      <w:pPr>
        <w:jc w:val="center"/>
      </w:pPr>
    </w:p>
    <w:p w14:paraId="4A91A233" w14:textId="77777777" w:rsidR="249A0983" w:rsidRPr="003F6A2A" w:rsidRDefault="00230666" w:rsidP="4BA72F20">
      <w:pPr>
        <w:ind w:firstLine="720"/>
        <w:jc w:val="both"/>
      </w:pPr>
      <w:r>
        <w:rPr>
          <w:color w:val="000000" w:themeColor="text1"/>
        </w:rPr>
        <w:t>9</w:t>
      </w:r>
      <w:r w:rsidR="249A0983" w:rsidRPr="003F6A2A">
        <w:rPr>
          <w:color w:val="000000" w:themeColor="text1"/>
        </w:rPr>
        <w:t>.</w:t>
      </w:r>
      <w:r w:rsidR="00961DAC" w:rsidRPr="003F6A2A">
        <w:rPr>
          <w:color w:val="000000" w:themeColor="text1"/>
        </w:rPr>
        <w:t> </w:t>
      </w:r>
      <w:r w:rsidR="006C1FE4" w:rsidRPr="003F6A2A">
        <w:rPr>
          <w:color w:val="000000"/>
        </w:rPr>
        <w:t>Lenkų tautinės mažumos gimtosios kalbos ir literatūros</w:t>
      </w:r>
      <w:r w:rsidR="006C1FE4" w:rsidRPr="003F6A2A">
        <w:rPr>
          <w:color w:val="000000" w:themeColor="text1"/>
        </w:rPr>
        <w:t xml:space="preserve"> </w:t>
      </w:r>
      <w:r w:rsidR="009D13D5" w:rsidRPr="00945B02">
        <w:rPr>
          <w:color w:val="000000" w:themeColor="text1"/>
        </w:rPr>
        <w:t>valstybini</w:t>
      </w:r>
      <w:r w:rsidR="009D13D5">
        <w:rPr>
          <w:color w:val="000000" w:themeColor="text1"/>
        </w:rPr>
        <w:t>o</w:t>
      </w:r>
      <w:r w:rsidR="009D13D5" w:rsidRPr="003F6A2A">
        <w:rPr>
          <w:color w:val="000000" w:themeColor="text1"/>
        </w:rPr>
        <w:t xml:space="preserve"> </w:t>
      </w:r>
      <w:r w:rsidR="00200923" w:rsidRPr="003F6A2A">
        <w:rPr>
          <w:color w:val="000000" w:themeColor="text1"/>
        </w:rPr>
        <w:t>brandos egzamino</w:t>
      </w:r>
      <w:r w:rsidR="249A0983" w:rsidRPr="003F6A2A">
        <w:rPr>
          <w:color w:val="000000" w:themeColor="text1"/>
        </w:rPr>
        <w:t xml:space="preserve"> užduočių struktūra, pasiekimų sritys ir mokymo</w:t>
      </w:r>
      <w:r w:rsidR="00C95271" w:rsidRPr="003F6A2A">
        <w:rPr>
          <w:color w:val="000000" w:themeColor="text1"/>
        </w:rPr>
        <w:t>(</w:t>
      </w:r>
      <w:proofErr w:type="spellStart"/>
      <w:r w:rsidR="249A0983" w:rsidRPr="003F6A2A">
        <w:rPr>
          <w:color w:val="000000" w:themeColor="text1"/>
        </w:rPr>
        <w:t>si</w:t>
      </w:r>
      <w:proofErr w:type="spellEnd"/>
      <w:r w:rsidR="00C95271" w:rsidRPr="003F6A2A">
        <w:rPr>
          <w:color w:val="000000" w:themeColor="text1"/>
        </w:rPr>
        <w:t>)</w:t>
      </w:r>
      <w:r w:rsidR="249A0983" w:rsidRPr="003F6A2A">
        <w:rPr>
          <w:color w:val="000000" w:themeColor="text1"/>
        </w:rPr>
        <w:t xml:space="preserve"> turinys, užduoties taškų procentai nustatyti </w:t>
      </w:r>
      <w:r w:rsidR="006C1FE4" w:rsidRPr="003F6A2A">
        <w:t>bend</w:t>
      </w:r>
      <w:r w:rsidR="00E82C0E" w:rsidRPr="003F6A2A">
        <w:t>r</w:t>
      </w:r>
      <w:r w:rsidR="006C1FE4" w:rsidRPr="003F6A2A">
        <w:t xml:space="preserve">ųjų programų </w:t>
      </w:r>
      <w:r w:rsidR="249A0983" w:rsidRPr="003F6A2A">
        <w:t xml:space="preserve">4 priedo „Lenkų tautinės mažumos gimtosios kalbos ir literatūros </w:t>
      </w:r>
      <w:r w:rsidR="249A0983" w:rsidRPr="003F6A2A">
        <w:rPr>
          <w:color w:val="000000" w:themeColor="text1"/>
        </w:rPr>
        <w:t>bendroji programa“</w:t>
      </w:r>
      <w:r w:rsidR="004B659C" w:rsidRPr="003F6A2A">
        <w:rPr>
          <w:color w:val="000000" w:themeColor="text1"/>
          <w:lang w:eastAsia="lt-LT"/>
        </w:rPr>
        <w:t xml:space="preserve"> skyriuje „Pasiekimų vertinimas“</w:t>
      </w:r>
      <w:r w:rsidR="249A0983" w:rsidRPr="003F6A2A">
        <w:t>.</w:t>
      </w:r>
    </w:p>
    <w:p w14:paraId="15E7D328" w14:textId="77777777" w:rsidR="249A0983" w:rsidRPr="003F6A2A" w:rsidRDefault="0023027F" w:rsidP="4BA72F20">
      <w:pPr>
        <w:ind w:firstLine="720"/>
        <w:jc w:val="both"/>
      </w:pPr>
      <w:r w:rsidRPr="003F6A2A">
        <w:t>1</w:t>
      </w:r>
      <w:r w:rsidR="00230666">
        <w:t>0</w:t>
      </w:r>
      <w:r w:rsidR="249A0983" w:rsidRPr="003F6A2A">
        <w:t>.</w:t>
      </w:r>
      <w:r w:rsidR="00961DAC" w:rsidRPr="003F6A2A">
        <w:t> </w:t>
      </w:r>
      <w:r w:rsidR="006C1FE4" w:rsidRPr="003F6A2A">
        <w:rPr>
          <w:color w:val="000000"/>
        </w:rPr>
        <w:t>Lenkų tautinės mažumos gimtosios kalbos ir literatūros</w:t>
      </w:r>
      <w:r w:rsidR="009D13D5">
        <w:rPr>
          <w:color w:val="000000" w:themeColor="text1"/>
        </w:rPr>
        <w:t xml:space="preserve"> </w:t>
      </w:r>
      <w:r w:rsidR="009D13D5" w:rsidRPr="00945B02">
        <w:rPr>
          <w:color w:val="000000" w:themeColor="text1"/>
        </w:rPr>
        <w:t>valstybinis brandos egzaminas</w:t>
      </w:r>
      <w:r w:rsidR="001D27D2" w:rsidRPr="003F6A2A">
        <w:t>.</w:t>
      </w:r>
    </w:p>
    <w:tbl>
      <w:tblPr>
        <w:tblStyle w:val="TableGrid"/>
        <w:tblW w:w="5000" w:type="pct"/>
        <w:tblLook w:val="04A0" w:firstRow="1" w:lastRow="0" w:firstColumn="1" w:lastColumn="0" w:noHBand="0" w:noVBand="1"/>
      </w:tblPr>
      <w:tblGrid>
        <w:gridCol w:w="2023"/>
        <w:gridCol w:w="7599"/>
      </w:tblGrid>
      <w:tr w:rsidR="009D13D5" w:rsidRPr="003F6A2A" w14:paraId="2B62A5A0" w14:textId="77777777" w:rsidTr="395CE7BF">
        <w:trPr>
          <w:trHeight w:val="309"/>
        </w:trPr>
        <w:tc>
          <w:tcPr>
            <w:tcW w:w="5000" w:type="pct"/>
            <w:gridSpan w:val="2"/>
          </w:tcPr>
          <w:p w14:paraId="3D2BD8FB" w14:textId="3F19D552" w:rsidR="009D13D5" w:rsidRPr="003F6A2A" w:rsidRDefault="009D13D5" w:rsidP="558FE0A9">
            <w:pPr>
              <w:jc w:val="both"/>
            </w:pPr>
            <w:r>
              <w:t>10.1. </w:t>
            </w:r>
            <w:r w:rsidRPr="558FE0A9">
              <w:rPr>
                <w:color w:val="000000" w:themeColor="text1"/>
              </w:rPr>
              <w:t xml:space="preserve">Lenkų tautinės mažumos gimtosios kalbos ir literatūros </w:t>
            </w:r>
            <w:r w:rsidR="67AF96D8" w:rsidRPr="558FE0A9">
              <w:rPr>
                <w:color w:val="000000" w:themeColor="text1"/>
              </w:rPr>
              <w:t>valstybinio brandos egzamino pirma dalis</w:t>
            </w:r>
            <w:r>
              <w:t>.</w:t>
            </w:r>
          </w:p>
        </w:tc>
      </w:tr>
      <w:tr w:rsidR="583E648F" w:rsidRPr="003F6A2A" w14:paraId="38D221FA" w14:textId="77777777" w:rsidTr="395CE7BF">
        <w:trPr>
          <w:trHeight w:val="630"/>
        </w:trPr>
        <w:tc>
          <w:tcPr>
            <w:tcW w:w="1051" w:type="pct"/>
          </w:tcPr>
          <w:p w14:paraId="4C8BA635" w14:textId="77777777" w:rsidR="583E648F" w:rsidRPr="003F6A2A" w:rsidRDefault="009D13D5" w:rsidP="4BA72F20">
            <w:r w:rsidRPr="003F6A2A">
              <w:t>1</w:t>
            </w:r>
            <w:r>
              <w:t>0</w:t>
            </w:r>
            <w:r w:rsidRPr="003F6A2A">
              <w:t>.</w:t>
            </w:r>
            <w:r>
              <w:t>1</w:t>
            </w:r>
            <w:r w:rsidR="7E5DBBFC" w:rsidRPr="003F6A2A">
              <w:t>.1. Užduoties pobūdis</w:t>
            </w:r>
          </w:p>
        </w:tc>
        <w:tc>
          <w:tcPr>
            <w:tcW w:w="3949" w:type="pct"/>
          </w:tcPr>
          <w:p w14:paraId="650094B7" w14:textId="700444DB" w:rsidR="583E648F" w:rsidRPr="003F6A2A" w:rsidRDefault="7E5DBBFC" w:rsidP="4BA72F20">
            <w:pPr>
              <w:jc w:val="both"/>
            </w:pPr>
            <w:r>
              <w:t>Užduot</w:t>
            </w:r>
            <w:r w:rsidR="00814A02">
              <w:t>į</w:t>
            </w:r>
            <w:r>
              <w:t xml:space="preserve"> sudar</w:t>
            </w:r>
            <w:r w:rsidR="00814A02">
              <w:t>o</w:t>
            </w:r>
            <w:r>
              <w:t xml:space="preserve"> tr</w:t>
            </w:r>
            <w:r w:rsidR="00814A02">
              <w:t>ys</w:t>
            </w:r>
            <w:r>
              <w:t xml:space="preserve"> dal</w:t>
            </w:r>
            <w:r w:rsidR="00814A02">
              <w:t>ys</w:t>
            </w:r>
            <w:r>
              <w:t xml:space="preserve">. Kiekvienoje </w:t>
            </w:r>
            <w:r w:rsidR="00814A02">
              <w:t xml:space="preserve">iš </w:t>
            </w:r>
            <w:r>
              <w:t xml:space="preserve">jų pateikiami </w:t>
            </w:r>
            <w:r w:rsidR="0446D0BC">
              <w:t>pasirenkamojo atsakymo</w:t>
            </w:r>
            <w:r w:rsidR="009D13D5" w:rsidRPr="187E08E4">
              <w:rPr>
                <w:rStyle w:val="normaltextrun"/>
                <w:color w:val="000000" w:themeColor="text1"/>
              </w:rPr>
              <w:t xml:space="preserve"> ar trumpojo atsakymo</w:t>
            </w:r>
            <w:r w:rsidR="00AA1A1F" w:rsidRPr="187E08E4">
              <w:rPr>
                <w:rStyle w:val="normaltextrun"/>
                <w:color w:val="000000" w:themeColor="text1"/>
              </w:rPr>
              <w:t xml:space="preserve"> klausimai</w:t>
            </w:r>
            <w:r>
              <w:t>.</w:t>
            </w:r>
          </w:p>
          <w:p w14:paraId="040DC0CC" w14:textId="77777777" w:rsidR="583E648F" w:rsidRPr="003F6A2A" w:rsidRDefault="7E5DBBFC" w:rsidP="4BA72F20">
            <w:pPr>
              <w:jc w:val="both"/>
            </w:pPr>
            <w:r w:rsidRPr="003F6A2A">
              <w:rPr>
                <w:bCs/>
              </w:rPr>
              <w:lastRenderedPageBreak/>
              <w:t>Klausomo teksto supratimo</w:t>
            </w:r>
            <w:r w:rsidRPr="003F6A2A">
              <w:t xml:space="preserve"> dalyje pateikiami vienas ar keli</w:t>
            </w:r>
            <w:r w:rsidR="164C3FBF" w:rsidRPr="003F6A2A">
              <w:t xml:space="preserve"> </w:t>
            </w:r>
            <w:r w:rsidR="00887D70" w:rsidRPr="003F6A2A">
              <w:t>garso</w:t>
            </w:r>
            <w:r w:rsidR="3D29B422" w:rsidRPr="003F6A2A">
              <w:t xml:space="preserve"> arba </w:t>
            </w:r>
            <w:r w:rsidR="164C3FBF" w:rsidRPr="003F6A2A">
              <w:t>audiovizualiniai</w:t>
            </w:r>
            <w:r w:rsidRPr="003F6A2A">
              <w:t xml:space="preserve"> įrašai, kuriuose kalbama bendrine kalba įvairiomis kultūrinėmis ir (ar) visuomeninėmis temomis. Bendra garso įrašų trukmė</w:t>
            </w:r>
            <w:r w:rsidR="00FF009A" w:rsidRPr="003F6A2A">
              <w:t xml:space="preserve"> – </w:t>
            </w:r>
            <w:r w:rsidRPr="003F6A2A">
              <w:t>iki 5</w:t>
            </w:r>
            <w:r w:rsidR="007C6C7D" w:rsidRPr="003F6A2A">
              <w:t>–</w:t>
            </w:r>
            <w:r w:rsidR="00BF7640" w:rsidRPr="003F6A2A">
              <w:t>6</w:t>
            </w:r>
            <w:r w:rsidRPr="003F6A2A">
              <w:t xml:space="preserve"> min. Kandidatai klausosi įrašų, analizuoja ir interpretuoja pranešimus, pvz.</w:t>
            </w:r>
            <w:r w:rsidR="007C6C7D" w:rsidRPr="003F6A2A">
              <w:t>,</w:t>
            </w:r>
            <w:r w:rsidRPr="003F6A2A">
              <w:t xml:space="preserve"> tikrinama</w:t>
            </w:r>
            <w:r w:rsidR="007C6C7D" w:rsidRPr="003F6A2A">
              <w:t>,</w:t>
            </w:r>
            <w:r w:rsidRPr="003F6A2A">
              <w:t xml:space="preserve"> ar suprasta pagrindinė informacija</w:t>
            </w:r>
            <w:r w:rsidR="007F3C85" w:rsidRPr="003F6A2A">
              <w:t xml:space="preserve"> ir (ar) </w:t>
            </w:r>
            <w:r w:rsidRPr="003F6A2A">
              <w:t xml:space="preserve">mintis, nuomonė, vertinimas, </w:t>
            </w:r>
            <w:r w:rsidR="007C6C7D" w:rsidRPr="003F6A2A">
              <w:t xml:space="preserve">ar </w:t>
            </w:r>
            <w:r w:rsidRPr="003F6A2A">
              <w:t>detaliai suprastas tekstas</w:t>
            </w:r>
            <w:r w:rsidR="7BB03CD3" w:rsidRPr="003F6A2A">
              <w:t>.</w:t>
            </w:r>
          </w:p>
          <w:p w14:paraId="57F9AE08" w14:textId="77777777" w:rsidR="583E648F" w:rsidRPr="003F6A2A" w:rsidRDefault="7E5DBBFC" w:rsidP="4BA72F20">
            <w:pPr>
              <w:jc w:val="both"/>
            </w:pPr>
            <w:r w:rsidRPr="003F6A2A">
              <w:rPr>
                <w:bCs/>
              </w:rPr>
              <w:t>Skaitomo teksto supratimo</w:t>
            </w:r>
            <w:r w:rsidRPr="003F6A2A">
              <w:t xml:space="preserve"> dalyje pateikiami įvairų socialinį </w:t>
            </w:r>
            <w:r w:rsidR="00590AFD" w:rsidRPr="003F6A2A">
              <w:t xml:space="preserve">ir </w:t>
            </w:r>
            <w:r w:rsidRPr="003F6A2A">
              <w:t xml:space="preserve">kultūrinį kontekstą apimantys įvairaus pobūdžio tekstai. Teksto (tekstų) apimtis </w:t>
            </w:r>
            <w:r w:rsidR="00FF009A" w:rsidRPr="003F6A2A">
              <w:t xml:space="preserve">– </w:t>
            </w:r>
            <w:r w:rsidRPr="003F6A2A">
              <w:t>iki 800</w:t>
            </w:r>
            <w:r w:rsidR="00FF009A" w:rsidRPr="003F6A2A">
              <w:t> </w:t>
            </w:r>
            <w:r w:rsidRPr="003F6A2A">
              <w:t>žodžių. Kandidatai skaito tekstus, analizuoja, interpretuoja, vertina, daro išvadas.</w:t>
            </w:r>
          </w:p>
          <w:p w14:paraId="05E0A5DC" w14:textId="76976541" w:rsidR="583E648F" w:rsidRPr="0083575F" w:rsidRDefault="48573007" w:rsidP="00FF009A">
            <w:pPr>
              <w:jc w:val="both"/>
              <w:rPr>
                <w:color w:val="000000" w:themeColor="text1"/>
              </w:rPr>
            </w:pPr>
            <w:r w:rsidRPr="0083575F">
              <w:rPr>
                <w:color w:val="000000" w:themeColor="text1"/>
              </w:rPr>
              <w:t>Teksto kūrim</w:t>
            </w:r>
            <w:r w:rsidR="6898491A" w:rsidRPr="0083575F">
              <w:rPr>
                <w:color w:val="000000" w:themeColor="text1"/>
              </w:rPr>
              <w:t>o dalyje</w:t>
            </w:r>
            <w:r w:rsidRPr="0083575F">
              <w:rPr>
                <w:color w:val="000000" w:themeColor="text1"/>
              </w:rPr>
              <w:t xml:space="preserve"> pateikiamos užduotys, kuriomis patikrinami teksto komponavimo ir redagavimo gebėjimai, pvz.</w:t>
            </w:r>
            <w:r w:rsidR="4B361DFF" w:rsidRPr="0083575F">
              <w:rPr>
                <w:color w:val="000000" w:themeColor="text1"/>
              </w:rPr>
              <w:t>,</w:t>
            </w:r>
            <w:r w:rsidRPr="0083575F">
              <w:rPr>
                <w:color w:val="000000" w:themeColor="text1"/>
              </w:rPr>
              <w:t xml:space="preserve"> </w:t>
            </w:r>
            <w:r w:rsidR="26706E95" w:rsidRPr="0083575F">
              <w:rPr>
                <w:color w:val="000000" w:themeColor="text1"/>
              </w:rPr>
              <w:t xml:space="preserve">temos supratimas ir interpretavimas, </w:t>
            </w:r>
            <w:r w:rsidRPr="0083575F">
              <w:rPr>
                <w:color w:val="000000" w:themeColor="text1"/>
              </w:rPr>
              <w:t>tinkamas kalbos priemonių vartojimas</w:t>
            </w:r>
            <w:r w:rsidR="4B361DFF" w:rsidRPr="0083575F">
              <w:rPr>
                <w:color w:val="000000" w:themeColor="text1"/>
              </w:rPr>
              <w:t>, siekiant</w:t>
            </w:r>
            <w:r w:rsidRPr="0083575F">
              <w:rPr>
                <w:color w:val="000000" w:themeColor="text1"/>
              </w:rPr>
              <w:t xml:space="preserve"> teksto </w:t>
            </w:r>
            <w:r w:rsidR="4B361DFF" w:rsidRPr="0083575F">
              <w:rPr>
                <w:color w:val="000000" w:themeColor="text1"/>
              </w:rPr>
              <w:t>taisyklingumo</w:t>
            </w:r>
            <w:r w:rsidRPr="0083575F">
              <w:rPr>
                <w:color w:val="000000" w:themeColor="text1"/>
              </w:rPr>
              <w:t xml:space="preserve">, </w:t>
            </w:r>
            <w:r w:rsidR="4B361DFF" w:rsidRPr="0083575F">
              <w:rPr>
                <w:color w:val="000000" w:themeColor="text1"/>
              </w:rPr>
              <w:t>aiškumo</w:t>
            </w:r>
            <w:r w:rsidRPr="0083575F">
              <w:rPr>
                <w:color w:val="000000" w:themeColor="text1"/>
              </w:rPr>
              <w:t xml:space="preserve">, </w:t>
            </w:r>
            <w:r w:rsidR="4B361DFF" w:rsidRPr="0083575F">
              <w:rPr>
                <w:color w:val="000000" w:themeColor="text1"/>
              </w:rPr>
              <w:t>rišlumo</w:t>
            </w:r>
            <w:r w:rsidRPr="0083575F">
              <w:rPr>
                <w:color w:val="000000" w:themeColor="text1"/>
              </w:rPr>
              <w:t>.</w:t>
            </w:r>
          </w:p>
          <w:p w14:paraId="54200FA0" w14:textId="52674AE3" w:rsidR="583E648F" w:rsidRPr="0083575F" w:rsidRDefault="45EAAF6E" w:rsidP="395CE7BF">
            <w:pPr>
              <w:jc w:val="both"/>
            </w:pPr>
            <w:r w:rsidRPr="0083575F">
              <w:rPr>
                <w:color w:val="000000" w:themeColor="text1"/>
              </w:rPr>
              <w:t>Pasirenkamojo atsakymo klausimai gali būti: pateiktų atsakymų pasirinkimo (su vienu ar keliais teisingais atsakymais); pateiktų atsakymų porų susiejimo; pateiktų objektų eiliškumo nustatymo; objektų įkėlimo iš pateikto objektų sąrašo; elementų pažymėjimo pateiktoje vizualizacijoje (paveiksle, brėžinyje, diagramoje, schemoje, lentelėje).</w:t>
            </w:r>
          </w:p>
          <w:p w14:paraId="2CE4CE3F" w14:textId="314A94B7" w:rsidR="583E648F" w:rsidRPr="003F6A2A" w:rsidRDefault="45EAAF6E" w:rsidP="395CE7BF">
            <w:pPr>
              <w:jc w:val="both"/>
            </w:pPr>
            <w:r w:rsidRPr="0083575F">
              <w:t xml:space="preserve">Trumpojo atsakymo klausimuose pateikiamas atsakymo laukas, kuriame reikia įrašyti klausimo atsakymą (raidę, žodį, skaičių, kelis skaičius ir </w:t>
            </w:r>
            <w:proofErr w:type="spellStart"/>
            <w:r w:rsidRPr="0083575F">
              <w:t>pan</w:t>
            </w:r>
            <w:proofErr w:type="spellEnd"/>
            <w:r w:rsidRPr="395CE7BF">
              <w:rPr>
                <w:lang w:val="en-GB"/>
              </w:rPr>
              <w:t>.).</w:t>
            </w:r>
          </w:p>
        </w:tc>
      </w:tr>
      <w:tr w:rsidR="583E648F" w:rsidRPr="003F6A2A" w14:paraId="46362FF1" w14:textId="77777777" w:rsidTr="395CE7BF">
        <w:tc>
          <w:tcPr>
            <w:tcW w:w="1051" w:type="pct"/>
          </w:tcPr>
          <w:p w14:paraId="700FBE8F" w14:textId="77777777" w:rsidR="583E648F" w:rsidRPr="003F6A2A" w:rsidRDefault="009D13D5" w:rsidP="4BA72F20">
            <w:r w:rsidRPr="003F6A2A">
              <w:lastRenderedPageBreak/>
              <w:t>1</w:t>
            </w:r>
            <w:r>
              <w:t>0</w:t>
            </w:r>
            <w:r w:rsidRPr="003F6A2A">
              <w:t>.</w:t>
            </w:r>
            <w:r>
              <w:t>1</w:t>
            </w:r>
            <w:r w:rsidR="7E5DBBFC" w:rsidRPr="003F6A2A">
              <w:t>.</w:t>
            </w:r>
            <w:r w:rsidR="65BE0B43" w:rsidRPr="003F6A2A">
              <w:t>2</w:t>
            </w:r>
            <w:r w:rsidR="7E5DBBFC" w:rsidRPr="003F6A2A">
              <w:t>. Iš viso taškų</w:t>
            </w:r>
          </w:p>
        </w:tc>
        <w:tc>
          <w:tcPr>
            <w:tcW w:w="3949" w:type="pct"/>
          </w:tcPr>
          <w:p w14:paraId="704A35C2" w14:textId="77777777" w:rsidR="583E648F" w:rsidRPr="003F6A2A" w:rsidRDefault="7E5DBBFC" w:rsidP="4BA72F20">
            <w:r w:rsidRPr="003F6A2A">
              <w:t>40</w:t>
            </w:r>
          </w:p>
        </w:tc>
      </w:tr>
      <w:tr w:rsidR="583E648F" w:rsidRPr="003F6A2A" w14:paraId="38EB61F0" w14:textId="77777777" w:rsidTr="395CE7BF">
        <w:tc>
          <w:tcPr>
            <w:tcW w:w="1051" w:type="pct"/>
          </w:tcPr>
          <w:p w14:paraId="76D1D892" w14:textId="77777777" w:rsidR="583E648F" w:rsidRPr="003F6A2A" w:rsidRDefault="009D13D5" w:rsidP="4BA72F20">
            <w:r w:rsidRPr="003F6A2A">
              <w:t>1</w:t>
            </w:r>
            <w:r>
              <w:t>0</w:t>
            </w:r>
            <w:r w:rsidRPr="003F6A2A">
              <w:t>.</w:t>
            </w:r>
            <w:r>
              <w:t>1</w:t>
            </w:r>
            <w:r w:rsidR="7E5DBBFC" w:rsidRPr="003F6A2A">
              <w:t>.</w:t>
            </w:r>
            <w:r>
              <w:t>3</w:t>
            </w:r>
            <w:r w:rsidR="7E5DBBFC" w:rsidRPr="003F6A2A">
              <w:t>. Trukmė</w:t>
            </w:r>
          </w:p>
        </w:tc>
        <w:tc>
          <w:tcPr>
            <w:tcW w:w="3949" w:type="pct"/>
          </w:tcPr>
          <w:p w14:paraId="420C8AB9" w14:textId="77777777" w:rsidR="583E648F" w:rsidRPr="003F6A2A" w:rsidRDefault="7E5DBBFC" w:rsidP="4BA72F20">
            <w:r w:rsidRPr="003F6A2A">
              <w:t>90 min.</w:t>
            </w:r>
          </w:p>
        </w:tc>
      </w:tr>
      <w:tr w:rsidR="583E648F" w:rsidRPr="003F6A2A" w14:paraId="1F95C63C" w14:textId="77777777" w:rsidTr="395CE7BF">
        <w:tc>
          <w:tcPr>
            <w:tcW w:w="1051" w:type="pct"/>
          </w:tcPr>
          <w:p w14:paraId="55FF03D1" w14:textId="77777777" w:rsidR="583E648F" w:rsidRPr="003F6A2A" w:rsidRDefault="009D13D5" w:rsidP="4BA72F20">
            <w:r w:rsidRPr="003F6A2A">
              <w:t>1</w:t>
            </w:r>
            <w:r>
              <w:t>0</w:t>
            </w:r>
            <w:r w:rsidRPr="003F6A2A">
              <w:t>.</w:t>
            </w:r>
            <w:r>
              <w:t>1</w:t>
            </w:r>
            <w:r w:rsidR="7E5DBBFC" w:rsidRPr="003F6A2A">
              <w:t>.</w:t>
            </w:r>
            <w:r>
              <w:t>4</w:t>
            </w:r>
            <w:r w:rsidR="7E5DBBFC" w:rsidRPr="003F6A2A">
              <w:t>. Užduoties pateikimas</w:t>
            </w:r>
          </w:p>
        </w:tc>
        <w:tc>
          <w:tcPr>
            <w:tcW w:w="3949" w:type="pct"/>
          </w:tcPr>
          <w:p w14:paraId="77A15D70" w14:textId="77777777" w:rsidR="583E648F" w:rsidRPr="003F6A2A" w:rsidRDefault="7E5DBBFC" w:rsidP="4BA72F20">
            <w:pPr>
              <w:jc w:val="both"/>
            </w:pPr>
            <w:r w:rsidRPr="003F6A2A">
              <w:t>Pateikiama ir atliekama elektroninėje užduoties atlikimo (testavimo) sistemoje. Klausimo vertė taškais pateikiama prie kiekvieno klausimo.</w:t>
            </w:r>
          </w:p>
        </w:tc>
      </w:tr>
      <w:tr w:rsidR="583E648F" w:rsidRPr="003F6A2A" w14:paraId="6D1437D5" w14:textId="77777777" w:rsidTr="395CE7BF">
        <w:tc>
          <w:tcPr>
            <w:tcW w:w="1051" w:type="pct"/>
          </w:tcPr>
          <w:p w14:paraId="37DD1A12" w14:textId="77777777" w:rsidR="583E648F" w:rsidRPr="003F6A2A" w:rsidRDefault="009D13D5" w:rsidP="4BA72F20">
            <w:r w:rsidRPr="003F6A2A">
              <w:t>1</w:t>
            </w:r>
            <w:r>
              <w:t>0</w:t>
            </w:r>
            <w:r w:rsidRPr="003F6A2A">
              <w:t>.</w:t>
            </w:r>
            <w:r>
              <w:t>1</w:t>
            </w:r>
            <w:r w:rsidR="7E5DBBFC" w:rsidRPr="003F6A2A">
              <w:t>.</w:t>
            </w:r>
            <w:r>
              <w:t>5</w:t>
            </w:r>
            <w:r w:rsidR="5DD0BD1A" w:rsidRPr="003F6A2A">
              <w:t>.</w:t>
            </w:r>
            <w:r w:rsidR="7E5DBBFC" w:rsidRPr="003F6A2A">
              <w:t xml:space="preserve"> Priemonės</w:t>
            </w:r>
          </w:p>
        </w:tc>
        <w:tc>
          <w:tcPr>
            <w:tcW w:w="3949" w:type="pct"/>
          </w:tcPr>
          <w:p w14:paraId="316ADBC8" w14:textId="0F988A90" w:rsidR="583E648F" w:rsidRPr="003F6A2A" w:rsidRDefault="5EA8EA87" w:rsidP="558FE0A9">
            <w:pPr>
              <w:jc w:val="both"/>
            </w:pPr>
            <w:r>
              <w:t xml:space="preserve">Lapas užrašams. </w:t>
            </w:r>
            <w:r w:rsidR="79FA4176">
              <w:t xml:space="preserve">Kompiuteris, ausinės. </w:t>
            </w:r>
            <w:r w:rsidR="593D5F39">
              <w:t xml:space="preserve">Reikalavimai </w:t>
            </w:r>
            <w:r w:rsidR="79FA4176">
              <w:t xml:space="preserve">kompiuteriui ir ausinėms </w:t>
            </w:r>
            <w:r w:rsidR="593D5F39">
              <w:t xml:space="preserve">nustatyti </w:t>
            </w:r>
            <w:r w:rsidR="79FA4176">
              <w:t xml:space="preserve">Lenkų tautinės mažumos gimtosios kalbos ir literatūros </w:t>
            </w:r>
            <w:r w:rsidR="5A9689F0">
              <w:t>valstybinio brandos egzamino pirmos dalies</w:t>
            </w:r>
            <w:r w:rsidR="79FA4176">
              <w:t xml:space="preserve"> vykdymo </w:t>
            </w:r>
            <w:r w:rsidR="593D5F39">
              <w:t>instrukcijoje</w:t>
            </w:r>
            <w:r w:rsidR="79FA4176">
              <w:t>.</w:t>
            </w:r>
          </w:p>
        </w:tc>
      </w:tr>
      <w:tr w:rsidR="583E648F" w:rsidRPr="003F6A2A" w14:paraId="3633CD0A" w14:textId="77777777" w:rsidTr="395CE7BF">
        <w:tc>
          <w:tcPr>
            <w:tcW w:w="1051" w:type="pct"/>
          </w:tcPr>
          <w:p w14:paraId="6F9CD896" w14:textId="77777777" w:rsidR="583E648F" w:rsidRPr="003F6A2A" w:rsidRDefault="009D13D5" w:rsidP="4BA72F20">
            <w:r w:rsidRPr="003F6A2A">
              <w:t>1</w:t>
            </w:r>
            <w:r>
              <w:t>0</w:t>
            </w:r>
            <w:r w:rsidRPr="003F6A2A">
              <w:t>.</w:t>
            </w:r>
            <w:r>
              <w:t>1</w:t>
            </w:r>
            <w:r w:rsidR="7E5DBBFC" w:rsidRPr="003F6A2A">
              <w:t>.</w:t>
            </w:r>
            <w:r>
              <w:t>6</w:t>
            </w:r>
            <w:r w:rsidR="7E5DBBFC" w:rsidRPr="003F6A2A">
              <w:t>. Kandidatų atliktų užduočių vertinimas</w:t>
            </w:r>
          </w:p>
        </w:tc>
        <w:tc>
          <w:tcPr>
            <w:tcW w:w="3949" w:type="pct"/>
          </w:tcPr>
          <w:p w14:paraId="4BFB414C" w14:textId="77777777" w:rsidR="583E648F" w:rsidRPr="003F6A2A" w:rsidRDefault="7E5DBBFC" w:rsidP="4BA72F20">
            <w:pPr>
              <w:jc w:val="both"/>
            </w:pPr>
            <w:r w:rsidRPr="003F6A2A">
              <w:t>Centralizuotas. Atliktos užduotys vertinamos automatiškai elektroninėje</w:t>
            </w:r>
            <w:r w:rsidR="005E7A48" w:rsidRPr="003F6A2A">
              <w:t xml:space="preserve"> užduoties atlikimo (testavimo) sistemoje</w:t>
            </w:r>
            <w:r w:rsidRPr="003F6A2A">
              <w:t>.</w:t>
            </w:r>
          </w:p>
        </w:tc>
      </w:tr>
      <w:tr w:rsidR="009D13D5" w:rsidRPr="003F6A2A" w14:paraId="10FFAFD6" w14:textId="77777777" w:rsidTr="395CE7BF">
        <w:tc>
          <w:tcPr>
            <w:tcW w:w="5000" w:type="pct"/>
            <w:gridSpan w:val="2"/>
          </w:tcPr>
          <w:p w14:paraId="57506B27" w14:textId="56EEF105" w:rsidR="009D13D5" w:rsidRPr="003F6A2A" w:rsidRDefault="009D13D5" w:rsidP="4BA72F20">
            <w:pPr>
              <w:jc w:val="both"/>
            </w:pPr>
            <w:r>
              <w:rPr>
                <w:color w:val="000000"/>
              </w:rPr>
              <w:t xml:space="preserve">10.2. </w:t>
            </w:r>
            <w:r w:rsidRPr="003F6A2A">
              <w:rPr>
                <w:color w:val="000000"/>
              </w:rPr>
              <w:t>Lenkų tautinės mažumos gimtosios kalbos ir literatūros</w:t>
            </w:r>
            <w:r w:rsidRPr="003F6A2A">
              <w:rPr>
                <w:color w:val="000000" w:themeColor="text1"/>
              </w:rPr>
              <w:t xml:space="preserve"> </w:t>
            </w:r>
            <w:r w:rsidR="00F948AE">
              <w:t xml:space="preserve">valstybinio </w:t>
            </w:r>
            <w:r w:rsidR="00F948AE" w:rsidRPr="003F6A2A">
              <w:t>brandos egzamin</w:t>
            </w:r>
            <w:r w:rsidR="00F948AE">
              <w:t>o antra dalis.</w:t>
            </w:r>
          </w:p>
        </w:tc>
      </w:tr>
      <w:tr w:rsidR="009D13D5" w:rsidRPr="003F6A2A" w14:paraId="45DFB61A" w14:textId="77777777" w:rsidTr="395CE7BF">
        <w:tc>
          <w:tcPr>
            <w:tcW w:w="1051" w:type="pct"/>
          </w:tcPr>
          <w:p w14:paraId="2FA632DD" w14:textId="77777777" w:rsidR="009D13D5" w:rsidRPr="003F6A2A" w:rsidRDefault="009D13D5" w:rsidP="009D13D5">
            <w:r>
              <w:rPr>
                <w:color w:val="000000"/>
              </w:rPr>
              <w:t>10.2</w:t>
            </w:r>
            <w:r w:rsidRPr="003F6A2A">
              <w:t>.1. Užduoties pobūdis</w:t>
            </w:r>
          </w:p>
        </w:tc>
        <w:tc>
          <w:tcPr>
            <w:tcW w:w="3949" w:type="pct"/>
          </w:tcPr>
          <w:p w14:paraId="39804D9F" w14:textId="77777777" w:rsidR="009D13D5" w:rsidRPr="003F6A2A" w:rsidRDefault="009D13D5" w:rsidP="009D13D5">
            <w:r w:rsidRPr="003F6A2A">
              <w:t>Užduotį sudaro dvi dalys.</w:t>
            </w:r>
          </w:p>
          <w:p w14:paraId="3B0C3E8A" w14:textId="77777777" w:rsidR="009D13D5" w:rsidRPr="003F6A2A" w:rsidRDefault="009D13D5" w:rsidP="009D13D5">
            <w:pPr>
              <w:jc w:val="both"/>
            </w:pPr>
            <w:r w:rsidRPr="003F6A2A">
              <w:rPr>
                <w:bCs/>
              </w:rPr>
              <w:t>Testo dalyje</w:t>
            </w:r>
            <w:r w:rsidRPr="003F6A2A">
              <w:t xml:space="preserve"> pateikiami literatūros ir (ar) kiti kultūros tekstai, bent vienas turi būti parenkamas iš grožinės literatūros. Bendra tekstų apimtis – iki 800 žodžių. Kandidatai analizuoja, interpretuoja, vertina, lygina, daro išvadas, taiko įvairių kontekstų išmanymą, literatūros ir kalbos žinias. Klausimo vertė taškais pateikiama prie kiekvieno klausimo. </w:t>
            </w:r>
          </w:p>
          <w:p w14:paraId="157910A0" w14:textId="77777777" w:rsidR="009D13D5" w:rsidRPr="003F6A2A" w:rsidRDefault="009D13D5" w:rsidP="009D13D5">
            <w:pPr>
              <w:jc w:val="both"/>
            </w:pPr>
            <w:r w:rsidRPr="003F6A2A">
              <w:t>Pirmos dalies taškų suma – 30.</w:t>
            </w:r>
          </w:p>
          <w:p w14:paraId="56C3B971" w14:textId="47B42407" w:rsidR="009D13D5" w:rsidRPr="003F6A2A" w:rsidRDefault="009D13D5" w:rsidP="009D13D5">
            <w:pPr>
              <w:jc w:val="both"/>
            </w:pPr>
            <w:r w:rsidRPr="003F6A2A">
              <w:rPr>
                <w:bCs/>
              </w:rPr>
              <w:t>Rašto darbo dalyje</w:t>
            </w:r>
            <w:r w:rsidRPr="003F6A2A">
              <w:t xml:space="preserve"> teksto kūrimui pateikiamos dvi rašinio temos ir tekstas (teksto ištrauka) interpretacijai pasirinktinai. Kurdamas samprotaujamojo pobūdžio tekstą, kandidatas privalo pasiremti bent dviem grožinės literatūros kūriniais, bent vienas iš literatūros kūrinių turi būti </w:t>
            </w:r>
            <w:r w:rsidR="003C2929">
              <w:t xml:space="preserve">lenkų rašytojo </w:t>
            </w:r>
            <w:r w:rsidRPr="003F6A2A">
              <w:t xml:space="preserve">iš bendrųjų programų 4 priedo „Lenkų tautinės mažumos gimtosios kalbos ir literatūros </w:t>
            </w:r>
            <w:r w:rsidRPr="003F6A2A">
              <w:rPr>
                <w:color w:val="000000" w:themeColor="text1"/>
              </w:rPr>
              <w:t xml:space="preserve">bendroji programa“ </w:t>
            </w:r>
            <w:r w:rsidRPr="003F6A2A">
              <w:t xml:space="preserve">32.5.3 ir 33.5.3 papunkčiuose įvardytų </w:t>
            </w:r>
            <w:r w:rsidRPr="003F6A2A">
              <w:rPr>
                <w:color w:val="000000" w:themeColor="text1"/>
              </w:rPr>
              <w:t xml:space="preserve">III ir IV gimnazijos klasėms </w:t>
            </w:r>
            <w:r w:rsidRPr="003F6A2A">
              <w:t>privalomų kūrinių sąrašų.</w:t>
            </w:r>
          </w:p>
          <w:p w14:paraId="1C619826" w14:textId="4C4258E8" w:rsidR="009D13D5" w:rsidRPr="003F6A2A" w:rsidRDefault="009D13D5" w:rsidP="009D13D5">
            <w:pPr>
              <w:jc w:val="both"/>
              <w:rPr>
                <w:color w:val="0070C0"/>
              </w:rPr>
            </w:pPr>
            <w:r w:rsidRPr="003F6A2A">
              <w:t>Interpretacijai pateik</w:t>
            </w:r>
            <w:r w:rsidR="00201C7B">
              <w:t>iami</w:t>
            </w:r>
            <w:r w:rsidRPr="003F6A2A">
              <w:t xml:space="preserve"> tekstai iš bendrųjų programų 4 priedo „Lenkų tautinės mažumos gimtosios kalbos ir literatūros </w:t>
            </w:r>
            <w:r w:rsidRPr="003F6A2A">
              <w:rPr>
                <w:color w:val="000000" w:themeColor="text1"/>
              </w:rPr>
              <w:t xml:space="preserve">bendroji programa“ </w:t>
            </w:r>
            <w:r w:rsidRPr="003F6A2A">
              <w:t xml:space="preserve">32.5.3, 33.5.3, 33.5.4 ir 33.5.5 papunkčiuose įvardytų </w:t>
            </w:r>
            <w:r w:rsidRPr="003F6A2A">
              <w:rPr>
                <w:color w:val="000000" w:themeColor="text1"/>
              </w:rPr>
              <w:t xml:space="preserve">III ir IV gimnazijos klasėms </w:t>
            </w:r>
            <w:r w:rsidRPr="003F6A2A">
              <w:t xml:space="preserve">privalomų ir rekomenduojamų autorių ir kūrinių sąrašų. Turi būti nurodyta </w:t>
            </w:r>
            <w:r w:rsidRPr="003F6A2A">
              <w:lastRenderedPageBreak/>
              <w:t>kūrinio parašymo data ir kita reikšminga informacija. Mažiausia sukurto teksto apimtis – 300 žodžių.</w:t>
            </w:r>
          </w:p>
          <w:p w14:paraId="009AC5D1" w14:textId="77777777" w:rsidR="009D13D5" w:rsidRPr="003F6A2A" w:rsidRDefault="009D13D5" w:rsidP="009D13D5">
            <w:pPr>
              <w:jc w:val="both"/>
            </w:pPr>
            <w:r w:rsidRPr="003F6A2A">
              <w:t>Antros dalies taškų suma – 30.</w:t>
            </w:r>
          </w:p>
        </w:tc>
      </w:tr>
      <w:tr w:rsidR="009D13D5" w:rsidRPr="003F6A2A" w14:paraId="3E6857C4" w14:textId="77777777" w:rsidTr="395CE7BF">
        <w:tc>
          <w:tcPr>
            <w:tcW w:w="1051" w:type="pct"/>
          </w:tcPr>
          <w:p w14:paraId="182F9B54" w14:textId="77777777" w:rsidR="009D13D5" w:rsidRPr="003F6A2A" w:rsidRDefault="009D13D5" w:rsidP="009D13D5">
            <w:r>
              <w:rPr>
                <w:color w:val="000000"/>
              </w:rPr>
              <w:lastRenderedPageBreak/>
              <w:t>10.2</w:t>
            </w:r>
            <w:r w:rsidRPr="003F6A2A">
              <w:t xml:space="preserve">.2. Iš viso taškų </w:t>
            </w:r>
          </w:p>
        </w:tc>
        <w:tc>
          <w:tcPr>
            <w:tcW w:w="3949" w:type="pct"/>
          </w:tcPr>
          <w:p w14:paraId="174B1212" w14:textId="77777777" w:rsidR="009D13D5" w:rsidRPr="003F6A2A" w:rsidRDefault="009D13D5" w:rsidP="009D13D5">
            <w:r w:rsidRPr="003F6A2A">
              <w:t>60</w:t>
            </w:r>
          </w:p>
        </w:tc>
      </w:tr>
      <w:tr w:rsidR="009D13D5" w:rsidRPr="003F6A2A" w14:paraId="6E0B3352" w14:textId="77777777" w:rsidTr="395CE7BF">
        <w:tc>
          <w:tcPr>
            <w:tcW w:w="1051" w:type="pct"/>
          </w:tcPr>
          <w:p w14:paraId="4103C475" w14:textId="77777777" w:rsidR="009D13D5" w:rsidRPr="003F6A2A" w:rsidRDefault="009D13D5" w:rsidP="009D13D5">
            <w:r>
              <w:rPr>
                <w:color w:val="000000"/>
              </w:rPr>
              <w:t>10.2</w:t>
            </w:r>
            <w:r w:rsidRPr="003F6A2A">
              <w:t>.</w:t>
            </w:r>
            <w:r>
              <w:t>3</w:t>
            </w:r>
            <w:r w:rsidRPr="003F6A2A">
              <w:t>. Trukmė</w:t>
            </w:r>
          </w:p>
        </w:tc>
        <w:tc>
          <w:tcPr>
            <w:tcW w:w="3949" w:type="pct"/>
          </w:tcPr>
          <w:p w14:paraId="6943D9D5" w14:textId="4F1B773C" w:rsidR="009D13D5" w:rsidRPr="00D1672C" w:rsidRDefault="00D1672C" w:rsidP="00D1672C">
            <w:pPr>
              <w:jc w:val="both"/>
            </w:pPr>
            <w:r w:rsidRPr="00D1672C">
              <w:t>240 min. testo dalis – rekomenduojama 60 min.; rašto darbo dalis – rekomenduojama 180 min. </w:t>
            </w:r>
          </w:p>
        </w:tc>
      </w:tr>
      <w:tr w:rsidR="009D13D5" w:rsidRPr="003F6A2A" w14:paraId="7DC179CF" w14:textId="77777777" w:rsidTr="395CE7BF">
        <w:tc>
          <w:tcPr>
            <w:tcW w:w="1051" w:type="pct"/>
          </w:tcPr>
          <w:p w14:paraId="4A357F06" w14:textId="77777777" w:rsidR="009D13D5" w:rsidRPr="003F6A2A" w:rsidRDefault="009D13D5" w:rsidP="009D13D5">
            <w:r>
              <w:rPr>
                <w:color w:val="000000"/>
              </w:rPr>
              <w:t>10.2</w:t>
            </w:r>
            <w:r w:rsidRPr="003F6A2A">
              <w:t>.</w:t>
            </w:r>
            <w:r>
              <w:t>4</w:t>
            </w:r>
            <w:r w:rsidRPr="003F6A2A">
              <w:t>. Užduoties pateikimas</w:t>
            </w:r>
          </w:p>
        </w:tc>
        <w:tc>
          <w:tcPr>
            <w:tcW w:w="3949" w:type="pct"/>
          </w:tcPr>
          <w:p w14:paraId="43F03E39" w14:textId="77777777" w:rsidR="009D13D5" w:rsidRPr="003F6A2A" w:rsidRDefault="009D13D5" w:rsidP="009D13D5">
            <w:r w:rsidRPr="003F6A2A">
              <w:t>Užduoties sąsiuvinis ir atsakymų lapas.</w:t>
            </w:r>
          </w:p>
        </w:tc>
      </w:tr>
      <w:tr w:rsidR="009D13D5" w:rsidRPr="003F6A2A" w14:paraId="78B3DAB5" w14:textId="77777777" w:rsidTr="395CE7BF">
        <w:tc>
          <w:tcPr>
            <w:tcW w:w="1051" w:type="pct"/>
          </w:tcPr>
          <w:p w14:paraId="29BC2963" w14:textId="77777777" w:rsidR="009D13D5" w:rsidRPr="003F6A2A" w:rsidRDefault="009D13D5" w:rsidP="009D13D5">
            <w:r>
              <w:rPr>
                <w:color w:val="000000"/>
              </w:rPr>
              <w:t>10.2</w:t>
            </w:r>
            <w:r w:rsidRPr="003F6A2A">
              <w:t>.</w:t>
            </w:r>
            <w:r w:rsidR="004C2917">
              <w:t>5</w:t>
            </w:r>
            <w:r w:rsidRPr="003F6A2A">
              <w:t>. Priemonės ir priedai</w:t>
            </w:r>
          </w:p>
        </w:tc>
        <w:tc>
          <w:tcPr>
            <w:tcW w:w="3949" w:type="pct"/>
          </w:tcPr>
          <w:p w14:paraId="719C0C36" w14:textId="42FF752E" w:rsidR="009D13D5" w:rsidRPr="003F6A2A" w:rsidRDefault="00A25EC9" w:rsidP="00A25EC9">
            <w:pPr>
              <w:jc w:val="both"/>
            </w:pPr>
            <w:r w:rsidRPr="00A25EC9">
              <w:t xml:space="preserve">Skaitmenizuoti arba popieriniai žodynai – lenkų kalbos aiškinamasis žodynas (lenk. </w:t>
            </w:r>
            <w:proofErr w:type="spellStart"/>
            <w:r w:rsidRPr="00A25EC9">
              <w:t>Słownik</w:t>
            </w:r>
            <w:proofErr w:type="spellEnd"/>
            <w:r w:rsidRPr="00A25EC9">
              <w:t xml:space="preserve"> </w:t>
            </w:r>
            <w:proofErr w:type="spellStart"/>
            <w:r w:rsidRPr="00A25EC9">
              <w:t>języka</w:t>
            </w:r>
            <w:proofErr w:type="spellEnd"/>
            <w:r w:rsidRPr="00A25EC9">
              <w:t xml:space="preserve"> </w:t>
            </w:r>
            <w:proofErr w:type="spellStart"/>
            <w:r w:rsidRPr="00A25EC9">
              <w:t>polskiego</w:t>
            </w:r>
            <w:proofErr w:type="spellEnd"/>
            <w:r w:rsidRPr="00A25EC9">
              <w:t xml:space="preserve">) ir lenkų kalbos norminis žodynas (lenk. </w:t>
            </w:r>
            <w:proofErr w:type="spellStart"/>
            <w:r w:rsidRPr="00A25EC9">
              <w:t>Słownik</w:t>
            </w:r>
            <w:proofErr w:type="spellEnd"/>
            <w:r w:rsidRPr="00A25EC9">
              <w:t xml:space="preserve"> </w:t>
            </w:r>
            <w:proofErr w:type="spellStart"/>
            <w:r w:rsidRPr="00A25EC9">
              <w:t>poprawnej</w:t>
            </w:r>
            <w:proofErr w:type="spellEnd"/>
            <w:r w:rsidRPr="00A25EC9">
              <w:t xml:space="preserve"> </w:t>
            </w:r>
            <w:proofErr w:type="spellStart"/>
            <w:r w:rsidRPr="00A25EC9">
              <w:t>polszczyzny</w:t>
            </w:r>
            <w:proofErr w:type="spellEnd"/>
            <w:r w:rsidRPr="00A25EC9">
              <w:t>) – ir kūriniai arba jų ištraukos iš privalom</w:t>
            </w:r>
            <w:r w:rsidR="00545469">
              <w:t>ų</w:t>
            </w:r>
            <w:r w:rsidRPr="00A25EC9">
              <w:t xml:space="preserve"> kūrinių sąrašo. </w:t>
            </w:r>
            <w:r w:rsidR="009D13D5" w:rsidRPr="00A25EC9">
              <w:t>Reikalavimai</w:t>
            </w:r>
            <w:r w:rsidR="009D13D5" w:rsidRPr="003F6A2A">
              <w:t xml:space="preserve"> dėl žodynų, kūrinių ar jų ištraukų pateikimo nustatyti Lenkų tautinės mažumos gimtosios kalbos ir literatūros </w:t>
            </w:r>
            <w:r w:rsidR="00777A8D">
              <w:t xml:space="preserve">valstybinio </w:t>
            </w:r>
            <w:r w:rsidR="00777A8D" w:rsidRPr="003F6A2A">
              <w:t xml:space="preserve">brandos egzamino </w:t>
            </w:r>
            <w:r w:rsidR="00777A8D">
              <w:t xml:space="preserve">antros dalies </w:t>
            </w:r>
            <w:r w:rsidR="009D13D5" w:rsidRPr="003F6A2A">
              <w:t>vykdymo instrukcijoje.</w:t>
            </w:r>
          </w:p>
        </w:tc>
      </w:tr>
      <w:tr w:rsidR="009D13D5" w:rsidRPr="003F6A2A" w14:paraId="38ADFBE3" w14:textId="77777777" w:rsidTr="395CE7BF">
        <w:tc>
          <w:tcPr>
            <w:tcW w:w="1051" w:type="pct"/>
          </w:tcPr>
          <w:p w14:paraId="3924E042" w14:textId="77777777" w:rsidR="009D13D5" w:rsidRPr="003F6A2A" w:rsidRDefault="004C2917" w:rsidP="009D13D5">
            <w:r>
              <w:rPr>
                <w:color w:val="000000"/>
              </w:rPr>
              <w:t>10.2</w:t>
            </w:r>
            <w:r w:rsidR="009D13D5" w:rsidRPr="003F6A2A">
              <w:t>.</w:t>
            </w:r>
            <w:r>
              <w:t>6</w:t>
            </w:r>
            <w:r w:rsidR="009D13D5" w:rsidRPr="003F6A2A">
              <w:t>. Kandidatų atliktų užduočių vertinimas</w:t>
            </w:r>
          </w:p>
        </w:tc>
        <w:tc>
          <w:tcPr>
            <w:tcW w:w="3949" w:type="pct"/>
          </w:tcPr>
          <w:p w14:paraId="5430DF2A" w14:textId="77777777" w:rsidR="009D13D5" w:rsidRPr="003F6A2A" w:rsidRDefault="009D13D5" w:rsidP="009D13D5">
            <w:r w:rsidRPr="003F6A2A">
              <w:t>Centralizuotas. Vertina vertintojai elektroninėje vertinimo sistemoje.</w:t>
            </w:r>
          </w:p>
        </w:tc>
      </w:tr>
      <w:tr w:rsidR="009D13D5" w:rsidRPr="003F6A2A" w14:paraId="04A1D238" w14:textId="77777777" w:rsidTr="395CE7BF">
        <w:tc>
          <w:tcPr>
            <w:tcW w:w="1051" w:type="pct"/>
          </w:tcPr>
          <w:p w14:paraId="5A440A35" w14:textId="1B73C5C7" w:rsidR="009D13D5" w:rsidRPr="003F6A2A" w:rsidRDefault="009D13D5" w:rsidP="00916331">
            <w:pPr>
              <w:rPr>
                <w:lang w:eastAsia="lt-LT"/>
              </w:rPr>
            </w:pPr>
            <w:r w:rsidRPr="003F6A2A">
              <w:rPr>
                <w:color w:val="000000" w:themeColor="text1"/>
                <w:lang w:eastAsia="lt-LT"/>
              </w:rPr>
              <w:t>1</w:t>
            </w:r>
            <w:r w:rsidR="004C2917">
              <w:rPr>
                <w:color w:val="000000" w:themeColor="text1"/>
                <w:lang w:eastAsia="lt-LT"/>
              </w:rPr>
              <w:t>0</w:t>
            </w:r>
            <w:r w:rsidRPr="003F6A2A">
              <w:rPr>
                <w:color w:val="000000" w:themeColor="text1"/>
                <w:lang w:eastAsia="lt-LT"/>
              </w:rPr>
              <w:t xml:space="preserve">.3. </w:t>
            </w:r>
            <w:r w:rsidR="0079092B">
              <w:rPr>
                <w:color w:val="000000"/>
              </w:rPr>
              <w:t>Kognityvinių gebėjimų sričių procentai valstybiniame brandos egzamine.</w:t>
            </w:r>
          </w:p>
        </w:tc>
        <w:tc>
          <w:tcPr>
            <w:tcW w:w="3949" w:type="pct"/>
          </w:tcPr>
          <w:p w14:paraId="29270A5A" w14:textId="06E69928" w:rsidR="009D13D5" w:rsidRPr="003F6A2A" w:rsidRDefault="009D13D5" w:rsidP="00916331">
            <w:pPr>
              <w:jc w:val="both"/>
            </w:pPr>
            <w:r w:rsidRPr="003F6A2A">
              <w:t>Žinios ir supratimas – 10 proc., taikymas – 60 proc., aukštesnieji mąstymo gebėjimai – 30 proc.</w:t>
            </w:r>
          </w:p>
        </w:tc>
      </w:tr>
    </w:tbl>
    <w:p w14:paraId="6D0E8F09" w14:textId="089AE545" w:rsidR="006A15A7" w:rsidRPr="003F6A2A" w:rsidRDefault="0C307F91" w:rsidP="119F0C31">
      <w:pPr>
        <w:textAlignment w:val="baseline"/>
        <w:rPr>
          <w:color w:val="000000" w:themeColor="text1"/>
        </w:rPr>
      </w:pPr>
      <w:r w:rsidRPr="119F0C31">
        <w:rPr>
          <w:color w:val="000000" w:themeColor="text1"/>
        </w:rPr>
        <w:t>Pastaba. Lentelėje pateikti skaičiai yra orientaciniai, užduotyje galima iki 5 procentų paklaida.</w:t>
      </w:r>
    </w:p>
    <w:p w14:paraId="0D0B940D" w14:textId="0DABF2F4" w:rsidR="006A15A7" w:rsidRPr="003F6A2A" w:rsidRDefault="006A15A7" w:rsidP="119F0C31">
      <w:pPr>
        <w:pStyle w:val="paragraph"/>
        <w:spacing w:before="0" w:beforeAutospacing="0" w:after="0" w:afterAutospacing="0"/>
        <w:jc w:val="center"/>
        <w:textAlignment w:val="baseline"/>
        <w:rPr>
          <w:rStyle w:val="normaltextrun"/>
        </w:rPr>
      </w:pPr>
    </w:p>
    <w:p w14:paraId="700AA23D" w14:textId="77777777" w:rsidR="00596D5E" w:rsidRPr="003F6A2A" w:rsidRDefault="006C1FE4" w:rsidP="00A037F0">
      <w:pPr>
        <w:pStyle w:val="Heading2"/>
        <w:rPr>
          <w:bCs w:val="0"/>
        </w:rPr>
      </w:pPr>
      <w:bookmarkStart w:id="5" w:name="_Toc146116197"/>
      <w:r w:rsidRPr="003F6A2A">
        <w:rPr>
          <w:bCs w:val="0"/>
        </w:rPr>
        <w:t xml:space="preserve">IV SKYRIUS </w:t>
      </w:r>
    </w:p>
    <w:p w14:paraId="3FC7C5DD" w14:textId="77777777" w:rsidR="006A15A7" w:rsidRPr="003F6A2A" w:rsidRDefault="006A15A7" w:rsidP="00A037F0">
      <w:pPr>
        <w:pStyle w:val="Heading2"/>
        <w:rPr>
          <w:bCs w:val="0"/>
        </w:rPr>
      </w:pPr>
      <w:r w:rsidRPr="003F6A2A">
        <w:rPr>
          <w:bCs w:val="0"/>
        </w:rPr>
        <w:t>BALTARUSIŲ</w:t>
      </w:r>
      <w:r w:rsidR="1DA0A9DD" w:rsidRPr="003F6A2A">
        <w:rPr>
          <w:bCs w:val="0"/>
        </w:rPr>
        <w:t xml:space="preserve"> </w:t>
      </w:r>
      <w:r w:rsidR="00D014F0" w:rsidRPr="003F6A2A">
        <w:t xml:space="preserve">TAUTINĖS MAŽUMOS GIMTOSIOS </w:t>
      </w:r>
      <w:r w:rsidR="1DA0A9DD" w:rsidRPr="003F6A2A">
        <w:rPr>
          <w:bCs w:val="0"/>
        </w:rPr>
        <w:t xml:space="preserve">KALBOS IR LITERATŪROS </w:t>
      </w:r>
      <w:r w:rsidR="00596D5E" w:rsidRPr="003F6A2A">
        <w:rPr>
          <w:bCs w:val="0"/>
        </w:rPr>
        <w:t>VALSTYBINIO</w:t>
      </w:r>
      <w:r w:rsidR="00200923" w:rsidRPr="003F6A2A">
        <w:rPr>
          <w:bCs w:val="0"/>
        </w:rPr>
        <w:t xml:space="preserve"> BRANDOS EGZAMINO</w:t>
      </w:r>
      <w:r w:rsidR="1DA0A9DD" w:rsidRPr="003F6A2A">
        <w:rPr>
          <w:bCs w:val="0"/>
        </w:rPr>
        <w:t xml:space="preserve"> UŽDUOT</w:t>
      </w:r>
      <w:r w:rsidR="006C1FE4" w:rsidRPr="003F6A2A">
        <w:rPr>
          <w:bCs w:val="0"/>
        </w:rPr>
        <w:t>YS</w:t>
      </w:r>
      <w:bookmarkEnd w:id="5"/>
    </w:p>
    <w:p w14:paraId="0E27B00A" w14:textId="77777777" w:rsidR="006A15A7" w:rsidRPr="003F6A2A" w:rsidRDefault="006A15A7" w:rsidP="4BA72F20">
      <w:pPr>
        <w:tabs>
          <w:tab w:val="left" w:pos="993"/>
        </w:tabs>
        <w:suppressAutoHyphens/>
        <w:jc w:val="center"/>
        <w:rPr>
          <w:b/>
          <w:bCs/>
          <w:color w:val="000000"/>
          <w:lang w:eastAsia="lt-LT"/>
        </w:rPr>
      </w:pPr>
    </w:p>
    <w:p w14:paraId="2518DE4B" w14:textId="77777777" w:rsidR="00A94F35" w:rsidRPr="003F6A2A" w:rsidRDefault="00596D5E" w:rsidP="4BA72F20">
      <w:pPr>
        <w:ind w:firstLine="720"/>
        <w:jc w:val="both"/>
      </w:pPr>
      <w:r w:rsidRPr="003F6A2A">
        <w:rPr>
          <w:color w:val="000000" w:themeColor="text1"/>
        </w:rPr>
        <w:t>1</w:t>
      </w:r>
      <w:r w:rsidR="004C2917">
        <w:rPr>
          <w:color w:val="000000" w:themeColor="text1"/>
          <w:lang w:val="en-US"/>
        </w:rPr>
        <w:t>1</w:t>
      </w:r>
      <w:r w:rsidR="00A94F35" w:rsidRPr="003F6A2A">
        <w:rPr>
          <w:color w:val="000000" w:themeColor="text1"/>
        </w:rPr>
        <w:t>.</w:t>
      </w:r>
      <w:r w:rsidR="00961DAC" w:rsidRPr="003F6A2A">
        <w:rPr>
          <w:color w:val="000000" w:themeColor="text1"/>
        </w:rPr>
        <w:t> </w:t>
      </w:r>
      <w:r w:rsidR="00FC0257" w:rsidRPr="003F6A2A">
        <w:rPr>
          <w:color w:val="000000" w:themeColor="text1"/>
        </w:rPr>
        <w:t>Baltarusių</w:t>
      </w:r>
      <w:r w:rsidR="00FC0257" w:rsidRPr="003F6A2A">
        <w:rPr>
          <w:color w:val="000000"/>
        </w:rPr>
        <w:t xml:space="preserve"> tautinės mažumos gimtosios kalbos ir literatūros</w:t>
      </w:r>
      <w:r w:rsidR="00FC0257" w:rsidRPr="003F6A2A">
        <w:rPr>
          <w:color w:val="000000" w:themeColor="text1"/>
        </w:rPr>
        <w:t xml:space="preserve"> </w:t>
      </w:r>
      <w:r w:rsidR="004C2917">
        <w:rPr>
          <w:color w:val="000000" w:themeColor="text1"/>
        </w:rPr>
        <w:t xml:space="preserve">valstybinio </w:t>
      </w:r>
      <w:r w:rsidR="00200923" w:rsidRPr="003F6A2A">
        <w:rPr>
          <w:color w:val="000000" w:themeColor="text1"/>
        </w:rPr>
        <w:t>brandos egzamino</w:t>
      </w:r>
      <w:r w:rsidR="00A94F35" w:rsidRPr="003F6A2A">
        <w:rPr>
          <w:color w:val="000000" w:themeColor="text1"/>
        </w:rPr>
        <w:t xml:space="preserve"> užduočių struktūra, pasiekimų sritys ir mokymo</w:t>
      </w:r>
      <w:r w:rsidR="00C95271" w:rsidRPr="003F6A2A">
        <w:rPr>
          <w:color w:val="000000" w:themeColor="text1"/>
        </w:rPr>
        <w:t>(</w:t>
      </w:r>
      <w:proofErr w:type="spellStart"/>
      <w:r w:rsidR="00A94F35" w:rsidRPr="003F6A2A">
        <w:rPr>
          <w:color w:val="000000" w:themeColor="text1"/>
        </w:rPr>
        <w:t>si</w:t>
      </w:r>
      <w:proofErr w:type="spellEnd"/>
      <w:r w:rsidR="00C95271" w:rsidRPr="003F6A2A">
        <w:rPr>
          <w:color w:val="000000" w:themeColor="text1"/>
        </w:rPr>
        <w:t>)</w:t>
      </w:r>
      <w:r w:rsidR="00A94F35" w:rsidRPr="003F6A2A">
        <w:rPr>
          <w:color w:val="000000" w:themeColor="text1"/>
        </w:rPr>
        <w:t xml:space="preserve"> turinys, užduoties taškų procentai nustatyti </w:t>
      </w:r>
      <w:r w:rsidR="00FC0257" w:rsidRPr="003F6A2A">
        <w:t>bendrųjų programų</w:t>
      </w:r>
      <w:r w:rsidR="00EB217E" w:rsidRPr="003F6A2A">
        <w:t xml:space="preserve"> </w:t>
      </w:r>
      <w:r w:rsidR="00A94F35" w:rsidRPr="003F6A2A">
        <w:t xml:space="preserve">15 priedo „Baltarusių tautinės mažumos gimtosios kalbos ir literatūros </w:t>
      </w:r>
      <w:r w:rsidR="00887D70" w:rsidRPr="003F6A2A">
        <w:rPr>
          <w:color w:val="000000" w:themeColor="text1"/>
        </w:rPr>
        <w:t>bendroji programa“</w:t>
      </w:r>
      <w:r w:rsidR="004B659C" w:rsidRPr="003F6A2A">
        <w:rPr>
          <w:color w:val="000000" w:themeColor="text1"/>
          <w:lang w:eastAsia="lt-LT"/>
        </w:rPr>
        <w:t xml:space="preserve"> skyriuje „Pasiekimų vertinimas“</w:t>
      </w:r>
      <w:r w:rsidR="00A94F35" w:rsidRPr="003F6A2A">
        <w:t>.</w:t>
      </w:r>
    </w:p>
    <w:p w14:paraId="0502AC29" w14:textId="77777777" w:rsidR="004C2917" w:rsidRDefault="00596D5E" w:rsidP="4BA72F20">
      <w:pPr>
        <w:ind w:firstLine="720"/>
        <w:jc w:val="both"/>
        <w:rPr>
          <w:color w:val="000000" w:themeColor="text1"/>
        </w:rPr>
      </w:pPr>
      <w:r w:rsidRPr="003F6A2A">
        <w:t>1</w:t>
      </w:r>
      <w:r w:rsidR="004C2917">
        <w:t>2</w:t>
      </w:r>
      <w:r w:rsidR="00A94F35" w:rsidRPr="003F6A2A">
        <w:t>.</w:t>
      </w:r>
      <w:r w:rsidR="00961DAC" w:rsidRPr="003F6A2A">
        <w:t> </w:t>
      </w:r>
      <w:r w:rsidR="0023027F" w:rsidRPr="003F6A2A">
        <w:rPr>
          <w:color w:val="000000" w:themeColor="text1"/>
        </w:rPr>
        <w:t>Baltarusių</w:t>
      </w:r>
      <w:r w:rsidR="0023027F" w:rsidRPr="003F6A2A">
        <w:rPr>
          <w:color w:val="000000"/>
        </w:rPr>
        <w:t xml:space="preserve"> tautinės mažumos gimtosios kalbos ir literatūros</w:t>
      </w:r>
      <w:r w:rsidR="004C2917">
        <w:rPr>
          <w:color w:val="000000"/>
        </w:rPr>
        <w:t xml:space="preserve"> </w:t>
      </w:r>
      <w:r w:rsidR="004C2917">
        <w:rPr>
          <w:color w:val="000000" w:themeColor="text1"/>
        </w:rPr>
        <w:t xml:space="preserve">valstybinis </w:t>
      </w:r>
      <w:r w:rsidR="004C2917" w:rsidRPr="003F6A2A">
        <w:rPr>
          <w:color w:val="000000" w:themeColor="text1"/>
        </w:rPr>
        <w:t>brandos egzamin</w:t>
      </w:r>
      <w:r w:rsidR="004C2917">
        <w:rPr>
          <w:color w:val="000000" w:themeColor="text1"/>
        </w:rPr>
        <w:t>as.</w:t>
      </w:r>
    </w:p>
    <w:tbl>
      <w:tblPr>
        <w:tblStyle w:val="TableGrid"/>
        <w:tblW w:w="5000" w:type="pct"/>
        <w:tblLook w:val="04A0" w:firstRow="1" w:lastRow="0" w:firstColumn="1" w:lastColumn="0" w:noHBand="0" w:noVBand="1"/>
      </w:tblPr>
      <w:tblGrid>
        <w:gridCol w:w="2023"/>
        <w:gridCol w:w="7599"/>
      </w:tblGrid>
      <w:tr w:rsidR="004C2917" w:rsidRPr="003F6A2A" w14:paraId="4EBF94C5" w14:textId="77777777" w:rsidTr="395CE7BF">
        <w:trPr>
          <w:trHeight w:val="309"/>
        </w:trPr>
        <w:tc>
          <w:tcPr>
            <w:tcW w:w="5000" w:type="pct"/>
            <w:gridSpan w:val="2"/>
          </w:tcPr>
          <w:p w14:paraId="5934290E" w14:textId="2A3E4F8C" w:rsidR="004C2917" w:rsidRPr="003F6A2A" w:rsidRDefault="004C2917" w:rsidP="558FE0A9">
            <w:pPr>
              <w:jc w:val="both"/>
            </w:pPr>
            <w:r>
              <w:t>12.1. </w:t>
            </w:r>
            <w:r w:rsidRPr="558FE0A9">
              <w:rPr>
                <w:color w:val="000000" w:themeColor="text1"/>
              </w:rPr>
              <w:t xml:space="preserve">Baltarusių tautinės mažumos gimtosios kalbos ir literatūros </w:t>
            </w:r>
            <w:r w:rsidR="3C1D4632" w:rsidRPr="558FE0A9">
              <w:rPr>
                <w:color w:val="000000" w:themeColor="text1"/>
              </w:rPr>
              <w:t>valstybinio brandos egzamino pirma dalis</w:t>
            </w:r>
            <w:r>
              <w:t>.</w:t>
            </w:r>
          </w:p>
        </w:tc>
      </w:tr>
      <w:tr w:rsidR="004C2917" w:rsidRPr="003F6A2A" w14:paraId="0B9149E3" w14:textId="77777777" w:rsidTr="395CE7BF">
        <w:trPr>
          <w:trHeight w:val="630"/>
        </w:trPr>
        <w:tc>
          <w:tcPr>
            <w:tcW w:w="1051" w:type="pct"/>
          </w:tcPr>
          <w:p w14:paraId="4509460A" w14:textId="77777777" w:rsidR="004C2917" w:rsidRPr="003F6A2A" w:rsidRDefault="004C2917" w:rsidP="00916331">
            <w:r w:rsidRPr="003F6A2A">
              <w:t>1</w:t>
            </w:r>
            <w:r>
              <w:t>2</w:t>
            </w:r>
            <w:r w:rsidRPr="003F6A2A">
              <w:t>.</w:t>
            </w:r>
            <w:r>
              <w:t>1</w:t>
            </w:r>
            <w:r w:rsidRPr="003F6A2A">
              <w:t>.1. Užduoties pobūdis</w:t>
            </w:r>
          </w:p>
        </w:tc>
        <w:tc>
          <w:tcPr>
            <w:tcW w:w="3949" w:type="pct"/>
          </w:tcPr>
          <w:p w14:paraId="371817B0" w14:textId="275C52C3" w:rsidR="004C2917" w:rsidRPr="003F6A2A" w:rsidRDefault="004C2917" w:rsidP="187E08E4">
            <w:pPr>
              <w:jc w:val="both"/>
            </w:pPr>
            <w:r>
              <w:t xml:space="preserve">Užduotį sudaro trys dalys. Kiekvienoje iš jų pateikiami </w:t>
            </w:r>
            <w:r w:rsidR="3D888077">
              <w:t>pasirenkamojo atsakymo</w:t>
            </w:r>
            <w:r w:rsidRPr="187E08E4">
              <w:rPr>
                <w:rStyle w:val="normaltextrun"/>
                <w:color w:val="000000" w:themeColor="text1"/>
              </w:rPr>
              <w:t xml:space="preserve"> ar trumpojo atsakymo klausimai</w:t>
            </w:r>
            <w:r>
              <w:t>.</w:t>
            </w:r>
          </w:p>
          <w:p w14:paraId="47D87CEB" w14:textId="77777777" w:rsidR="004C2917" w:rsidRPr="003F6A2A" w:rsidRDefault="004C2917" w:rsidP="00916331">
            <w:pPr>
              <w:jc w:val="both"/>
            </w:pPr>
            <w:r w:rsidRPr="003F6A2A">
              <w:rPr>
                <w:bCs/>
              </w:rPr>
              <w:t>Klausomo teksto supratimo</w:t>
            </w:r>
            <w:r w:rsidRPr="003F6A2A">
              <w:t xml:space="preserve"> dalyje pateikiami vienas ar keli garso arba audiovizualiniai įrašai, kuriuose kalbama bendrine kalba įvairiomis kultūrinėmis ir (ar) visuomeninėmis temomis. Bendra garso įrašų trukmė – iki 5–6 min. Kandidatai klausosi įrašų, analizuoja ir interpretuoja pranešimus, pvz., tikrinama, ar suprasta pagrindinė informacija ir (ar) mintis, nuomonė, vertinimas, ar detaliai suprastas tekstas.</w:t>
            </w:r>
          </w:p>
          <w:p w14:paraId="71C8FFCE" w14:textId="77777777" w:rsidR="004C2917" w:rsidRPr="003F6A2A" w:rsidRDefault="004C2917" w:rsidP="00916331">
            <w:pPr>
              <w:jc w:val="both"/>
            </w:pPr>
            <w:r w:rsidRPr="003F6A2A">
              <w:rPr>
                <w:bCs/>
              </w:rPr>
              <w:t>Skaitomo teksto supratimo</w:t>
            </w:r>
            <w:r w:rsidRPr="003F6A2A">
              <w:t xml:space="preserve"> dalyje pateikiami įvairų socialinį ir kultūrinį kontekstą apimantys įvairaus pobūdžio tekstai. Teksto (tekstų) apimtis – iki 800 žodžių. Kandidatai skaito tekstus, analizuoja, interpretuoja, vertina, daro išvadas.</w:t>
            </w:r>
          </w:p>
          <w:p w14:paraId="077519AC" w14:textId="12D2790E" w:rsidR="004C2917" w:rsidRPr="003F6A2A" w:rsidRDefault="004C2917" w:rsidP="00916331">
            <w:pPr>
              <w:jc w:val="both"/>
            </w:pPr>
            <w:r>
              <w:t xml:space="preserve">Teksto kūrimo dalyje pateikiamos užduotys, kuriomis patikrinami teksto komponavimo ir redagavimo gebėjimai, pvz., temos supratimas ir </w:t>
            </w:r>
            <w:r>
              <w:lastRenderedPageBreak/>
              <w:t>interpretavimas, tinkamas kalbos priemonių vartojimas, siekiant teksto taisyklingumo, aiškumo, rišlumo.</w:t>
            </w:r>
          </w:p>
          <w:p w14:paraId="52FA37C6" w14:textId="15EC92B7" w:rsidR="004C2917" w:rsidRPr="0083575F" w:rsidRDefault="2082768A" w:rsidP="395CE7BF">
            <w:pPr>
              <w:jc w:val="both"/>
            </w:pPr>
            <w:r w:rsidRPr="0083575F">
              <w:rPr>
                <w:color w:val="000000" w:themeColor="text1"/>
              </w:rPr>
              <w:t>Pasirenkamojo atsakymo klausimai gali būti: pateiktų atsakymų pasirinkimo (su vienu ar keliais teisingais atsakymais); pateiktų atsakymų porų susiejimo; pateiktų objektų eiliškumo nustatymo; objektų įkėlimo iš pateikto objektų sąrašo; elementų pažymėjimo pateiktoje vizualizacijoje (paveiksle, brėžinyje, diagramoje, schemoje, lentelėje).</w:t>
            </w:r>
          </w:p>
          <w:p w14:paraId="74246163" w14:textId="0E8A452F" w:rsidR="004C2917" w:rsidRPr="003F6A2A" w:rsidRDefault="2082768A" w:rsidP="395CE7BF">
            <w:pPr>
              <w:jc w:val="both"/>
            </w:pPr>
            <w:r w:rsidRPr="0083575F">
              <w:t>Trumpojo atsakymo klausimuose pateikiamas atsakymo laukas, kuriame reikia įrašyti klausimo atsakymą (raidę, žodį, skaičių, kelis skaičius ir pan.).</w:t>
            </w:r>
          </w:p>
        </w:tc>
      </w:tr>
      <w:tr w:rsidR="004C2917" w:rsidRPr="003F6A2A" w14:paraId="77530D79" w14:textId="77777777" w:rsidTr="395CE7BF">
        <w:tc>
          <w:tcPr>
            <w:tcW w:w="1051" w:type="pct"/>
          </w:tcPr>
          <w:p w14:paraId="3E90B7A5" w14:textId="77777777" w:rsidR="004C2917" w:rsidRPr="003F6A2A" w:rsidRDefault="004C2917" w:rsidP="00916331">
            <w:r w:rsidRPr="003F6A2A">
              <w:lastRenderedPageBreak/>
              <w:t>1</w:t>
            </w:r>
            <w:r w:rsidR="007E4FB4">
              <w:t>2</w:t>
            </w:r>
            <w:r w:rsidRPr="003F6A2A">
              <w:t>.</w:t>
            </w:r>
            <w:r>
              <w:t>1</w:t>
            </w:r>
            <w:r w:rsidRPr="003F6A2A">
              <w:t>.2. Iš viso taškų</w:t>
            </w:r>
          </w:p>
        </w:tc>
        <w:tc>
          <w:tcPr>
            <w:tcW w:w="3949" w:type="pct"/>
          </w:tcPr>
          <w:p w14:paraId="0E96C845" w14:textId="77777777" w:rsidR="004C2917" w:rsidRPr="003F6A2A" w:rsidRDefault="004C2917" w:rsidP="00916331">
            <w:r w:rsidRPr="003F6A2A">
              <w:t>40</w:t>
            </w:r>
          </w:p>
        </w:tc>
      </w:tr>
      <w:tr w:rsidR="004C2917" w:rsidRPr="003F6A2A" w14:paraId="4E198E6B" w14:textId="77777777" w:rsidTr="395CE7BF">
        <w:tc>
          <w:tcPr>
            <w:tcW w:w="1051" w:type="pct"/>
          </w:tcPr>
          <w:p w14:paraId="1C75641E" w14:textId="77777777" w:rsidR="004C2917" w:rsidRPr="003F6A2A" w:rsidRDefault="004C2917" w:rsidP="00916331">
            <w:r w:rsidRPr="003F6A2A">
              <w:t>1</w:t>
            </w:r>
            <w:r w:rsidR="007E4FB4">
              <w:t>2</w:t>
            </w:r>
            <w:r w:rsidRPr="003F6A2A">
              <w:t>.</w:t>
            </w:r>
            <w:r>
              <w:t>1</w:t>
            </w:r>
            <w:r w:rsidRPr="003F6A2A">
              <w:t>.</w:t>
            </w:r>
            <w:r>
              <w:t>3</w:t>
            </w:r>
            <w:r w:rsidRPr="003F6A2A">
              <w:t>. Trukmė</w:t>
            </w:r>
          </w:p>
        </w:tc>
        <w:tc>
          <w:tcPr>
            <w:tcW w:w="3949" w:type="pct"/>
          </w:tcPr>
          <w:p w14:paraId="025BFAE0" w14:textId="77777777" w:rsidR="004C2917" w:rsidRPr="003F6A2A" w:rsidRDefault="004C2917" w:rsidP="00916331">
            <w:r w:rsidRPr="003F6A2A">
              <w:t>90 min.</w:t>
            </w:r>
          </w:p>
        </w:tc>
      </w:tr>
      <w:tr w:rsidR="004C2917" w:rsidRPr="003F6A2A" w14:paraId="65FA78B7" w14:textId="77777777" w:rsidTr="395CE7BF">
        <w:tc>
          <w:tcPr>
            <w:tcW w:w="1051" w:type="pct"/>
          </w:tcPr>
          <w:p w14:paraId="09E2EDCA" w14:textId="77777777" w:rsidR="004C2917" w:rsidRPr="003F6A2A" w:rsidRDefault="004C2917" w:rsidP="00916331">
            <w:r w:rsidRPr="003F6A2A">
              <w:t>1</w:t>
            </w:r>
            <w:r w:rsidR="007E4FB4">
              <w:t>2</w:t>
            </w:r>
            <w:r w:rsidRPr="003F6A2A">
              <w:t>.</w:t>
            </w:r>
            <w:r>
              <w:t>1</w:t>
            </w:r>
            <w:r w:rsidRPr="003F6A2A">
              <w:t>.</w:t>
            </w:r>
            <w:r>
              <w:t>4</w:t>
            </w:r>
            <w:r w:rsidRPr="003F6A2A">
              <w:t>. Užduoties pateikimas</w:t>
            </w:r>
          </w:p>
        </w:tc>
        <w:tc>
          <w:tcPr>
            <w:tcW w:w="3949" w:type="pct"/>
          </w:tcPr>
          <w:p w14:paraId="2156415B" w14:textId="77777777" w:rsidR="004C2917" w:rsidRPr="003F6A2A" w:rsidRDefault="004C2917" w:rsidP="00916331">
            <w:pPr>
              <w:jc w:val="both"/>
            </w:pPr>
            <w:r w:rsidRPr="003F6A2A">
              <w:t>Pateikiama ir atliekama elektroninėje užduoties atlikimo (testavimo) sistemoje. Klausimo vertė taškais pateikiama prie kiekvieno klausimo.</w:t>
            </w:r>
          </w:p>
        </w:tc>
      </w:tr>
      <w:tr w:rsidR="004C2917" w:rsidRPr="003F6A2A" w14:paraId="00F08537" w14:textId="77777777" w:rsidTr="395CE7BF">
        <w:tc>
          <w:tcPr>
            <w:tcW w:w="1051" w:type="pct"/>
          </w:tcPr>
          <w:p w14:paraId="349FE33C" w14:textId="77777777" w:rsidR="004C2917" w:rsidRPr="003F6A2A" w:rsidRDefault="004C2917" w:rsidP="00916331">
            <w:r w:rsidRPr="003F6A2A">
              <w:t>1</w:t>
            </w:r>
            <w:r w:rsidR="007E4FB4">
              <w:t>2</w:t>
            </w:r>
            <w:r w:rsidRPr="003F6A2A">
              <w:t>.</w:t>
            </w:r>
            <w:r>
              <w:t>1</w:t>
            </w:r>
            <w:r w:rsidRPr="003F6A2A">
              <w:t>.</w:t>
            </w:r>
            <w:r>
              <w:t>5</w:t>
            </w:r>
            <w:r w:rsidRPr="003F6A2A">
              <w:t>. Priemonės</w:t>
            </w:r>
          </w:p>
        </w:tc>
        <w:tc>
          <w:tcPr>
            <w:tcW w:w="3949" w:type="pct"/>
          </w:tcPr>
          <w:p w14:paraId="036A17B9" w14:textId="094B5BE2" w:rsidR="004C2917" w:rsidRPr="003F6A2A" w:rsidRDefault="004C2917" w:rsidP="558FE0A9">
            <w:pPr>
              <w:jc w:val="both"/>
            </w:pPr>
            <w:r>
              <w:t xml:space="preserve">Lapas užrašams. Kompiuteris, ausinės. Reikalavimai kompiuteriui ir ausinėms nustatyti </w:t>
            </w:r>
            <w:r w:rsidRPr="558FE0A9">
              <w:rPr>
                <w:color w:val="000000" w:themeColor="text1"/>
              </w:rPr>
              <w:t>Baltarusių</w:t>
            </w:r>
            <w:r>
              <w:t xml:space="preserve"> tautinės mažumos gimtosios kalbos ir literatūros </w:t>
            </w:r>
            <w:r w:rsidR="44A6F06D">
              <w:t>valstybinio brandos egzamino pirmos dalies</w:t>
            </w:r>
            <w:r>
              <w:t xml:space="preserve"> vykdymo instrukcijoje.</w:t>
            </w:r>
          </w:p>
        </w:tc>
      </w:tr>
      <w:tr w:rsidR="004C2917" w:rsidRPr="003F6A2A" w14:paraId="3BF52F03" w14:textId="77777777" w:rsidTr="395CE7BF">
        <w:tc>
          <w:tcPr>
            <w:tcW w:w="1051" w:type="pct"/>
          </w:tcPr>
          <w:p w14:paraId="4C732B48" w14:textId="77777777" w:rsidR="004C2917" w:rsidRPr="003F6A2A" w:rsidRDefault="004C2917" w:rsidP="00916331">
            <w:r w:rsidRPr="003F6A2A">
              <w:t>1</w:t>
            </w:r>
            <w:r w:rsidR="007E4FB4">
              <w:t>2</w:t>
            </w:r>
            <w:r w:rsidRPr="003F6A2A">
              <w:t>.</w:t>
            </w:r>
            <w:r>
              <w:t>1</w:t>
            </w:r>
            <w:r w:rsidRPr="003F6A2A">
              <w:t>.</w:t>
            </w:r>
            <w:r>
              <w:t>6</w:t>
            </w:r>
            <w:r w:rsidRPr="003F6A2A">
              <w:t>. Kandidatų atliktų užduočių vertinimas</w:t>
            </w:r>
          </w:p>
        </w:tc>
        <w:tc>
          <w:tcPr>
            <w:tcW w:w="3949" w:type="pct"/>
          </w:tcPr>
          <w:p w14:paraId="555C6EC6" w14:textId="77777777" w:rsidR="004C2917" w:rsidRPr="003F6A2A" w:rsidRDefault="004C2917" w:rsidP="00916331">
            <w:pPr>
              <w:jc w:val="both"/>
            </w:pPr>
            <w:r w:rsidRPr="003F6A2A">
              <w:t>Centralizuotas. Atliktos užduotys vertinamos automatiškai elektroninėje užduoties atlikimo (testavimo) sistemoje.</w:t>
            </w:r>
          </w:p>
        </w:tc>
      </w:tr>
      <w:tr w:rsidR="004C2917" w:rsidRPr="003F6A2A" w14:paraId="1FC0A51B" w14:textId="77777777" w:rsidTr="395CE7BF">
        <w:tc>
          <w:tcPr>
            <w:tcW w:w="5000" w:type="pct"/>
            <w:gridSpan w:val="2"/>
          </w:tcPr>
          <w:p w14:paraId="795A0585" w14:textId="2BE352DF" w:rsidR="004C2917" w:rsidRPr="003F6A2A" w:rsidRDefault="004C2917" w:rsidP="00916331">
            <w:pPr>
              <w:jc w:val="both"/>
            </w:pPr>
            <w:r>
              <w:rPr>
                <w:color w:val="000000"/>
              </w:rPr>
              <w:t>1</w:t>
            </w:r>
            <w:r w:rsidR="007E4FB4">
              <w:rPr>
                <w:color w:val="000000"/>
              </w:rPr>
              <w:t>2</w:t>
            </w:r>
            <w:r>
              <w:rPr>
                <w:color w:val="000000"/>
              </w:rPr>
              <w:t xml:space="preserve">.2. </w:t>
            </w:r>
            <w:r w:rsidRPr="003F6A2A">
              <w:rPr>
                <w:color w:val="000000" w:themeColor="text1"/>
              </w:rPr>
              <w:t>Baltarusių</w:t>
            </w:r>
            <w:r w:rsidRPr="003F6A2A">
              <w:rPr>
                <w:color w:val="000000"/>
              </w:rPr>
              <w:t xml:space="preserve"> tautinės mažumos gimtosios kalbos ir literatūros</w:t>
            </w:r>
            <w:r w:rsidR="00F948AE">
              <w:t xml:space="preserve"> valstybinio </w:t>
            </w:r>
            <w:r w:rsidR="00F948AE" w:rsidRPr="003F6A2A">
              <w:t>brandos egzamin</w:t>
            </w:r>
            <w:r w:rsidR="00F948AE">
              <w:t>o antra dalis</w:t>
            </w:r>
            <w:r w:rsidRPr="003F6A2A">
              <w:t>.</w:t>
            </w:r>
          </w:p>
        </w:tc>
      </w:tr>
      <w:tr w:rsidR="004C2917" w:rsidRPr="003F6A2A" w14:paraId="4E8F1F79" w14:textId="77777777" w:rsidTr="395CE7BF">
        <w:tc>
          <w:tcPr>
            <w:tcW w:w="1051" w:type="pct"/>
          </w:tcPr>
          <w:p w14:paraId="7C73ED02" w14:textId="77777777" w:rsidR="004C2917" w:rsidRPr="003F6A2A" w:rsidRDefault="004C2917" w:rsidP="00916331">
            <w:r>
              <w:rPr>
                <w:color w:val="000000"/>
              </w:rPr>
              <w:t>1</w:t>
            </w:r>
            <w:r w:rsidR="007E4FB4">
              <w:rPr>
                <w:color w:val="000000"/>
              </w:rPr>
              <w:t>2</w:t>
            </w:r>
            <w:r>
              <w:rPr>
                <w:color w:val="000000"/>
              </w:rPr>
              <w:t>.2</w:t>
            </w:r>
            <w:r w:rsidRPr="003F6A2A">
              <w:t>.1. Užduoties pobūdis</w:t>
            </w:r>
          </w:p>
        </w:tc>
        <w:tc>
          <w:tcPr>
            <w:tcW w:w="3949" w:type="pct"/>
          </w:tcPr>
          <w:p w14:paraId="35864658" w14:textId="77777777" w:rsidR="004C2917" w:rsidRPr="003F6A2A" w:rsidRDefault="004C2917" w:rsidP="00916331">
            <w:r w:rsidRPr="003F6A2A">
              <w:t>Užduotį sudaro dvi dalys.</w:t>
            </w:r>
          </w:p>
          <w:p w14:paraId="43FCF664" w14:textId="77777777" w:rsidR="004C2917" w:rsidRPr="003F6A2A" w:rsidRDefault="004C2917" w:rsidP="00916331">
            <w:pPr>
              <w:jc w:val="both"/>
            </w:pPr>
            <w:r w:rsidRPr="003F6A2A">
              <w:rPr>
                <w:bCs/>
              </w:rPr>
              <w:t>Testo dalyje</w:t>
            </w:r>
            <w:r w:rsidRPr="003F6A2A">
              <w:t xml:space="preserve"> pateikiami literatūros ir (ar) kiti kultūros tekstai, bent vienas turi būti parenkamas iš grožinės literatūros. Bendra tekstų apimtis – iki 800 žodžių. Kandidatai analizuoja, interpretuoja, vertina, lygina, daro išvadas, taiko įvairių kontekstų išmanymą, literatūros ir kalbos žinias. Klausimo vertė taškais pateikiama prie kiekvieno klausimo. </w:t>
            </w:r>
          </w:p>
          <w:p w14:paraId="52D360E0" w14:textId="77777777" w:rsidR="004C2917" w:rsidRPr="003F6A2A" w:rsidRDefault="004C2917" w:rsidP="00916331">
            <w:pPr>
              <w:jc w:val="both"/>
            </w:pPr>
            <w:r w:rsidRPr="003F6A2A">
              <w:t>Pirmos dalies taškų suma – 30.</w:t>
            </w:r>
          </w:p>
          <w:p w14:paraId="0325976D" w14:textId="1A0E67FD" w:rsidR="004C2917" w:rsidRPr="003F6A2A" w:rsidRDefault="004C2917" w:rsidP="00916331">
            <w:pPr>
              <w:jc w:val="both"/>
            </w:pPr>
            <w:r w:rsidRPr="003F6A2A">
              <w:rPr>
                <w:bCs/>
              </w:rPr>
              <w:t>Rašto darbo dalyje</w:t>
            </w:r>
            <w:r w:rsidRPr="003F6A2A">
              <w:t xml:space="preserve"> teksto kūrimui pateikiamos dvi rašinio temos ir tekstas (teksto ištrauka) interpretacijai pasirinktinai. Kurdamas samprotaujamojo pobūdžio tekstą, kandidatas privalo pasiremti bent dviem grožinės literatūros kūriniais, bent vienas iš literatūros kūrinių turi būti </w:t>
            </w:r>
            <w:r w:rsidR="00545469">
              <w:t xml:space="preserve">baltarusių rašytojo </w:t>
            </w:r>
            <w:r w:rsidRPr="003F6A2A">
              <w:t xml:space="preserve">iš bendrųjų programų 15 priedo „Baltarusių tautinės mažumos gimtosios kalbos ir literatūros </w:t>
            </w:r>
            <w:r w:rsidRPr="003F6A2A">
              <w:rPr>
                <w:color w:val="000000" w:themeColor="text1"/>
              </w:rPr>
              <w:t xml:space="preserve">bendroji programa“ </w:t>
            </w:r>
            <w:r w:rsidRPr="003F6A2A">
              <w:t>37.5.3 ir 38.5.3</w:t>
            </w:r>
            <w:r>
              <w:t xml:space="preserve"> </w:t>
            </w:r>
            <w:r w:rsidRPr="003F6A2A">
              <w:t xml:space="preserve">papunkčiuose įvardytų </w:t>
            </w:r>
            <w:r w:rsidRPr="003F6A2A">
              <w:rPr>
                <w:color w:val="000000" w:themeColor="text1"/>
              </w:rPr>
              <w:t xml:space="preserve">III ir IV gimnazijos klasėms </w:t>
            </w:r>
            <w:r w:rsidRPr="003F6A2A">
              <w:t>privalomų kūrinių sąrašų.</w:t>
            </w:r>
          </w:p>
          <w:p w14:paraId="4181E2D6" w14:textId="3763BC8A" w:rsidR="004C2917" w:rsidRPr="003F6A2A" w:rsidRDefault="004C2917" w:rsidP="00916331">
            <w:pPr>
              <w:jc w:val="both"/>
              <w:rPr>
                <w:color w:val="0070C0"/>
              </w:rPr>
            </w:pPr>
            <w:r w:rsidRPr="003F6A2A">
              <w:t>Interpretacijai pateik</w:t>
            </w:r>
            <w:r w:rsidR="00C25AC9">
              <w:t>iami</w:t>
            </w:r>
            <w:r w:rsidRPr="003F6A2A">
              <w:t xml:space="preserve"> tekstai iš bendrųjų programų 15 priedo „Baltarusių tautinės mažumos gimtosios kalbos ir literatūros </w:t>
            </w:r>
            <w:r w:rsidRPr="003F6A2A">
              <w:rPr>
                <w:color w:val="000000" w:themeColor="text1"/>
              </w:rPr>
              <w:t xml:space="preserve">bendroji programa“ </w:t>
            </w:r>
            <w:r w:rsidRPr="003F6A2A">
              <w:t xml:space="preserve">37.5.3, 38.5.3, 38.5.4 ir 38.5.5 papunkčiuose įvardytų </w:t>
            </w:r>
            <w:r w:rsidRPr="003F6A2A">
              <w:rPr>
                <w:color w:val="000000" w:themeColor="text1"/>
              </w:rPr>
              <w:t xml:space="preserve">III ir IV gimnazijos klasėms </w:t>
            </w:r>
            <w:r w:rsidRPr="003F6A2A">
              <w:t>privalomų ir rekomenduojamų autorių ir kūrinių sąrašų. Turi būti nurodyta kūrinio parašymo data ir kita reikšminga informacija. Mažiausia sukurto teksto apimtis – 300 žodžių.</w:t>
            </w:r>
          </w:p>
          <w:p w14:paraId="10952A0E" w14:textId="77777777" w:rsidR="004C2917" w:rsidRPr="003F6A2A" w:rsidRDefault="004C2917" w:rsidP="00916331">
            <w:pPr>
              <w:jc w:val="both"/>
            </w:pPr>
            <w:r w:rsidRPr="003F6A2A">
              <w:t>Antros dalies taškų suma – 30.</w:t>
            </w:r>
          </w:p>
        </w:tc>
      </w:tr>
      <w:tr w:rsidR="004C2917" w:rsidRPr="003F6A2A" w14:paraId="4BBC4071" w14:textId="77777777" w:rsidTr="395CE7BF">
        <w:tc>
          <w:tcPr>
            <w:tcW w:w="1051" w:type="pct"/>
          </w:tcPr>
          <w:p w14:paraId="272BE99C" w14:textId="77777777" w:rsidR="004C2917" w:rsidRPr="003F6A2A" w:rsidRDefault="004C2917" w:rsidP="00916331">
            <w:r>
              <w:rPr>
                <w:color w:val="000000"/>
              </w:rPr>
              <w:t>1</w:t>
            </w:r>
            <w:r w:rsidR="007E4FB4">
              <w:rPr>
                <w:color w:val="000000"/>
              </w:rPr>
              <w:t>2</w:t>
            </w:r>
            <w:r>
              <w:rPr>
                <w:color w:val="000000"/>
              </w:rPr>
              <w:t>.2</w:t>
            </w:r>
            <w:r w:rsidRPr="003F6A2A">
              <w:t xml:space="preserve">.2. Iš viso taškų </w:t>
            </w:r>
          </w:p>
        </w:tc>
        <w:tc>
          <w:tcPr>
            <w:tcW w:w="3949" w:type="pct"/>
          </w:tcPr>
          <w:p w14:paraId="3F48C20F" w14:textId="77777777" w:rsidR="004C2917" w:rsidRPr="003F6A2A" w:rsidRDefault="004C2917" w:rsidP="00916331">
            <w:r w:rsidRPr="003F6A2A">
              <w:t>60</w:t>
            </w:r>
          </w:p>
        </w:tc>
      </w:tr>
      <w:tr w:rsidR="004C2917" w:rsidRPr="003F6A2A" w14:paraId="76218ED7" w14:textId="77777777" w:rsidTr="395CE7BF">
        <w:tc>
          <w:tcPr>
            <w:tcW w:w="1051" w:type="pct"/>
          </w:tcPr>
          <w:p w14:paraId="7ED16B10" w14:textId="77777777" w:rsidR="004C2917" w:rsidRPr="003F6A2A" w:rsidRDefault="004C2917" w:rsidP="00916331">
            <w:r>
              <w:rPr>
                <w:color w:val="000000"/>
              </w:rPr>
              <w:t>1</w:t>
            </w:r>
            <w:r w:rsidR="007E4FB4">
              <w:rPr>
                <w:color w:val="000000"/>
              </w:rPr>
              <w:t>2</w:t>
            </w:r>
            <w:r>
              <w:rPr>
                <w:color w:val="000000"/>
              </w:rPr>
              <w:t>.2</w:t>
            </w:r>
            <w:r w:rsidRPr="003F6A2A">
              <w:t>.</w:t>
            </w:r>
            <w:r>
              <w:t>3</w:t>
            </w:r>
            <w:r w:rsidRPr="003F6A2A">
              <w:t>. Trukmė</w:t>
            </w:r>
          </w:p>
        </w:tc>
        <w:tc>
          <w:tcPr>
            <w:tcW w:w="3949" w:type="pct"/>
          </w:tcPr>
          <w:p w14:paraId="63F10754" w14:textId="47D84262" w:rsidR="004C2917" w:rsidRPr="003F6A2A" w:rsidRDefault="00D1672C" w:rsidP="00D1672C">
            <w:pPr>
              <w:jc w:val="both"/>
            </w:pPr>
            <w:r w:rsidRPr="00D1672C">
              <w:t>240 min. testo dalis – rekomenduojama 60 min.; rašto darbo dalis – rekomenduojama 180 min. </w:t>
            </w:r>
          </w:p>
        </w:tc>
      </w:tr>
      <w:tr w:rsidR="004C2917" w:rsidRPr="003F6A2A" w14:paraId="3F4AB8F7" w14:textId="77777777" w:rsidTr="395CE7BF">
        <w:tc>
          <w:tcPr>
            <w:tcW w:w="1051" w:type="pct"/>
          </w:tcPr>
          <w:p w14:paraId="3A08E0BF" w14:textId="77777777" w:rsidR="004C2917" w:rsidRPr="003F6A2A" w:rsidRDefault="004C2917" w:rsidP="00916331">
            <w:r>
              <w:rPr>
                <w:color w:val="000000"/>
              </w:rPr>
              <w:t>1</w:t>
            </w:r>
            <w:r w:rsidR="007E4FB4">
              <w:rPr>
                <w:color w:val="000000"/>
              </w:rPr>
              <w:t>2</w:t>
            </w:r>
            <w:r>
              <w:rPr>
                <w:color w:val="000000"/>
              </w:rPr>
              <w:t>.2</w:t>
            </w:r>
            <w:r w:rsidRPr="003F6A2A">
              <w:t>.</w:t>
            </w:r>
            <w:r>
              <w:t>4</w:t>
            </w:r>
            <w:r w:rsidRPr="003F6A2A">
              <w:t>. Užduoties pateikimas</w:t>
            </w:r>
          </w:p>
        </w:tc>
        <w:tc>
          <w:tcPr>
            <w:tcW w:w="3949" w:type="pct"/>
          </w:tcPr>
          <w:p w14:paraId="2A046FCB" w14:textId="77777777" w:rsidR="004C2917" w:rsidRPr="003F6A2A" w:rsidRDefault="004C2917" w:rsidP="00916331">
            <w:r w:rsidRPr="003F6A2A">
              <w:t>Užduoties sąsiuvinis ir atsakymų lapas.</w:t>
            </w:r>
          </w:p>
        </w:tc>
      </w:tr>
      <w:tr w:rsidR="004C2917" w:rsidRPr="003F6A2A" w14:paraId="138E07D6" w14:textId="77777777" w:rsidTr="395CE7BF">
        <w:tc>
          <w:tcPr>
            <w:tcW w:w="1051" w:type="pct"/>
          </w:tcPr>
          <w:p w14:paraId="16D5004F" w14:textId="77777777" w:rsidR="004C2917" w:rsidRPr="003F6A2A" w:rsidRDefault="004C2917" w:rsidP="00916331">
            <w:r>
              <w:rPr>
                <w:color w:val="000000"/>
              </w:rPr>
              <w:t>1</w:t>
            </w:r>
            <w:r w:rsidR="007E4FB4">
              <w:rPr>
                <w:color w:val="000000"/>
              </w:rPr>
              <w:t>2</w:t>
            </w:r>
            <w:r>
              <w:rPr>
                <w:color w:val="000000"/>
              </w:rPr>
              <w:t>.2</w:t>
            </w:r>
            <w:r w:rsidRPr="003F6A2A">
              <w:t>.</w:t>
            </w:r>
            <w:r>
              <w:t>5</w:t>
            </w:r>
            <w:r w:rsidRPr="003F6A2A">
              <w:t>. Priemonės ir priedai</w:t>
            </w:r>
          </w:p>
        </w:tc>
        <w:tc>
          <w:tcPr>
            <w:tcW w:w="3949" w:type="pct"/>
          </w:tcPr>
          <w:p w14:paraId="01E2842A" w14:textId="09BF47C0" w:rsidR="004C2917" w:rsidRPr="003F6A2A" w:rsidRDefault="00545469" w:rsidP="00545469">
            <w:pPr>
              <w:jc w:val="both"/>
            </w:pPr>
            <w:r w:rsidRPr="00545469">
              <w:t>Skaitmenizuoti arba popieriniai žodynai – baltarusių kalbos aiškinamasis ir baltarusių kalbos norminis žodynas – ir kūriniai arba jų ištraukos iš privalom</w:t>
            </w:r>
            <w:r>
              <w:t>ų</w:t>
            </w:r>
            <w:r w:rsidRPr="00545469">
              <w:t xml:space="preserve"> </w:t>
            </w:r>
            <w:r w:rsidRPr="00545469">
              <w:lastRenderedPageBreak/>
              <w:t>kūrinių sąrašo.</w:t>
            </w:r>
            <w:r>
              <w:t xml:space="preserve"> </w:t>
            </w:r>
            <w:r w:rsidR="004C2917" w:rsidRPr="003F6A2A">
              <w:t xml:space="preserve">Reikalavimai dėl žodynų, kūrinių ar jų ištraukų pateikimo nustatyti </w:t>
            </w:r>
            <w:r w:rsidR="007E4FB4" w:rsidRPr="003F6A2A">
              <w:t>Baltarusių</w:t>
            </w:r>
            <w:r w:rsidR="004C2917" w:rsidRPr="003F6A2A">
              <w:t xml:space="preserve"> tautinės mažumos gimtosios kalbos ir literatūros </w:t>
            </w:r>
            <w:r w:rsidR="00777A8D">
              <w:t xml:space="preserve">valstybinio </w:t>
            </w:r>
            <w:r w:rsidR="00777A8D" w:rsidRPr="003F6A2A">
              <w:t xml:space="preserve">brandos egzamino </w:t>
            </w:r>
            <w:r w:rsidR="00777A8D">
              <w:t xml:space="preserve">antros dalies </w:t>
            </w:r>
            <w:r w:rsidR="004C2917" w:rsidRPr="003F6A2A">
              <w:t>vykdymo instrukcijoje.</w:t>
            </w:r>
          </w:p>
        </w:tc>
      </w:tr>
      <w:tr w:rsidR="004C2917" w:rsidRPr="003F6A2A" w14:paraId="07A8B2DA" w14:textId="77777777" w:rsidTr="395CE7BF">
        <w:tc>
          <w:tcPr>
            <w:tcW w:w="1051" w:type="pct"/>
          </w:tcPr>
          <w:p w14:paraId="02945041" w14:textId="77777777" w:rsidR="004C2917" w:rsidRPr="003F6A2A" w:rsidRDefault="004C2917" w:rsidP="00916331">
            <w:r>
              <w:rPr>
                <w:color w:val="000000"/>
              </w:rPr>
              <w:lastRenderedPageBreak/>
              <w:t>1</w:t>
            </w:r>
            <w:r w:rsidR="007E4FB4">
              <w:rPr>
                <w:color w:val="000000"/>
              </w:rPr>
              <w:t>2</w:t>
            </w:r>
            <w:r>
              <w:rPr>
                <w:color w:val="000000"/>
              </w:rPr>
              <w:t>.2</w:t>
            </w:r>
            <w:r w:rsidRPr="003F6A2A">
              <w:t>.</w:t>
            </w:r>
            <w:r>
              <w:t>6</w:t>
            </w:r>
            <w:r w:rsidRPr="003F6A2A">
              <w:t>. Kandidatų atliktų užduočių vertinimas</w:t>
            </w:r>
          </w:p>
        </w:tc>
        <w:tc>
          <w:tcPr>
            <w:tcW w:w="3949" w:type="pct"/>
          </w:tcPr>
          <w:p w14:paraId="3F06EDCC" w14:textId="77777777" w:rsidR="004C2917" w:rsidRPr="003F6A2A" w:rsidRDefault="004C2917" w:rsidP="00916331">
            <w:r w:rsidRPr="003F6A2A">
              <w:t>Centralizuotas. Vertina vertintojai elektroninėje vertinimo sistemoje.</w:t>
            </w:r>
          </w:p>
        </w:tc>
      </w:tr>
      <w:tr w:rsidR="004C2917" w:rsidRPr="003F6A2A" w14:paraId="57B083B0" w14:textId="77777777" w:rsidTr="395CE7BF">
        <w:tc>
          <w:tcPr>
            <w:tcW w:w="1051" w:type="pct"/>
          </w:tcPr>
          <w:p w14:paraId="227893AB" w14:textId="7E8839DD" w:rsidR="004C2917" w:rsidRPr="003F6A2A" w:rsidRDefault="004C2917" w:rsidP="00916331">
            <w:pPr>
              <w:rPr>
                <w:lang w:eastAsia="lt-LT"/>
              </w:rPr>
            </w:pPr>
            <w:r w:rsidRPr="003F6A2A">
              <w:rPr>
                <w:color w:val="000000" w:themeColor="text1"/>
                <w:lang w:eastAsia="lt-LT"/>
              </w:rPr>
              <w:t>1</w:t>
            </w:r>
            <w:r w:rsidR="007E4FB4">
              <w:rPr>
                <w:color w:val="000000" w:themeColor="text1"/>
                <w:lang w:eastAsia="lt-LT"/>
              </w:rPr>
              <w:t>2</w:t>
            </w:r>
            <w:r w:rsidRPr="003F6A2A">
              <w:rPr>
                <w:color w:val="000000" w:themeColor="text1"/>
                <w:lang w:eastAsia="lt-LT"/>
              </w:rPr>
              <w:t xml:space="preserve">.3. </w:t>
            </w:r>
            <w:r w:rsidR="0079092B">
              <w:rPr>
                <w:color w:val="000000"/>
              </w:rPr>
              <w:t>Kognityvinių gebėjimų sričių procentai valstybiniame brandos egzamine.</w:t>
            </w:r>
          </w:p>
        </w:tc>
        <w:tc>
          <w:tcPr>
            <w:tcW w:w="3949" w:type="pct"/>
          </w:tcPr>
          <w:p w14:paraId="76BD3767" w14:textId="6C803E28" w:rsidR="004C2917" w:rsidRPr="003F6A2A" w:rsidRDefault="004C2917" w:rsidP="00916331">
            <w:pPr>
              <w:jc w:val="both"/>
            </w:pPr>
            <w:r w:rsidRPr="003F6A2A">
              <w:t>Žinios ir supratimas – 10 proc., taikymas – 60 proc., aukštesnieji mąstymo gebėjimai – 30 proc.</w:t>
            </w:r>
          </w:p>
        </w:tc>
      </w:tr>
    </w:tbl>
    <w:p w14:paraId="4353DB81" w14:textId="262FE708" w:rsidR="007C0A22" w:rsidRPr="003F6A2A" w:rsidRDefault="674B79F9" w:rsidP="119F0C31">
      <w:pPr>
        <w:rPr>
          <w:color w:val="000000" w:themeColor="text1"/>
        </w:rPr>
      </w:pPr>
      <w:r w:rsidRPr="119F0C31">
        <w:rPr>
          <w:color w:val="000000" w:themeColor="text1"/>
        </w:rPr>
        <w:t>Pastaba. Lentelėje pateikti skaičiai yra orientaciniai, užduotyje galima iki 5 procentų paklaida.</w:t>
      </w:r>
    </w:p>
    <w:p w14:paraId="60061E4C" w14:textId="572791B0" w:rsidR="007C0A22" w:rsidRPr="003F6A2A" w:rsidRDefault="007C0A22" w:rsidP="119F0C31">
      <w:bookmarkStart w:id="6" w:name="_Toc146116198"/>
    </w:p>
    <w:p w14:paraId="2E061D62" w14:textId="4566D559" w:rsidR="00596D5E" w:rsidRPr="003F6A2A" w:rsidRDefault="00FC0257" w:rsidP="00A037F0">
      <w:pPr>
        <w:pStyle w:val="Heading2"/>
        <w:rPr>
          <w:bCs w:val="0"/>
        </w:rPr>
      </w:pPr>
      <w:r w:rsidRPr="003F6A2A">
        <w:rPr>
          <w:bCs w:val="0"/>
        </w:rPr>
        <w:t>V SKYRIUS</w:t>
      </w:r>
    </w:p>
    <w:p w14:paraId="6D80FDEE" w14:textId="77777777" w:rsidR="233FD955" w:rsidRPr="003F6A2A" w:rsidRDefault="233FD955" w:rsidP="00A037F0">
      <w:pPr>
        <w:pStyle w:val="Heading2"/>
        <w:rPr>
          <w:bCs w:val="0"/>
        </w:rPr>
      </w:pPr>
      <w:r w:rsidRPr="003F6A2A">
        <w:rPr>
          <w:bCs w:val="0"/>
        </w:rPr>
        <w:t>RUSŲ</w:t>
      </w:r>
      <w:r w:rsidR="5C4C1E7E" w:rsidRPr="003F6A2A">
        <w:rPr>
          <w:bCs w:val="0"/>
        </w:rPr>
        <w:t xml:space="preserve"> </w:t>
      </w:r>
      <w:r w:rsidR="00D014F0" w:rsidRPr="003F6A2A">
        <w:t>TAUTINĖS MAŽUMOS GIMTOSIOS</w:t>
      </w:r>
      <w:r w:rsidR="00D014F0" w:rsidRPr="003F6A2A">
        <w:rPr>
          <w:bCs w:val="0"/>
        </w:rPr>
        <w:t xml:space="preserve"> </w:t>
      </w:r>
      <w:r w:rsidR="5C4C1E7E" w:rsidRPr="003F6A2A">
        <w:rPr>
          <w:bCs w:val="0"/>
        </w:rPr>
        <w:t xml:space="preserve">KALBOS IR LITERATŪROS </w:t>
      </w:r>
      <w:r w:rsidR="00596D5E" w:rsidRPr="003F6A2A">
        <w:rPr>
          <w:bCs w:val="0"/>
        </w:rPr>
        <w:t xml:space="preserve">VALSTYBINIO </w:t>
      </w:r>
      <w:r w:rsidR="00200923" w:rsidRPr="003F6A2A">
        <w:rPr>
          <w:bCs w:val="0"/>
        </w:rPr>
        <w:t>BRANDOS EGZAMINO</w:t>
      </w:r>
      <w:r w:rsidR="5C4C1E7E" w:rsidRPr="003F6A2A">
        <w:rPr>
          <w:bCs w:val="0"/>
        </w:rPr>
        <w:t xml:space="preserve"> UŽDUOT</w:t>
      </w:r>
      <w:r w:rsidR="00596D5E" w:rsidRPr="003F6A2A">
        <w:rPr>
          <w:bCs w:val="0"/>
        </w:rPr>
        <w:t>YS</w:t>
      </w:r>
      <w:bookmarkEnd w:id="6"/>
      <w:r w:rsidR="5C4C1E7E" w:rsidRPr="003F6A2A">
        <w:rPr>
          <w:bCs w:val="0"/>
          <w:smallCaps/>
        </w:rPr>
        <w:t xml:space="preserve"> </w:t>
      </w:r>
    </w:p>
    <w:p w14:paraId="44EAFD9C" w14:textId="77777777" w:rsidR="006A15A7" w:rsidRPr="003F6A2A" w:rsidRDefault="006A15A7" w:rsidP="4BA72F20">
      <w:pPr>
        <w:jc w:val="center"/>
      </w:pPr>
    </w:p>
    <w:p w14:paraId="1292C78F" w14:textId="77777777" w:rsidR="00C425A6" w:rsidRPr="003F6A2A" w:rsidRDefault="00961DAC" w:rsidP="4BA72F20">
      <w:pPr>
        <w:ind w:firstLine="720"/>
        <w:jc w:val="both"/>
      </w:pPr>
      <w:r w:rsidRPr="003F6A2A">
        <w:rPr>
          <w:color w:val="000000" w:themeColor="text1"/>
        </w:rPr>
        <w:t>1</w:t>
      </w:r>
      <w:r w:rsidR="007E4FB4">
        <w:rPr>
          <w:color w:val="000000" w:themeColor="text1"/>
        </w:rPr>
        <w:t>3</w:t>
      </w:r>
      <w:r w:rsidR="00C425A6" w:rsidRPr="003F6A2A">
        <w:rPr>
          <w:color w:val="000000" w:themeColor="text1"/>
        </w:rPr>
        <w:t>.</w:t>
      </w:r>
      <w:r w:rsidR="00696DAD" w:rsidRPr="003F6A2A">
        <w:rPr>
          <w:color w:val="000000" w:themeColor="text1"/>
        </w:rPr>
        <w:t> </w:t>
      </w:r>
      <w:r w:rsidR="00FC0257" w:rsidRPr="003F6A2A">
        <w:rPr>
          <w:color w:val="000000" w:themeColor="text1"/>
        </w:rPr>
        <w:t>Rusų</w:t>
      </w:r>
      <w:r w:rsidR="00FC0257" w:rsidRPr="003F6A2A">
        <w:rPr>
          <w:color w:val="000000"/>
        </w:rPr>
        <w:t xml:space="preserve"> tautinės mažumos gimtosios kalbos ir literatūros</w:t>
      </w:r>
      <w:r w:rsidR="00FC0257" w:rsidRPr="003F6A2A">
        <w:rPr>
          <w:color w:val="000000" w:themeColor="text1"/>
        </w:rPr>
        <w:t xml:space="preserve"> </w:t>
      </w:r>
      <w:r w:rsidR="007E4FB4">
        <w:rPr>
          <w:color w:val="000000" w:themeColor="text1"/>
        </w:rPr>
        <w:t xml:space="preserve">valstybinio </w:t>
      </w:r>
      <w:r w:rsidR="00200923" w:rsidRPr="003F6A2A">
        <w:rPr>
          <w:color w:val="000000" w:themeColor="text1"/>
        </w:rPr>
        <w:t>brandos egzamino</w:t>
      </w:r>
      <w:r w:rsidR="00C425A6" w:rsidRPr="003F6A2A">
        <w:rPr>
          <w:color w:val="000000" w:themeColor="text1"/>
        </w:rPr>
        <w:t xml:space="preserve"> užduočių struktūra, pasiekimų sritys ir mokymo</w:t>
      </w:r>
      <w:r w:rsidR="00C95271" w:rsidRPr="003F6A2A">
        <w:rPr>
          <w:color w:val="000000" w:themeColor="text1"/>
        </w:rPr>
        <w:t>(</w:t>
      </w:r>
      <w:proofErr w:type="spellStart"/>
      <w:r w:rsidR="00C425A6" w:rsidRPr="003F6A2A">
        <w:rPr>
          <w:color w:val="000000" w:themeColor="text1"/>
        </w:rPr>
        <w:t>si</w:t>
      </w:r>
      <w:proofErr w:type="spellEnd"/>
      <w:r w:rsidR="00C95271" w:rsidRPr="003F6A2A">
        <w:rPr>
          <w:color w:val="000000" w:themeColor="text1"/>
        </w:rPr>
        <w:t>)</w:t>
      </w:r>
      <w:r w:rsidR="00C425A6" w:rsidRPr="003F6A2A">
        <w:rPr>
          <w:color w:val="000000" w:themeColor="text1"/>
        </w:rPr>
        <w:t xml:space="preserve"> turinys, užduoties taškų procentai nustatyti </w:t>
      </w:r>
      <w:r w:rsidR="00FC0257" w:rsidRPr="003F6A2A">
        <w:t>bendrųjų programų</w:t>
      </w:r>
      <w:r w:rsidR="002F047C" w:rsidRPr="003F6A2A">
        <w:t xml:space="preserve"> </w:t>
      </w:r>
      <w:r w:rsidR="00C425A6" w:rsidRPr="003F6A2A">
        <w:t xml:space="preserve">16 priedo „Rusų tautinės mažumos gimtosios kalbos ir literatūros </w:t>
      </w:r>
      <w:r w:rsidR="00C425A6" w:rsidRPr="003F6A2A">
        <w:rPr>
          <w:color w:val="000000" w:themeColor="text1"/>
        </w:rPr>
        <w:t>bendroji programa“</w:t>
      </w:r>
      <w:r w:rsidR="004B659C" w:rsidRPr="003F6A2A">
        <w:rPr>
          <w:color w:val="000000" w:themeColor="text1"/>
          <w:lang w:eastAsia="lt-LT"/>
        </w:rPr>
        <w:t xml:space="preserve"> skyriuje „Pasiekimų vertinimas“</w:t>
      </w:r>
      <w:r w:rsidR="00C425A6" w:rsidRPr="003F6A2A">
        <w:t>.</w:t>
      </w:r>
    </w:p>
    <w:p w14:paraId="664ED4EC" w14:textId="77777777" w:rsidR="00C425A6" w:rsidRDefault="007E4FB4" w:rsidP="4BA72F20">
      <w:pPr>
        <w:ind w:firstLine="720"/>
        <w:jc w:val="both"/>
      </w:pPr>
      <w:r>
        <w:t>14</w:t>
      </w:r>
      <w:r w:rsidR="00C425A6" w:rsidRPr="003F6A2A">
        <w:t>.</w:t>
      </w:r>
      <w:r w:rsidR="00961DAC" w:rsidRPr="003F6A2A">
        <w:t> </w:t>
      </w:r>
      <w:r w:rsidR="00FC0257" w:rsidRPr="003F6A2A">
        <w:rPr>
          <w:color w:val="000000" w:themeColor="text1"/>
        </w:rPr>
        <w:t>Rusų</w:t>
      </w:r>
      <w:r w:rsidR="00FC0257" w:rsidRPr="003F6A2A">
        <w:rPr>
          <w:color w:val="000000"/>
        </w:rPr>
        <w:t xml:space="preserve"> tautinės mažumos gimtosios kalbos ir literatūros</w:t>
      </w:r>
      <w:r>
        <w:rPr>
          <w:color w:val="000000" w:themeColor="text1"/>
        </w:rPr>
        <w:t xml:space="preserve"> valstybinis </w:t>
      </w:r>
      <w:r w:rsidRPr="003F6A2A">
        <w:rPr>
          <w:color w:val="000000" w:themeColor="text1"/>
        </w:rPr>
        <w:t>brandos egzamin</w:t>
      </w:r>
      <w:r>
        <w:rPr>
          <w:color w:val="000000" w:themeColor="text1"/>
        </w:rPr>
        <w:t>as</w:t>
      </w:r>
      <w:r w:rsidR="001D27D2" w:rsidRPr="003F6A2A">
        <w:t>.</w:t>
      </w:r>
    </w:p>
    <w:tbl>
      <w:tblPr>
        <w:tblStyle w:val="TableGrid"/>
        <w:tblW w:w="5000" w:type="pct"/>
        <w:tblLook w:val="04A0" w:firstRow="1" w:lastRow="0" w:firstColumn="1" w:lastColumn="0" w:noHBand="0" w:noVBand="1"/>
      </w:tblPr>
      <w:tblGrid>
        <w:gridCol w:w="2023"/>
        <w:gridCol w:w="7599"/>
      </w:tblGrid>
      <w:tr w:rsidR="007E4FB4" w:rsidRPr="003F6A2A" w14:paraId="6754124F" w14:textId="77777777" w:rsidTr="395CE7BF">
        <w:trPr>
          <w:trHeight w:val="309"/>
        </w:trPr>
        <w:tc>
          <w:tcPr>
            <w:tcW w:w="5000" w:type="pct"/>
            <w:gridSpan w:val="2"/>
          </w:tcPr>
          <w:p w14:paraId="4A0F7C00" w14:textId="3530B021" w:rsidR="007E4FB4" w:rsidRPr="003F6A2A" w:rsidRDefault="007E4FB4" w:rsidP="558FE0A9">
            <w:pPr>
              <w:jc w:val="both"/>
            </w:pPr>
            <w:r>
              <w:t>14.1. R</w:t>
            </w:r>
            <w:r w:rsidRPr="558FE0A9">
              <w:rPr>
                <w:color w:val="000000" w:themeColor="text1"/>
              </w:rPr>
              <w:t xml:space="preserve">usų tautinės mažumos gimtosios kalbos ir literatūros </w:t>
            </w:r>
            <w:r w:rsidR="5198A66F" w:rsidRPr="558FE0A9">
              <w:rPr>
                <w:color w:val="000000" w:themeColor="text1"/>
              </w:rPr>
              <w:t>valstybinio brandos egzamino pirma dalis</w:t>
            </w:r>
            <w:r>
              <w:t>.</w:t>
            </w:r>
          </w:p>
        </w:tc>
      </w:tr>
      <w:tr w:rsidR="007E4FB4" w:rsidRPr="003F6A2A" w14:paraId="7893CAA7" w14:textId="77777777" w:rsidTr="395CE7BF">
        <w:trPr>
          <w:trHeight w:val="630"/>
        </w:trPr>
        <w:tc>
          <w:tcPr>
            <w:tcW w:w="1051" w:type="pct"/>
          </w:tcPr>
          <w:p w14:paraId="12FDF851" w14:textId="77777777" w:rsidR="007E4FB4" w:rsidRPr="003F6A2A" w:rsidRDefault="007E4FB4" w:rsidP="00916331">
            <w:r w:rsidRPr="003F6A2A">
              <w:t>1</w:t>
            </w:r>
            <w:r>
              <w:t>4</w:t>
            </w:r>
            <w:r w:rsidRPr="003F6A2A">
              <w:t>.</w:t>
            </w:r>
            <w:r>
              <w:t>1</w:t>
            </w:r>
            <w:r w:rsidRPr="003F6A2A">
              <w:t>.1. Užduoties pobūdis</w:t>
            </w:r>
          </w:p>
        </w:tc>
        <w:tc>
          <w:tcPr>
            <w:tcW w:w="3949" w:type="pct"/>
          </w:tcPr>
          <w:p w14:paraId="41B06F8E" w14:textId="0F3FA49D" w:rsidR="007E4FB4" w:rsidRPr="003F6A2A" w:rsidRDefault="007E4FB4" w:rsidP="11542747">
            <w:pPr>
              <w:jc w:val="both"/>
            </w:pPr>
            <w:r>
              <w:t xml:space="preserve">Užduotį sudaro trys dalys. Kiekvienoje iš jų pateikiami </w:t>
            </w:r>
            <w:r w:rsidR="7F18CE82">
              <w:t>pasirenkamojo atsakymo</w:t>
            </w:r>
            <w:r w:rsidRPr="11542747">
              <w:rPr>
                <w:rStyle w:val="normaltextrun"/>
                <w:color w:val="000000" w:themeColor="text1"/>
              </w:rPr>
              <w:t xml:space="preserve"> ar trumpojo atsakymo klausimai</w:t>
            </w:r>
            <w:r>
              <w:t>.</w:t>
            </w:r>
          </w:p>
          <w:p w14:paraId="75721658" w14:textId="77777777" w:rsidR="007E4FB4" w:rsidRPr="003F6A2A" w:rsidRDefault="007E4FB4" w:rsidP="00916331">
            <w:pPr>
              <w:jc w:val="both"/>
            </w:pPr>
            <w:r w:rsidRPr="003F6A2A">
              <w:rPr>
                <w:bCs/>
              </w:rPr>
              <w:t>Klausomo teksto supratimo</w:t>
            </w:r>
            <w:r w:rsidRPr="003F6A2A">
              <w:t xml:space="preserve"> dalyje pateikiami vienas ar keli garso arba audiovizualiniai įrašai, kuriuose kalbama bendrine kalba įvairiomis kultūrinėmis ir (ar) visuomeninėmis temomis. Bendra garso įrašų trukmė – iki 5–6 min. Kandidatai klausosi įrašų, analizuoja ir interpretuoja pranešimus, pvz., tikrinama, ar suprasta pagrindinė informacija ir (ar) mintis, nuomonė, vertinimas, ar detaliai suprastas tekstas.</w:t>
            </w:r>
          </w:p>
          <w:p w14:paraId="72B3698A" w14:textId="77777777" w:rsidR="007E4FB4" w:rsidRPr="003F6A2A" w:rsidRDefault="007E4FB4" w:rsidP="00916331">
            <w:pPr>
              <w:jc w:val="both"/>
            </w:pPr>
            <w:r w:rsidRPr="003F6A2A">
              <w:rPr>
                <w:bCs/>
              </w:rPr>
              <w:t>Skaitomo teksto supratimo</w:t>
            </w:r>
            <w:r w:rsidRPr="003F6A2A">
              <w:t xml:space="preserve"> dalyje pateikiami įvairų socialinį ir kultūrinį kontekstą apimantys įvairaus pobūdžio tekstai. Teksto (tekstų) apimtis – iki 800 žodžių. Kandidatai skaito tekstus, analizuoja, interpretuoja, vertina, daro išvadas.</w:t>
            </w:r>
          </w:p>
          <w:p w14:paraId="3C3F5AC2" w14:textId="3237B7B8" w:rsidR="007E4FB4" w:rsidRPr="003F6A2A" w:rsidRDefault="007E4FB4" w:rsidP="00916331">
            <w:pPr>
              <w:jc w:val="both"/>
            </w:pPr>
            <w:r>
              <w:t>Teksto kūrimo dalyje pateikiamos užduotys, kuriomis patikrinami teksto komponavimo ir redagavimo gebėjimai, pvz., temos supratimas ir interpretavimas, tinkamas kalbos priemonių vartojimas, siekiant teksto taisyklingumo, aiškumo, rišlumo.</w:t>
            </w:r>
          </w:p>
          <w:p w14:paraId="6B231874" w14:textId="7F86392C" w:rsidR="007E4FB4" w:rsidRPr="0083575F" w:rsidRDefault="7B3F4E62" w:rsidP="395CE7BF">
            <w:pPr>
              <w:jc w:val="both"/>
            </w:pPr>
            <w:r w:rsidRPr="0083575F">
              <w:rPr>
                <w:color w:val="000000" w:themeColor="text1"/>
              </w:rPr>
              <w:t>Pasirenkamojo atsakymo klausimai gali būti: pateiktų atsakymų pasirinkimo (su vienu ar keliais teisingais atsakymais); pateiktų atsakymų porų susiejimo; pateiktų objektų eiliškumo nustatymo; objektų įkėlimo iš pateikto objektų sąrašo; elementų pažymėjimo pateiktoje vizualizacijoje (paveiksle, brėžinyje, diagramoje, schemoje, lentelėje).</w:t>
            </w:r>
          </w:p>
          <w:p w14:paraId="06EA1E95" w14:textId="37E31E68" w:rsidR="007E4FB4" w:rsidRPr="003F6A2A" w:rsidRDefault="7B3F4E62" w:rsidP="395CE7BF">
            <w:pPr>
              <w:jc w:val="both"/>
            </w:pPr>
            <w:r w:rsidRPr="0083575F">
              <w:t>Trumpojo atsakymo klausimuose pateikiamas atsakymo laukas, kuriame reikia įrašyti klausimo atsakymą (raidę, žodį, skaičių, kelis skaičius ir pan.).</w:t>
            </w:r>
          </w:p>
        </w:tc>
      </w:tr>
      <w:tr w:rsidR="007E4FB4" w:rsidRPr="003F6A2A" w14:paraId="0EC5C6E9" w14:textId="77777777" w:rsidTr="395CE7BF">
        <w:tc>
          <w:tcPr>
            <w:tcW w:w="1051" w:type="pct"/>
          </w:tcPr>
          <w:p w14:paraId="4293D984" w14:textId="77777777" w:rsidR="007E4FB4" w:rsidRPr="003F6A2A" w:rsidRDefault="007E4FB4" w:rsidP="00916331">
            <w:r w:rsidRPr="003F6A2A">
              <w:t>1</w:t>
            </w:r>
            <w:r>
              <w:t>4</w:t>
            </w:r>
            <w:r w:rsidRPr="003F6A2A">
              <w:t>.</w:t>
            </w:r>
            <w:r>
              <w:t>1</w:t>
            </w:r>
            <w:r w:rsidRPr="003F6A2A">
              <w:t>.2. Iš viso taškų</w:t>
            </w:r>
          </w:p>
        </w:tc>
        <w:tc>
          <w:tcPr>
            <w:tcW w:w="3949" w:type="pct"/>
          </w:tcPr>
          <w:p w14:paraId="785C9037" w14:textId="77777777" w:rsidR="007E4FB4" w:rsidRPr="003F6A2A" w:rsidRDefault="007E4FB4" w:rsidP="00916331">
            <w:r w:rsidRPr="003F6A2A">
              <w:t>40</w:t>
            </w:r>
          </w:p>
        </w:tc>
      </w:tr>
      <w:tr w:rsidR="007E4FB4" w:rsidRPr="003F6A2A" w14:paraId="0B0C7B51" w14:textId="77777777" w:rsidTr="395CE7BF">
        <w:tc>
          <w:tcPr>
            <w:tcW w:w="1051" w:type="pct"/>
          </w:tcPr>
          <w:p w14:paraId="1E13EF28" w14:textId="77777777" w:rsidR="007E4FB4" w:rsidRPr="003F6A2A" w:rsidRDefault="007E4FB4" w:rsidP="00916331">
            <w:r w:rsidRPr="003F6A2A">
              <w:t>1</w:t>
            </w:r>
            <w:r>
              <w:t>4</w:t>
            </w:r>
            <w:r w:rsidRPr="003F6A2A">
              <w:t>.</w:t>
            </w:r>
            <w:r>
              <w:t>1</w:t>
            </w:r>
            <w:r w:rsidRPr="003F6A2A">
              <w:t>.</w:t>
            </w:r>
            <w:r>
              <w:t>3</w:t>
            </w:r>
            <w:r w:rsidRPr="003F6A2A">
              <w:t>. Trukmė</w:t>
            </w:r>
          </w:p>
        </w:tc>
        <w:tc>
          <w:tcPr>
            <w:tcW w:w="3949" w:type="pct"/>
          </w:tcPr>
          <w:p w14:paraId="78B56A45" w14:textId="77777777" w:rsidR="007E4FB4" w:rsidRPr="003F6A2A" w:rsidRDefault="007E4FB4" w:rsidP="00916331">
            <w:r w:rsidRPr="003F6A2A">
              <w:t>90 min.</w:t>
            </w:r>
          </w:p>
        </w:tc>
      </w:tr>
      <w:tr w:rsidR="007E4FB4" w:rsidRPr="003F6A2A" w14:paraId="7C755974" w14:textId="77777777" w:rsidTr="395CE7BF">
        <w:tc>
          <w:tcPr>
            <w:tcW w:w="1051" w:type="pct"/>
          </w:tcPr>
          <w:p w14:paraId="60D4EA0F" w14:textId="77777777" w:rsidR="007E4FB4" w:rsidRPr="003F6A2A" w:rsidRDefault="007E4FB4" w:rsidP="00916331">
            <w:r w:rsidRPr="003F6A2A">
              <w:lastRenderedPageBreak/>
              <w:t>1</w:t>
            </w:r>
            <w:r>
              <w:t>4</w:t>
            </w:r>
            <w:r w:rsidRPr="003F6A2A">
              <w:t>.</w:t>
            </w:r>
            <w:r>
              <w:t>1</w:t>
            </w:r>
            <w:r w:rsidRPr="003F6A2A">
              <w:t>.</w:t>
            </w:r>
            <w:r>
              <w:t>4</w:t>
            </w:r>
            <w:r w:rsidRPr="003F6A2A">
              <w:t>. Užduoties pateikimas</w:t>
            </w:r>
          </w:p>
        </w:tc>
        <w:tc>
          <w:tcPr>
            <w:tcW w:w="3949" w:type="pct"/>
          </w:tcPr>
          <w:p w14:paraId="16C90438" w14:textId="77777777" w:rsidR="007E4FB4" w:rsidRPr="003F6A2A" w:rsidRDefault="007E4FB4" w:rsidP="00916331">
            <w:pPr>
              <w:jc w:val="both"/>
            </w:pPr>
            <w:r w:rsidRPr="003F6A2A">
              <w:t>Pateikiama ir atliekama elektroninėje užduoties atlikimo (testavimo) sistemoje. Klausimo vertė taškais pateikiama prie kiekvieno klausimo.</w:t>
            </w:r>
          </w:p>
        </w:tc>
      </w:tr>
      <w:tr w:rsidR="007E4FB4" w:rsidRPr="003F6A2A" w14:paraId="01A87215" w14:textId="77777777" w:rsidTr="395CE7BF">
        <w:tc>
          <w:tcPr>
            <w:tcW w:w="1051" w:type="pct"/>
          </w:tcPr>
          <w:p w14:paraId="7C5887FA" w14:textId="77777777" w:rsidR="007E4FB4" w:rsidRPr="003F6A2A" w:rsidRDefault="007E4FB4" w:rsidP="00916331">
            <w:r w:rsidRPr="003F6A2A">
              <w:t>1</w:t>
            </w:r>
            <w:r>
              <w:t>4</w:t>
            </w:r>
            <w:r w:rsidRPr="003F6A2A">
              <w:t>.</w:t>
            </w:r>
            <w:r>
              <w:t>1</w:t>
            </w:r>
            <w:r w:rsidRPr="003F6A2A">
              <w:t>.</w:t>
            </w:r>
            <w:r>
              <w:t>5</w:t>
            </w:r>
            <w:r w:rsidRPr="003F6A2A">
              <w:t>. Priemonės</w:t>
            </w:r>
          </w:p>
        </w:tc>
        <w:tc>
          <w:tcPr>
            <w:tcW w:w="3949" w:type="pct"/>
          </w:tcPr>
          <w:p w14:paraId="791CF66D" w14:textId="4266E2D8" w:rsidR="007E4FB4" w:rsidRPr="003F6A2A" w:rsidRDefault="007E4FB4" w:rsidP="558FE0A9">
            <w:pPr>
              <w:jc w:val="both"/>
            </w:pPr>
            <w:r>
              <w:t>Lapas užrašams. Kompiuteris, ausinės. Reikalavimai kompiuteriui ir ausinėms nustatyti R</w:t>
            </w:r>
            <w:r w:rsidRPr="558FE0A9">
              <w:rPr>
                <w:color w:val="000000" w:themeColor="text1"/>
              </w:rPr>
              <w:t>usų</w:t>
            </w:r>
            <w:r>
              <w:t xml:space="preserve"> tautinės mažumos gimtosios kalbos ir literatūros </w:t>
            </w:r>
            <w:r w:rsidR="6F4A2563">
              <w:t>valstybinio brandos egzamino pirmos dalies</w:t>
            </w:r>
            <w:r>
              <w:t xml:space="preserve"> vykdymo instrukcijoje.</w:t>
            </w:r>
          </w:p>
        </w:tc>
      </w:tr>
      <w:tr w:rsidR="007E4FB4" w:rsidRPr="003F6A2A" w14:paraId="25E52FD6" w14:textId="77777777" w:rsidTr="395CE7BF">
        <w:tc>
          <w:tcPr>
            <w:tcW w:w="1051" w:type="pct"/>
          </w:tcPr>
          <w:p w14:paraId="39EC09BB" w14:textId="77777777" w:rsidR="007E4FB4" w:rsidRPr="003F6A2A" w:rsidRDefault="007E4FB4" w:rsidP="00916331">
            <w:r w:rsidRPr="003F6A2A">
              <w:t>1</w:t>
            </w:r>
            <w:r>
              <w:t>4</w:t>
            </w:r>
            <w:r w:rsidRPr="003F6A2A">
              <w:t>.</w:t>
            </w:r>
            <w:r>
              <w:t>1</w:t>
            </w:r>
            <w:r w:rsidRPr="003F6A2A">
              <w:t>.</w:t>
            </w:r>
            <w:r>
              <w:t>6</w:t>
            </w:r>
            <w:r w:rsidRPr="003F6A2A">
              <w:t>. Kandidatų atliktų užduočių vertinimas</w:t>
            </w:r>
          </w:p>
        </w:tc>
        <w:tc>
          <w:tcPr>
            <w:tcW w:w="3949" w:type="pct"/>
          </w:tcPr>
          <w:p w14:paraId="07C2738A" w14:textId="77777777" w:rsidR="007E4FB4" w:rsidRPr="003F6A2A" w:rsidRDefault="007E4FB4" w:rsidP="00916331">
            <w:pPr>
              <w:jc w:val="both"/>
            </w:pPr>
            <w:r w:rsidRPr="003F6A2A">
              <w:t>Centralizuotas. Atliktos užduotys vertinamos automatiškai elektroninėje užduoties atlikimo (testavimo) sistemoje.</w:t>
            </w:r>
          </w:p>
        </w:tc>
      </w:tr>
      <w:tr w:rsidR="007E4FB4" w:rsidRPr="003F6A2A" w14:paraId="607D7687" w14:textId="77777777" w:rsidTr="395CE7BF">
        <w:tc>
          <w:tcPr>
            <w:tcW w:w="5000" w:type="pct"/>
            <w:gridSpan w:val="2"/>
          </w:tcPr>
          <w:p w14:paraId="596F8BEB" w14:textId="54D73159" w:rsidR="007E4FB4" w:rsidRPr="003F6A2A" w:rsidRDefault="007E4FB4" w:rsidP="00916331">
            <w:pPr>
              <w:jc w:val="both"/>
            </w:pPr>
            <w:r>
              <w:rPr>
                <w:color w:val="000000"/>
              </w:rPr>
              <w:t>14.2. R</w:t>
            </w:r>
            <w:r w:rsidRPr="003F6A2A">
              <w:rPr>
                <w:color w:val="000000" w:themeColor="text1"/>
              </w:rPr>
              <w:t>usų</w:t>
            </w:r>
            <w:r w:rsidRPr="003F6A2A">
              <w:rPr>
                <w:color w:val="000000"/>
              </w:rPr>
              <w:t xml:space="preserve"> tautinės mažumos gimtosios kalbos ir literatūros</w:t>
            </w:r>
            <w:r w:rsidR="00F948AE">
              <w:t xml:space="preserve"> valstybinio </w:t>
            </w:r>
            <w:r w:rsidR="00F948AE" w:rsidRPr="003F6A2A">
              <w:t>brandos egzamin</w:t>
            </w:r>
            <w:r w:rsidR="00F948AE">
              <w:t>o antra dalis</w:t>
            </w:r>
            <w:r w:rsidRPr="003F6A2A">
              <w:t>.</w:t>
            </w:r>
          </w:p>
        </w:tc>
      </w:tr>
      <w:tr w:rsidR="007E4FB4" w:rsidRPr="003F6A2A" w14:paraId="47371BAA" w14:textId="77777777" w:rsidTr="395CE7BF">
        <w:tc>
          <w:tcPr>
            <w:tcW w:w="1051" w:type="pct"/>
          </w:tcPr>
          <w:p w14:paraId="00851C10" w14:textId="77777777" w:rsidR="007E4FB4" w:rsidRPr="003F6A2A" w:rsidRDefault="007E4FB4" w:rsidP="00916331">
            <w:r>
              <w:rPr>
                <w:color w:val="000000"/>
              </w:rPr>
              <w:t>14.2</w:t>
            </w:r>
            <w:r w:rsidRPr="003F6A2A">
              <w:t>.1. Užduoties pobūdis</w:t>
            </w:r>
          </w:p>
        </w:tc>
        <w:tc>
          <w:tcPr>
            <w:tcW w:w="3949" w:type="pct"/>
          </w:tcPr>
          <w:p w14:paraId="188C33A2" w14:textId="77777777" w:rsidR="007E4FB4" w:rsidRPr="003F6A2A" w:rsidRDefault="007E4FB4" w:rsidP="007E4FB4">
            <w:pPr>
              <w:pStyle w:val="paragraph"/>
              <w:spacing w:before="0" w:beforeAutospacing="0" w:after="0" w:afterAutospacing="0"/>
              <w:jc w:val="both"/>
              <w:textAlignment w:val="baseline"/>
            </w:pPr>
            <w:r w:rsidRPr="003F6A2A">
              <w:rPr>
                <w:rStyle w:val="normaltextrun"/>
                <w:color w:val="000000"/>
              </w:rPr>
              <w:t>Užduotį sudaro dvi dalys.</w:t>
            </w:r>
          </w:p>
          <w:p w14:paraId="7F021C26" w14:textId="77777777" w:rsidR="007E4FB4" w:rsidRPr="003F6A2A" w:rsidRDefault="007E4FB4" w:rsidP="007E4FB4">
            <w:pPr>
              <w:jc w:val="both"/>
            </w:pPr>
            <w:r w:rsidRPr="003F6A2A">
              <w:rPr>
                <w:bCs/>
              </w:rPr>
              <w:t>Testo dalyje</w:t>
            </w:r>
            <w:r w:rsidRPr="003F6A2A">
              <w:t xml:space="preserve"> pateikiami literatūros ir (ar) kiti kultūros tekstai, bent vienas turi būti parenkamas iš grožinės literatūros. Bendra tekstų apimtis – iki 800 žodžių. Kandidatai analizuoja, interpretuoja, vertina, lygina, daro išvadas, taiko įvairių kontekstų išmanymą, literatūros ir kalbos žinias. Klausimo vertė taškais pateikiama prie kiekvieno klausimo.</w:t>
            </w:r>
          </w:p>
          <w:p w14:paraId="5CDC9FD9" w14:textId="77777777" w:rsidR="007E4FB4" w:rsidRPr="003F6A2A" w:rsidRDefault="007E4FB4" w:rsidP="007E4FB4">
            <w:pPr>
              <w:jc w:val="both"/>
            </w:pPr>
            <w:r w:rsidRPr="003F6A2A">
              <w:t>Pirmos dalies taškų suma – 30.</w:t>
            </w:r>
          </w:p>
          <w:p w14:paraId="79DAC7BA" w14:textId="7A16CA8D" w:rsidR="007E4FB4" w:rsidRPr="003F6A2A" w:rsidRDefault="007E4FB4" w:rsidP="007E4FB4">
            <w:pPr>
              <w:jc w:val="both"/>
            </w:pPr>
            <w:r w:rsidRPr="003F6A2A">
              <w:rPr>
                <w:bCs/>
              </w:rPr>
              <w:t>Rašto darbo dalyje</w:t>
            </w:r>
            <w:r w:rsidRPr="003F6A2A">
              <w:t xml:space="preserve"> teksto kūrimui pateikiamos dvi rašinio temos ir tekstas (teksto ištrauka) interpretacijai pasirinktinai. Kurdamas samprotaujamojo pobūdžio tekstą, kandidatas privalo pasiremti bent dviem grožinės literatūros kūriniais, bent vienas iš literatūros kūrinių turi būti </w:t>
            </w:r>
            <w:r w:rsidR="00883E54">
              <w:t xml:space="preserve">rusų rašytojo </w:t>
            </w:r>
            <w:r w:rsidRPr="003F6A2A">
              <w:t xml:space="preserve">iš bendrųjų programų 16 priedo „Rusų tautinės mažumos gimtosios kalbos ir literatūros </w:t>
            </w:r>
            <w:r w:rsidRPr="003F6A2A">
              <w:rPr>
                <w:color w:val="000000" w:themeColor="text1"/>
              </w:rPr>
              <w:t xml:space="preserve">bendroji programa“ </w:t>
            </w:r>
            <w:r w:rsidRPr="003F6A2A">
              <w:t xml:space="preserve">32.5.3 ir 33.5.3 papunkčiuose įvardytų </w:t>
            </w:r>
            <w:r w:rsidRPr="003F6A2A">
              <w:rPr>
                <w:color w:val="000000" w:themeColor="text1"/>
              </w:rPr>
              <w:t xml:space="preserve">III ir IV gimnazijos klasėms </w:t>
            </w:r>
            <w:r w:rsidRPr="003F6A2A">
              <w:t>privalomų kūrinių sąrašų.</w:t>
            </w:r>
          </w:p>
          <w:p w14:paraId="3C0EFAC4" w14:textId="0C84E5C3" w:rsidR="007E4FB4" w:rsidRPr="003F6A2A" w:rsidRDefault="007E4FB4" w:rsidP="007E4FB4">
            <w:pPr>
              <w:jc w:val="both"/>
              <w:rPr>
                <w:color w:val="0070C0"/>
              </w:rPr>
            </w:pPr>
            <w:r w:rsidRPr="003F6A2A">
              <w:t>Interpretacijai pateik</w:t>
            </w:r>
            <w:r w:rsidR="00B56A8C">
              <w:t>iami</w:t>
            </w:r>
            <w:r w:rsidRPr="003F6A2A">
              <w:t xml:space="preserve"> tekstai iš bendrųjų programų 16 priedo „Rusų tautinės mažumos gimtosios kalbos ir literatūros </w:t>
            </w:r>
            <w:r w:rsidRPr="003F6A2A">
              <w:rPr>
                <w:color w:val="000000" w:themeColor="text1"/>
              </w:rPr>
              <w:t xml:space="preserve">bendroji programa“ </w:t>
            </w:r>
            <w:r w:rsidRPr="003F6A2A">
              <w:t xml:space="preserve">32.5.3, 33.5.3, 33.5.4 ir 33.5.6 papunkčiuose įvardytų </w:t>
            </w:r>
            <w:r w:rsidRPr="003F6A2A">
              <w:rPr>
                <w:color w:val="000000" w:themeColor="text1"/>
              </w:rPr>
              <w:t xml:space="preserve">III ir IV gimnazijos klasėms </w:t>
            </w:r>
            <w:r w:rsidRPr="003F6A2A">
              <w:t>privalomų ir rekomenduojamų autorių ir kūrinių sąrašų. Turi būti nurodyta kūrinio parašymo data ir kita reikšminga informacija. Mažiausia sukurto teksto apimtis – 300 žodžių.</w:t>
            </w:r>
          </w:p>
          <w:p w14:paraId="63C37EC2" w14:textId="77777777" w:rsidR="007E4FB4" w:rsidRPr="003F6A2A" w:rsidRDefault="007E4FB4" w:rsidP="007E4FB4">
            <w:pPr>
              <w:jc w:val="both"/>
            </w:pPr>
            <w:r w:rsidRPr="003F6A2A">
              <w:t>Antros dalies taškų suma – 30.</w:t>
            </w:r>
          </w:p>
        </w:tc>
      </w:tr>
      <w:tr w:rsidR="007E4FB4" w:rsidRPr="003F6A2A" w14:paraId="69E2B285" w14:textId="77777777" w:rsidTr="395CE7BF">
        <w:tc>
          <w:tcPr>
            <w:tcW w:w="1051" w:type="pct"/>
          </w:tcPr>
          <w:p w14:paraId="341991F7" w14:textId="77777777" w:rsidR="007E4FB4" w:rsidRPr="003F6A2A" w:rsidRDefault="007E4FB4" w:rsidP="00916331">
            <w:r>
              <w:rPr>
                <w:color w:val="000000"/>
              </w:rPr>
              <w:t>14.2</w:t>
            </w:r>
            <w:r w:rsidRPr="003F6A2A">
              <w:t xml:space="preserve">.2. Iš viso taškų </w:t>
            </w:r>
          </w:p>
        </w:tc>
        <w:tc>
          <w:tcPr>
            <w:tcW w:w="3949" w:type="pct"/>
          </w:tcPr>
          <w:p w14:paraId="62DE3BA8" w14:textId="77777777" w:rsidR="007E4FB4" w:rsidRPr="003F6A2A" w:rsidRDefault="007E4FB4" w:rsidP="00916331">
            <w:r w:rsidRPr="003F6A2A">
              <w:t>60</w:t>
            </w:r>
          </w:p>
        </w:tc>
      </w:tr>
      <w:tr w:rsidR="007E4FB4" w:rsidRPr="003F6A2A" w14:paraId="0DC6B3EB" w14:textId="77777777" w:rsidTr="395CE7BF">
        <w:tc>
          <w:tcPr>
            <w:tcW w:w="1051" w:type="pct"/>
          </w:tcPr>
          <w:p w14:paraId="36FCE4F0" w14:textId="77777777" w:rsidR="007E4FB4" w:rsidRPr="003F6A2A" w:rsidRDefault="007E4FB4" w:rsidP="00916331">
            <w:r>
              <w:rPr>
                <w:color w:val="000000"/>
              </w:rPr>
              <w:t>14.2</w:t>
            </w:r>
            <w:r w:rsidRPr="003F6A2A">
              <w:t>.</w:t>
            </w:r>
            <w:r>
              <w:t>3</w:t>
            </w:r>
            <w:r w:rsidRPr="003F6A2A">
              <w:t>. Trukmė</w:t>
            </w:r>
          </w:p>
        </w:tc>
        <w:tc>
          <w:tcPr>
            <w:tcW w:w="3949" w:type="pct"/>
          </w:tcPr>
          <w:p w14:paraId="03C62EA2" w14:textId="599B7BFD" w:rsidR="007E4FB4" w:rsidRPr="003F6A2A" w:rsidRDefault="00D1672C" w:rsidP="00D1672C">
            <w:pPr>
              <w:jc w:val="both"/>
            </w:pPr>
            <w:r w:rsidRPr="00D1672C">
              <w:t>240 min. testo dalis – rekomenduojama 60 min.; rašto darbo dalis – rekomenduojama 180 min. </w:t>
            </w:r>
          </w:p>
        </w:tc>
      </w:tr>
      <w:tr w:rsidR="007E4FB4" w:rsidRPr="003F6A2A" w14:paraId="7E8D7C0F" w14:textId="77777777" w:rsidTr="395CE7BF">
        <w:tc>
          <w:tcPr>
            <w:tcW w:w="1051" w:type="pct"/>
          </w:tcPr>
          <w:p w14:paraId="18637BD8" w14:textId="77777777" w:rsidR="007E4FB4" w:rsidRPr="003F6A2A" w:rsidRDefault="007E4FB4" w:rsidP="00916331">
            <w:r>
              <w:rPr>
                <w:color w:val="000000"/>
              </w:rPr>
              <w:t>14.2</w:t>
            </w:r>
            <w:r w:rsidRPr="003F6A2A">
              <w:t>.</w:t>
            </w:r>
            <w:r>
              <w:t>4</w:t>
            </w:r>
            <w:r w:rsidRPr="003F6A2A">
              <w:t>. Užduoties pateikimas</w:t>
            </w:r>
          </w:p>
        </w:tc>
        <w:tc>
          <w:tcPr>
            <w:tcW w:w="3949" w:type="pct"/>
          </w:tcPr>
          <w:p w14:paraId="435E2247" w14:textId="77777777" w:rsidR="007E4FB4" w:rsidRPr="003F6A2A" w:rsidRDefault="007E4FB4" w:rsidP="00916331">
            <w:r w:rsidRPr="003F6A2A">
              <w:t>Užduoties sąsiuvinis ir atsakymų lapas.</w:t>
            </w:r>
          </w:p>
        </w:tc>
      </w:tr>
      <w:tr w:rsidR="007E4FB4" w:rsidRPr="003F6A2A" w14:paraId="209B4F12" w14:textId="77777777" w:rsidTr="395CE7BF">
        <w:tc>
          <w:tcPr>
            <w:tcW w:w="1051" w:type="pct"/>
          </w:tcPr>
          <w:p w14:paraId="05B085E9" w14:textId="77777777" w:rsidR="007E4FB4" w:rsidRPr="003F6A2A" w:rsidRDefault="007E4FB4" w:rsidP="00916331">
            <w:r>
              <w:rPr>
                <w:color w:val="000000"/>
              </w:rPr>
              <w:t>14.2</w:t>
            </w:r>
            <w:r w:rsidRPr="003F6A2A">
              <w:t>.</w:t>
            </w:r>
            <w:r>
              <w:t>5</w:t>
            </w:r>
            <w:r w:rsidRPr="003F6A2A">
              <w:t>. Priemonės ir priedai</w:t>
            </w:r>
          </w:p>
        </w:tc>
        <w:tc>
          <w:tcPr>
            <w:tcW w:w="3949" w:type="pct"/>
          </w:tcPr>
          <w:p w14:paraId="6866EEBB" w14:textId="4D124267" w:rsidR="007E4FB4" w:rsidRPr="003F6A2A" w:rsidRDefault="00883E54" w:rsidP="00883E54">
            <w:pPr>
              <w:jc w:val="both"/>
            </w:pPr>
            <w:r w:rsidRPr="00883E54">
              <w:t>Skaitmenizuoti arba popieriniai žodynai – rusų kalbos aiškinamasis ir rusų kalbos norminis žodynas – ir kūriniai arba jų ištraukos iš privalom</w:t>
            </w:r>
            <w:r>
              <w:t>ų</w:t>
            </w:r>
            <w:r w:rsidRPr="00883E54">
              <w:t xml:space="preserve"> kūrinių sąrašo. </w:t>
            </w:r>
            <w:r w:rsidR="007E4FB4" w:rsidRPr="003F6A2A">
              <w:t xml:space="preserve">Reikalavimai dėl žodynų, kūrinių ar jų ištraukų pateikimo nustatyti </w:t>
            </w:r>
            <w:r w:rsidR="007E4FB4">
              <w:t>R</w:t>
            </w:r>
            <w:r w:rsidR="007E4FB4" w:rsidRPr="003F6A2A">
              <w:t xml:space="preserve">usų tautinės mažumos gimtosios kalbos ir literatūros </w:t>
            </w:r>
            <w:r w:rsidR="00777A8D">
              <w:t xml:space="preserve">valstybinio </w:t>
            </w:r>
            <w:r w:rsidR="00777A8D" w:rsidRPr="003F6A2A">
              <w:t xml:space="preserve">brandos egzamino </w:t>
            </w:r>
            <w:r w:rsidR="00777A8D">
              <w:t xml:space="preserve">antros dalies </w:t>
            </w:r>
            <w:r w:rsidR="007E4FB4" w:rsidRPr="003F6A2A">
              <w:t>vykdymo instrukcijoje.</w:t>
            </w:r>
          </w:p>
        </w:tc>
      </w:tr>
      <w:tr w:rsidR="007E4FB4" w:rsidRPr="003F6A2A" w14:paraId="268BCE60" w14:textId="77777777" w:rsidTr="395CE7BF">
        <w:tc>
          <w:tcPr>
            <w:tcW w:w="1051" w:type="pct"/>
          </w:tcPr>
          <w:p w14:paraId="29E0635B" w14:textId="77777777" w:rsidR="007E4FB4" w:rsidRPr="003F6A2A" w:rsidRDefault="007E4FB4" w:rsidP="00916331">
            <w:r>
              <w:rPr>
                <w:color w:val="000000"/>
              </w:rPr>
              <w:t>14.2</w:t>
            </w:r>
            <w:r w:rsidRPr="003F6A2A">
              <w:t>.</w:t>
            </w:r>
            <w:r>
              <w:t>6</w:t>
            </w:r>
            <w:r w:rsidRPr="003F6A2A">
              <w:t>. Kandidatų atliktų užduočių vertinimas</w:t>
            </w:r>
          </w:p>
        </w:tc>
        <w:tc>
          <w:tcPr>
            <w:tcW w:w="3949" w:type="pct"/>
          </w:tcPr>
          <w:p w14:paraId="50B76888" w14:textId="77777777" w:rsidR="007E4FB4" w:rsidRPr="003F6A2A" w:rsidRDefault="007E4FB4" w:rsidP="00916331">
            <w:r w:rsidRPr="003F6A2A">
              <w:t>Centralizuotas. Vertina vertintojai elektroninėje vertinimo sistemoje.</w:t>
            </w:r>
          </w:p>
        </w:tc>
      </w:tr>
      <w:tr w:rsidR="007E4FB4" w:rsidRPr="003F6A2A" w14:paraId="37FB51E1" w14:textId="77777777" w:rsidTr="395CE7BF">
        <w:tc>
          <w:tcPr>
            <w:tcW w:w="1051" w:type="pct"/>
          </w:tcPr>
          <w:p w14:paraId="553D47C9" w14:textId="06C9359B" w:rsidR="007E4FB4" w:rsidRPr="003F6A2A" w:rsidRDefault="007E4FB4" w:rsidP="00916331">
            <w:pPr>
              <w:rPr>
                <w:lang w:eastAsia="lt-LT"/>
              </w:rPr>
            </w:pPr>
            <w:r w:rsidRPr="003F6A2A">
              <w:rPr>
                <w:color w:val="000000" w:themeColor="text1"/>
                <w:lang w:eastAsia="lt-LT"/>
              </w:rPr>
              <w:t>1</w:t>
            </w:r>
            <w:r>
              <w:rPr>
                <w:color w:val="000000" w:themeColor="text1"/>
                <w:lang w:eastAsia="lt-LT"/>
              </w:rPr>
              <w:t>4</w:t>
            </w:r>
            <w:r w:rsidRPr="003F6A2A">
              <w:rPr>
                <w:color w:val="000000" w:themeColor="text1"/>
                <w:lang w:eastAsia="lt-LT"/>
              </w:rPr>
              <w:t xml:space="preserve">.3. </w:t>
            </w:r>
            <w:r w:rsidR="0079092B">
              <w:rPr>
                <w:color w:val="000000"/>
              </w:rPr>
              <w:t>Kognityvinių gebėjimų sričių procentai valstybiniame brandos egzamine.</w:t>
            </w:r>
          </w:p>
        </w:tc>
        <w:tc>
          <w:tcPr>
            <w:tcW w:w="3949" w:type="pct"/>
          </w:tcPr>
          <w:p w14:paraId="5AFE8930" w14:textId="76754CC3" w:rsidR="007E4FB4" w:rsidRPr="003F6A2A" w:rsidRDefault="007E4FB4" w:rsidP="00916331">
            <w:pPr>
              <w:jc w:val="both"/>
            </w:pPr>
            <w:r w:rsidRPr="003F6A2A">
              <w:t>Žinios ir supratimas – 10 proc., taikymas – 60 proc., aukštesnieji mąstymo gebėjimai – 30 proc.</w:t>
            </w:r>
          </w:p>
        </w:tc>
      </w:tr>
    </w:tbl>
    <w:p w14:paraId="1AC517A9" w14:textId="538EE5C1" w:rsidR="00903AE7" w:rsidRPr="003F6A2A" w:rsidRDefault="232DAE53" w:rsidP="119F0C31">
      <w:pPr>
        <w:textAlignment w:val="baseline"/>
        <w:rPr>
          <w:color w:val="000000" w:themeColor="text1"/>
        </w:rPr>
      </w:pPr>
      <w:r w:rsidRPr="119F0C31">
        <w:rPr>
          <w:color w:val="000000" w:themeColor="text1"/>
        </w:rPr>
        <w:t>Pastaba. Lentelėje pateikti skaičiai yra orientaciniai, užduotyje galima iki 5 procentų paklaida.</w:t>
      </w:r>
    </w:p>
    <w:p w14:paraId="4B94D5A5" w14:textId="5145CBF8" w:rsidR="00903AE7" w:rsidRPr="003F6A2A" w:rsidRDefault="00903AE7" w:rsidP="119F0C31">
      <w:pPr>
        <w:pStyle w:val="paragraph"/>
        <w:spacing w:before="0" w:beforeAutospacing="0" w:after="0" w:afterAutospacing="0"/>
        <w:ind w:firstLine="720"/>
        <w:jc w:val="both"/>
        <w:textAlignment w:val="baseline"/>
      </w:pPr>
    </w:p>
    <w:p w14:paraId="602A19B3" w14:textId="77777777" w:rsidR="00596D5E" w:rsidRPr="003F6A2A" w:rsidRDefault="007863DF" w:rsidP="00A037F0">
      <w:pPr>
        <w:pStyle w:val="Heading2"/>
        <w:rPr>
          <w:rStyle w:val="normaltextrun"/>
        </w:rPr>
      </w:pPr>
      <w:bookmarkStart w:id="7" w:name="_Toc146116199"/>
      <w:r w:rsidRPr="003F6A2A">
        <w:rPr>
          <w:rStyle w:val="normaltextrun"/>
        </w:rPr>
        <w:t>VI SKYRIUS</w:t>
      </w:r>
    </w:p>
    <w:p w14:paraId="3BAC88C2" w14:textId="77777777" w:rsidR="0018727C" w:rsidRPr="003F6A2A" w:rsidRDefault="0018727C" w:rsidP="00A037F0">
      <w:pPr>
        <w:pStyle w:val="Heading2"/>
        <w:rPr>
          <w:rStyle w:val="eop"/>
        </w:rPr>
      </w:pPr>
      <w:r w:rsidRPr="003F6A2A">
        <w:rPr>
          <w:rStyle w:val="normaltextrun"/>
        </w:rPr>
        <w:t xml:space="preserve">VOKIEČIŲ </w:t>
      </w:r>
      <w:r w:rsidR="00D014F0" w:rsidRPr="003F6A2A">
        <w:rPr>
          <w:rStyle w:val="normaltextrun"/>
        </w:rPr>
        <w:t xml:space="preserve">TAUTINĖS MAŽUMOS GIMTOSIOS </w:t>
      </w:r>
      <w:r w:rsidRPr="003F6A2A">
        <w:rPr>
          <w:rStyle w:val="normaltextrun"/>
        </w:rPr>
        <w:t>KALBOS IR LITERATŪROS</w:t>
      </w:r>
      <w:r w:rsidR="003C1BD1" w:rsidRPr="003F6A2A">
        <w:rPr>
          <w:rStyle w:val="normaltextrun"/>
        </w:rPr>
        <w:t xml:space="preserve"> </w:t>
      </w:r>
      <w:r w:rsidR="00596D5E" w:rsidRPr="003F6A2A">
        <w:rPr>
          <w:rStyle w:val="normaltextrun"/>
        </w:rPr>
        <w:t xml:space="preserve">VALSTYBINIO </w:t>
      </w:r>
      <w:r w:rsidR="00200923" w:rsidRPr="003F6A2A">
        <w:rPr>
          <w:rStyle w:val="normaltextrun"/>
        </w:rPr>
        <w:t>BRANDOS EGZAMINO</w:t>
      </w:r>
      <w:r w:rsidR="003C1BD1" w:rsidRPr="003F6A2A">
        <w:rPr>
          <w:rStyle w:val="normaltextrun"/>
        </w:rPr>
        <w:t xml:space="preserve"> </w:t>
      </w:r>
      <w:r w:rsidRPr="003F6A2A">
        <w:rPr>
          <w:rStyle w:val="normaltextrun"/>
        </w:rPr>
        <w:t>UŽDUOT</w:t>
      </w:r>
      <w:r w:rsidR="007863DF" w:rsidRPr="003F6A2A">
        <w:rPr>
          <w:rStyle w:val="normaltextrun"/>
        </w:rPr>
        <w:t>YS</w:t>
      </w:r>
      <w:bookmarkEnd w:id="7"/>
    </w:p>
    <w:p w14:paraId="3DEEC669" w14:textId="77777777" w:rsidR="0018727C" w:rsidRPr="003F6A2A" w:rsidRDefault="0018727C" w:rsidP="4BA72F20">
      <w:pPr>
        <w:pStyle w:val="paragraph"/>
        <w:spacing w:before="0" w:beforeAutospacing="0" w:after="0" w:afterAutospacing="0"/>
        <w:jc w:val="center"/>
        <w:textAlignment w:val="baseline"/>
      </w:pPr>
    </w:p>
    <w:p w14:paraId="6CB987A9" w14:textId="77777777" w:rsidR="0018727C" w:rsidRPr="003F6A2A" w:rsidRDefault="007E4FB4" w:rsidP="4BA72F20">
      <w:pPr>
        <w:pStyle w:val="paragraph"/>
        <w:spacing w:before="0" w:beforeAutospacing="0" w:after="0" w:afterAutospacing="0"/>
        <w:ind w:firstLine="720"/>
        <w:jc w:val="both"/>
        <w:textAlignment w:val="baseline"/>
      </w:pPr>
      <w:r>
        <w:rPr>
          <w:rStyle w:val="normaltextrun"/>
          <w:color w:val="000000" w:themeColor="text1"/>
        </w:rPr>
        <w:t>15</w:t>
      </w:r>
      <w:r w:rsidR="0018727C" w:rsidRPr="003F6A2A">
        <w:rPr>
          <w:rStyle w:val="normaltextrun"/>
          <w:color w:val="000000" w:themeColor="text1"/>
        </w:rPr>
        <w:t>. </w:t>
      </w:r>
      <w:r w:rsidR="007863DF" w:rsidRPr="003F6A2A">
        <w:rPr>
          <w:rStyle w:val="normaltextrun"/>
          <w:color w:val="000000" w:themeColor="text1"/>
        </w:rPr>
        <w:t xml:space="preserve">Vokiečių </w:t>
      </w:r>
      <w:r w:rsidR="007863DF" w:rsidRPr="003F6A2A">
        <w:rPr>
          <w:color w:val="000000"/>
        </w:rPr>
        <w:t>tautinės mažumos gimtosios kalbos ir literatūros</w:t>
      </w:r>
      <w:r w:rsidR="007863DF" w:rsidRPr="003F6A2A">
        <w:rPr>
          <w:color w:val="000000" w:themeColor="text1"/>
        </w:rPr>
        <w:t xml:space="preserve"> </w:t>
      </w:r>
      <w:r>
        <w:rPr>
          <w:color w:val="000000" w:themeColor="text1"/>
        </w:rPr>
        <w:t>valstyb</w:t>
      </w:r>
      <w:r w:rsidR="00200923" w:rsidRPr="003F6A2A">
        <w:rPr>
          <w:rStyle w:val="normaltextrun"/>
          <w:color w:val="000000" w:themeColor="text1"/>
        </w:rPr>
        <w:t>inio brandos egzamino</w:t>
      </w:r>
      <w:r w:rsidR="0018727C" w:rsidRPr="003F6A2A">
        <w:rPr>
          <w:rStyle w:val="normaltextrun"/>
          <w:color w:val="000000" w:themeColor="text1"/>
        </w:rPr>
        <w:t xml:space="preserve"> užduočių struktūra, pasiekimų sritys ir mokymosi turinys, užduoties taškų procentai nustatyti </w:t>
      </w:r>
      <w:r w:rsidR="007863DF" w:rsidRPr="003F6A2A">
        <w:t>bend</w:t>
      </w:r>
      <w:r w:rsidR="003B080E" w:rsidRPr="003F6A2A">
        <w:t>r</w:t>
      </w:r>
      <w:r w:rsidR="007863DF" w:rsidRPr="003F6A2A">
        <w:t>ųjų programų</w:t>
      </w:r>
      <w:r w:rsidR="00EB217E" w:rsidRPr="003F6A2A">
        <w:t xml:space="preserve"> </w:t>
      </w:r>
      <w:r w:rsidR="00957AEF" w:rsidRPr="003F6A2A">
        <w:rPr>
          <w:rStyle w:val="normaltextrun"/>
        </w:rPr>
        <w:t>17</w:t>
      </w:r>
      <w:r w:rsidR="0018727C" w:rsidRPr="003F6A2A">
        <w:rPr>
          <w:rStyle w:val="normaltextrun"/>
        </w:rPr>
        <w:t xml:space="preserve"> priedo „Vokiečių tautinės mažumos gimtosios kalbos ir literatūros </w:t>
      </w:r>
      <w:r w:rsidR="0018727C" w:rsidRPr="003F6A2A">
        <w:rPr>
          <w:rStyle w:val="normaltextrun"/>
          <w:color w:val="000000" w:themeColor="text1"/>
        </w:rPr>
        <w:t>bendroji programa“</w:t>
      </w:r>
      <w:r w:rsidR="004B659C" w:rsidRPr="003F6A2A">
        <w:rPr>
          <w:color w:val="000000" w:themeColor="text1"/>
          <w:lang w:eastAsia="lt-LT"/>
        </w:rPr>
        <w:t xml:space="preserve"> skyriuje „Pasiekimų vertinimas“</w:t>
      </w:r>
      <w:r w:rsidR="0018727C" w:rsidRPr="003F6A2A">
        <w:rPr>
          <w:rStyle w:val="normaltextrun"/>
        </w:rPr>
        <w:t>.</w:t>
      </w:r>
    </w:p>
    <w:p w14:paraId="22EDDC0F" w14:textId="77777777" w:rsidR="0018727C" w:rsidRDefault="007E4FB4" w:rsidP="4BA72F20">
      <w:pPr>
        <w:pStyle w:val="paragraph"/>
        <w:spacing w:before="0" w:beforeAutospacing="0" w:after="0" w:afterAutospacing="0"/>
        <w:ind w:firstLine="720"/>
        <w:jc w:val="both"/>
        <w:textAlignment w:val="baseline"/>
        <w:rPr>
          <w:rStyle w:val="normaltextrun"/>
        </w:rPr>
      </w:pPr>
      <w:r>
        <w:rPr>
          <w:rStyle w:val="normaltextrun"/>
        </w:rPr>
        <w:t>16</w:t>
      </w:r>
      <w:r w:rsidR="0018727C" w:rsidRPr="003F6A2A">
        <w:rPr>
          <w:rStyle w:val="normaltextrun"/>
        </w:rPr>
        <w:t>. </w:t>
      </w:r>
      <w:r w:rsidR="007863DF" w:rsidRPr="003F6A2A">
        <w:rPr>
          <w:rStyle w:val="normaltextrun"/>
          <w:color w:val="000000" w:themeColor="text1"/>
        </w:rPr>
        <w:t xml:space="preserve">Vokiečių </w:t>
      </w:r>
      <w:r w:rsidR="007863DF" w:rsidRPr="003F6A2A">
        <w:rPr>
          <w:color w:val="000000"/>
        </w:rPr>
        <w:t>tautinės mažumos gimtosios kalbos ir literatūros</w:t>
      </w:r>
      <w:r w:rsidRPr="007E4FB4">
        <w:rPr>
          <w:color w:val="000000" w:themeColor="text1"/>
        </w:rPr>
        <w:t xml:space="preserve"> </w:t>
      </w:r>
      <w:r>
        <w:rPr>
          <w:color w:val="000000" w:themeColor="text1"/>
        </w:rPr>
        <w:t>valstyb</w:t>
      </w:r>
      <w:r w:rsidRPr="003F6A2A">
        <w:rPr>
          <w:rStyle w:val="normaltextrun"/>
          <w:color w:val="000000" w:themeColor="text1"/>
        </w:rPr>
        <w:t>ini</w:t>
      </w:r>
      <w:r>
        <w:rPr>
          <w:rStyle w:val="normaltextrun"/>
          <w:color w:val="000000" w:themeColor="text1"/>
        </w:rPr>
        <w:t>s</w:t>
      </w:r>
      <w:r w:rsidRPr="003F6A2A">
        <w:rPr>
          <w:rStyle w:val="normaltextrun"/>
          <w:color w:val="000000" w:themeColor="text1"/>
        </w:rPr>
        <w:t xml:space="preserve"> brandos egzamin</w:t>
      </w:r>
      <w:r>
        <w:rPr>
          <w:rStyle w:val="normaltextrun"/>
          <w:color w:val="000000" w:themeColor="text1"/>
        </w:rPr>
        <w:t>as</w:t>
      </w:r>
      <w:r w:rsidR="001D27D2" w:rsidRPr="003F6A2A">
        <w:rPr>
          <w:rStyle w:val="normaltextrun"/>
        </w:rPr>
        <w:t>.</w:t>
      </w:r>
    </w:p>
    <w:tbl>
      <w:tblPr>
        <w:tblStyle w:val="TableGrid"/>
        <w:tblW w:w="5000" w:type="pct"/>
        <w:tblLook w:val="04A0" w:firstRow="1" w:lastRow="0" w:firstColumn="1" w:lastColumn="0" w:noHBand="0" w:noVBand="1"/>
      </w:tblPr>
      <w:tblGrid>
        <w:gridCol w:w="2023"/>
        <w:gridCol w:w="7599"/>
      </w:tblGrid>
      <w:tr w:rsidR="00C552AB" w:rsidRPr="003F6A2A" w14:paraId="141C2E4E" w14:textId="77777777" w:rsidTr="395CE7BF">
        <w:trPr>
          <w:trHeight w:val="309"/>
        </w:trPr>
        <w:tc>
          <w:tcPr>
            <w:tcW w:w="5000" w:type="pct"/>
            <w:gridSpan w:val="2"/>
          </w:tcPr>
          <w:p w14:paraId="6648FDC9" w14:textId="36E4EF7E" w:rsidR="00C552AB" w:rsidRPr="003F6A2A" w:rsidRDefault="00C552AB" w:rsidP="558FE0A9">
            <w:pPr>
              <w:jc w:val="both"/>
            </w:pPr>
            <w:r>
              <w:t>16.1. </w:t>
            </w:r>
            <w:r w:rsidRPr="558FE0A9">
              <w:rPr>
                <w:rStyle w:val="normaltextrun"/>
                <w:color w:val="000000" w:themeColor="text1"/>
              </w:rPr>
              <w:t>Vokiečių</w:t>
            </w:r>
            <w:r w:rsidRPr="558FE0A9">
              <w:rPr>
                <w:color w:val="000000" w:themeColor="text1"/>
              </w:rPr>
              <w:t xml:space="preserve"> tautinės mažumos gimtosios kalbos ir literatūros </w:t>
            </w:r>
            <w:r w:rsidR="689B93EB" w:rsidRPr="558FE0A9">
              <w:rPr>
                <w:color w:val="000000" w:themeColor="text1"/>
              </w:rPr>
              <w:t>valstybinio brandos egzamino pirma dalis</w:t>
            </w:r>
            <w:r>
              <w:t>.</w:t>
            </w:r>
          </w:p>
        </w:tc>
      </w:tr>
      <w:tr w:rsidR="00C552AB" w:rsidRPr="003F6A2A" w14:paraId="1DC01CFD" w14:textId="77777777" w:rsidTr="395CE7BF">
        <w:trPr>
          <w:trHeight w:val="630"/>
        </w:trPr>
        <w:tc>
          <w:tcPr>
            <w:tcW w:w="1051" w:type="pct"/>
          </w:tcPr>
          <w:p w14:paraId="043959A0" w14:textId="77777777" w:rsidR="00C552AB" w:rsidRPr="003F6A2A" w:rsidRDefault="00C552AB" w:rsidP="00916331">
            <w:r w:rsidRPr="003F6A2A">
              <w:t>1</w:t>
            </w:r>
            <w:r>
              <w:t>6</w:t>
            </w:r>
            <w:r w:rsidRPr="003F6A2A">
              <w:t>.</w:t>
            </w:r>
            <w:r>
              <w:t>1</w:t>
            </w:r>
            <w:r w:rsidRPr="003F6A2A">
              <w:t>.1. Užduoties pobūdis</w:t>
            </w:r>
          </w:p>
        </w:tc>
        <w:tc>
          <w:tcPr>
            <w:tcW w:w="3949" w:type="pct"/>
          </w:tcPr>
          <w:p w14:paraId="18C7D2FD" w14:textId="2648EC07" w:rsidR="00C552AB" w:rsidRPr="0083575F" w:rsidRDefault="00C552AB" w:rsidP="395CE7BF">
            <w:pPr>
              <w:jc w:val="both"/>
            </w:pPr>
            <w:r w:rsidRPr="0083575F">
              <w:t xml:space="preserve">Užduotį sudaro trys dalys. Kiekvienoje iš jų pateikiami </w:t>
            </w:r>
            <w:r w:rsidR="53D81970" w:rsidRPr="0083575F">
              <w:t>pasirenkamojo atsakymo</w:t>
            </w:r>
            <w:r w:rsidRPr="0083575F">
              <w:rPr>
                <w:rStyle w:val="normaltextrun"/>
                <w:color w:val="000000" w:themeColor="text1"/>
              </w:rPr>
              <w:t xml:space="preserve"> ar trumpojo atsakymo klausimai</w:t>
            </w:r>
            <w:r w:rsidRPr="0083575F">
              <w:t>.</w:t>
            </w:r>
          </w:p>
          <w:p w14:paraId="3CFB6EB3" w14:textId="77777777" w:rsidR="00C552AB" w:rsidRPr="0083575F" w:rsidRDefault="00C552AB" w:rsidP="00916331">
            <w:pPr>
              <w:jc w:val="both"/>
            </w:pPr>
            <w:r w:rsidRPr="0083575F">
              <w:rPr>
                <w:bCs/>
              </w:rPr>
              <w:t>Klausomo teksto supratimo</w:t>
            </w:r>
            <w:r w:rsidRPr="0083575F">
              <w:t xml:space="preserve"> dalyje pateikiami vienas ar keli garso arba audiovizualiniai įrašai, kuriuose kalbama bendrine kalba įvairiomis kultūrinėmis ir (ar) visuomeninėmis temomis. Bendra garso įrašų trukmė – iki 5–6 min. Kandidatai klausosi įrašų, analizuoja ir interpretuoja pranešimus, pvz., tikrinama, ar suprasta pagrindinė informacija ir (ar) mintis, nuomonė, vertinimas, ar detaliai suprastas tekstas.</w:t>
            </w:r>
          </w:p>
          <w:p w14:paraId="471F6910" w14:textId="77777777" w:rsidR="00C552AB" w:rsidRPr="0083575F" w:rsidRDefault="00C552AB" w:rsidP="00916331">
            <w:pPr>
              <w:jc w:val="both"/>
            </w:pPr>
            <w:r w:rsidRPr="0083575F">
              <w:rPr>
                <w:bCs/>
              </w:rPr>
              <w:t>Skaitomo teksto supratimo</w:t>
            </w:r>
            <w:r w:rsidRPr="0083575F">
              <w:t xml:space="preserve"> dalyje pateikiami įvairų socialinį ir kultūrinį kontekstą apimantys įvairaus pobūdžio tekstai. Teksto (tekstų) apimtis – iki 800 žodžių. Kandidatai skaito tekstus, analizuoja, interpretuoja, vertina, daro išvadas.</w:t>
            </w:r>
          </w:p>
          <w:p w14:paraId="2EBF47B1" w14:textId="15DA8B1A" w:rsidR="00C552AB" w:rsidRPr="0083575F" w:rsidRDefault="00C552AB" w:rsidP="00916331">
            <w:pPr>
              <w:jc w:val="both"/>
            </w:pPr>
            <w:r w:rsidRPr="0083575F">
              <w:t>Teksto kūrimo dalyje pateikiamos užduotys, kuriomis patikrinami teksto komponavimo ir redagavimo gebėjimai, pvz., temos supratimas ir interpretavimas, tinkamas kalbos priemonių vartojimas, siekiant teksto taisyklingumo, aiškumo, rišlumo.</w:t>
            </w:r>
          </w:p>
          <w:p w14:paraId="1F71D511" w14:textId="22ABFBFD" w:rsidR="00C552AB" w:rsidRPr="0083575F" w:rsidRDefault="2DE9013C" w:rsidP="395CE7BF">
            <w:pPr>
              <w:jc w:val="both"/>
            </w:pPr>
            <w:r w:rsidRPr="0083575F">
              <w:rPr>
                <w:color w:val="000000" w:themeColor="text1"/>
              </w:rPr>
              <w:t>Pasirenkamojo atsakymo klausimai gali būti: pateiktų atsakymų pasirinkimo (su vienu ar keliais teisingais atsakymais); pateiktų atsakymų porų susiejimo; pateiktų objektų eiliškumo nustatymo; objektų įkėlimo iš pateikto objektų sąrašo; elementų pažymėjimo pateiktoje vizualizacijoje (paveiksle, brėžinyje, diagramoje, schemoje, lentelėje).</w:t>
            </w:r>
          </w:p>
          <w:p w14:paraId="29AAE4C2" w14:textId="54B63E62" w:rsidR="00C552AB" w:rsidRPr="0083575F" w:rsidRDefault="2DE9013C" w:rsidP="395CE7BF">
            <w:pPr>
              <w:jc w:val="both"/>
            </w:pPr>
            <w:r w:rsidRPr="0083575F">
              <w:t>Trumpojo atsakymo klausimuose pateikiamas atsakymo laukas, kuriame reikia įrašyti klausimo atsakymą (raidę, žodį, skaičių, kelis skaičius ir pan.).</w:t>
            </w:r>
          </w:p>
        </w:tc>
      </w:tr>
      <w:tr w:rsidR="00C552AB" w:rsidRPr="003F6A2A" w14:paraId="5C01B9C0" w14:textId="77777777" w:rsidTr="395CE7BF">
        <w:tc>
          <w:tcPr>
            <w:tcW w:w="1051" w:type="pct"/>
          </w:tcPr>
          <w:p w14:paraId="44EC28F3" w14:textId="77777777" w:rsidR="00C552AB" w:rsidRPr="003F6A2A" w:rsidRDefault="00C552AB" w:rsidP="00916331">
            <w:r w:rsidRPr="003F6A2A">
              <w:t>1</w:t>
            </w:r>
            <w:r>
              <w:t>6</w:t>
            </w:r>
            <w:r w:rsidRPr="003F6A2A">
              <w:t>.</w:t>
            </w:r>
            <w:r>
              <w:t>1</w:t>
            </w:r>
            <w:r w:rsidRPr="003F6A2A">
              <w:t>.2. Iš viso taškų</w:t>
            </w:r>
          </w:p>
        </w:tc>
        <w:tc>
          <w:tcPr>
            <w:tcW w:w="3949" w:type="pct"/>
          </w:tcPr>
          <w:p w14:paraId="1525C63A" w14:textId="77777777" w:rsidR="00C552AB" w:rsidRPr="003F6A2A" w:rsidRDefault="00C552AB" w:rsidP="00916331">
            <w:r w:rsidRPr="003F6A2A">
              <w:t>40</w:t>
            </w:r>
          </w:p>
        </w:tc>
      </w:tr>
      <w:tr w:rsidR="00C552AB" w:rsidRPr="003F6A2A" w14:paraId="663A7523" w14:textId="77777777" w:rsidTr="395CE7BF">
        <w:tc>
          <w:tcPr>
            <w:tcW w:w="1051" w:type="pct"/>
          </w:tcPr>
          <w:p w14:paraId="29880D59" w14:textId="77777777" w:rsidR="00C552AB" w:rsidRPr="003F6A2A" w:rsidRDefault="00C552AB" w:rsidP="00916331">
            <w:r w:rsidRPr="003F6A2A">
              <w:t>1</w:t>
            </w:r>
            <w:r>
              <w:t>6</w:t>
            </w:r>
            <w:r w:rsidRPr="003F6A2A">
              <w:t>.</w:t>
            </w:r>
            <w:r>
              <w:t>1</w:t>
            </w:r>
            <w:r w:rsidRPr="003F6A2A">
              <w:t>.</w:t>
            </w:r>
            <w:r>
              <w:t>3</w:t>
            </w:r>
            <w:r w:rsidRPr="003F6A2A">
              <w:t>. Trukmė</w:t>
            </w:r>
          </w:p>
        </w:tc>
        <w:tc>
          <w:tcPr>
            <w:tcW w:w="3949" w:type="pct"/>
          </w:tcPr>
          <w:p w14:paraId="761C4920" w14:textId="77777777" w:rsidR="00C552AB" w:rsidRPr="003F6A2A" w:rsidRDefault="00C552AB" w:rsidP="00916331">
            <w:r w:rsidRPr="003F6A2A">
              <w:t>90 min.</w:t>
            </w:r>
          </w:p>
        </w:tc>
      </w:tr>
      <w:tr w:rsidR="00C552AB" w:rsidRPr="003F6A2A" w14:paraId="739F1721" w14:textId="77777777" w:rsidTr="395CE7BF">
        <w:tc>
          <w:tcPr>
            <w:tcW w:w="1051" w:type="pct"/>
          </w:tcPr>
          <w:p w14:paraId="45CC09AC" w14:textId="77777777" w:rsidR="00C552AB" w:rsidRPr="003F6A2A" w:rsidRDefault="00C552AB" w:rsidP="00916331">
            <w:r w:rsidRPr="003F6A2A">
              <w:t>1</w:t>
            </w:r>
            <w:r>
              <w:t>6</w:t>
            </w:r>
            <w:r w:rsidRPr="003F6A2A">
              <w:t>.</w:t>
            </w:r>
            <w:r>
              <w:t>1</w:t>
            </w:r>
            <w:r w:rsidRPr="003F6A2A">
              <w:t>.</w:t>
            </w:r>
            <w:r>
              <w:t>4</w:t>
            </w:r>
            <w:r w:rsidRPr="003F6A2A">
              <w:t>. Užduoties pateikimas</w:t>
            </w:r>
          </w:p>
        </w:tc>
        <w:tc>
          <w:tcPr>
            <w:tcW w:w="3949" w:type="pct"/>
          </w:tcPr>
          <w:p w14:paraId="2976D964" w14:textId="77777777" w:rsidR="00C552AB" w:rsidRPr="003F6A2A" w:rsidRDefault="00C552AB" w:rsidP="00916331">
            <w:pPr>
              <w:jc w:val="both"/>
            </w:pPr>
            <w:r w:rsidRPr="003F6A2A">
              <w:t>Pateikiama ir atliekama elektroninėje užduoties atlikimo (testavimo) sistemoje. Klausimo vertė taškais pateikiama prie kiekvieno klausimo.</w:t>
            </w:r>
          </w:p>
        </w:tc>
      </w:tr>
      <w:tr w:rsidR="00C552AB" w:rsidRPr="003F6A2A" w14:paraId="465D1F8C" w14:textId="77777777" w:rsidTr="395CE7BF">
        <w:tc>
          <w:tcPr>
            <w:tcW w:w="1051" w:type="pct"/>
          </w:tcPr>
          <w:p w14:paraId="63A3AF40" w14:textId="77777777" w:rsidR="00C552AB" w:rsidRPr="003F6A2A" w:rsidRDefault="00C552AB" w:rsidP="00916331">
            <w:r w:rsidRPr="003F6A2A">
              <w:t>1</w:t>
            </w:r>
            <w:r>
              <w:t>6</w:t>
            </w:r>
            <w:r w:rsidRPr="003F6A2A">
              <w:t>.</w:t>
            </w:r>
            <w:r>
              <w:t>1</w:t>
            </w:r>
            <w:r w:rsidRPr="003F6A2A">
              <w:t>.</w:t>
            </w:r>
            <w:r>
              <w:t>5</w:t>
            </w:r>
            <w:r w:rsidRPr="003F6A2A">
              <w:t>. Priemonės</w:t>
            </w:r>
          </w:p>
        </w:tc>
        <w:tc>
          <w:tcPr>
            <w:tcW w:w="3949" w:type="pct"/>
          </w:tcPr>
          <w:p w14:paraId="0BF46183" w14:textId="32848D68" w:rsidR="00C552AB" w:rsidRPr="003F6A2A" w:rsidRDefault="00C552AB" w:rsidP="558FE0A9">
            <w:pPr>
              <w:jc w:val="both"/>
            </w:pPr>
            <w:r>
              <w:t xml:space="preserve">Lapas užrašams. Kompiuteris, ausinės. Reikalavimai kompiuteriui ir ausinėms nustatyti </w:t>
            </w:r>
            <w:r w:rsidRPr="558FE0A9">
              <w:rPr>
                <w:rStyle w:val="normaltextrun"/>
                <w:color w:val="000000" w:themeColor="text1"/>
              </w:rPr>
              <w:t>Vokiečių</w:t>
            </w:r>
            <w:r>
              <w:t xml:space="preserve"> tautinės mažumos gimtosios kalbos ir literatūros </w:t>
            </w:r>
            <w:r w:rsidR="07554645">
              <w:t>valstybinio brandos egzamino pirmos dalies</w:t>
            </w:r>
            <w:r>
              <w:t xml:space="preserve"> vykdymo instrukcijoje.</w:t>
            </w:r>
          </w:p>
        </w:tc>
      </w:tr>
      <w:tr w:rsidR="00C552AB" w:rsidRPr="003F6A2A" w14:paraId="5B2DB507" w14:textId="77777777" w:rsidTr="395CE7BF">
        <w:tc>
          <w:tcPr>
            <w:tcW w:w="1051" w:type="pct"/>
          </w:tcPr>
          <w:p w14:paraId="6ACA1D7B" w14:textId="77777777" w:rsidR="00C552AB" w:rsidRPr="003F6A2A" w:rsidRDefault="00C552AB" w:rsidP="00916331">
            <w:r w:rsidRPr="003F6A2A">
              <w:t>1</w:t>
            </w:r>
            <w:r>
              <w:t>6</w:t>
            </w:r>
            <w:r w:rsidRPr="003F6A2A">
              <w:t>.</w:t>
            </w:r>
            <w:r>
              <w:t>1</w:t>
            </w:r>
            <w:r w:rsidRPr="003F6A2A">
              <w:t>.</w:t>
            </w:r>
            <w:r>
              <w:t>6</w:t>
            </w:r>
            <w:r w:rsidRPr="003F6A2A">
              <w:t>. Kandidatų atliktų užduočių vertinimas</w:t>
            </w:r>
          </w:p>
        </w:tc>
        <w:tc>
          <w:tcPr>
            <w:tcW w:w="3949" w:type="pct"/>
          </w:tcPr>
          <w:p w14:paraId="698E33FC" w14:textId="77777777" w:rsidR="00C552AB" w:rsidRPr="003F6A2A" w:rsidRDefault="00C552AB" w:rsidP="00916331">
            <w:pPr>
              <w:jc w:val="both"/>
            </w:pPr>
            <w:r w:rsidRPr="003F6A2A">
              <w:t>Centralizuotas. Atliktos užduotys vertinamos automatiškai elektroninėje užduoties atlikimo (testavimo) sistemoje.</w:t>
            </w:r>
          </w:p>
        </w:tc>
      </w:tr>
      <w:tr w:rsidR="00C552AB" w:rsidRPr="003F6A2A" w14:paraId="327B0EB0" w14:textId="77777777" w:rsidTr="395CE7BF">
        <w:tc>
          <w:tcPr>
            <w:tcW w:w="5000" w:type="pct"/>
            <w:gridSpan w:val="2"/>
          </w:tcPr>
          <w:p w14:paraId="0978C60E" w14:textId="58F5A9F2" w:rsidR="00C552AB" w:rsidRPr="003F6A2A" w:rsidRDefault="00C552AB" w:rsidP="00916331">
            <w:pPr>
              <w:jc w:val="both"/>
            </w:pPr>
            <w:r>
              <w:rPr>
                <w:color w:val="000000"/>
              </w:rPr>
              <w:t xml:space="preserve">16.2. </w:t>
            </w:r>
            <w:r w:rsidRPr="003F6A2A">
              <w:rPr>
                <w:rStyle w:val="normaltextrun"/>
                <w:color w:val="000000" w:themeColor="text1"/>
              </w:rPr>
              <w:t>Vokiečių</w:t>
            </w:r>
            <w:r w:rsidRPr="003F6A2A">
              <w:rPr>
                <w:color w:val="000000"/>
              </w:rPr>
              <w:t xml:space="preserve"> tautinės mažumos gimtosios kalbos ir literatūros</w:t>
            </w:r>
            <w:r w:rsidR="00F948AE">
              <w:t xml:space="preserve"> valstybinio </w:t>
            </w:r>
            <w:r w:rsidR="00F948AE" w:rsidRPr="003F6A2A">
              <w:t>brandos egzamin</w:t>
            </w:r>
            <w:r w:rsidR="00F948AE">
              <w:t>o antra dalis</w:t>
            </w:r>
            <w:r w:rsidRPr="003F6A2A">
              <w:t>.</w:t>
            </w:r>
          </w:p>
        </w:tc>
      </w:tr>
      <w:tr w:rsidR="00C552AB" w:rsidRPr="003F6A2A" w14:paraId="59C37EB9" w14:textId="77777777" w:rsidTr="395CE7BF">
        <w:tc>
          <w:tcPr>
            <w:tcW w:w="1051" w:type="pct"/>
          </w:tcPr>
          <w:p w14:paraId="396B8586" w14:textId="77777777" w:rsidR="00C552AB" w:rsidRPr="003F6A2A" w:rsidRDefault="00C552AB" w:rsidP="00916331">
            <w:r>
              <w:rPr>
                <w:color w:val="000000"/>
              </w:rPr>
              <w:t>16.2</w:t>
            </w:r>
            <w:r w:rsidRPr="003F6A2A">
              <w:t>.1. Užduoties pobūdis</w:t>
            </w:r>
          </w:p>
        </w:tc>
        <w:tc>
          <w:tcPr>
            <w:tcW w:w="3949" w:type="pct"/>
          </w:tcPr>
          <w:p w14:paraId="706ED3DE" w14:textId="77777777" w:rsidR="00C552AB" w:rsidRPr="003F6A2A" w:rsidRDefault="00C552AB" w:rsidP="00C552AB">
            <w:pPr>
              <w:pStyle w:val="paragraph"/>
              <w:spacing w:before="0" w:beforeAutospacing="0" w:after="0" w:afterAutospacing="0"/>
              <w:jc w:val="both"/>
              <w:textAlignment w:val="baseline"/>
              <w:rPr>
                <w:rStyle w:val="normaltextrun"/>
                <w:color w:val="000000"/>
              </w:rPr>
            </w:pPr>
            <w:r w:rsidRPr="003F6A2A">
              <w:rPr>
                <w:rStyle w:val="normaltextrun"/>
                <w:color w:val="000000"/>
              </w:rPr>
              <w:t>Užduotį sudaro dvi dalys.</w:t>
            </w:r>
          </w:p>
          <w:p w14:paraId="38F64115" w14:textId="77777777" w:rsidR="00C552AB" w:rsidRPr="003F6A2A" w:rsidRDefault="00C552AB" w:rsidP="00C552AB">
            <w:pPr>
              <w:jc w:val="both"/>
            </w:pPr>
            <w:r w:rsidRPr="003F6A2A">
              <w:rPr>
                <w:bCs/>
              </w:rPr>
              <w:t>Testo dalyje</w:t>
            </w:r>
            <w:r w:rsidRPr="003F6A2A">
              <w:t xml:space="preserve"> pateikiami literatūros ir (ar) kiti kultūros tekstai, bent vienas turi būti parenkamas iš grožinės literatūros. Bendra tekstų apimtis – iki 800 žodžių. Kandidatai analizuoja, interpretuoja, vertina, lygina, daro </w:t>
            </w:r>
            <w:r w:rsidRPr="003F6A2A">
              <w:lastRenderedPageBreak/>
              <w:t>išvadas, taiko įvairių kontekstų išmanymą, literatūros ir kalbos žinias. Klausimo vertė taškais pateikiama prie kiekvieno klausimo.</w:t>
            </w:r>
          </w:p>
          <w:p w14:paraId="2A03FC7E" w14:textId="77777777" w:rsidR="00C552AB" w:rsidRPr="003F6A2A" w:rsidRDefault="00C552AB" w:rsidP="00C552AB">
            <w:pPr>
              <w:jc w:val="both"/>
            </w:pPr>
            <w:r w:rsidRPr="003F6A2A">
              <w:t>Pirmos dalies taškų suma – 30.</w:t>
            </w:r>
          </w:p>
          <w:p w14:paraId="0F35E76A" w14:textId="20ABC3EF" w:rsidR="00C552AB" w:rsidRPr="003F6A2A" w:rsidRDefault="00C552AB" w:rsidP="00C552AB">
            <w:pPr>
              <w:jc w:val="both"/>
            </w:pPr>
            <w:r w:rsidRPr="003F6A2A">
              <w:rPr>
                <w:bCs/>
              </w:rPr>
              <w:t>Rašto darbo dalyje</w:t>
            </w:r>
            <w:r w:rsidRPr="003F6A2A">
              <w:t xml:space="preserve"> teksto kūrimui pateikiamos dvi rašinio temos ir tekstas (teksto ištrauka) interpretacijai pasirinktinai. Kurdamas samprotaujamojo pobūdžio tekstą, kandidatas privalo pasiremti bent dviem grožinės literatūros kūriniais, bent vienas iš literatūros kūrinių turi būti </w:t>
            </w:r>
            <w:r w:rsidR="00883E54">
              <w:t xml:space="preserve">vokiečių rašytojo </w:t>
            </w:r>
            <w:r w:rsidRPr="003F6A2A">
              <w:t>iš bendrųjų programų 17</w:t>
            </w:r>
            <w:r w:rsidRPr="003F6A2A">
              <w:rPr>
                <w:rStyle w:val="normaltextrun"/>
              </w:rPr>
              <w:t xml:space="preserve"> priedo „Vokiečių tautinės mažumos gimtosios kalbos ir literatūros </w:t>
            </w:r>
            <w:r w:rsidRPr="003F6A2A">
              <w:rPr>
                <w:rStyle w:val="normaltextrun"/>
                <w:color w:val="000000" w:themeColor="text1"/>
              </w:rPr>
              <w:t xml:space="preserve">bendroji programa“ </w:t>
            </w:r>
            <w:r w:rsidRPr="003F6A2A">
              <w:t xml:space="preserve">32.5.3 ir 33.5.3 papunkčiuose įvardytų </w:t>
            </w:r>
            <w:r w:rsidRPr="003F6A2A">
              <w:rPr>
                <w:color w:val="000000" w:themeColor="text1"/>
              </w:rPr>
              <w:t xml:space="preserve">III ir IV gimnazijos klasėms </w:t>
            </w:r>
            <w:r w:rsidRPr="003F6A2A">
              <w:t xml:space="preserve">privalomų kūrinių sąrašų. </w:t>
            </w:r>
          </w:p>
          <w:p w14:paraId="2E39E512" w14:textId="675ABA46" w:rsidR="00C552AB" w:rsidRPr="003F6A2A" w:rsidRDefault="00C552AB" w:rsidP="00C552AB">
            <w:pPr>
              <w:jc w:val="both"/>
              <w:rPr>
                <w:color w:val="0070C0"/>
              </w:rPr>
            </w:pPr>
            <w:r w:rsidRPr="003F6A2A">
              <w:t>Interpretacijai pateik</w:t>
            </w:r>
            <w:r w:rsidR="00C072D4">
              <w:t>iami</w:t>
            </w:r>
            <w:r w:rsidRPr="003F6A2A">
              <w:t xml:space="preserve"> tekstai iš bendrųjų programų 17</w:t>
            </w:r>
            <w:r w:rsidRPr="003F6A2A">
              <w:rPr>
                <w:rStyle w:val="normaltextrun"/>
              </w:rPr>
              <w:t xml:space="preserve"> priedo „Vokiečių tautinės mažumos gimtosios kalbos ir literatūros </w:t>
            </w:r>
            <w:r w:rsidRPr="003F6A2A">
              <w:rPr>
                <w:rStyle w:val="normaltextrun"/>
                <w:color w:val="000000" w:themeColor="text1"/>
              </w:rPr>
              <w:t xml:space="preserve">bendroji programa“ </w:t>
            </w:r>
            <w:r w:rsidRPr="003F6A2A">
              <w:t xml:space="preserve">32.5.3, 32.5.4, 32.5.5, 33.5.3, 33.5.4 ir 33.5.5 papunkčiuose įvardytų </w:t>
            </w:r>
            <w:r w:rsidRPr="003F6A2A">
              <w:rPr>
                <w:color w:val="000000" w:themeColor="text1"/>
              </w:rPr>
              <w:t xml:space="preserve">III ir IV gimnazijos klasėms </w:t>
            </w:r>
            <w:r w:rsidRPr="003F6A2A">
              <w:t>privalomų ir rekomenduojamų autorių ir kūrinių sąrašų. Turi būti nurodyta kūrinio parašymo data ir kita reikšminga informacija. Mažiausia sukurto teksto apimtis – 300 žodžių.</w:t>
            </w:r>
          </w:p>
          <w:p w14:paraId="4A32E372" w14:textId="77777777" w:rsidR="00C552AB" w:rsidRPr="003F6A2A" w:rsidRDefault="00C552AB" w:rsidP="00C552AB">
            <w:pPr>
              <w:jc w:val="both"/>
            </w:pPr>
            <w:r w:rsidRPr="003F6A2A">
              <w:t>Antros dalies taškų suma – 30.</w:t>
            </w:r>
          </w:p>
        </w:tc>
      </w:tr>
      <w:tr w:rsidR="00C552AB" w:rsidRPr="003F6A2A" w14:paraId="3054870D" w14:textId="77777777" w:rsidTr="395CE7BF">
        <w:tc>
          <w:tcPr>
            <w:tcW w:w="1051" w:type="pct"/>
          </w:tcPr>
          <w:p w14:paraId="6105DAA9" w14:textId="77777777" w:rsidR="00C552AB" w:rsidRPr="003F6A2A" w:rsidRDefault="00C552AB" w:rsidP="00916331">
            <w:r>
              <w:rPr>
                <w:color w:val="000000"/>
              </w:rPr>
              <w:lastRenderedPageBreak/>
              <w:t>16.2</w:t>
            </w:r>
            <w:r w:rsidRPr="003F6A2A">
              <w:t xml:space="preserve">.2. Iš viso taškų </w:t>
            </w:r>
          </w:p>
        </w:tc>
        <w:tc>
          <w:tcPr>
            <w:tcW w:w="3949" w:type="pct"/>
          </w:tcPr>
          <w:p w14:paraId="100ACFED" w14:textId="77777777" w:rsidR="00C552AB" w:rsidRPr="003F6A2A" w:rsidRDefault="00C552AB" w:rsidP="00916331">
            <w:r w:rsidRPr="003F6A2A">
              <w:t>60</w:t>
            </w:r>
          </w:p>
        </w:tc>
      </w:tr>
      <w:tr w:rsidR="00C552AB" w:rsidRPr="003F6A2A" w14:paraId="0BD63C21" w14:textId="77777777" w:rsidTr="395CE7BF">
        <w:tc>
          <w:tcPr>
            <w:tcW w:w="1051" w:type="pct"/>
          </w:tcPr>
          <w:p w14:paraId="61DB83DF" w14:textId="77777777" w:rsidR="00C552AB" w:rsidRPr="003F6A2A" w:rsidRDefault="00C552AB" w:rsidP="00916331">
            <w:r>
              <w:rPr>
                <w:color w:val="000000"/>
              </w:rPr>
              <w:t>16.2</w:t>
            </w:r>
            <w:r w:rsidRPr="003F6A2A">
              <w:t>.</w:t>
            </w:r>
            <w:r>
              <w:t>3</w:t>
            </w:r>
            <w:r w:rsidRPr="003F6A2A">
              <w:t>. Trukmė</w:t>
            </w:r>
          </w:p>
        </w:tc>
        <w:tc>
          <w:tcPr>
            <w:tcW w:w="3949" w:type="pct"/>
          </w:tcPr>
          <w:p w14:paraId="6B4953AB" w14:textId="727FBE1D" w:rsidR="00C552AB" w:rsidRPr="003F6A2A" w:rsidRDefault="00D1672C" w:rsidP="00D1672C">
            <w:pPr>
              <w:jc w:val="both"/>
            </w:pPr>
            <w:r w:rsidRPr="00D1672C">
              <w:t>240 min. testo dalis – rekomenduojama 60 min.; rašto darbo dalis – rekomenduojama 180 min. </w:t>
            </w:r>
          </w:p>
        </w:tc>
      </w:tr>
      <w:tr w:rsidR="00C552AB" w:rsidRPr="003F6A2A" w14:paraId="1C88574D" w14:textId="77777777" w:rsidTr="395CE7BF">
        <w:tc>
          <w:tcPr>
            <w:tcW w:w="1051" w:type="pct"/>
          </w:tcPr>
          <w:p w14:paraId="59C8DCE2" w14:textId="77777777" w:rsidR="00C552AB" w:rsidRPr="003F6A2A" w:rsidRDefault="00C552AB" w:rsidP="00916331">
            <w:r>
              <w:rPr>
                <w:color w:val="000000"/>
              </w:rPr>
              <w:t>16.2</w:t>
            </w:r>
            <w:r w:rsidRPr="003F6A2A">
              <w:t>.</w:t>
            </w:r>
            <w:r>
              <w:t>4</w:t>
            </w:r>
            <w:r w:rsidRPr="003F6A2A">
              <w:t>. Užduoties pateikimas</w:t>
            </w:r>
          </w:p>
        </w:tc>
        <w:tc>
          <w:tcPr>
            <w:tcW w:w="3949" w:type="pct"/>
          </w:tcPr>
          <w:p w14:paraId="31262209" w14:textId="77777777" w:rsidR="00C552AB" w:rsidRPr="003F6A2A" w:rsidRDefault="00C552AB" w:rsidP="00916331">
            <w:r w:rsidRPr="003F6A2A">
              <w:t>Užduoties sąsiuvinis ir atsakymų lapas.</w:t>
            </w:r>
          </w:p>
        </w:tc>
      </w:tr>
      <w:tr w:rsidR="00C552AB" w:rsidRPr="003F6A2A" w14:paraId="7DABCD7E" w14:textId="77777777" w:rsidTr="395CE7BF">
        <w:tc>
          <w:tcPr>
            <w:tcW w:w="1051" w:type="pct"/>
          </w:tcPr>
          <w:p w14:paraId="7A163D31" w14:textId="77777777" w:rsidR="00C552AB" w:rsidRPr="003F6A2A" w:rsidRDefault="00C552AB" w:rsidP="00916331">
            <w:r>
              <w:rPr>
                <w:color w:val="000000"/>
              </w:rPr>
              <w:t>16.2</w:t>
            </w:r>
            <w:r w:rsidRPr="003F6A2A">
              <w:t>.</w:t>
            </w:r>
            <w:r>
              <w:t>5</w:t>
            </w:r>
            <w:r w:rsidRPr="003F6A2A">
              <w:t>. Priemonės ir priedai</w:t>
            </w:r>
          </w:p>
        </w:tc>
        <w:tc>
          <w:tcPr>
            <w:tcW w:w="3949" w:type="pct"/>
          </w:tcPr>
          <w:p w14:paraId="2B27C5DC" w14:textId="73F10516" w:rsidR="00C552AB" w:rsidRPr="003F6A2A" w:rsidRDefault="00883E54" w:rsidP="00883E54">
            <w:pPr>
              <w:jc w:val="both"/>
            </w:pPr>
            <w:r w:rsidRPr="00883E54">
              <w:t>Skaitmenizuoti arba popieriniai žodynai – vokiečių kalbos aiškinamasis ir vokiečių kalbos norminis žodynas – ir kūriniai arba jų ištraukos iš privalom</w:t>
            </w:r>
            <w:r>
              <w:t>ų</w:t>
            </w:r>
            <w:r w:rsidRPr="00883E54">
              <w:t xml:space="preserve"> kūrinių sąrašo. </w:t>
            </w:r>
            <w:r w:rsidR="00C552AB" w:rsidRPr="003F6A2A">
              <w:t xml:space="preserve">Reikalavimai dėl žodynų, kūrinių ar jų ištraukų pateikimo nustatyti </w:t>
            </w:r>
            <w:r w:rsidR="00C552AB" w:rsidRPr="003F6A2A">
              <w:rPr>
                <w:rStyle w:val="normaltextrun"/>
                <w:color w:val="000000" w:themeColor="text1"/>
              </w:rPr>
              <w:t>Vokiečių</w:t>
            </w:r>
            <w:r w:rsidR="00C552AB" w:rsidRPr="003F6A2A">
              <w:t xml:space="preserve"> tautinės mažumos gimtosios kalbos ir literatūros </w:t>
            </w:r>
            <w:r w:rsidR="00777A8D">
              <w:t xml:space="preserve">valstybinio </w:t>
            </w:r>
            <w:r w:rsidR="00777A8D" w:rsidRPr="003F6A2A">
              <w:t xml:space="preserve">brandos egzamino </w:t>
            </w:r>
            <w:r w:rsidR="00777A8D">
              <w:t xml:space="preserve">antros dalies </w:t>
            </w:r>
            <w:r w:rsidR="00C552AB" w:rsidRPr="003F6A2A">
              <w:t>vykdymo instrukcijoje.</w:t>
            </w:r>
          </w:p>
        </w:tc>
      </w:tr>
      <w:tr w:rsidR="00C552AB" w:rsidRPr="003F6A2A" w14:paraId="633A75C2" w14:textId="77777777" w:rsidTr="395CE7BF">
        <w:tc>
          <w:tcPr>
            <w:tcW w:w="1051" w:type="pct"/>
          </w:tcPr>
          <w:p w14:paraId="4E111864" w14:textId="77777777" w:rsidR="00C552AB" w:rsidRPr="003F6A2A" w:rsidRDefault="00C552AB" w:rsidP="00916331">
            <w:r>
              <w:rPr>
                <w:color w:val="000000"/>
              </w:rPr>
              <w:t>16.2</w:t>
            </w:r>
            <w:r w:rsidRPr="003F6A2A">
              <w:t>.</w:t>
            </w:r>
            <w:r>
              <w:t>6</w:t>
            </w:r>
            <w:r w:rsidRPr="003F6A2A">
              <w:t>. Kandidatų atliktų užduočių vertinimas</w:t>
            </w:r>
          </w:p>
        </w:tc>
        <w:tc>
          <w:tcPr>
            <w:tcW w:w="3949" w:type="pct"/>
          </w:tcPr>
          <w:p w14:paraId="22B75AEE" w14:textId="77777777" w:rsidR="00C552AB" w:rsidRPr="003F6A2A" w:rsidRDefault="00C552AB" w:rsidP="00916331">
            <w:r w:rsidRPr="003F6A2A">
              <w:t>Centralizuotas. Vertina vertintojai elektroninėje vertinimo sistemoje.</w:t>
            </w:r>
          </w:p>
        </w:tc>
      </w:tr>
      <w:tr w:rsidR="00C552AB" w:rsidRPr="003F6A2A" w14:paraId="2E5D66BE" w14:textId="77777777" w:rsidTr="395CE7BF">
        <w:tc>
          <w:tcPr>
            <w:tcW w:w="1051" w:type="pct"/>
          </w:tcPr>
          <w:p w14:paraId="3401BCE7" w14:textId="62586589" w:rsidR="00C552AB" w:rsidRPr="003F6A2A" w:rsidRDefault="00C552AB" w:rsidP="00916331">
            <w:pPr>
              <w:rPr>
                <w:lang w:eastAsia="lt-LT"/>
              </w:rPr>
            </w:pPr>
            <w:r w:rsidRPr="003F6A2A">
              <w:rPr>
                <w:color w:val="000000" w:themeColor="text1"/>
                <w:lang w:eastAsia="lt-LT"/>
              </w:rPr>
              <w:t>1</w:t>
            </w:r>
            <w:r>
              <w:rPr>
                <w:color w:val="000000" w:themeColor="text1"/>
                <w:lang w:eastAsia="lt-LT"/>
              </w:rPr>
              <w:t>6</w:t>
            </w:r>
            <w:r w:rsidRPr="003F6A2A">
              <w:rPr>
                <w:color w:val="000000" w:themeColor="text1"/>
                <w:lang w:eastAsia="lt-LT"/>
              </w:rPr>
              <w:t xml:space="preserve">.3. </w:t>
            </w:r>
            <w:r w:rsidR="0079092B">
              <w:rPr>
                <w:color w:val="000000"/>
              </w:rPr>
              <w:t>Kognityvinių gebėjimų sričių procentai valstybiniame brandos egzamine.</w:t>
            </w:r>
          </w:p>
        </w:tc>
        <w:tc>
          <w:tcPr>
            <w:tcW w:w="3949" w:type="pct"/>
          </w:tcPr>
          <w:p w14:paraId="79D76972" w14:textId="31D5B31B" w:rsidR="00C552AB" w:rsidRPr="003F6A2A" w:rsidRDefault="00C552AB" w:rsidP="00916331">
            <w:pPr>
              <w:jc w:val="both"/>
            </w:pPr>
            <w:r w:rsidRPr="003F6A2A">
              <w:t>Žinios ir supratimas – 10 proc., taikymas – 60 proc., aukštesnieji mąstymo gebėjimai – 30 proc.</w:t>
            </w:r>
          </w:p>
        </w:tc>
      </w:tr>
    </w:tbl>
    <w:p w14:paraId="6BF85EB2" w14:textId="7B0BF862" w:rsidR="007C0A22" w:rsidRPr="003F6A2A" w:rsidRDefault="57FE085C" w:rsidP="119F0C31">
      <w:pPr>
        <w:rPr>
          <w:color w:val="000000" w:themeColor="text1"/>
        </w:rPr>
      </w:pPr>
      <w:r w:rsidRPr="119F0C31">
        <w:rPr>
          <w:color w:val="000000" w:themeColor="text1"/>
        </w:rPr>
        <w:t>Pastaba. Lentelėje pateikti skaičiai yra orientaciniai, užduotyje galima iki 5 procentų paklaida.</w:t>
      </w:r>
    </w:p>
    <w:p w14:paraId="3656B9AB" w14:textId="5272652B" w:rsidR="007C0A22" w:rsidRPr="003F6A2A" w:rsidRDefault="007C0A22" w:rsidP="119F0C31">
      <w:bookmarkStart w:id="8" w:name="_Toc146116200"/>
    </w:p>
    <w:p w14:paraId="0DE9AEBC" w14:textId="77777777" w:rsidR="0022389D" w:rsidRPr="003F6A2A" w:rsidRDefault="0022389D" w:rsidP="00A037F0">
      <w:pPr>
        <w:pStyle w:val="Heading2"/>
      </w:pPr>
      <w:r w:rsidRPr="003F6A2A">
        <w:t>VII SKYRIUS</w:t>
      </w:r>
    </w:p>
    <w:p w14:paraId="6E4809D6" w14:textId="77777777" w:rsidR="006A15A7" w:rsidRPr="003F6A2A" w:rsidRDefault="233FD955" w:rsidP="00A037F0">
      <w:pPr>
        <w:pStyle w:val="Heading2"/>
      </w:pPr>
      <w:r>
        <w:t xml:space="preserve">UŽSIENIO KALBOS </w:t>
      </w:r>
      <w:r w:rsidR="36D0670F">
        <w:t>(</w:t>
      </w:r>
      <w:r w:rsidR="36D0670F" w:rsidRPr="558FE0A9">
        <w:rPr>
          <w:color w:val="auto"/>
        </w:rPr>
        <w:t xml:space="preserve">PIRMOSIOS) </w:t>
      </w:r>
      <w:r w:rsidR="0022389D">
        <w:t>VALSTYBINI</w:t>
      </w:r>
      <w:r w:rsidR="0023027F">
        <w:t>Ų</w:t>
      </w:r>
      <w:r w:rsidR="00200923">
        <w:t xml:space="preserve"> BRANDOS EGZAMIN</w:t>
      </w:r>
      <w:r w:rsidR="0023027F">
        <w:t>Ų</w:t>
      </w:r>
      <w:r>
        <w:t xml:space="preserve"> UŽDUO</w:t>
      </w:r>
      <w:r w:rsidR="433AC80C">
        <w:t>T</w:t>
      </w:r>
      <w:r w:rsidR="0023027F">
        <w:t>YS</w:t>
      </w:r>
      <w:bookmarkEnd w:id="8"/>
    </w:p>
    <w:p w14:paraId="45FB0818" w14:textId="77777777" w:rsidR="00696DAD" w:rsidRPr="003F6A2A" w:rsidRDefault="00696DAD" w:rsidP="4BA72F20">
      <w:pPr>
        <w:tabs>
          <w:tab w:val="left" w:pos="993"/>
        </w:tabs>
        <w:suppressAutoHyphens/>
        <w:rPr>
          <w:b/>
          <w:bCs/>
          <w:color w:val="000000"/>
        </w:rPr>
      </w:pPr>
    </w:p>
    <w:p w14:paraId="4B1169B9" w14:textId="20EB1616" w:rsidR="117D9680" w:rsidRPr="003F6A2A" w:rsidRDefault="00C552AB" w:rsidP="4BA72F20">
      <w:pPr>
        <w:ind w:firstLine="720"/>
        <w:jc w:val="both"/>
      </w:pPr>
      <w:r>
        <w:rPr>
          <w:color w:val="000000" w:themeColor="text1"/>
        </w:rPr>
        <w:t>17</w:t>
      </w:r>
      <w:r w:rsidR="117D9680" w:rsidRPr="003F6A2A">
        <w:rPr>
          <w:color w:val="000000" w:themeColor="text1"/>
        </w:rPr>
        <w:t>.</w:t>
      </w:r>
      <w:r w:rsidR="00961DAC" w:rsidRPr="003F6A2A">
        <w:rPr>
          <w:color w:val="000000" w:themeColor="text1"/>
        </w:rPr>
        <w:t> </w:t>
      </w:r>
      <w:r w:rsidR="00B56B5C" w:rsidRPr="003F6A2A">
        <w:rPr>
          <w:color w:val="000000" w:themeColor="text1"/>
        </w:rPr>
        <w:t>U</w:t>
      </w:r>
      <w:r w:rsidR="00B56B5C" w:rsidRPr="003F6A2A">
        <w:rPr>
          <w:color w:val="000000"/>
        </w:rPr>
        <w:t>žsienio (anglų) kalbos, užsienio (prancūzų) kalbos, užsienio (vokiečių) kalbos</w:t>
      </w:r>
      <w:r w:rsidR="00B56B5C" w:rsidRPr="003F6A2A">
        <w:rPr>
          <w:color w:val="000000" w:themeColor="text1"/>
        </w:rPr>
        <w:t xml:space="preserve"> </w:t>
      </w:r>
      <w:r>
        <w:rPr>
          <w:color w:val="000000" w:themeColor="text1"/>
        </w:rPr>
        <w:t xml:space="preserve">valstybinio </w:t>
      </w:r>
      <w:r w:rsidR="00200923" w:rsidRPr="003F6A2A">
        <w:rPr>
          <w:color w:val="000000" w:themeColor="text1"/>
        </w:rPr>
        <w:t>brandos egzamino</w:t>
      </w:r>
      <w:r w:rsidR="117D9680" w:rsidRPr="003F6A2A">
        <w:rPr>
          <w:color w:val="000000" w:themeColor="text1"/>
        </w:rPr>
        <w:t xml:space="preserve"> </w:t>
      </w:r>
      <w:r w:rsidR="0083575F">
        <w:rPr>
          <w:color w:val="000000" w:themeColor="text1"/>
        </w:rPr>
        <w:t>(</w:t>
      </w:r>
      <w:r w:rsidR="0083575F" w:rsidRPr="0083575F">
        <w:rPr>
          <w:color w:val="000000" w:themeColor="text1"/>
        </w:rPr>
        <w:t>B2, B2+ kalbos mokėjimo lygis)</w:t>
      </w:r>
      <w:r w:rsidR="0083575F">
        <w:rPr>
          <w:color w:val="000000" w:themeColor="text1"/>
        </w:rPr>
        <w:t xml:space="preserve"> </w:t>
      </w:r>
      <w:r w:rsidR="117D9680" w:rsidRPr="003F6A2A">
        <w:rPr>
          <w:color w:val="000000" w:themeColor="text1"/>
        </w:rPr>
        <w:t>užduočių struktūra, pasiekimų sritys ir mokymo(</w:t>
      </w:r>
      <w:proofErr w:type="spellStart"/>
      <w:r w:rsidR="117D9680" w:rsidRPr="003F6A2A">
        <w:rPr>
          <w:color w:val="000000" w:themeColor="text1"/>
        </w:rPr>
        <w:t>si</w:t>
      </w:r>
      <w:proofErr w:type="spellEnd"/>
      <w:r w:rsidR="117D9680" w:rsidRPr="003F6A2A">
        <w:rPr>
          <w:color w:val="000000" w:themeColor="text1"/>
        </w:rPr>
        <w:t xml:space="preserve">) turinys, užduoties taškų procentai nustatyti </w:t>
      </w:r>
      <w:r w:rsidR="0022389D" w:rsidRPr="003F6A2A">
        <w:t>bendrųjų programų</w:t>
      </w:r>
      <w:r w:rsidR="00EB217E" w:rsidRPr="003F6A2A">
        <w:t xml:space="preserve"> </w:t>
      </w:r>
      <w:r w:rsidR="117D9680" w:rsidRPr="003F6A2A">
        <w:t>18 priedo „Užsienio kalbos (pirmosios)</w:t>
      </w:r>
      <w:r w:rsidR="117D9680" w:rsidRPr="003F6A2A">
        <w:rPr>
          <w:color w:val="000000" w:themeColor="text1"/>
        </w:rPr>
        <w:t xml:space="preserve"> bendroji programa“</w:t>
      </w:r>
      <w:r w:rsidR="004B659C" w:rsidRPr="003F6A2A">
        <w:rPr>
          <w:color w:val="000000" w:themeColor="text1"/>
          <w:lang w:eastAsia="lt-LT"/>
        </w:rPr>
        <w:t xml:space="preserve"> skyriuje „Pasiekimų vertinimas“</w:t>
      </w:r>
      <w:r w:rsidR="117D9680" w:rsidRPr="003F6A2A">
        <w:t>.</w:t>
      </w:r>
    </w:p>
    <w:p w14:paraId="7CD1086A" w14:textId="77777777" w:rsidR="00081553" w:rsidRPr="003F6A2A" w:rsidRDefault="00C552AB" w:rsidP="00C04B67">
      <w:pPr>
        <w:ind w:firstLine="709"/>
        <w:jc w:val="both"/>
      </w:pPr>
      <w:r>
        <w:rPr>
          <w:rStyle w:val="normaltextrun"/>
        </w:rPr>
        <w:t>18</w:t>
      </w:r>
      <w:r w:rsidR="00081553" w:rsidRPr="003F6A2A">
        <w:rPr>
          <w:rStyle w:val="normaltextrun"/>
        </w:rPr>
        <w:t>. </w:t>
      </w:r>
      <w:r w:rsidR="00B56B5C" w:rsidRPr="003F6A2A">
        <w:rPr>
          <w:color w:val="000000" w:themeColor="text1"/>
        </w:rPr>
        <w:t>U</w:t>
      </w:r>
      <w:r w:rsidR="00B56B5C" w:rsidRPr="003F6A2A">
        <w:rPr>
          <w:color w:val="000000"/>
        </w:rPr>
        <w:t>žsienio (anglų) kalbos, užsienio (prancūzų) kalbos, užsienio (vokiečių) kalbos</w:t>
      </w:r>
      <w:r>
        <w:rPr>
          <w:color w:val="000000" w:themeColor="text1"/>
        </w:rPr>
        <w:t xml:space="preserve"> valstybinis brandos egzaminas</w:t>
      </w:r>
      <w:r w:rsidR="001D27D2" w:rsidRPr="003F6A2A">
        <w:rPr>
          <w:rStyle w:val="normaltextrun"/>
        </w:rPr>
        <w:t>.</w:t>
      </w:r>
    </w:p>
    <w:tbl>
      <w:tblPr>
        <w:tblStyle w:val="TableGrid"/>
        <w:tblW w:w="9634" w:type="dxa"/>
        <w:tblLook w:val="04A0" w:firstRow="1" w:lastRow="0" w:firstColumn="1" w:lastColumn="0" w:noHBand="0" w:noVBand="1"/>
      </w:tblPr>
      <w:tblGrid>
        <w:gridCol w:w="1860"/>
        <w:gridCol w:w="7774"/>
      </w:tblGrid>
      <w:tr w:rsidR="00C552AB" w:rsidRPr="003F6A2A" w14:paraId="6248ED2D" w14:textId="77777777" w:rsidTr="6FD00E87">
        <w:trPr>
          <w:trHeight w:val="337"/>
        </w:trPr>
        <w:tc>
          <w:tcPr>
            <w:tcW w:w="9634" w:type="dxa"/>
            <w:gridSpan w:val="2"/>
          </w:tcPr>
          <w:p w14:paraId="75D81B7B" w14:textId="30A68FC5" w:rsidR="00C552AB" w:rsidRPr="003F6A2A" w:rsidRDefault="00C552AB" w:rsidP="6FD00E87">
            <w:pPr>
              <w:pStyle w:val="paragraph"/>
              <w:spacing w:before="0" w:beforeAutospacing="0" w:after="0" w:afterAutospacing="0"/>
              <w:jc w:val="both"/>
              <w:textAlignment w:val="baseline"/>
              <w:rPr>
                <w:color w:val="000000"/>
              </w:rPr>
            </w:pPr>
            <w:r w:rsidRPr="6FD00E87">
              <w:rPr>
                <w:rStyle w:val="normaltextrun"/>
                <w:color w:val="000000" w:themeColor="text1"/>
              </w:rPr>
              <w:t>18.1. </w:t>
            </w:r>
            <w:r w:rsidRPr="6FD00E87">
              <w:rPr>
                <w:color w:val="000000" w:themeColor="text1"/>
              </w:rPr>
              <w:t xml:space="preserve">Užsienio (anglų) kalbos, užsienio (prancūzų) kalbos, užsienio (vokiečių) kalbos </w:t>
            </w:r>
            <w:r w:rsidR="520FD92A" w:rsidRPr="6FD00E87">
              <w:rPr>
                <w:color w:val="000000" w:themeColor="text1"/>
              </w:rPr>
              <w:t>valstybinio brandos egzamino pirma dalis</w:t>
            </w:r>
            <w:r w:rsidR="00D477C4">
              <w:rPr>
                <w:color w:val="000000" w:themeColor="text1"/>
              </w:rPr>
              <w:t xml:space="preserve"> </w:t>
            </w:r>
            <w:r w:rsidR="00D477C4" w:rsidRPr="003F6A2A">
              <w:t>–</w:t>
            </w:r>
            <w:r w:rsidR="00D477C4">
              <w:t xml:space="preserve"> </w:t>
            </w:r>
            <w:r w:rsidR="00D477C4" w:rsidRPr="0083575F">
              <w:rPr>
                <w:color w:val="000000" w:themeColor="text1"/>
              </w:rPr>
              <w:t>B2</w:t>
            </w:r>
            <w:r w:rsidR="00D477C4">
              <w:rPr>
                <w:color w:val="000000" w:themeColor="text1"/>
              </w:rPr>
              <w:t xml:space="preserve"> </w:t>
            </w:r>
            <w:r w:rsidR="00D477C4" w:rsidRPr="0083575F">
              <w:rPr>
                <w:color w:val="000000" w:themeColor="text1"/>
              </w:rPr>
              <w:t>kalbos mokėjimo lygis</w:t>
            </w:r>
            <w:r w:rsidR="5B3F8B78" w:rsidRPr="0083575F">
              <w:rPr>
                <w:color w:val="000000" w:themeColor="text1"/>
              </w:rPr>
              <w:t>.</w:t>
            </w:r>
          </w:p>
        </w:tc>
      </w:tr>
      <w:tr w:rsidR="00081553" w:rsidRPr="003F6A2A" w14:paraId="5450B796" w14:textId="77777777" w:rsidTr="6FD00E87">
        <w:trPr>
          <w:trHeight w:val="975"/>
        </w:trPr>
        <w:tc>
          <w:tcPr>
            <w:tcW w:w="1860" w:type="dxa"/>
            <w:hideMark/>
          </w:tcPr>
          <w:p w14:paraId="30A95503" w14:textId="77777777" w:rsidR="00081553" w:rsidRPr="003F6A2A" w:rsidRDefault="00C552AB" w:rsidP="00081553">
            <w:pPr>
              <w:pStyle w:val="paragraph"/>
              <w:spacing w:before="0" w:beforeAutospacing="0" w:after="0" w:afterAutospacing="0"/>
              <w:textAlignment w:val="baseline"/>
            </w:pPr>
            <w:r>
              <w:rPr>
                <w:rStyle w:val="normaltextrun"/>
                <w:color w:val="000000"/>
              </w:rPr>
              <w:lastRenderedPageBreak/>
              <w:t>18.1</w:t>
            </w:r>
            <w:r w:rsidR="00081553" w:rsidRPr="003F6A2A">
              <w:rPr>
                <w:rStyle w:val="normaltextrun"/>
                <w:color w:val="000000"/>
              </w:rPr>
              <w:t>.1. Užduoties pobūdis</w:t>
            </w:r>
          </w:p>
        </w:tc>
        <w:tc>
          <w:tcPr>
            <w:tcW w:w="7774" w:type="dxa"/>
            <w:hideMark/>
          </w:tcPr>
          <w:p w14:paraId="1DA88211" w14:textId="0A33E927" w:rsidR="00FF009A" w:rsidRPr="003F6A2A" w:rsidRDefault="00081553" w:rsidP="395CE7BF">
            <w:pPr>
              <w:pStyle w:val="paragraph"/>
              <w:spacing w:before="0" w:beforeAutospacing="0" w:after="0" w:afterAutospacing="0"/>
              <w:jc w:val="both"/>
              <w:textAlignment w:val="baseline"/>
              <w:rPr>
                <w:rStyle w:val="normaltextrun"/>
                <w:color w:val="000000"/>
              </w:rPr>
            </w:pPr>
            <w:r w:rsidRPr="395CE7BF">
              <w:rPr>
                <w:rStyle w:val="normaltextrun"/>
                <w:color w:val="000000" w:themeColor="text1"/>
              </w:rPr>
              <w:t>Užduot</w:t>
            </w:r>
            <w:r w:rsidR="5F9A268F" w:rsidRPr="395CE7BF">
              <w:rPr>
                <w:rStyle w:val="normaltextrun"/>
                <w:color w:val="000000" w:themeColor="text1"/>
              </w:rPr>
              <w:t>į</w:t>
            </w:r>
            <w:r w:rsidRPr="395CE7BF">
              <w:rPr>
                <w:rStyle w:val="normaltextrun"/>
                <w:color w:val="000000" w:themeColor="text1"/>
              </w:rPr>
              <w:t xml:space="preserve"> sudar</w:t>
            </w:r>
            <w:r w:rsidR="5F9A268F" w:rsidRPr="395CE7BF">
              <w:rPr>
                <w:rStyle w:val="normaltextrun"/>
                <w:color w:val="000000" w:themeColor="text1"/>
              </w:rPr>
              <w:t>o</w:t>
            </w:r>
            <w:r w:rsidRPr="395CE7BF">
              <w:rPr>
                <w:rStyle w:val="normaltextrun"/>
                <w:color w:val="000000" w:themeColor="text1"/>
              </w:rPr>
              <w:t xml:space="preserve"> dvi dal</w:t>
            </w:r>
            <w:r w:rsidR="5F9A268F" w:rsidRPr="395CE7BF">
              <w:rPr>
                <w:rStyle w:val="normaltextrun"/>
                <w:color w:val="000000" w:themeColor="text1"/>
              </w:rPr>
              <w:t>ys</w:t>
            </w:r>
            <w:r w:rsidRPr="395CE7BF">
              <w:rPr>
                <w:rStyle w:val="normaltextrun"/>
                <w:color w:val="000000" w:themeColor="text1"/>
              </w:rPr>
              <w:t xml:space="preserve">. Kiekvienoje </w:t>
            </w:r>
            <w:r w:rsidR="5F9A268F" w:rsidRPr="395CE7BF">
              <w:rPr>
                <w:rStyle w:val="normaltextrun"/>
                <w:color w:val="000000" w:themeColor="text1"/>
              </w:rPr>
              <w:t xml:space="preserve">iš </w:t>
            </w:r>
            <w:r w:rsidRPr="395CE7BF">
              <w:rPr>
                <w:rStyle w:val="normaltextrun"/>
                <w:color w:val="000000" w:themeColor="text1"/>
              </w:rPr>
              <w:t xml:space="preserve">jų pateikiami </w:t>
            </w:r>
            <w:r w:rsidR="00D477C4">
              <w:rPr>
                <w:rStyle w:val="normaltextrun"/>
                <w:color w:val="000000" w:themeColor="text1"/>
              </w:rPr>
              <w:t>pasirenkamojo</w:t>
            </w:r>
            <w:r w:rsidR="110A189F" w:rsidRPr="395CE7BF">
              <w:rPr>
                <w:rStyle w:val="normaltextrun"/>
                <w:color w:val="000000" w:themeColor="text1"/>
              </w:rPr>
              <w:t xml:space="preserve"> ar trumpo atsakymo</w:t>
            </w:r>
            <w:r w:rsidRPr="395CE7BF">
              <w:rPr>
                <w:rStyle w:val="normaltextrun"/>
                <w:color w:val="000000" w:themeColor="text1"/>
              </w:rPr>
              <w:t xml:space="preserve"> klausimai.</w:t>
            </w:r>
          </w:p>
          <w:p w14:paraId="714EA606" w14:textId="77777777" w:rsidR="00C4667F" w:rsidRPr="003F6A2A" w:rsidRDefault="00C4667F" w:rsidP="00C4667F">
            <w:pPr>
              <w:pStyle w:val="paragraph"/>
              <w:spacing w:before="0" w:beforeAutospacing="0" w:after="0" w:afterAutospacing="0"/>
              <w:jc w:val="both"/>
              <w:textAlignment w:val="baseline"/>
            </w:pPr>
            <w:r w:rsidRPr="003F6A2A">
              <w:rPr>
                <w:rStyle w:val="normaltextrun"/>
                <w:bCs/>
              </w:rPr>
              <w:t xml:space="preserve">I dalis. </w:t>
            </w:r>
            <w:r w:rsidRPr="003F6A2A">
              <w:rPr>
                <w:rStyle w:val="normaltextrun"/>
                <w:bCs/>
                <w:color w:val="000000"/>
              </w:rPr>
              <w:t>Sakytinio teksto supratimas (klausymas): 20 taškų, 45 min.</w:t>
            </w:r>
          </w:p>
          <w:p w14:paraId="1B5FA8FF" w14:textId="77777777" w:rsidR="00C4667F" w:rsidRPr="003F6A2A" w:rsidRDefault="00C4667F" w:rsidP="00C4667F">
            <w:pPr>
              <w:pStyle w:val="paragraph"/>
              <w:spacing w:before="0" w:beforeAutospacing="0" w:after="0" w:afterAutospacing="0"/>
              <w:jc w:val="both"/>
              <w:textAlignment w:val="baseline"/>
            </w:pPr>
            <w:r w:rsidRPr="003F6A2A">
              <w:rPr>
                <w:rStyle w:val="normaltextrun"/>
              </w:rPr>
              <w:t xml:space="preserve">Pateikiami keturi skirtingų žanrų ir tipų garso (vienas jų gali būti audiovizualinis) tekstai, atitinkantys </w:t>
            </w:r>
            <w:r w:rsidRPr="003F6A2A">
              <w:t>bendrųjų programų 18 priedo „Užsienio kalbos (pirmosios)</w:t>
            </w:r>
            <w:r w:rsidRPr="003F6A2A">
              <w:rPr>
                <w:color w:val="000000" w:themeColor="text1"/>
              </w:rPr>
              <w:t xml:space="preserve"> bendroji programa“ </w:t>
            </w:r>
            <w:r w:rsidRPr="003F6A2A">
              <w:rPr>
                <w:rStyle w:val="normaltextrun"/>
              </w:rPr>
              <w:t>reikalavimus (kiekvienas 3</w:t>
            </w:r>
            <w:r w:rsidRPr="003F6A2A">
              <w:rPr>
                <w:rStyle w:val="normaltextrun"/>
                <w:color w:val="000000"/>
              </w:rPr>
              <w:t>–6</w:t>
            </w:r>
            <w:r w:rsidRPr="003F6A2A">
              <w:rPr>
                <w:rStyle w:val="normaltextrun"/>
              </w:rPr>
              <w:t xml:space="preserve"> min. trukmės). Kiekvieno teksto klausomasi du kartus.</w:t>
            </w:r>
          </w:p>
          <w:p w14:paraId="50B5CFC6" w14:textId="5524A7A2" w:rsidR="00C4667F" w:rsidRPr="003F6A2A" w:rsidRDefault="49BBDFFC" w:rsidP="70A3B7B0">
            <w:pPr>
              <w:pStyle w:val="paragraph"/>
              <w:spacing w:before="0" w:beforeAutospacing="0" w:after="0" w:afterAutospacing="0"/>
              <w:jc w:val="both"/>
              <w:textAlignment w:val="baseline"/>
              <w:rPr>
                <w:rStyle w:val="normaltextrun"/>
                <w:color w:val="4472C4" w:themeColor="accent1"/>
              </w:rPr>
            </w:pPr>
            <w:r w:rsidRPr="70A3B7B0">
              <w:rPr>
                <w:rStyle w:val="normaltextrun"/>
              </w:rPr>
              <w:t>Galimi užduočių tipai: atsakoma į klausimus pažymint teisingą atsakymą iš 3 pateiktų, pateikti teiginiai siejami su teksto informacija</w:t>
            </w:r>
            <w:r w:rsidR="6D92A51B" w:rsidRPr="70A3B7B0">
              <w:rPr>
                <w:rStyle w:val="normaltextrun"/>
              </w:rPr>
              <w:t xml:space="preserve">, </w:t>
            </w:r>
            <w:r w:rsidR="6D92A51B" w:rsidRPr="00B6066D">
              <w:rPr>
                <w:rStyle w:val="normaltextrun"/>
                <w:color w:val="000000" w:themeColor="text1"/>
              </w:rPr>
              <w:t>įrašomas praleistas žodis.</w:t>
            </w:r>
            <w:r w:rsidR="170A2735" w:rsidRPr="00B6066D">
              <w:rPr>
                <w:rStyle w:val="normaltextrun"/>
                <w:color w:val="000000" w:themeColor="text1"/>
              </w:rPr>
              <w:t xml:space="preserve"> </w:t>
            </w:r>
          </w:p>
          <w:p w14:paraId="323533D4" w14:textId="77777777" w:rsidR="00C4667F" w:rsidRPr="003F6A2A" w:rsidRDefault="00C4667F" w:rsidP="00C4667F">
            <w:pPr>
              <w:pStyle w:val="paragraph"/>
              <w:spacing w:before="0" w:beforeAutospacing="0" w:after="0" w:afterAutospacing="0"/>
              <w:jc w:val="both"/>
              <w:textAlignment w:val="baseline"/>
              <w:rPr>
                <w:rStyle w:val="normaltextrun"/>
                <w:bCs/>
                <w:color w:val="000000"/>
              </w:rPr>
            </w:pPr>
            <w:r w:rsidRPr="003F6A2A">
              <w:rPr>
                <w:rStyle w:val="normaltextrun"/>
                <w:color w:val="000000"/>
              </w:rPr>
              <w:t xml:space="preserve">Tikrinami gebėjimai: </w:t>
            </w:r>
            <w:r w:rsidRPr="003F6A2A">
              <w:rPr>
                <w:rStyle w:val="normaltextrun"/>
              </w:rPr>
              <w:t>suprasti pagrindinę informaciją ir (ar) mintį, nuomonę, vertinimą, detaliai suprasti tekstą.</w:t>
            </w:r>
          </w:p>
          <w:p w14:paraId="5B299608" w14:textId="77777777" w:rsidR="00081553" w:rsidRPr="003F6A2A" w:rsidRDefault="00081553" w:rsidP="00081553">
            <w:pPr>
              <w:pStyle w:val="paragraph"/>
              <w:spacing w:before="0" w:beforeAutospacing="0" w:after="0" w:afterAutospacing="0"/>
              <w:jc w:val="both"/>
              <w:textAlignment w:val="baseline"/>
            </w:pPr>
            <w:r w:rsidRPr="003F6A2A">
              <w:rPr>
                <w:rStyle w:val="normaltextrun"/>
                <w:bCs/>
                <w:color w:val="000000"/>
              </w:rPr>
              <w:t>I</w:t>
            </w:r>
            <w:r w:rsidR="00C4667F" w:rsidRPr="003F6A2A">
              <w:rPr>
                <w:rStyle w:val="normaltextrun"/>
                <w:bCs/>
                <w:color w:val="000000"/>
              </w:rPr>
              <w:t>I</w:t>
            </w:r>
            <w:r w:rsidRPr="003F6A2A">
              <w:rPr>
                <w:rStyle w:val="normaltextrun"/>
                <w:bCs/>
                <w:color w:val="000000"/>
              </w:rPr>
              <w:t xml:space="preserve"> dalis. Rašytinio teksto supratimas</w:t>
            </w:r>
            <w:r w:rsidR="004704F0" w:rsidRPr="003F6A2A">
              <w:rPr>
                <w:rStyle w:val="normaltextrun"/>
                <w:bCs/>
                <w:color w:val="000000"/>
              </w:rPr>
              <w:t xml:space="preserve"> </w:t>
            </w:r>
            <w:r w:rsidRPr="003F6A2A">
              <w:rPr>
                <w:rStyle w:val="normaltextrun"/>
                <w:bCs/>
                <w:color w:val="000000"/>
              </w:rPr>
              <w:t>(skaitymas): 20 taškų, 45 min.</w:t>
            </w:r>
          </w:p>
          <w:p w14:paraId="66240B6A" w14:textId="77777777" w:rsidR="00081553" w:rsidRPr="003F6A2A" w:rsidRDefault="00081553" w:rsidP="00081553">
            <w:pPr>
              <w:pStyle w:val="paragraph"/>
              <w:spacing w:before="0" w:beforeAutospacing="0" w:after="0" w:afterAutospacing="0"/>
              <w:jc w:val="both"/>
              <w:textAlignment w:val="baseline"/>
            </w:pPr>
            <w:r w:rsidRPr="003F6A2A">
              <w:rPr>
                <w:rStyle w:val="normaltextrun"/>
                <w:color w:val="000000"/>
              </w:rPr>
              <w:t xml:space="preserve">Pateikiami </w:t>
            </w:r>
            <w:r w:rsidR="000F1CB7" w:rsidRPr="003F6A2A">
              <w:rPr>
                <w:rStyle w:val="normaltextrun"/>
                <w:color w:val="000000"/>
              </w:rPr>
              <w:t>3–4</w:t>
            </w:r>
            <w:r w:rsidRPr="003F6A2A">
              <w:rPr>
                <w:rStyle w:val="normaltextrun"/>
                <w:color w:val="000000"/>
              </w:rPr>
              <w:t xml:space="preserve"> skirtingų žanrų ir tipų tekstai</w:t>
            </w:r>
            <w:r w:rsidR="00A835F5" w:rsidRPr="003F6A2A">
              <w:rPr>
                <w:rStyle w:val="normaltextrun"/>
                <w:color w:val="000000"/>
              </w:rPr>
              <w:t>,</w:t>
            </w:r>
            <w:r w:rsidRPr="003F6A2A">
              <w:rPr>
                <w:rStyle w:val="normaltextrun"/>
                <w:color w:val="000000"/>
              </w:rPr>
              <w:t xml:space="preserve"> atitinkantys </w:t>
            </w:r>
            <w:r w:rsidR="003B080E" w:rsidRPr="003F6A2A">
              <w:t>bendrųjų programų 18 priedo „Užsienio kalbos (pirmosios)</w:t>
            </w:r>
            <w:r w:rsidR="003B080E" w:rsidRPr="003F6A2A">
              <w:rPr>
                <w:color w:val="000000" w:themeColor="text1"/>
              </w:rPr>
              <w:t xml:space="preserve"> bendroji programa“</w:t>
            </w:r>
            <w:r w:rsidR="002F047C" w:rsidRPr="003F6A2A">
              <w:rPr>
                <w:color w:val="000000" w:themeColor="text1"/>
              </w:rPr>
              <w:t xml:space="preserve"> </w:t>
            </w:r>
            <w:r w:rsidRPr="003F6A2A">
              <w:rPr>
                <w:rStyle w:val="normaltextrun"/>
                <w:color w:val="000000"/>
              </w:rPr>
              <w:t xml:space="preserve">reikalavimus. Vieno teksto apimtis – </w:t>
            </w:r>
            <w:r w:rsidR="00BE1D54" w:rsidRPr="003F6A2A">
              <w:rPr>
                <w:rStyle w:val="normaltextrun"/>
              </w:rPr>
              <w:t>5</w:t>
            </w:r>
            <w:r w:rsidRPr="003F6A2A">
              <w:rPr>
                <w:rStyle w:val="normaltextrun"/>
              </w:rPr>
              <w:t>00</w:t>
            </w:r>
            <w:r w:rsidRPr="003F6A2A">
              <w:rPr>
                <w:rStyle w:val="normaltextrun"/>
                <w:color w:val="000000"/>
              </w:rPr>
              <w:t>–</w:t>
            </w:r>
            <w:r w:rsidR="00BE1D54" w:rsidRPr="003F6A2A">
              <w:rPr>
                <w:rStyle w:val="normaltextrun"/>
              </w:rPr>
              <w:t>8</w:t>
            </w:r>
            <w:r w:rsidR="00A835F5" w:rsidRPr="003F6A2A">
              <w:rPr>
                <w:rStyle w:val="normaltextrun"/>
              </w:rPr>
              <w:t>5</w:t>
            </w:r>
            <w:r w:rsidRPr="003F6A2A">
              <w:rPr>
                <w:rStyle w:val="normaltextrun"/>
              </w:rPr>
              <w:t xml:space="preserve">0 </w:t>
            </w:r>
            <w:r w:rsidRPr="003F6A2A">
              <w:rPr>
                <w:rStyle w:val="normaltextrun"/>
                <w:color w:val="000000"/>
              </w:rPr>
              <w:t>žodžių.</w:t>
            </w:r>
            <w:r w:rsidR="004704F0" w:rsidRPr="003F6A2A">
              <w:rPr>
                <w:rStyle w:val="normaltextrun"/>
                <w:color w:val="000000"/>
              </w:rPr>
              <w:t xml:space="preserve"> </w:t>
            </w:r>
            <w:r w:rsidRPr="003F6A2A">
              <w:rPr>
                <w:rStyle w:val="normaltextrun"/>
                <w:color w:val="000000"/>
              </w:rPr>
              <w:t xml:space="preserve">Bendra tekstų apimtis </w:t>
            </w:r>
            <w:r w:rsidR="00CB7EBA" w:rsidRPr="003F6A2A">
              <w:rPr>
                <w:rStyle w:val="normaltextrun"/>
                <w:color w:val="000000"/>
              </w:rPr>
              <w:t xml:space="preserve">– </w:t>
            </w:r>
            <w:r w:rsidR="00C7621C" w:rsidRPr="003F6A2A">
              <w:rPr>
                <w:rStyle w:val="normaltextrun"/>
                <w:color w:val="000000"/>
              </w:rPr>
              <w:t>1900–</w:t>
            </w:r>
            <w:r w:rsidR="00BE1D54" w:rsidRPr="003F6A2A">
              <w:rPr>
                <w:rStyle w:val="normaltextrun"/>
                <w:color w:val="000000"/>
              </w:rPr>
              <w:t>2</w:t>
            </w:r>
            <w:r w:rsidR="00C4667F" w:rsidRPr="003F6A2A">
              <w:rPr>
                <w:rStyle w:val="normaltextrun"/>
                <w:color w:val="000000"/>
              </w:rPr>
              <w:t>1</w:t>
            </w:r>
            <w:r w:rsidRPr="003F6A2A">
              <w:rPr>
                <w:rStyle w:val="normaltextrun"/>
                <w:color w:val="000000"/>
              </w:rPr>
              <w:t>00 žodžių.</w:t>
            </w:r>
          </w:p>
          <w:p w14:paraId="6572767A" w14:textId="249C2150" w:rsidR="00DD77B4" w:rsidRPr="003F6A2A" w:rsidRDefault="00081553" w:rsidP="6FD00E87">
            <w:pPr>
              <w:pStyle w:val="paragraph"/>
              <w:spacing w:before="0" w:beforeAutospacing="0" w:after="0" w:afterAutospacing="0"/>
              <w:jc w:val="both"/>
              <w:textAlignment w:val="baseline"/>
              <w:rPr>
                <w:rStyle w:val="normaltextrun"/>
              </w:rPr>
            </w:pPr>
            <w:r w:rsidRPr="6FD00E87">
              <w:rPr>
                <w:rStyle w:val="normaltextrun"/>
                <w:color w:val="000000" w:themeColor="text1"/>
              </w:rPr>
              <w:t>Galimi užduočių tipai:</w:t>
            </w:r>
            <w:r w:rsidRPr="6FD00E87">
              <w:rPr>
                <w:rStyle w:val="normaltextrun"/>
              </w:rPr>
              <w:t xml:space="preserve"> atsakoma į klausimus</w:t>
            </w:r>
            <w:r w:rsidR="3F7ACE8D" w:rsidRPr="6FD00E87">
              <w:rPr>
                <w:rStyle w:val="normaltextrun"/>
              </w:rPr>
              <w:t>,</w:t>
            </w:r>
            <w:r w:rsidRPr="6FD00E87">
              <w:rPr>
                <w:rStyle w:val="normaltextrun"/>
              </w:rPr>
              <w:t xml:space="preserve"> pažymint teisingą atsakymą iš </w:t>
            </w:r>
            <w:r w:rsidR="26BA4FA0" w:rsidRPr="6FD00E87">
              <w:rPr>
                <w:rStyle w:val="normaltextrun"/>
              </w:rPr>
              <w:t xml:space="preserve">keturių </w:t>
            </w:r>
            <w:r w:rsidRPr="6FD00E87">
              <w:rPr>
                <w:rStyle w:val="normaltextrun"/>
              </w:rPr>
              <w:t xml:space="preserve">pateiktų, </w:t>
            </w:r>
            <w:r w:rsidR="240118FF" w:rsidRPr="6FD00E87">
              <w:rPr>
                <w:rStyle w:val="normaltextrun"/>
              </w:rPr>
              <w:t xml:space="preserve">į </w:t>
            </w:r>
            <w:r w:rsidR="240118FF" w:rsidRPr="6FD00E87">
              <w:rPr>
                <w:rStyle w:val="normaltextrun"/>
                <w:color w:val="000000" w:themeColor="text1"/>
              </w:rPr>
              <w:t xml:space="preserve">tekstą </w:t>
            </w:r>
            <w:r w:rsidR="5FBC5E66" w:rsidRPr="6FD00E87">
              <w:rPr>
                <w:rStyle w:val="normaltextrun"/>
                <w:color w:val="000000" w:themeColor="text1"/>
              </w:rPr>
              <w:t>įrašomi žodžiai,</w:t>
            </w:r>
            <w:r w:rsidR="5FBC5E66" w:rsidRPr="6FD00E87">
              <w:rPr>
                <w:rStyle w:val="normaltextrun"/>
                <w:color w:val="FF0000"/>
              </w:rPr>
              <w:t xml:space="preserve"> </w:t>
            </w:r>
            <w:r w:rsidR="2D0D73B4" w:rsidRPr="6FD00E87">
              <w:rPr>
                <w:rStyle w:val="normaltextrun"/>
              </w:rPr>
              <w:t xml:space="preserve">įkeliami </w:t>
            </w:r>
            <w:r w:rsidRPr="6FD00E87">
              <w:rPr>
                <w:rStyle w:val="normaltextrun"/>
              </w:rPr>
              <w:t xml:space="preserve">praleisti </w:t>
            </w:r>
            <w:r w:rsidR="26BA4FA0" w:rsidRPr="6FD00E87">
              <w:rPr>
                <w:rStyle w:val="normaltextrun"/>
              </w:rPr>
              <w:t>žodžiai ar sakiniai iš pateiktų, pateikti teiginiai siejami su teksto dalimis ar tekstais</w:t>
            </w:r>
            <w:r w:rsidR="240118FF" w:rsidRPr="6FD00E87">
              <w:rPr>
                <w:rStyle w:val="normaltextrun"/>
              </w:rPr>
              <w:t xml:space="preserve">, pažymimi teksto turinį atitinkantys teiginiai. </w:t>
            </w:r>
          </w:p>
          <w:p w14:paraId="4939458F" w14:textId="77777777" w:rsidR="00081553" w:rsidRPr="003F6A2A" w:rsidRDefault="00081553" w:rsidP="00081553">
            <w:pPr>
              <w:pStyle w:val="paragraph"/>
              <w:spacing w:before="0" w:beforeAutospacing="0" w:after="0" w:afterAutospacing="0"/>
              <w:jc w:val="both"/>
              <w:textAlignment w:val="baseline"/>
              <w:rPr>
                <w:bCs/>
              </w:rPr>
            </w:pPr>
            <w:r w:rsidRPr="003F6A2A">
              <w:rPr>
                <w:rStyle w:val="normaltextrun"/>
              </w:rPr>
              <w:t>Tikrinami gebėjimai: suprasti pagrindinę informaciją ir (ar) mintį, nuomonę, vertinimą, detaliai suprasti tekstą, įvairias logines sekas.</w:t>
            </w:r>
          </w:p>
        </w:tc>
      </w:tr>
      <w:tr w:rsidR="00081553" w:rsidRPr="003F6A2A" w14:paraId="2429265C" w14:textId="77777777" w:rsidTr="6FD00E87">
        <w:trPr>
          <w:trHeight w:val="75"/>
        </w:trPr>
        <w:tc>
          <w:tcPr>
            <w:tcW w:w="1860" w:type="dxa"/>
            <w:hideMark/>
          </w:tcPr>
          <w:p w14:paraId="578DFD7E" w14:textId="77777777" w:rsidR="00081553" w:rsidRPr="003F6A2A" w:rsidRDefault="00C552AB" w:rsidP="00081553">
            <w:pPr>
              <w:pStyle w:val="paragraph"/>
              <w:spacing w:before="0" w:beforeAutospacing="0" w:after="0" w:afterAutospacing="0"/>
              <w:textAlignment w:val="baseline"/>
            </w:pPr>
            <w:r>
              <w:rPr>
                <w:rStyle w:val="normaltextrun"/>
                <w:color w:val="000000"/>
              </w:rPr>
              <w:t>18.1</w:t>
            </w:r>
            <w:r w:rsidR="00081553" w:rsidRPr="003F6A2A">
              <w:rPr>
                <w:rStyle w:val="normaltextrun"/>
                <w:color w:val="000000"/>
              </w:rPr>
              <w:t>.2. Iš viso taškų</w:t>
            </w:r>
          </w:p>
        </w:tc>
        <w:tc>
          <w:tcPr>
            <w:tcW w:w="7774" w:type="dxa"/>
            <w:hideMark/>
          </w:tcPr>
          <w:p w14:paraId="003FBA14" w14:textId="77777777" w:rsidR="00081553" w:rsidRPr="003F6A2A" w:rsidRDefault="00081553" w:rsidP="00081553">
            <w:pPr>
              <w:pStyle w:val="paragraph"/>
              <w:spacing w:before="0" w:beforeAutospacing="0" w:after="0" w:afterAutospacing="0"/>
              <w:jc w:val="both"/>
              <w:textAlignment w:val="baseline"/>
            </w:pPr>
            <w:r w:rsidRPr="003F6A2A">
              <w:rPr>
                <w:rStyle w:val="normaltextrun"/>
                <w:color w:val="000000"/>
              </w:rPr>
              <w:t>40</w:t>
            </w:r>
          </w:p>
        </w:tc>
      </w:tr>
      <w:tr w:rsidR="00081553" w:rsidRPr="003F6A2A" w14:paraId="106A5481" w14:textId="77777777" w:rsidTr="6FD00E87">
        <w:trPr>
          <w:trHeight w:val="270"/>
        </w:trPr>
        <w:tc>
          <w:tcPr>
            <w:tcW w:w="1860" w:type="dxa"/>
            <w:hideMark/>
          </w:tcPr>
          <w:p w14:paraId="39EC7C0E" w14:textId="283B67F0" w:rsidR="00081553" w:rsidRPr="003F6A2A" w:rsidRDefault="00C552AB" w:rsidP="00081553">
            <w:pPr>
              <w:pStyle w:val="paragraph"/>
              <w:spacing w:before="0" w:beforeAutospacing="0" w:after="0" w:afterAutospacing="0"/>
              <w:textAlignment w:val="baseline"/>
            </w:pPr>
            <w:r>
              <w:rPr>
                <w:rStyle w:val="normaltextrun"/>
                <w:color w:val="000000"/>
              </w:rPr>
              <w:t>18.1</w:t>
            </w:r>
            <w:r w:rsidR="00081553" w:rsidRPr="003F6A2A">
              <w:rPr>
                <w:rStyle w:val="normaltextrun"/>
                <w:color w:val="000000"/>
              </w:rPr>
              <w:t>.</w:t>
            </w:r>
            <w:r w:rsidR="002E77E8">
              <w:rPr>
                <w:rStyle w:val="normaltextrun"/>
                <w:color w:val="000000"/>
              </w:rPr>
              <w:t>3</w:t>
            </w:r>
            <w:r w:rsidR="00081553" w:rsidRPr="003F6A2A">
              <w:rPr>
                <w:rStyle w:val="normaltextrun"/>
                <w:color w:val="000000"/>
              </w:rPr>
              <w:t>. Trukmė</w:t>
            </w:r>
          </w:p>
        </w:tc>
        <w:tc>
          <w:tcPr>
            <w:tcW w:w="7774" w:type="dxa"/>
            <w:hideMark/>
          </w:tcPr>
          <w:p w14:paraId="5F526BA3" w14:textId="77777777" w:rsidR="00081553" w:rsidRPr="003F6A2A" w:rsidRDefault="00081553" w:rsidP="00081553">
            <w:pPr>
              <w:pStyle w:val="paragraph"/>
              <w:spacing w:before="0" w:beforeAutospacing="0" w:after="0" w:afterAutospacing="0"/>
              <w:jc w:val="both"/>
              <w:textAlignment w:val="baseline"/>
            </w:pPr>
            <w:r w:rsidRPr="003F6A2A">
              <w:rPr>
                <w:rStyle w:val="normaltextrun"/>
                <w:color w:val="000000"/>
              </w:rPr>
              <w:t>90 min.</w:t>
            </w:r>
          </w:p>
        </w:tc>
      </w:tr>
      <w:tr w:rsidR="00081553" w:rsidRPr="003F6A2A" w14:paraId="1EFC888B" w14:textId="77777777" w:rsidTr="6FD00E87">
        <w:trPr>
          <w:trHeight w:val="405"/>
        </w:trPr>
        <w:tc>
          <w:tcPr>
            <w:tcW w:w="1860" w:type="dxa"/>
            <w:hideMark/>
          </w:tcPr>
          <w:p w14:paraId="06B2D37A" w14:textId="01B8D5AC" w:rsidR="00081553" w:rsidRPr="003F6A2A" w:rsidRDefault="00C552AB" w:rsidP="00081553">
            <w:pPr>
              <w:pStyle w:val="paragraph"/>
              <w:spacing w:before="0" w:beforeAutospacing="0" w:after="0" w:afterAutospacing="0"/>
              <w:textAlignment w:val="baseline"/>
            </w:pPr>
            <w:r>
              <w:rPr>
                <w:rStyle w:val="normaltextrun"/>
                <w:color w:val="000000"/>
              </w:rPr>
              <w:t>18.1</w:t>
            </w:r>
            <w:r w:rsidR="00081553" w:rsidRPr="003F6A2A">
              <w:rPr>
                <w:rStyle w:val="normaltextrun"/>
              </w:rPr>
              <w:t>.</w:t>
            </w:r>
            <w:r w:rsidR="002E77E8">
              <w:rPr>
                <w:rStyle w:val="normaltextrun"/>
              </w:rPr>
              <w:t>4</w:t>
            </w:r>
            <w:r w:rsidR="00081553" w:rsidRPr="003F6A2A">
              <w:rPr>
                <w:rStyle w:val="normaltextrun"/>
              </w:rPr>
              <w:t>. Užduoties pateikimas</w:t>
            </w:r>
          </w:p>
        </w:tc>
        <w:tc>
          <w:tcPr>
            <w:tcW w:w="7774" w:type="dxa"/>
            <w:hideMark/>
          </w:tcPr>
          <w:p w14:paraId="5AB31CB7" w14:textId="77777777" w:rsidR="00081553" w:rsidRPr="003F6A2A" w:rsidRDefault="00081553" w:rsidP="00081553">
            <w:pPr>
              <w:pStyle w:val="paragraph"/>
              <w:spacing w:before="0" w:beforeAutospacing="0" w:after="0" w:afterAutospacing="0"/>
              <w:jc w:val="both"/>
              <w:textAlignment w:val="baseline"/>
            </w:pPr>
            <w:r w:rsidRPr="003F6A2A">
              <w:rPr>
                <w:rStyle w:val="normaltextrun"/>
              </w:rPr>
              <w:t>Pateikiama ir atliekama elektroninėje užduoties atlikimo (testavimo) sistemoje. Klausimo vertė taškais pateikiama prie kiekvieno klausimo.</w:t>
            </w:r>
          </w:p>
        </w:tc>
      </w:tr>
      <w:tr w:rsidR="00081553" w:rsidRPr="003F6A2A" w14:paraId="36E8C269" w14:textId="77777777" w:rsidTr="6FD00E87">
        <w:trPr>
          <w:trHeight w:val="570"/>
        </w:trPr>
        <w:tc>
          <w:tcPr>
            <w:tcW w:w="1860" w:type="dxa"/>
            <w:hideMark/>
          </w:tcPr>
          <w:p w14:paraId="10154E61" w14:textId="68FA9B9C" w:rsidR="00081553" w:rsidRPr="003F6A2A" w:rsidRDefault="00C552AB" w:rsidP="00081553">
            <w:pPr>
              <w:pStyle w:val="paragraph"/>
              <w:spacing w:before="0" w:beforeAutospacing="0" w:after="0" w:afterAutospacing="0"/>
              <w:textAlignment w:val="baseline"/>
            </w:pPr>
            <w:r>
              <w:rPr>
                <w:rStyle w:val="normaltextrun"/>
                <w:color w:val="000000"/>
              </w:rPr>
              <w:t>18.1</w:t>
            </w:r>
            <w:r w:rsidR="00081553" w:rsidRPr="003F6A2A">
              <w:rPr>
                <w:rStyle w:val="normaltextrun"/>
              </w:rPr>
              <w:t>.</w:t>
            </w:r>
            <w:r w:rsidR="002E77E8">
              <w:rPr>
                <w:rStyle w:val="normaltextrun"/>
              </w:rPr>
              <w:t>5</w:t>
            </w:r>
            <w:r w:rsidR="00081553" w:rsidRPr="003F6A2A">
              <w:rPr>
                <w:rStyle w:val="normaltextrun"/>
              </w:rPr>
              <w:t>. Priemonės</w:t>
            </w:r>
          </w:p>
        </w:tc>
        <w:tc>
          <w:tcPr>
            <w:tcW w:w="7774" w:type="dxa"/>
            <w:hideMark/>
          </w:tcPr>
          <w:p w14:paraId="67768DC4" w14:textId="4E618B80" w:rsidR="00081553" w:rsidRPr="003F6A2A" w:rsidRDefault="1FD09531" w:rsidP="558FE0A9">
            <w:pPr>
              <w:pStyle w:val="paragraph"/>
              <w:spacing w:before="0" w:beforeAutospacing="0" w:after="0" w:afterAutospacing="0"/>
              <w:jc w:val="both"/>
              <w:textAlignment w:val="baseline"/>
            </w:pPr>
            <w:r w:rsidRPr="558FE0A9">
              <w:rPr>
                <w:rStyle w:val="normaltextrun"/>
              </w:rPr>
              <w:t>Lapas užrašams, k</w:t>
            </w:r>
            <w:r w:rsidR="00081553" w:rsidRPr="558FE0A9">
              <w:rPr>
                <w:rStyle w:val="normaltextrun"/>
              </w:rPr>
              <w:t xml:space="preserve">ompiuteris, ausinės. </w:t>
            </w:r>
            <w:r w:rsidR="12023F56">
              <w:t>Reikalavimai</w:t>
            </w:r>
            <w:r w:rsidR="00081553" w:rsidRPr="558FE0A9">
              <w:rPr>
                <w:rStyle w:val="normaltextrun"/>
              </w:rPr>
              <w:t xml:space="preserve"> kompiuteriui ir ausinėms </w:t>
            </w:r>
            <w:r w:rsidR="12023F56" w:rsidRPr="558FE0A9">
              <w:rPr>
                <w:rStyle w:val="normaltextrun"/>
              </w:rPr>
              <w:t xml:space="preserve">nustatyti </w:t>
            </w:r>
            <w:r w:rsidR="00081553" w:rsidRPr="558FE0A9">
              <w:rPr>
                <w:rStyle w:val="normaltextrun"/>
              </w:rPr>
              <w:t xml:space="preserve">Užsienio kalbos (pirmosios) </w:t>
            </w:r>
            <w:r w:rsidR="49C12DEE">
              <w:t>valstybinio brandos egzamino pirmos dalies</w:t>
            </w:r>
            <w:r w:rsidR="00081553" w:rsidRPr="558FE0A9">
              <w:rPr>
                <w:rStyle w:val="normaltextrun"/>
              </w:rPr>
              <w:t xml:space="preserve"> vykdymo </w:t>
            </w:r>
            <w:r w:rsidR="12023F56" w:rsidRPr="558FE0A9">
              <w:rPr>
                <w:rStyle w:val="normaltextrun"/>
              </w:rPr>
              <w:t>instrukcijoje</w:t>
            </w:r>
            <w:r w:rsidR="00081553" w:rsidRPr="558FE0A9">
              <w:rPr>
                <w:rStyle w:val="normaltextrun"/>
              </w:rPr>
              <w:t>.</w:t>
            </w:r>
          </w:p>
        </w:tc>
      </w:tr>
      <w:tr w:rsidR="00081553" w:rsidRPr="003F6A2A" w14:paraId="0742CE77" w14:textId="77777777" w:rsidTr="6FD00E87">
        <w:trPr>
          <w:trHeight w:val="570"/>
        </w:trPr>
        <w:tc>
          <w:tcPr>
            <w:tcW w:w="1860" w:type="dxa"/>
            <w:hideMark/>
          </w:tcPr>
          <w:p w14:paraId="54C8E34F" w14:textId="6E885337" w:rsidR="00081553" w:rsidRPr="003F6A2A" w:rsidRDefault="00C552AB" w:rsidP="00081553">
            <w:pPr>
              <w:pStyle w:val="paragraph"/>
              <w:spacing w:before="0" w:beforeAutospacing="0" w:after="0" w:afterAutospacing="0"/>
              <w:textAlignment w:val="baseline"/>
            </w:pPr>
            <w:r>
              <w:rPr>
                <w:rStyle w:val="normaltextrun"/>
                <w:color w:val="000000"/>
              </w:rPr>
              <w:t>18.1</w:t>
            </w:r>
            <w:r w:rsidR="00081553" w:rsidRPr="003F6A2A">
              <w:rPr>
                <w:rStyle w:val="normaltextrun"/>
              </w:rPr>
              <w:t>.</w:t>
            </w:r>
            <w:r w:rsidR="002E77E8">
              <w:rPr>
                <w:rStyle w:val="normaltextrun"/>
              </w:rPr>
              <w:t>6</w:t>
            </w:r>
            <w:r w:rsidR="00081553" w:rsidRPr="003F6A2A">
              <w:rPr>
                <w:rStyle w:val="normaltextrun"/>
              </w:rPr>
              <w:t>. Kandidatų atliktų užduočių vertinimas</w:t>
            </w:r>
          </w:p>
        </w:tc>
        <w:tc>
          <w:tcPr>
            <w:tcW w:w="7774" w:type="dxa"/>
            <w:hideMark/>
          </w:tcPr>
          <w:p w14:paraId="21C27037" w14:textId="1A488C9A" w:rsidR="00081553" w:rsidRPr="003F6A2A" w:rsidRDefault="00081553" w:rsidP="00081553">
            <w:pPr>
              <w:pStyle w:val="paragraph"/>
              <w:spacing w:before="0" w:beforeAutospacing="0" w:after="0" w:afterAutospacing="0"/>
              <w:jc w:val="both"/>
              <w:textAlignment w:val="baseline"/>
            </w:pPr>
            <w:r w:rsidRPr="003F6A2A">
              <w:rPr>
                <w:rStyle w:val="normaltextrun"/>
              </w:rPr>
              <w:t xml:space="preserve">Centralizuotas. </w:t>
            </w:r>
            <w:r w:rsidR="00F35DE3" w:rsidRPr="003F6A2A">
              <w:t>Atliktos užduotys vertinamos automatiškai elektroninėje užduoties atlikimo (testavimo) sistemoje.</w:t>
            </w:r>
          </w:p>
        </w:tc>
      </w:tr>
      <w:tr w:rsidR="00C552AB" w:rsidRPr="003F6A2A" w14:paraId="7E0915FD" w14:textId="77777777" w:rsidTr="6FD00E87">
        <w:trPr>
          <w:trHeight w:val="570"/>
        </w:trPr>
        <w:tc>
          <w:tcPr>
            <w:tcW w:w="9634" w:type="dxa"/>
            <w:gridSpan w:val="2"/>
          </w:tcPr>
          <w:p w14:paraId="1A0AF046" w14:textId="1E463268" w:rsidR="00C552AB" w:rsidRPr="00D477C4" w:rsidRDefault="00C552AB" w:rsidP="6FD00E87">
            <w:pPr>
              <w:pStyle w:val="paragraph"/>
              <w:spacing w:before="0" w:beforeAutospacing="0" w:after="0" w:afterAutospacing="0"/>
              <w:jc w:val="both"/>
              <w:textAlignment w:val="baseline"/>
              <w:rPr>
                <w:color w:val="000000" w:themeColor="text1"/>
              </w:rPr>
            </w:pPr>
            <w:r w:rsidRPr="6FD00E87">
              <w:rPr>
                <w:color w:val="000000" w:themeColor="text1"/>
              </w:rPr>
              <w:t>18.2. Užsienio (anglų) kalbos, užsienio (prancūzų) kalbos, užsienio (vokiečių) kalbos</w:t>
            </w:r>
            <w:r w:rsidR="00F948AE">
              <w:t xml:space="preserve"> valstybinio brandos egzamino antra dalis</w:t>
            </w:r>
            <w:r w:rsidR="685D3198">
              <w:t xml:space="preserve"> – </w:t>
            </w:r>
            <w:r w:rsidR="685D3198" w:rsidRPr="00D477C4">
              <w:rPr>
                <w:color w:val="000000" w:themeColor="text1"/>
              </w:rPr>
              <w:t>B2+ kalbos mokėjimo lygis.</w:t>
            </w:r>
          </w:p>
        </w:tc>
      </w:tr>
      <w:tr w:rsidR="00C552AB" w:rsidRPr="003F6A2A" w14:paraId="4138B2F7" w14:textId="77777777" w:rsidTr="6FD00E87">
        <w:trPr>
          <w:trHeight w:val="570"/>
        </w:trPr>
        <w:tc>
          <w:tcPr>
            <w:tcW w:w="1860" w:type="dxa"/>
          </w:tcPr>
          <w:p w14:paraId="2AE244CA" w14:textId="77777777" w:rsidR="00C552AB" w:rsidRPr="003F6A2A" w:rsidRDefault="00C552AB" w:rsidP="00C552AB">
            <w:pPr>
              <w:pStyle w:val="paragraph"/>
              <w:spacing w:before="0" w:beforeAutospacing="0" w:after="0" w:afterAutospacing="0"/>
              <w:textAlignment w:val="baseline"/>
            </w:pPr>
            <w:r>
              <w:rPr>
                <w:color w:val="000000" w:themeColor="text1"/>
              </w:rPr>
              <w:t>18.2</w:t>
            </w:r>
            <w:r w:rsidRPr="003F6A2A">
              <w:rPr>
                <w:rStyle w:val="normaltextrun"/>
                <w:color w:val="000000"/>
              </w:rPr>
              <w:t>.1. Užduoties pobūdis</w:t>
            </w:r>
          </w:p>
        </w:tc>
        <w:tc>
          <w:tcPr>
            <w:tcW w:w="7774" w:type="dxa"/>
          </w:tcPr>
          <w:p w14:paraId="7880E6B0" w14:textId="77777777" w:rsidR="00C552AB" w:rsidRPr="003F6A2A" w:rsidRDefault="00C552AB" w:rsidP="00F35DE3">
            <w:pPr>
              <w:pStyle w:val="paragraph"/>
              <w:spacing w:before="0" w:beforeAutospacing="0" w:after="0" w:afterAutospacing="0"/>
              <w:jc w:val="both"/>
              <w:textAlignment w:val="baseline"/>
              <w:rPr>
                <w:rStyle w:val="normaltextrun"/>
                <w:bCs/>
                <w:color w:val="000000"/>
              </w:rPr>
            </w:pPr>
            <w:r w:rsidRPr="003F6A2A">
              <w:rPr>
                <w:rStyle w:val="normaltextrun"/>
                <w:color w:val="000000"/>
              </w:rPr>
              <w:t>Užduotį sudaro dvi dalys.</w:t>
            </w:r>
          </w:p>
          <w:p w14:paraId="1EDEF1E7" w14:textId="2031DD78" w:rsidR="00C552AB" w:rsidRPr="003F6A2A" w:rsidRDefault="00C552AB" w:rsidP="00F35DE3">
            <w:pPr>
              <w:pStyle w:val="paragraph"/>
              <w:spacing w:before="0" w:beforeAutospacing="0" w:after="0" w:afterAutospacing="0"/>
              <w:jc w:val="both"/>
              <w:textAlignment w:val="baseline"/>
            </w:pPr>
            <w:r w:rsidRPr="6FD00E87">
              <w:rPr>
                <w:rStyle w:val="normaltextrun"/>
                <w:color w:val="000000" w:themeColor="text1"/>
              </w:rPr>
              <w:t xml:space="preserve">I dalis. Kalbėjimas monologu (sakytinio teksto kūrimas (produkavimas)), </w:t>
            </w:r>
            <w:r w:rsidRPr="6FD00E87">
              <w:rPr>
                <w:rStyle w:val="normaltextrun"/>
              </w:rPr>
              <w:t>kalbėjimas dialogu (sakytinio teksto sąveika (</w:t>
            </w:r>
            <w:proofErr w:type="spellStart"/>
            <w:r w:rsidRPr="6FD00E87">
              <w:rPr>
                <w:rStyle w:val="normaltextrun"/>
              </w:rPr>
              <w:t>interakcija</w:t>
            </w:r>
            <w:proofErr w:type="spellEnd"/>
            <w:r w:rsidRPr="6FD00E87">
              <w:rPr>
                <w:rStyle w:val="normaltextrun"/>
              </w:rPr>
              <w:t xml:space="preserve">)), </w:t>
            </w:r>
            <w:proofErr w:type="spellStart"/>
            <w:r w:rsidRPr="6FD00E87">
              <w:rPr>
                <w:rStyle w:val="normaltextrun"/>
              </w:rPr>
              <w:t>m</w:t>
            </w:r>
            <w:r w:rsidRPr="6FD00E87">
              <w:rPr>
                <w:rStyle w:val="normaltextrun"/>
                <w:color w:val="000000" w:themeColor="text1"/>
              </w:rPr>
              <w:t>ediacija</w:t>
            </w:r>
            <w:proofErr w:type="spellEnd"/>
            <w:r w:rsidRPr="6FD00E87">
              <w:rPr>
                <w:rStyle w:val="normaltextrun"/>
                <w:color w:val="000000" w:themeColor="text1"/>
              </w:rPr>
              <w:t xml:space="preserve">: </w:t>
            </w:r>
            <w:r w:rsidRPr="6FD00E87">
              <w:rPr>
                <w:rStyle w:val="normaltextrun"/>
              </w:rPr>
              <w:t xml:space="preserve">30 taškų, 30 min. </w:t>
            </w:r>
            <w:r w:rsidRPr="6FD00E87">
              <w:rPr>
                <w:lang w:eastAsia="lt-LT"/>
              </w:rPr>
              <w:t>Ruošiamasi kalbėjimui 20 min., kalbama(</w:t>
            </w:r>
            <w:proofErr w:type="spellStart"/>
            <w:r w:rsidRPr="6FD00E87">
              <w:rPr>
                <w:lang w:eastAsia="lt-LT"/>
              </w:rPr>
              <w:t>si</w:t>
            </w:r>
            <w:proofErr w:type="spellEnd"/>
            <w:r w:rsidRPr="6FD00E87">
              <w:rPr>
                <w:lang w:eastAsia="lt-LT"/>
              </w:rPr>
              <w:t xml:space="preserve">) </w:t>
            </w:r>
            <w:r w:rsidR="6E77B094" w:rsidRPr="00D477C4">
              <w:rPr>
                <w:color w:val="000000" w:themeColor="text1"/>
                <w:lang w:eastAsia="lt-LT"/>
              </w:rPr>
              <w:t xml:space="preserve">iš viso </w:t>
            </w:r>
            <w:r w:rsidR="6E77B094" w:rsidRPr="6FD00E87">
              <w:rPr>
                <w:lang w:eastAsia="lt-LT"/>
              </w:rPr>
              <w:t xml:space="preserve">iki </w:t>
            </w:r>
            <w:r w:rsidRPr="6FD00E87">
              <w:rPr>
                <w:lang w:eastAsia="lt-LT"/>
              </w:rPr>
              <w:t>10 min.</w:t>
            </w:r>
          </w:p>
          <w:p w14:paraId="64903956" w14:textId="77777777" w:rsidR="00C552AB" w:rsidRPr="003F6A2A" w:rsidRDefault="00C552AB" w:rsidP="00F35DE3">
            <w:pPr>
              <w:pStyle w:val="paragraph"/>
              <w:spacing w:before="0" w:beforeAutospacing="0" w:after="0" w:afterAutospacing="0"/>
              <w:jc w:val="both"/>
              <w:textAlignment w:val="baseline"/>
            </w:pPr>
            <w:r w:rsidRPr="003F6A2A">
              <w:rPr>
                <w:rStyle w:val="normaltextrun"/>
                <w:color w:val="000000"/>
              </w:rPr>
              <w:t xml:space="preserve">Kalbėjimo monologu </w:t>
            </w:r>
            <w:r w:rsidRPr="003F6A2A">
              <w:rPr>
                <w:rStyle w:val="normaltextrun"/>
              </w:rPr>
              <w:t>(</w:t>
            </w:r>
            <w:r w:rsidRPr="003F6A2A">
              <w:rPr>
                <w:rStyle w:val="normaltextrun"/>
                <w:color w:val="000000"/>
              </w:rPr>
              <w:t>pagal paveikslėlį ar paveikslėlius, tekstą arba teiginį)</w:t>
            </w:r>
            <w:r w:rsidRPr="003F6A2A">
              <w:rPr>
                <w:rStyle w:val="normaltextrun"/>
              </w:rPr>
              <w:t xml:space="preserve"> trukmė – 3</w:t>
            </w:r>
            <w:r w:rsidRPr="003F6A2A">
              <w:rPr>
                <w:rStyle w:val="normaltextrun"/>
                <w:color w:val="000000"/>
              </w:rPr>
              <w:t>–</w:t>
            </w:r>
            <w:r w:rsidRPr="003F6A2A">
              <w:rPr>
                <w:rStyle w:val="normaltextrun"/>
              </w:rPr>
              <w:t>4 min.</w:t>
            </w:r>
          </w:p>
          <w:p w14:paraId="6C16AA52" w14:textId="77777777" w:rsidR="00C552AB" w:rsidRPr="003F6A2A" w:rsidRDefault="00C552AB" w:rsidP="00F35DE3">
            <w:pPr>
              <w:pStyle w:val="paragraph"/>
              <w:spacing w:before="0" w:beforeAutospacing="0" w:after="0" w:afterAutospacing="0"/>
              <w:jc w:val="both"/>
              <w:textAlignment w:val="baseline"/>
              <w:rPr>
                <w:rStyle w:val="eop"/>
              </w:rPr>
            </w:pPr>
            <w:r w:rsidRPr="003F6A2A">
              <w:rPr>
                <w:rStyle w:val="normaltextrun"/>
              </w:rPr>
              <w:t>Įvestis pateikiama užsienio kalba.</w:t>
            </w:r>
          </w:p>
          <w:p w14:paraId="17738399" w14:textId="458C494B" w:rsidR="00D477C4" w:rsidRDefault="00C552AB" w:rsidP="00F35DE3">
            <w:pPr>
              <w:shd w:val="clear" w:color="auto" w:fill="FFFFFF" w:themeFill="background1"/>
              <w:jc w:val="both"/>
            </w:pPr>
            <w:r w:rsidRPr="6FD00E87">
              <w:rPr>
                <w:rStyle w:val="normaltextrun"/>
                <w:color w:val="000000" w:themeColor="text1"/>
              </w:rPr>
              <w:t xml:space="preserve">Tikrinami gebėjimai: </w:t>
            </w:r>
            <w:r w:rsidR="682A0DD3" w:rsidRPr="00D477C4">
              <w:rPr>
                <w:rStyle w:val="normaltextrun"/>
              </w:rPr>
              <w:t>k</w:t>
            </w:r>
            <w:r w:rsidR="4A554A5F" w:rsidRPr="00D477C4">
              <w:t>urti įvairių tipų sakytinius tekstus</w:t>
            </w:r>
            <w:r w:rsidR="2EE7C4C0" w:rsidRPr="00D477C4">
              <w:t xml:space="preserve"> užduoties temomis</w:t>
            </w:r>
            <w:r w:rsidR="44088225" w:rsidRPr="00D477C4">
              <w:t xml:space="preserve"> (apibūdinant, papasakojant, pakomentuojant, paaiškinant ir pan.)</w:t>
            </w:r>
            <w:r w:rsidR="4A554A5F" w:rsidRPr="00D477C4">
              <w:t xml:space="preserve">, </w:t>
            </w:r>
            <w:r w:rsidR="7A4B4D12" w:rsidRPr="00D477C4">
              <w:t>argumentuo</w:t>
            </w:r>
            <w:r w:rsidR="043B171A" w:rsidRPr="00D477C4">
              <w:t>ti savo poziciją</w:t>
            </w:r>
            <w:r w:rsidR="7A4B4D12" w:rsidRPr="00D477C4">
              <w:t xml:space="preserve"> </w:t>
            </w:r>
            <w:r w:rsidR="7A77E9BE" w:rsidRPr="00D477C4">
              <w:t>siekiant</w:t>
            </w:r>
            <w:r w:rsidR="26F524B7" w:rsidRPr="00D477C4">
              <w:t xml:space="preserve"> tinkamai</w:t>
            </w:r>
            <w:r w:rsidR="7A77E9BE" w:rsidRPr="00D477C4">
              <w:t xml:space="preserve"> realizuoti </w:t>
            </w:r>
            <w:r w:rsidR="4A554A5F" w:rsidRPr="00D477C4">
              <w:t>komunikacines intencijas</w:t>
            </w:r>
            <w:r w:rsidR="00D477C4">
              <w:t>.</w:t>
            </w:r>
          </w:p>
          <w:p w14:paraId="1D80B4F5" w14:textId="04F71F2C" w:rsidR="00C552AB" w:rsidRPr="003F6A2A" w:rsidRDefault="00C552AB" w:rsidP="00F35DE3">
            <w:pPr>
              <w:shd w:val="clear" w:color="auto" w:fill="FFFFFF" w:themeFill="background1"/>
              <w:jc w:val="both"/>
              <w:rPr>
                <w:rStyle w:val="normaltextrun"/>
              </w:rPr>
            </w:pPr>
            <w:r w:rsidRPr="6FD00E87">
              <w:rPr>
                <w:rStyle w:val="normaltextrun"/>
              </w:rPr>
              <w:t>Kalbėjimo dialogu (pvz., diskusija, bendros veiklos planavimas) trukmė – 4–5 min.</w:t>
            </w:r>
          </w:p>
          <w:p w14:paraId="23C83179" w14:textId="77777777" w:rsidR="00C552AB" w:rsidRPr="003F6A2A" w:rsidRDefault="00C552AB" w:rsidP="00F35DE3">
            <w:pPr>
              <w:pStyle w:val="paragraph"/>
              <w:spacing w:before="0" w:beforeAutospacing="0" w:after="0" w:afterAutospacing="0"/>
              <w:jc w:val="both"/>
              <w:textAlignment w:val="baseline"/>
              <w:rPr>
                <w:rStyle w:val="normaltextrun"/>
              </w:rPr>
            </w:pPr>
            <w:r w:rsidRPr="6FD00E87">
              <w:rPr>
                <w:rStyle w:val="normaltextrun"/>
              </w:rPr>
              <w:t>Įvestis pateikiama užsienio kalba.</w:t>
            </w:r>
          </w:p>
          <w:p w14:paraId="7F6DDF1B" w14:textId="77777777" w:rsidR="00C552AB" w:rsidRPr="003F6A2A" w:rsidRDefault="00C552AB" w:rsidP="00F35DE3">
            <w:pPr>
              <w:pStyle w:val="paragraph"/>
              <w:spacing w:before="0" w:beforeAutospacing="0" w:after="0" w:afterAutospacing="0"/>
              <w:jc w:val="both"/>
              <w:textAlignment w:val="baseline"/>
              <w:rPr>
                <w:rStyle w:val="normaltextrun"/>
              </w:rPr>
            </w:pPr>
            <w:r w:rsidRPr="6FD00E87">
              <w:rPr>
                <w:rStyle w:val="normaltextrun"/>
              </w:rPr>
              <w:lastRenderedPageBreak/>
              <w:t>Tikrinami gebėjimai: apsikeisti informacija, palaikyti pokalbį, reikšti nuomonę, paaiškinti savo požiūrį.</w:t>
            </w:r>
          </w:p>
          <w:p w14:paraId="4628E1A2" w14:textId="77777777" w:rsidR="00C552AB" w:rsidRPr="003F6A2A" w:rsidRDefault="00C552AB" w:rsidP="00F35DE3">
            <w:pPr>
              <w:pStyle w:val="paragraph"/>
              <w:spacing w:before="0" w:beforeAutospacing="0" w:after="0" w:afterAutospacing="0"/>
              <w:jc w:val="both"/>
              <w:textAlignment w:val="baseline"/>
            </w:pPr>
            <w:r w:rsidRPr="003F6A2A">
              <w:rPr>
                <w:rStyle w:val="normaltextrun"/>
                <w:bCs/>
                <w:color w:val="000000"/>
              </w:rPr>
              <w:t>II dalis. Rašytinio teksto kūrimas (produkavimas), laiško rašymas (rašytinė sąveika (</w:t>
            </w:r>
            <w:proofErr w:type="spellStart"/>
            <w:r w:rsidRPr="003F6A2A">
              <w:rPr>
                <w:rStyle w:val="normaltextrun"/>
                <w:bCs/>
                <w:color w:val="000000"/>
              </w:rPr>
              <w:t>interakcija</w:t>
            </w:r>
            <w:proofErr w:type="spellEnd"/>
            <w:r w:rsidRPr="003F6A2A">
              <w:rPr>
                <w:rStyle w:val="normaltextrun"/>
                <w:bCs/>
                <w:color w:val="000000"/>
              </w:rPr>
              <w:t xml:space="preserve">)), </w:t>
            </w:r>
            <w:r w:rsidRPr="003F6A2A">
              <w:rPr>
                <w:rStyle w:val="normaltextrun"/>
              </w:rPr>
              <w:t>duomenų komentavimas raštu</w:t>
            </w:r>
            <w:r w:rsidRPr="003F6A2A">
              <w:rPr>
                <w:rStyle w:val="normaltextrun"/>
                <w:bCs/>
                <w:color w:val="000000"/>
              </w:rPr>
              <w:t xml:space="preserve"> (teksto </w:t>
            </w:r>
            <w:proofErr w:type="spellStart"/>
            <w:r w:rsidRPr="003F6A2A">
              <w:rPr>
                <w:rStyle w:val="normaltextrun"/>
                <w:bCs/>
                <w:color w:val="000000"/>
              </w:rPr>
              <w:t>mediacija</w:t>
            </w:r>
            <w:proofErr w:type="spellEnd"/>
            <w:r w:rsidRPr="003F6A2A">
              <w:rPr>
                <w:rStyle w:val="normaltextrun"/>
                <w:bCs/>
                <w:color w:val="000000"/>
              </w:rPr>
              <w:t>): 30 taškų, 120 min.</w:t>
            </w:r>
          </w:p>
          <w:p w14:paraId="3C728338" w14:textId="77777777" w:rsidR="00C552AB" w:rsidRPr="003F6A2A" w:rsidRDefault="00C552AB" w:rsidP="00F35DE3">
            <w:pPr>
              <w:pStyle w:val="paragraph"/>
              <w:spacing w:before="0" w:beforeAutospacing="0" w:after="0" w:afterAutospacing="0"/>
              <w:jc w:val="both"/>
              <w:textAlignment w:val="baseline"/>
            </w:pPr>
            <w:r w:rsidRPr="003F6A2A">
              <w:rPr>
                <w:rStyle w:val="normaltextrun"/>
                <w:bCs/>
                <w:color w:val="000000"/>
              </w:rPr>
              <w:t>Rašytinio teksto kūrimas: 15 taškų, 60 min.</w:t>
            </w:r>
          </w:p>
          <w:p w14:paraId="7BCE4D3A" w14:textId="77777777" w:rsidR="00C552AB" w:rsidRPr="003F6A2A" w:rsidRDefault="00C552AB" w:rsidP="00F35DE3">
            <w:pPr>
              <w:pStyle w:val="paragraph"/>
              <w:spacing w:before="0" w:beforeAutospacing="0" w:after="0" w:afterAutospacing="0"/>
              <w:jc w:val="both"/>
              <w:textAlignment w:val="baseline"/>
            </w:pPr>
            <w:r w:rsidRPr="003F6A2A">
              <w:rPr>
                <w:rStyle w:val="normaltextrun"/>
                <w:color w:val="000000"/>
              </w:rPr>
              <w:t xml:space="preserve">Rašoma </w:t>
            </w:r>
            <w:proofErr w:type="spellStart"/>
            <w:r w:rsidRPr="003F6A2A">
              <w:rPr>
                <w:rStyle w:val="normaltextrun"/>
                <w:color w:val="000000"/>
              </w:rPr>
              <w:t>esė</w:t>
            </w:r>
            <w:proofErr w:type="spellEnd"/>
            <w:r w:rsidRPr="003F6A2A">
              <w:rPr>
                <w:rStyle w:val="normaltextrun"/>
                <w:color w:val="000000"/>
              </w:rPr>
              <w:t xml:space="preserve"> (aiškinamojo arba argumentuojamojo pobūdžio) arba straipsnis (laikraščiui arba žurnalui, interneto svetainei)</w:t>
            </w:r>
            <w:r w:rsidRPr="003F6A2A">
              <w:rPr>
                <w:rStyle w:val="normaltextrun"/>
              </w:rPr>
              <w:t>.</w:t>
            </w:r>
          </w:p>
          <w:p w14:paraId="70689E93" w14:textId="77777777" w:rsidR="00C552AB" w:rsidRPr="003F6A2A" w:rsidRDefault="00C552AB" w:rsidP="00F35DE3">
            <w:pPr>
              <w:pStyle w:val="paragraph"/>
              <w:spacing w:before="0" w:beforeAutospacing="0" w:after="0" w:afterAutospacing="0"/>
              <w:jc w:val="both"/>
              <w:textAlignment w:val="baseline"/>
            </w:pPr>
            <w:r w:rsidRPr="003F6A2A">
              <w:rPr>
                <w:rStyle w:val="normaltextrun"/>
                <w:color w:val="000000"/>
              </w:rPr>
              <w:t xml:space="preserve">Teksto apimtis – ne mažiau kaip </w:t>
            </w:r>
            <w:r w:rsidRPr="003F6A2A">
              <w:rPr>
                <w:rStyle w:val="normaltextrun"/>
              </w:rPr>
              <w:t xml:space="preserve">250 </w:t>
            </w:r>
            <w:r w:rsidRPr="003F6A2A">
              <w:rPr>
                <w:rStyle w:val="normaltextrun"/>
                <w:color w:val="000000"/>
              </w:rPr>
              <w:t>žodžių</w:t>
            </w:r>
            <w:r w:rsidRPr="003F6A2A">
              <w:rPr>
                <w:rStyle w:val="normaltextrun"/>
                <w:color w:val="4471C4"/>
              </w:rPr>
              <w:t xml:space="preserve">. </w:t>
            </w:r>
            <w:r w:rsidRPr="003F6A2A">
              <w:rPr>
                <w:rStyle w:val="normaltextrun"/>
                <w:color w:val="000000"/>
              </w:rPr>
              <w:t>Įvestis pateikiama užsienio kalba, nurodant temą ir (ar) problemą, pateikiant citatą ar trumpą informacinį tekstą.</w:t>
            </w:r>
          </w:p>
          <w:p w14:paraId="4C9DB48C" w14:textId="77777777" w:rsidR="00C552AB" w:rsidRPr="003F6A2A" w:rsidRDefault="00C552AB" w:rsidP="00F35DE3">
            <w:pPr>
              <w:pStyle w:val="paragraph"/>
              <w:spacing w:before="0" w:beforeAutospacing="0" w:after="0" w:afterAutospacing="0"/>
              <w:jc w:val="both"/>
              <w:textAlignment w:val="baseline"/>
              <w:rPr>
                <w:rStyle w:val="normaltextrun"/>
                <w:bCs/>
                <w:color w:val="000000"/>
              </w:rPr>
            </w:pPr>
            <w:r w:rsidRPr="003F6A2A">
              <w:rPr>
                <w:rStyle w:val="normaltextrun"/>
                <w:color w:val="000000"/>
              </w:rPr>
              <w:t>Tikrinami gebėjimai:</w:t>
            </w:r>
            <w:r w:rsidRPr="003F6A2A">
              <w:rPr>
                <w:rStyle w:val="normaltextrun"/>
              </w:rPr>
              <w:t xml:space="preserve"> reikšti nuomonę, pateikti kritinį komentarą, argumentuoti, aiškinti.</w:t>
            </w:r>
          </w:p>
          <w:p w14:paraId="551CB759" w14:textId="77777777" w:rsidR="00C552AB" w:rsidRPr="003F6A2A" w:rsidRDefault="00C552AB" w:rsidP="00F35DE3">
            <w:pPr>
              <w:pStyle w:val="paragraph"/>
              <w:spacing w:before="0" w:beforeAutospacing="0" w:after="0" w:afterAutospacing="0"/>
              <w:jc w:val="both"/>
              <w:textAlignment w:val="baseline"/>
            </w:pPr>
            <w:r w:rsidRPr="003F6A2A">
              <w:rPr>
                <w:rStyle w:val="normaltextrun"/>
                <w:bCs/>
                <w:color w:val="000000"/>
              </w:rPr>
              <w:t>Laiško rašymas: 7 taškai, 25 min.</w:t>
            </w:r>
          </w:p>
          <w:p w14:paraId="6C09998F" w14:textId="77777777" w:rsidR="00C552AB" w:rsidRPr="003F6A2A" w:rsidRDefault="00C552AB" w:rsidP="00F35DE3">
            <w:pPr>
              <w:pStyle w:val="paragraph"/>
              <w:spacing w:before="0" w:beforeAutospacing="0" w:after="0" w:afterAutospacing="0"/>
              <w:jc w:val="both"/>
              <w:textAlignment w:val="baseline"/>
            </w:pPr>
            <w:r w:rsidRPr="003F6A2A">
              <w:rPr>
                <w:rStyle w:val="normaltextrun"/>
              </w:rPr>
              <w:t xml:space="preserve">Rašomas pusiau oficialus </w:t>
            </w:r>
            <w:r w:rsidRPr="003F6A2A">
              <w:rPr>
                <w:rStyle w:val="normaltextrun"/>
                <w:color w:val="000000"/>
              </w:rPr>
              <w:t>laiškas</w:t>
            </w:r>
            <w:r w:rsidRPr="003F6A2A">
              <w:rPr>
                <w:rStyle w:val="normaltextrun"/>
              </w:rPr>
              <w:t xml:space="preserve"> (pvz., kreipimasis, prašymas, nusiskundimas).</w:t>
            </w:r>
          </w:p>
          <w:p w14:paraId="12A981BE" w14:textId="77777777" w:rsidR="00C552AB" w:rsidRPr="003F6A2A" w:rsidRDefault="00C552AB" w:rsidP="00F35DE3">
            <w:pPr>
              <w:pStyle w:val="paragraph"/>
              <w:spacing w:before="0" w:beforeAutospacing="0" w:after="0" w:afterAutospacing="0"/>
              <w:jc w:val="both"/>
              <w:textAlignment w:val="baseline"/>
            </w:pPr>
            <w:r w:rsidRPr="003F6A2A">
              <w:rPr>
                <w:rStyle w:val="normaltextrun"/>
                <w:color w:val="000000"/>
              </w:rPr>
              <w:t>Teksto apimtis – ne mažiau kaip 150 žodžių. Įvestis pateikiama užsienio kalba.</w:t>
            </w:r>
          </w:p>
          <w:p w14:paraId="1A441581" w14:textId="77777777" w:rsidR="00C552AB" w:rsidRPr="003F6A2A" w:rsidRDefault="00C552AB" w:rsidP="00F35DE3">
            <w:pPr>
              <w:pStyle w:val="paragraph"/>
              <w:spacing w:before="0" w:beforeAutospacing="0" w:after="0" w:afterAutospacing="0"/>
              <w:jc w:val="both"/>
              <w:textAlignment w:val="baseline"/>
              <w:rPr>
                <w:rStyle w:val="normaltextrun"/>
                <w:bCs/>
              </w:rPr>
            </w:pPr>
            <w:r w:rsidRPr="003F6A2A">
              <w:rPr>
                <w:rStyle w:val="normaltextrun"/>
                <w:color w:val="000000"/>
              </w:rPr>
              <w:t xml:space="preserve">Tikrinami gebėjimai: </w:t>
            </w:r>
            <w:r w:rsidRPr="003F6A2A">
              <w:rPr>
                <w:rStyle w:val="normaltextrun"/>
              </w:rPr>
              <w:t>informuoti, išreikšti nuomonę, aprašyti savo patirtį, įvykius, įvardyti ir (ar) paaiškinti problemą, paprašyti paaiškinimo.</w:t>
            </w:r>
          </w:p>
          <w:p w14:paraId="4322F265" w14:textId="77777777" w:rsidR="00C552AB" w:rsidRPr="003F6A2A" w:rsidRDefault="00C552AB" w:rsidP="00F35DE3">
            <w:pPr>
              <w:pStyle w:val="paragraph"/>
              <w:spacing w:before="0" w:beforeAutospacing="0" w:after="0" w:afterAutospacing="0"/>
              <w:jc w:val="both"/>
              <w:textAlignment w:val="baseline"/>
            </w:pPr>
            <w:r w:rsidRPr="003F6A2A">
              <w:rPr>
                <w:rStyle w:val="normaltextrun"/>
                <w:bCs/>
              </w:rPr>
              <w:t>Duomenų komentavimas raštu: 8 taškai, 35 min.</w:t>
            </w:r>
          </w:p>
          <w:p w14:paraId="761B9452" w14:textId="77777777" w:rsidR="00C552AB" w:rsidRPr="003F6A2A" w:rsidRDefault="00C552AB" w:rsidP="00F35DE3">
            <w:pPr>
              <w:pStyle w:val="paragraph"/>
              <w:spacing w:before="0" w:beforeAutospacing="0" w:after="0" w:afterAutospacing="0"/>
              <w:jc w:val="both"/>
              <w:textAlignment w:val="baseline"/>
            </w:pPr>
            <w:r w:rsidRPr="003F6A2A">
              <w:rPr>
                <w:rStyle w:val="normaltextrun"/>
              </w:rPr>
              <w:t>Duomenų komentavimo teksto apimtis – ne mažiau kaip 200 žodžių. Įvestis pateikiama užsienio kalba.</w:t>
            </w:r>
          </w:p>
          <w:p w14:paraId="7691A262" w14:textId="77777777" w:rsidR="00C552AB" w:rsidRPr="003F6A2A" w:rsidRDefault="00C552AB" w:rsidP="00F35DE3">
            <w:pPr>
              <w:pStyle w:val="paragraph"/>
              <w:spacing w:before="0" w:beforeAutospacing="0" w:after="0" w:afterAutospacing="0"/>
              <w:jc w:val="both"/>
              <w:textAlignment w:val="baseline"/>
            </w:pPr>
            <w:r w:rsidRPr="003F6A2A">
              <w:rPr>
                <w:rStyle w:val="normaltextrun"/>
              </w:rPr>
              <w:t>Tikrinami gebėjimai: apibendrinti, detaliai apibūdinti, palyginti.</w:t>
            </w:r>
          </w:p>
        </w:tc>
      </w:tr>
      <w:tr w:rsidR="00C552AB" w:rsidRPr="003F6A2A" w14:paraId="026FE86E" w14:textId="77777777" w:rsidTr="6FD00E87">
        <w:trPr>
          <w:trHeight w:val="570"/>
        </w:trPr>
        <w:tc>
          <w:tcPr>
            <w:tcW w:w="1860" w:type="dxa"/>
          </w:tcPr>
          <w:p w14:paraId="3294B898" w14:textId="77777777" w:rsidR="00C552AB" w:rsidRPr="003F6A2A" w:rsidRDefault="00456762" w:rsidP="00C552AB">
            <w:pPr>
              <w:pStyle w:val="paragraph"/>
              <w:spacing w:before="0" w:beforeAutospacing="0" w:after="0" w:afterAutospacing="0"/>
              <w:textAlignment w:val="baseline"/>
            </w:pPr>
            <w:r>
              <w:rPr>
                <w:color w:val="000000" w:themeColor="text1"/>
              </w:rPr>
              <w:lastRenderedPageBreak/>
              <w:t>18.2</w:t>
            </w:r>
            <w:r w:rsidR="00C552AB" w:rsidRPr="003F6A2A">
              <w:rPr>
                <w:rStyle w:val="normaltextrun"/>
                <w:color w:val="000000"/>
              </w:rPr>
              <w:t>.2. Iš viso taškų</w:t>
            </w:r>
          </w:p>
        </w:tc>
        <w:tc>
          <w:tcPr>
            <w:tcW w:w="7774" w:type="dxa"/>
          </w:tcPr>
          <w:p w14:paraId="4AABA9DC" w14:textId="77777777" w:rsidR="00C552AB" w:rsidRPr="003F6A2A" w:rsidRDefault="00C552AB" w:rsidP="00C552AB">
            <w:pPr>
              <w:pStyle w:val="paragraph"/>
              <w:spacing w:before="0" w:beforeAutospacing="0" w:after="0" w:afterAutospacing="0"/>
              <w:jc w:val="both"/>
              <w:textAlignment w:val="baseline"/>
            </w:pPr>
            <w:r w:rsidRPr="003F6A2A">
              <w:rPr>
                <w:rStyle w:val="normaltextrun"/>
                <w:color w:val="000000"/>
              </w:rPr>
              <w:t>60</w:t>
            </w:r>
          </w:p>
        </w:tc>
      </w:tr>
      <w:tr w:rsidR="00C552AB" w:rsidRPr="003F6A2A" w14:paraId="30F940E7" w14:textId="77777777" w:rsidTr="6FD00E87">
        <w:trPr>
          <w:trHeight w:val="570"/>
        </w:trPr>
        <w:tc>
          <w:tcPr>
            <w:tcW w:w="1860" w:type="dxa"/>
          </w:tcPr>
          <w:p w14:paraId="4568B803" w14:textId="77777777" w:rsidR="00C552AB" w:rsidRPr="003F6A2A" w:rsidRDefault="00456762" w:rsidP="00C552AB">
            <w:pPr>
              <w:pStyle w:val="paragraph"/>
              <w:spacing w:before="0" w:beforeAutospacing="0" w:after="0" w:afterAutospacing="0"/>
              <w:textAlignment w:val="baseline"/>
            </w:pPr>
            <w:r>
              <w:rPr>
                <w:color w:val="000000" w:themeColor="text1"/>
              </w:rPr>
              <w:t>18.2</w:t>
            </w:r>
            <w:r w:rsidR="00C552AB" w:rsidRPr="003F6A2A">
              <w:rPr>
                <w:rStyle w:val="normaltextrun"/>
                <w:color w:val="000000"/>
              </w:rPr>
              <w:t>.</w:t>
            </w:r>
            <w:r>
              <w:rPr>
                <w:rStyle w:val="normaltextrun"/>
                <w:color w:val="000000"/>
              </w:rPr>
              <w:t>3</w:t>
            </w:r>
            <w:r w:rsidR="00C552AB" w:rsidRPr="003F6A2A">
              <w:rPr>
                <w:rStyle w:val="normaltextrun"/>
                <w:color w:val="000000"/>
              </w:rPr>
              <w:t>. Trukmė</w:t>
            </w:r>
          </w:p>
        </w:tc>
        <w:tc>
          <w:tcPr>
            <w:tcW w:w="7774" w:type="dxa"/>
          </w:tcPr>
          <w:p w14:paraId="3E630CC5" w14:textId="77777777" w:rsidR="00C552AB" w:rsidRPr="003F6A2A" w:rsidRDefault="00C552AB" w:rsidP="00C552AB">
            <w:pPr>
              <w:pStyle w:val="paragraph"/>
              <w:spacing w:before="0" w:beforeAutospacing="0" w:after="0" w:afterAutospacing="0"/>
              <w:jc w:val="both"/>
              <w:textAlignment w:val="baseline"/>
              <w:rPr>
                <w:rStyle w:val="normaltextrun"/>
              </w:rPr>
            </w:pPr>
            <w:r w:rsidRPr="003F6A2A">
              <w:rPr>
                <w:rStyle w:val="normaltextrun"/>
              </w:rPr>
              <w:t>I dalis – 30</w:t>
            </w:r>
            <w:r w:rsidRPr="003F6A2A">
              <w:rPr>
                <w:rStyle w:val="normaltextrun"/>
                <w:color w:val="CC3595"/>
              </w:rPr>
              <w:t xml:space="preserve"> </w:t>
            </w:r>
            <w:r w:rsidRPr="003F6A2A">
              <w:rPr>
                <w:rStyle w:val="normaltextrun"/>
                <w:color w:val="000000"/>
              </w:rPr>
              <w:t xml:space="preserve">min. </w:t>
            </w:r>
          </w:p>
          <w:p w14:paraId="1AE553E3" w14:textId="77777777" w:rsidR="00C552AB" w:rsidRPr="003F6A2A" w:rsidRDefault="00C552AB" w:rsidP="00C552AB">
            <w:pPr>
              <w:pStyle w:val="paragraph"/>
              <w:spacing w:before="0" w:beforeAutospacing="0" w:after="0" w:afterAutospacing="0"/>
              <w:jc w:val="both"/>
              <w:textAlignment w:val="baseline"/>
            </w:pPr>
            <w:r w:rsidRPr="003F6A2A">
              <w:rPr>
                <w:rStyle w:val="normaltextrun"/>
              </w:rPr>
              <w:t>II dalis – 120</w:t>
            </w:r>
            <w:r w:rsidRPr="003F6A2A">
              <w:rPr>
                <w:rStyle w:val="normaltextrun"/>
                <w:color w:val="CC3595"/>
              </w:rPr>
              <w:t xml:space="preserve"> </w:t>
            </w:r>
            <w:r w:rsidRPr="003F6A2A">
              <w:rPr>
                <w:rStyle w:val="normaltextrun"/>
                <w:color w:val="000000"/>
              </w:rPr>
              <w:t>min.</w:t>
            </w:r>
          </w:p>
        </w:tc>
      </w:tr>
      <w:tr w:rsidR="00C552AB" w:rsidRPr="003F6A2A" w14:paraId="3CA4A924" w14:textId="77777777" w:rsidTr="6FD00E87">
        <w:trPr>
          <w:trHeight w:val="570"/>
        </w:trPr>
        <w:tc>
          <w:tcPr>
            <w:tcW w:w="1860" w:type="dxa"/>
          </w:tcPr>
          <w:p w14:paraId="79BD8F74" w14:textId="77777777" w:rsidR="00C552AB" w:rsidRPr="003F6A2A" w:rsidRDefault="00456762" w:rsidP="00C552AB">
            <w:pPr>
              <w:pStyle w:val="paragraph"/>
              <w:spacing w:before="0" w:beforeAutospacing="0" w:after="0" w:afterAutospacing="0"/>
              <w:textAlignment w:val="baseline"/>
            </w:pPr>
            <w:r>
              <w:rPr>
                <w:color w:val="000000" w:themeColor="text1"/>
              </w:rPr>
              <w:t>18.2</w:t>
            </w:r>
            <w:r w:rsidR="00C552AB" w:rsidRPr="003F6A2A">
              <w:rPr>
                <w:rStyle w:val="normaltextrun"/>
              </w:rPr>
              <w:t>.</w:t>
            </w:r>
            <w:r>
              <w:rPr>
                <w:rStyle w:val="normaltextrun"/>
              </w:rPr>
              <w:t>4</w:t>
            </w:r>
            <w:r w:rsidR="00C552AB" w:rsidRPr="003F6A2A">
              <w:rPr>
                <w:rStyle w:val="normaltextrun"/>
              </w:rPr>
              <w:t>. Užduoties pateikimas</w:t>
            </w:r>
          </w:p>
        </w:tc>
        <w:tc>
          <w:tcPr>
            <w:tcW w:w="7774" w:type="dxa"/>
          </w:tcPr>
          <w:p w14:paraId="3C4126FC" w14:textId="77777777" w:rsidR="00C552AB" w:rsidRPr="003F6A2A" w:rsidRDefault="00C552AB" w:rsidP="00C552AB">
            <w:pPr>
              <w:pStyle w:val="paragraph"/>
              <w:spacing w:before="0" w:beforeAutospacing="0" w:after="0" w:afterAutospacing="0"/>
              <w:jc w:val="both"/>
              <w:textAlignment w:val="baseline"/>
            </w:pPr>
            <w:r w:rsidRPr="003F6A2A">
              <w:rPr>
                <w:rStyle w:val="normaltextrun"/>
              </w:rPr>
              <w:t>I dalis. Užduoties lapas.</w:t>
            </w:r>
          </w:p>
          <w:p w14:paraId="61B968C8" w14:textId="77777777" w:rsidR="00C552AB" w:rsidRPr="003F6A2A" w:rsidRDefault="00C552AB" w:rsidP="00C552AB">
            <w:pPr>
              <w:pStyle w:val="paragraph"/>
              <w:spacing w:before="0" w:beforeAutospacing="0" w:after="0" w:afterAutospacing="0"/>
              <w:jc w:val="both"/>
              <w:textAlignment w:val="baseline"/>
            </w:pPr>
            <w:r w:rsidRPr="003F6A2A">
              <w:rPr>
                <w:rStyle w:val="normaltextrun"/>
              </w:rPr>
              <w:t>II dalis. Užduoties sąsiuvinis ir atsakymų lapas.</w:t>
            </w:r>
          </w:p>
        </w:tc>
      </w:tr>
      <w:tr w:rsidR="00C552AB" w:rsidRPr="003F6A2A" w14:paraId="4A47ABA8" w14:textId="77777777" w:rsidTr="6FD00E87">
        <w:trPr>
          <w:trHeight w:val="570"/>
        </w:trPr>
        <w:tc>
          <w:tcPr>
            <w:tcW w:w="1860" w:type="dxa"/>
          </w:tcPr>
          <w:p w14:paraId="65D41EB6" w14:textId="77777777" w:rsidR="00C552AB" w:rsidRPr="003F6A2A" w:rsidRDefault="00456762" w:rsidP="00C552AB">
            <w:pPr>
              <w:pStyle w:val="paragraph"/>
              <w:spacing w:before="0" w:beforeAutospacing="0" w:after="0" w:afterAutospacing="0"/>
              <w:textAlignment w:val="baseline"/>
            </w:pPr>
            <w:r>
              <w:rPr>
                <w:color w:val="000000" w:themeColor="text1"/>
              </w:rPr>
              <w:t>18.2</w:t>
            </w:r>
            <w:r w:rsidR="00C552AB" w:rsidRPr="003F6A2A">
              <w:rPr>
                <w:rStyle w:val="normaltextrun"/>
              </w:rPr>
              <w:t>.</w:t>
            </w:r>
            <w:r>
              <w:rPr>
                <w:rStyle w:val="normaltextrun"/>
              </w:rPr>
              <w:t>5</w:t>
            </w:r>
            <w:r w:rsidR="00C552AB" w:rsidRPr="003F6A2A">
              <w:rPr>
                <w:rStyle w:val="normaltextrun"/>
              </w:rPr>
              <w:t>. Priemonės</w:t>
            </w:r>
          </w:p>
        </w:tc>
        <w:tc>
          <w:tcPr>
            <w:tcW w:w="7774" w:type="dxa"/>
          </w:tcPr>
          <w:p w14:paraId="72046D86" w14:textId="21794207" w:rsidR="00C552AB" w:rsidRPr="003F6A2A" w:rsidRDefault="00C552AB" w:rsidP="00C552AB">
            <w:pPr>
              <w:pStyle w:val="paragraph"/>
              <w:spacing w:before="0" w:beforeAutospacing="0" w:after="0" w:afterAutospacing="0"/>
              <w:jc w:val="both"/>
              <w:textAlignment w:val="baseline"/>
            </w:pPr>
            <w:r w:rsidRPr="003F6A2A">
              <w:rPr>
                <w:rStyle w:val="normaltextrun"/>
              </w:rPr>
              <w:t>Reikalavimai priemon</w:t>
            </w:r>
            <w:r w:rsidR="009F1985">
              <w:rPr>
                <w:rStyle w:val="normaltextrun"/>
              </w:rPr>
              <w:t>ėms</w:t>
            </w:r>
            <w:r w:rsidRPr="003F6A2A">
              <w:rPr>
                <w:rStyle w:val="normaltextrun"/>
              </w:rPr>
              <w:t xml:space="preserve"> nustatyti Užsienio kalbos (pirmosios) </w:t>
            </w:r>
            <w:r w:rsidR="002E77E8">
              <w:rPr>
                <w:rStyle w:val="normaltextrun"/>
              </w:rPr>
              <w:t xml:space="preserve">valstybinio </w:t>
            </w:r>
            <w:r w:rsidRPr="003F6A2A">
              <w:rPr>
                <w:rStyle w:val="normaltextrun"/>
              </w:rPr>
              <w:t xml:space="preserve">brandos egzamino </w:t>
            </w:r>
            <w:r w:rsidR="002E77E8">
              <w:rPr>
                <w:rStyle w:val="normaltextrun"/>
              </w:rPr>
              <w:t xml:space="preserve">antros dalies </w:t>
            </w:r>
            <w:r w:rsidRPr="003F6A2A">
              <w:rPr>
                <w:rStyle w:val="normaltextrun"/>
              </w:rPr>
              <w:t>vykdymo instrukcijoje.</w:t>
            </w:r>
          </w:p>
        </w:tc>
      </w:tr>
      <w:tr w:rsidR="00C552AB" w:rsidRPr="003F6A2A" w14:paraId="3C9DD3D5" w14:textId="77777777" w:rsidTr="6FD00E87">
        <w:trPr>
          <w:trHeight w:val="570"/>
        </w:trPr>
        <w:tc>
          <w:tcPr>
            <w:tcW w:w="1860" w:type="dxa"/>
          </w:tcPr>
          <w:p w14:paraId="50B2C68D" w14:textId="77777777" w:rsidR="00C552AB" w:rsidRPr="003F6A2A" w:rsidRDefault="00456762" w:rsidP="00C552AB">
            <w:pPr>
              <w:pStyle w:val="paragraph"/>
              <w:spacing w:before="0" w:beforeAutospacing="0" w:after="0" w:afterAutospacing="0"/>
              <w:textAlignment w:val="baseline"/>
            </w:pPr>
            <w:r>
              <w:rPr>
                <w:color w:val="000000" w:themeColor="text1"/>
              </w:rPr>
              <w:t>18.2</w:t>
            </w:r>
            <w:r w:rsidR="00C552AB" w:rsidRPr="003F6A2A">
              <w:rPr>
                <w:rStyle w:val="normaltextrun"/>
              </w:rPr>
              <w:t>.</w:t>
            </w:r>
            <w:r>
              <w:rPr>
                <w:rStyle w:val="normaltextrun"/>
              </w:rPr>
              <w:t>6</w:t>
            </w:r>
            <w:r w:rsidR="00C552AB" w:rsidRPr="003F6A2A">
              <w:rPr>
                <w:rStyle w:val="normaltextrun"/>
              </w:rPr>
              <w:t>. Kandidatų atliktų užduočių vertinimas</w:t>
            </w:r>
          </w:p>
        </w:tc>
        <w:tc>
          <w:tcPr>
            <w:tcW w:w="7774" w:type="dxa"/>
          </w:tcPr>
          <w:p w14:paraId="7FF16028" w14:textId="77777777" w:rsidR="00C552AB" w:rsidRPr="003F6A2A" w:rsidRDefault="00C552AB" w:rsidP="00C552AB">
            <w:pPr>
              <w:pStyle w:val="paragraph"/>
              <w:spacing w:before="0" w:beforeAutospacing="0" w:after="0" w:afterAutospacing="0"/>
              <w:jc w:val="both"/>
              <w:textAlignment w:val="baseline"/>
            </w:pPr>
            <w:r w:rsidRPr="003F6A2A">
              <w:rPr>
                <w:rStyle w:val="normaltextrun"/>
              </w:rPr>
              <w:t xml:space="preserve">Centralizuotas. </w:t>
            </w:r>
            <w:r w:rsidRPr="003F6A2A">
              <w:rPr>
                <w:rStyle w:val="normaltextrun"/>
                <w:color w:val="000000"/>
              </w:rPr>
              <w:t xml:space="preserve">I dalies atliktis vertina kalbėjimo dalies vertintojai. </w:t>
            </w:r>
            <w:r w:rsidRPr="003F6A2A">
              <w:rPr>
                <w:rStyle w:val="normaltextrun"/>
              </w:rPr>
              <w:t>II dalį vertina vertintojai elektroninėje vertinimo sistemoje.</w:t>
            </w:r>
          </w:p>
        </w:tc>
      </w:tr>
    </w:tbl>
    <w:p w14:paraId="5803BA49" w14:textId="15C91EAA" w:rsidR="00AD7583" w:rsidRPr="003F6A2A" w:rsidRDefault="492ECA62" w:rsidP="119F0C31">
      <w:pPr>
        <w:rPr>
          <w:color w:val="000000" w:themeColor="text1"/>
        </w:rPr>
      </w:pPr>
      <w:r w:rsidRPr="119F0C31">
        <w:rPr>
          <w:color w:val="000000" w:themeColor="text1"/>
        </w:rPr>
        <w:t>Pastaba. Lentelėje pateikti skaičiai yra orientaciniai, užduotyje galima iki 5 procentų paklaida.</w:t>
      </w:r>
    </w:p>
    <w:p w14:paraId="049F31CB" w14:textId="532BC03A" w:rsidR="00AD7583" w:rsidRPr="003F6A2A" w:rsidRDefault="00AD7583" w:rsidP="119F0C31">
      <w:pPr>
        <w:jc w:val="both"/>
      </w:pPr>
    </w:p>
    <w:p w14:paraId="361E7181" w14:textId="291CE906" w:rsidR="00CA3FC9" w:rsidRPr="003F6A2A" w:rsidRDefault="00CA3FC9" w:rsidP="00753460">
      <w:pPr>
        <w:pStyle w:val="xmsonormal"/>
        <w:shd w:val="clear" w:color="auto" w:fill="FFFFFF"/>
        <w:spacing w:before="0" w:beforeAutospacing="0" w:after="0" w:afterAutospacing="0"/>
        <w:jc w:val="center"/>
        <w:rPr>
          <w:color w:val="000000"/>
          <w:lang w:val="lt-LT"/>
        </w:rPr>
      </w:pPr>
      <w:r w:rsidRPr="003F6A2A">
        <w:rPr>
          <w:rStyle w:val="xcontentpasted0"/>
          <w:b/>
          <w:bCs/>
          <w:color w:val="000000"/>
          <w:bdr w:val="none" w:sz="0" w:space="0" w:color="auto" w:frame="1"/>
          <w:lang w:val="lt-LT"/>
        </w:rPr>
        <w:t>VIII SKYRIUS</w:t>
      </w:r>
    </w:p>
    <w:p w14:paraId="411866E2" w14:textId="77777777" w:rsidR="00CA3FC9" w:rsidRPr="003F6A2A" w:rsidRDefault="00CA3FC9" w:rsidP="00CA3FC9">
      <w:pPr>
        <w:pStyle w:val="xmsonormal"/>
        <w:shd w:val="clear" w:color="auto" w:fill="FFFFFF"/>
        <w:spacing w:before="0" w:beforeAutospacing="0" w:after="0" w:afterAutospacing="0"/>
        <w:ind w:left="360" w:firstLine="360"/>
        <w:jc w:val="center"/>
        <w:rPr>
          <w:color w:val="000000"/>
          <w:lang w:val="lt-LT"/>
        </w:rPr>
      </w:pPr>
      <w:r w:rsidRPr="003F6A2A">
        <w:rPr>
          <w:rStyle w:val="xcontentpasted0"/>
          <w:b/>
          <w:bCs/>
          <w:color w:val="000000"/>
          <w:bdr w:val="none" w:sz="0" w:space="0" w:color="auto" w:frame="1"/>
          <w:lang w:val="lt-LT"/>
        </w:rPr>
        <w:t>BAIGIAMOSIOS NUOSTATOS</w:t>
      </w:r>
    </w:p>
    <w:p w14:paraId="53128261" w14:textId="77777777" w:rsidR="00CA3FC9" w:rsidRPr="003F6A2A" w:rsidRDefault="00CA3FC9" w:rsidP="00CA3FC9">
      <w:pPr>
        <w:pStyle w:val="xmsonormal"/>
        <w:shd w:val="clear" w:color="auto" w:fill="FFFFFF"/>
        <w:spacing w:before="0" w:beforeAutospacing="0" w:after="0" w:afterAutospacing="0"/>
        <w:ind w:left="360" w:firstLine="360"/>
        <w:jc w:val="center"/>
        <w:rPr>
          <w:color w:val="000000"/>
          <w:lang w:val="lt-LT"/>
        </w:rPr>
      </w:pPr>
    </w:p>
    <w:p w14:paraId="3DAD6846" w14:textId="20A36683" w:rsidR="00CA3FC9" w:rsidRPr="003F6A2A" w:rsidRDefault="00456762" w:rsidP="00CA3FC9">
      <w:pPr>
        <w:pStyle w:val="xmsonormal"/>
        <w:shd w:val="clear" w:color="auto" w:fill="FFFFFF"/>
        <w:spacing w:before="0" w:beforeAutospacing="0" w:after="0" w:afterAutospacing="0"/>
        <w:ind w:firstLine="720"/>
        <w:jc w:val="both"/>
        <w:rPr>
          <w:color w:val="000000"/>
          <w:lang w:val="lt-LT"/>
        </w:rPr>
      </w:pPr>
      <w:r>
        <w:rPr>
          <w:rStyle w:val="xcontentpasted0"/>
          <w:color w:val="000000"/>
          <w:bdr w:val="none" w:sz="0" w:space="0" w:color="auto" w:frame="1"/>
          <w:lang w:val="lt-LT"/>
        </w:rPr>
        <w:t>19</w:t>
      </w:r>
      <w:r w:rsidR="00CA3FC9" w:rsidRPr="003F6A2A">
        <w:rPr>
          <w:rStyle w:val="xcontentpasted0"/>
          <w:color w:val="000000"/>
          <w:bdr w:val="none" w:sz="0" w:space="0" w:color="auto" w:frame="1"/>
          <w:lang w:val="lt-LT"/>
        </w:rPr>
        <w:t>.</w:t>
      </w:r>
      <w:r w:rsidR="00B826A1" w:rsidRPr="003F6A2A">
        <w:rPr>
          <w:rStyle w:val="xcontentpasted0"/>
          <w:color w:val="000000"/>
          <w:bdr w:val="none" w:sz="0" w:space="0" w:color="auto" w:frame="1"/>
          <w:lang w:val="lt-LT"/>
        </w:rPr>
        <w:t> </w:t>
      </w:r>
      <w:r w:rsidR="00CA3FC9" w:rsidRPr="003F6A2A">
        <w:rPr>
          <w:rStyle w:val="xcontentpasted0"/>
          <w:color w:val="000000"/>
          <w:bdr w:val="none" w:sz="0" w:space="0" w:color="auto" w:frame="1"/>
          <w:lang w:val="lt-LT"/>
        </w:rPr>
        <w:t>Pereinamuoju laikotarpiu (iki 2025</w:t>
      </w:r>
      <w:r w:rsidR="001D27D2" w:rsidRPr="003F6A2A">
        <w:rPr>
          <w:rStyle w:val="xcontentpasted0"/>
          <w:color w:val="000000"/>
          <w:bdr w:val="none" w:sz="0" w:space="0" w:color="auto" w:frame="1"/>
          <w:lang w:val="lt-LT"/>
        </w:rPr>
        <w:t>–</w:t>
      </w:r>
      <w:r w:rsidR="00CA3FC9" w:rsidRPr="003F6A2A">
        <w:rPr>
          <w:rStyle w:val="xcontentpasted0"/>
          <w:color w:val="000000"/>
          <w:bdr w:val="none" w:sz="0" w:space="0" w:color="auto" w:frame="1"/>
          <w:lang w:val="lt-LT"/>
        </w:rPr>
        <w:t xml:space="preserve">2026 mokslo metų) </w:t>
      </w:r>
      <w:r w:rsidR="00753460" w:rsidRPr="003F6A2A">
        <w:rPr>
          <w:color w:val="000000" w:themeColor="text1"/>
          <w:lang w:val="lt-LT"/>
        </w:rPr>
        <w:t xml:space="preserve">lietuvių kalbos ir literatūros, baltarusių tautinės mažumos gimtosios kalbos ir literatūros, lenkų tautinės mažumos gimtosios kalbos ir literatūros, rusų tautinės mažumos gimtosios kalbos ir literatūros, vokiečių tautinės mažumos gimtosios kalbos ir literatūros ir užsienio kalbos (pirmosios) valstybinių brandos </w:t>
      </w:r>
      <w:r w:rsidR="00CA3FC9" w:rsidRPr="003F6A2A">
        <w:rPr>
          <w:rStyle w:val="xcontentpasted0"/>
          <w:color w:val="000000"/>
          <w:bdr w:val="none" w:sz="0" w:space="0" w:color="auto" w:frame="1"/>
          <w:lang w:val="lt-LT"/>
        </w:rPr>
        <w:t>egzaminų užduotys rengiamos</w:t>
      </w:r>
      <w:r w:rsidR="001D27D2" w:rsidRPr="003F6A2A">
        <w:rPr>
          <w:rStyle w:val="xcontentpasted0"/>
          <w:color w:val="000000"/>
          <w:bdr w:val="none" w:sz="0" w:space="0" w:color="auto" w:frame="1"/>
          <w:lang w:val="lt-LT"/>
        </w:rPr>
        <w:t>,</w:t>
      </w:r>
      <w:r w:rsidR="00CA3FC9" w:rsidRPr="003F6A2A">
        <w:rPr>
          <w:rStyle w:val="xcontentpasted0"/>
          <w:color w:val="000000"/>
          <w:bdr w:val="none" w:sz="0" w:space="0" w:color="auto" w:frame="1"/>
          <w:lang w:val="lt-LT"/>
        </w:rPr>
        <w:t xml:space="preserve"> vadovaujantis bendrosiomis programomis, atsižvelgiant </w:t>
      </w:r>
      <w:r w:rsidR="009F1985">
        <w:rPr>
          <w:rStyle w:val="xcontentpasted0"/>
          <w:color w:val="000000"/>
          <w:bdr w:val="none" w:sz="0" w:space="0" w:color="auto" w:frame="1"/>
          <w:lang w:val="lt-LT"/>
        </w:rPr>
        <w:t xml:space="preserve">į </w:t>
      </w:r>
      <w:r w:rsidR="00CA3FC9" w:rsidRPr="003F6A2A">
        <w:rPr>
          <w:rStyle w:val="xcontentpasted0"/>
          <w:color w:val="000000"/>
          <w:bdr w:val="none" w:sz="0" w:space="0" w:color="auto" w:frame="1"/>
          <w:lang w:val="lt-LT"/>
        </w:rPr>
        <w:t>pereinamojo laikotarpio ugdymo turinio kaitos ypatumus (ugdymo procese nenagrinėtas mokymo(</w:t>
      </w:r>
      <w:proofErr w:type="spellStart"/>
      <w:r w:rsidR="00CA3FC9" w:rsidRPr="003F6A2A">
        <w:rPr>
          <w:rStyle w:val="xcontentpasted0"/>
          <w:color w:val="000000"/>
          <w:bdr w:val="none" w:sz="0" w:space="0" w:color="auto" w:frame="1"/>
          <w:lang w:val="lt-LT"/>
        </w:rPr>
        <w:t>si</w:t>
      </w:r>
      <w:proofErr w:type="spellEnd"/>
      <w:r w:rsidR="00CA3FC9" w:rsidRPr="003F6A2A">
        <w:rPr>
          <w:rStyle w:val="xcontentpasted0"/>
          <w:color w:val="000000"/>
          <w:bdr w:val="none" w:sz="0" w:space="0" w:color="auto" w:frame="1"/>
          <w:lang w:val="lt-LT"/>
        </w:rPr>
        <w:t>) turinys neįtraukiamas).</w:t>
      </w:r>
    </w:p>
    <w:p w14:paraId="70D3CCD3" w14:textId="77777777" w:rsidR="583E648F" w:rsidRPr="00941681" w:rsidRDefault="00B826A1" w:rsidP="00CC438D">
      <w:pPr>
        <w:tabs>
          <w:tab w:val="right" w:pos="10397"/>
        </w:tabs>
        <w:jc w:val="center"/>
        <w:rPr>
          <w:sz w:val="28"/>
        </w:rPr>
      </w:pPr>
      <w:r w:rsidRPr="003F6A2A">
        <w:rPr>
          <w:sz w:val="28"/>
        </w:rPr>
        <w:t>________________________________</w:t>
      </w:r>
    </w:p>
    <w:sectPr w:rsidR="583E648F" w:rsidRPr="00941681" w:rsidSect="0025007F">
      <w:headerReference w:type="even" r:id="rId11"/>
      <w:headerReference w:type="default" r:id="rId12"/>
      <w:footerReference w:type="even" r:id="rId13"/>
      <w:footerReference w:type="default" r:id="rId14"/>
      <w:headerReference w:type="first" r:id="rId15"/>
      <w:footerReference w:type="first" r:id="rId16"/>
      <w:pgSz w:w="11900" w:h="16840" w:code="9"/>
      <w:pgMar w:top="1134" w:right="567" w:bottom="1134" w:left="1701" w:header="709" w:footer="709"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53159615" w16cex:dateUtc="2024-05-27T10:22:14.861Z"/>
  <w16cex:commentExtensible w16cex:durableId="0362AB5A" w16cex:dateUtc="2024-05-27T10:22:46.102Z"/>
  <w16cex:commentExtensible w16cex:durableId="625C6139" w16cex:dateUtc="2024-05-27T10:24:11.71Z"/>
  <w16cex:commentExtensible w16cex:durableId="1FA36408" w16cex:dateUtc="2024-05-30T08:23:02.19Z"/>
  <w16cex:commentExtensible w16cex:durableId="47A1A94A" w16cex:dateUtc="2024-07-11T11:32:54.575Z"/>
  <w16cex:commentExtensible w16cex:durableId="660A1EEB" w16cex:dateUtc="2024-07-11T12:17:51.131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4E3BE1" w14:textId="77777777" w:rsidR="00620A59" w:rsidRDefault="00620A59" w:rsidP="000979C9">
      <w:r>
        <w:separator/>
      </w:r>
    </w:p>
  </w:endnote>
  <w:endnote w:type="continuationSeparator" w:id="0">
    <w:p w14:paraId="183560EB" w14:textId="77777777" w:rsidR="00620A59" w:rsidRDefault="00620A59" w:rsidP="000979C9">
      <w:r>
        <w:continuationSeparator/>
      </w:r>
    </w:p>
  </w:endnote>
  <w:endnote w:type="continuationNotice" w:id="1">
    <w:p w14:paraId="25C2CE58" w14:textId="77777777" w:rsidR="00620A59" w:rsidRDefault="00620A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altName w:val="Calibr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486C05" w14:textId="77777777" w:rsidR="002A0762" w:rsidRDefault="002A07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0FFD37" w14:textId="77777777" w:rsidR="002A0762" w:rsidRDefault="002A076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395"/>
      <w:gridCol w:w="3395"/>
      <w:gridCol w:w="3395"/>
    </w:tblGrid>
    <w:tr w:rsidR="002A0762" w14:paraId="4B99056E" w14:textId="77777777" w:rsidTr="1979BC9F">
      <w:tc>
        <w:tcPr>
          <w:tcW w:w="3395" w:type="dxa"/>
        </w:tcPr>
        <w:p w14:paraId="1299C43A" w14:textId="77777777" w:rsidR="002A0762" w:rsidRDefault="002A0762" w:rsidP="1979BC9F">
          <w:pPr>
            <w:pStyle w:val="Header"/>
            <w:ind w:left="-115"/>
          </w:pPr>
        </w:p>
      </w:tc>
      <w:tc>
        <w:tcPr>
          <w:tcW w:w="3395" w:type="dxa"/>
        </w:tcPr>
        <w:p w14:paraId="4DDBEF00" w14:textId="77777777" w:rsidR="002A0762" w:rsidRDefault="002A0762" w:rsidP="1979BC9F">
          <w:pPr>
            <w:pStyle w:val="Header"/>
            <w:jc w:val="center"/>
          </w:pPr>
        </w:p>
      </w:tc>
      <w:tc>
        <w:tcPr>
          <w:tcW w:w="3395" w:type="dxa"/>
        </w:tcPr>
        <w:p w14:paraId="3461D779" w14:textId="77777777" w:rsidR="002A0762" w:rsidRDefault="002A0762" w:rsidP="1979BC9F">
          <w:pPr>
            <w:pStyle w:val="Header"/>
            <w:ind w:right="-115"/>
            <w:jc w:val="right"/>
          </w:pPr>
        </w:p>
      </w:tc>
    </w:tr>
  </w:tbl>
  <w:p w14:paraId="3CF2D8B6" w14:textId="77777777" w:rsidR="002A0762" w:rsidRDefault="002A0762" w:rsidP="1979BC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4F1987" w14:textId="77777777" w:rsidR="00620A59" w:rsidRDefault="00620A59" w:rsidP="000979C9">
      <w:r>
        <w:separator/>
      </w:r>
    </w:p>
  </w:footnote>
  <w:footnote w:type="continuationSeparator" w:id="0">
    <w:p w14:paraId="0CC12E11" w14:textId="77777777" w:rsidR="00620A59" w:rsidRDefault="00620A59" w:rsidP="000979C9">
      <w:r>
        <w:continuationSeparator/>
      </w:r>
    </w:p>
  </w:footnote>
  <w:footnote w:type="continuationNotice" w:id="1">
    <w:p w14:paraId="2AFFB310" w14:textId="77777777" w:rsidR="00620A59" w:rsidRDefault="00620A5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36B14E" w14:textId="77777777" w:rsidR="002A0762" w:rsidRDefault="002A0762" w:rsidP="0024248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FB78278" w14:textId="77777777" w:rsidR="002A0762" w:rsidRDefault="002A07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647253520"/>
      <w:docPartObj>
        <w:docPartGallery w:val="Page Numbers (Top of Page)"/>
        <w:docPartUnique/>
      </w:docPartObj>
    </w:sdtPr>
    <w:sdtEndPr>
      <w:rPr>
        <w:rStyle w:val="PageNumber"/>
      </w:rPr>
    </w:sdtEndPr>
    <w:sdtContent>
      <w:p w14:paraId="648BBF04" w14:textId="77777777" w:rsidR="002A0762" w:rsidRDefault="002A0762" w:rsidP="0024248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14</w:t>
        </w:r>
        <w:r>
          <w:rPr>
            <w:rStyle w:val="PageNumber"/>
          </w:rPr>
          <w:fldChar w:fldCharType="end"/>
        </w:r>
      </w:p>
    </w:sdtContent>
  </w:sdt>
  <w:p w14:paraId="4101652C" w14:textId="77777777" w:rsidR="002A0762" w:rsidRDefault="002A076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C39945" w14:textId="77777777" w:rsidR="002A0762" w:rsidRDefault="002A0762" w:rsidP="00B7451A">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AD0B9"/>
    <w:multiLevelType w:val="hybridMultilevel"/>
    <w:tmpl w:val="A948BF1E"/>
    <w:lvl w:ilvl="0" w:tplc="9642D192">
      <w:start w:val="1"/>
      <w:numFmt w:val="decimal"/>
      <w:lvlText w:val="%1."/>
      <w:lvlJc w:val="left"/>
      <w:pPr>
        <w:ind w:left="720" w:hanging="360"/>
      </w:pPr>
    </w:lvl>
    <w:lvl w:ilvl="1" w:tplc="519055D8">
      <w:start w:val="1"/>
      <w:numFmt w:val="lowerLetter"/>
      <w:lvlText w:val="%2."/>
      <w:lvlJc w:val="left"/>
      <w:pPr>
        <w:ind w:left="1440" w:hanging="360"/>
      </w:pPr>
    </w:lvl>
    <w:lvl w:ilvl="2" w:tplc="A0E4BB58">
      <w:start w:val="1"/>
      <w:numFmt w:val="lowerRoman"/>
      <w:lvlText w:val="%3."/>
      <w:lvlJc w:val="right"/>
      <w:pPr>
        <w:ind w:left="2160" w:hanging="180"/>
      </w:pPr>
    </w:lvl>
    <w:lvl w:ilvl="3" w:tplc="D402DC62">
      <w:start w:val="1"/>
      <w:numFmt w:val="decimal"/>
      <w:lvlText w:val="%4."/>
      <w:lvlJc w:val="left"/>
      <w:pPr>
        <w:ind w:left="2880" w:hanging="360"/>
      </w:pPr>
    </w:lvl>
    <w:lvl w:ilvl="4" w:tplc="4230B498">
      <w:start w:val="1"/>
      <w:numFmt w:val="lowerLetter"/>
      <w:lvlText w:val="%5."/>
      <w:lvlJc w:val="left"/>
      <w:pPr>
        <w:ind w:left="3600" w:hanging="360"/>
      </w:pPr>
    </w:lvl>
    <w:lvl w:ilvl="5" w:tplc="C9F8C170">
      <w:start w:val="1"/>
      <w:numFmt w:val="lowerRoman"/>
      <w:lvlText w:val="%6."/>
      <w:lvlJc w:val="right"/>
      <w:pPr>
        <w:ind w:left="4320" w:hanging="180"/>
      </w:pPr>
    </w:lvl>
    <w:lvl w:ilvl="6" w:tplc="8B72191A">
      <w:start w:val="1"/>
      <w:numFmt w:val="decimal"/>
      <w:lvlText w:val="%7."/>
      <w:lvlJc w:val="left"/>
      <w:pPr>
        <w:ind w:left="5040" w:hanging="360"/>
      </w:pPr>
    </w:lvl>
    <w:lvl w:ilvl="7" w:tplc="472CD7C2">
      <w:start w:val="1"/>
      <w:numFmt w:val="lowerLetter"/>
      <w:lvlText w:val="%8."/>
      <w:lvlJc w:val="left"/>
      <w:pPr>
        <w:ind w:left="5760" w:hanging="360"/>
      </w:pPr>
    </w:lvl>
    <w:lvl w:ilvl="8" w:tplc="A4700382">
      <w:start w:val="1"/>
      <w:numFmt w:val="lowerRoman"/>
      <w:lvlText w:val="%9."/>
      <w:lvlJc w:val="right"/>
      <w:pPr>
        <w:ind w:left="6480" w:hanging="180"/>
      </w:pPr>
    </w:lvl>
  </w:abstractNum>
  <w:abstractNum w:abstractNumId="1" w15:restartNumberingAfterBreak="0">
    <w:nsid w:val="07AE30DF"/>
    <w:multiLevelType w:val="hybridMultilevel"/>
    <w:tmpl w:val="B96E340A"/>
    <w:lvl w:ilvl="0" w:tplc="ACD86450">
      <w:start w:val="1"/>
      <w:numFmt w:val="decimal"/>
      <w:lvlText w:val="%1."/>
      <w:lvlJc w:val="left"/>
      <w:pPr>
        <w:ind w:left="360" w:hanging="360"/>
      </w:pPr>
    </w:lvl>
    <w:lvl w:ilvl="1" w:tplc="B2D8ACC2">
      <w:start w:val="1"/>
      <w:numFmt w:val="lowerLetter"/>
      <w:lvlText w:val="%2."/>
      <w:lvlJc w:val="left"/>
      <w:pPr>
        <w:ind w:left="1080" w:hanging="360"/>
      </w:pPr>
    </w:lvl>
    <w:lvl w:ilvl="2" w:tplc="354AE562">
      <w:start w:val="1"/>
      <w:numFmt w:val="lowerRoman"/>
      <w:lvlText w:val="%3."/>
      <w:lvlJc w:val="right"/>
      <w:pPr>
        <w:ind w:left="1800" w:hanging="180"/>
      </w:pPr>
    </w:lvl>
    <w:lvl w:ilvl="3" w:tplc="A3A698C8">
      <w:start w:val="1"/>
      <w:numFmt w:val="decimal"/>
      <w:lvlText w:val="%4."/>
      <w:lvlJc w:val="left"/>
      <w:pPr>
        <w:ind w:left="2520" w:hanging="360"/>
      </w:pPr>
    </w:lvl>
    <w:lvl w:ilvl="4" w:tplc="BBF665AE">
      <w:start w:val="1"/>
      <w:numFmt w:val="lowerLetter"/>
      <w:lvlText w:val="%5."/>
      <w:lvlJc w:val="left"/>
      <w:pPr>
        <w:ind w:left="3240" w:hanging="360"/>
      </w:pPr>
    </w:lvl>
    <w:lvl w:ilvl="5" w:tplc="5E205DA8">
      <w:start w:val="1"/>
      <w:numFmt w:val="lowerRoman"/>
      <w:lvlText w:val="%6."/>
      <w:lvlJc w:val="right"/>
      <w:pPr>
        <w:ind w:left="3960" w:hanging="180"/>
      </w:pPr>
    </w:lvl>
    <w:lvl w:ilvl="6" w:tplc="4F4ED4F6">
      <w:start w:val="1"/>
      <w:numFmt w:val="decimal"/>
      <w:lvlText w:val="%7."/>
      <w:lvlJc w:val="left"/>
      <w:pPr>
        <w:ind w:left="4680" w:hanging="360"/>
      </w:pPr>
    </w:lvl>
    <w:lvl w:ilvl="7" w:tplc="61B845F0">
      <w:start w:val="1"/>
      <w:numFmt w:val="lowerLetter"/>
      <w:lvlText w:val="%8."/>
      <w:lvlJc w:val="left"/>
      <w:pPr>
        <w:ind w:left="5400" w:hanging="360"/>
      </w:pPr>
    </w:lvl>
    <w:lvl w:ilvl="8" w:tplc="997CA7C6">
      <w:start w:val="1"/>
      <w:numFmt w:val="lowerRoman"/>
      <w:lvlText w:val="%9."/>
      <w:lvlJc w:val="right"/>
      <w:pPr>
        <w:ind w:left="6120" w:hanging="180"/>
      </w:pPr>
    </w:lvl>
  </w:abstractNum>
  <w:abstractNum w:abstractNumId="2" w15:restartNumberingAfterBreak="0">
    <w:nsid w:val="07DE6F19"/>
    <w:multiLevelType w:val="hybridMultilevel"/>
    <w:tmpl w:val="D6AAE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434526"/>
    <w:multiLevelType w:val="hybridMultilevel"/>
    <w:tmpl w:val="249CB8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08E42DD"/>
    <w:multiLevelType w:val="hybridMultilevel"/>
    <w:tmpl w:val="92568A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B4A4878"/>
    <w:multiLevelType w:val="hybridMultilevel"/>
    <w:tmpl w:val="EFC64882"/>
    <w:lvl w:ilvl="0" w:tplc="1012F38E">
      <w:start w:val="1"/>
      <w:numFmt w:val="decimal"/>
      <w:lvlText w:val="%1."/>
      <w:lvlJc w:val="left"/>
      <w:pPr>
        <w:ind w:left="720" w:hanging="360"/>
      </w:pPr>
    </w:lvl>
    <w:lvl w:ilvl="1" w:tplc="4A0AE502">
      <w:start w:val="1"/>
      <w:numFmt w:val="lowerLetter"/>
      <w:lvlText w:val="%2."/>
      <w:lvlJc w:val="left"/>
      <w:pPr>
        <w:ind w:left="1440" w:hanging="360"/>
      </w:pPr>
    </w:lvl>
    <w:lvl w:ilvl="2" w:tplc="090A2AC8">
      <w:start w:val="1"/>
      <w:numFmt w:val="lowerRoman"/>
      <w:lvlText w:val="%3."/>
      <w:lvlJc w:val="right"/>
      <w:pPr>
        <w:ind w:left="2160" w:hanging="180"/>
      </w:pPr>
    </w:lvl>
    <w:lvl w:ilvl="3" w:tplc="9546417A">
      <w:start w:val="1"/>
      <w:numFmt w:val="decimal"/>
      <w:lvlText w:val="%4."/>
      <w:lvlJc w:val="left"/>
      <w:pPr>
        <w:ind w:left="2880" w:hanging="360"/>
      </w:pPr>
    </w:lvl>
    <w:lvl w:ilvl="4" w:tplc="66FA13CC">
      <w:start w:val="1"/>
      <w:numFmt w:val="lowerLetter"/>
      <w:lvlText w:val="%5."/>
      <w:lvlJc w:val="left"/>
      <w:pPr>
        <w:ind w:left="3600" w:hanging="360"/>
      </w:pPr>
    </w:lvl>
    <w:lvl w:ilvl="5" w:tplc="CCF67DC8">
      <w:start w:val="1"/>
      <w:numFmt w:val="lowerRoman"/>
      <w:lvlText w:val="%6."/>
      <w:lvlJc w:val="right"/>
      <w:pPr>
        <w:ind w:left="4320" w:hanging="180"/>
      </w:pPr>
    </w:lvl>
    <w:lvl w:ilvl="6" w:tplc="DBB8C7B6">
      <w:start w:val="1"/>
      <w:numFmt w:val="decimal"/>
      <w:lvlText w:val="%7."/>
      <w:lvlJc w:val="left"/>
      <w:pPr>
        <w:ind w:left="5040" w:hanging="360"/>
      </w:pPr>
    </w:lvl>
    <w:lvl w:ilvl="7" w:tplc="1708D58C">
      <w:start w:val="1"/>
      <w:numFmt w:val="lowerLetter"/>
      <w:lvlText w:val="%8."/>
      <w:lvlJc w:val="left"/>
      <w:pPr>
        <w:ind w:left="5760" w:hanging="360"/>
      </w:pPr>
    </w:lvl>
    <w:lvl w:ilvl="8" w:tplc="0134A12E">
      <w:start w:val="1"/>
      <w:numFmt w:val="lowerRoman"/>
      <w:lvlText w:val="%9."/>
      <w:lvlJc w:val="right"/>
      <w:pPr>
        <w:ind w:left="6480" w:hanging="180"/>
      </w:pPr>
    </w:lvl>
  </w:abstractNum>
  <w:abstractNum w:abstractNumId="6" w15:restartNumberingAfterBreak="0">
    <w:nsid w:val="1BA8308D"/>
    <w:multiLevelType w:val="hybridMultilevel"/>
    <w:tmpl w:val="9B4AF2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DE598A2"/>
    <w:multiLevelType w:val="hybridMultilevel"/>
    <w:tmpl w:val="E020DA0C"/>
    <w:lvl w:ilvl="0" w:tplc="AED0FBEA">
      <w:start w:val="1"/>
      <w:numFmt w:val="decimal"/>
      <w:lvlText w:val="%1."/>
      <w:lvlJc w:val="left"/>
      <w:pPr>
        <w:ind w:left="720" w:hanging="360"/>
      </w:pPr>
    </w:lvl>
    <w:lvl w:ilvl="1" w:tplc="ECA64382">
      <w:start w:val="1"/>
      <w:numFmt w:val="lowerLetter"/>
      <w:lvlText w:val="%2."/>
      <w:lvlJc w:val="left"/>
      <w:pPr>
        <w:ind w:left="1440" w:hanging="360"/>
      </w:pPr>
    </w:lvl>
    <w:lvl w:ilvl="2" w:tplc="3B827E80">
      <w:start w:val="1"/>
      <w:numFmt w:val="lowerRoman"/>
      <w:lvlText w:val="%3."/>
      <w:lvlJc w:val="right"/>
      <w:pPr>
        <w:ind w:left="2160" w:hanging="180"/>
      </w:pPr>
    </w:lvl>
    <w:lvl w:ilvl="3" w:tplc="773EFE12">
      <w:start w:val="1"/>
      <w:numFmt w:val="decimal"/>
      <w:lvlText w:val="%4."/>
      <w:lvlJc w:val="left"/>
      <w:pPr>
        <w:ind w:left="2880" w:hanging="360"/>
      </w:pPr>
    </w:lvl>
    <w:lvl w:ilvl="4" w:tplc="9682A716">
      <w:start w:val="1"/>
      <w:numFmt w:val="lowerLetter"/>
      <w:lvlText w:val="%5."/>
      <w:lvlJc w:val="left"/>
      <w:pPr>
        <w:ind w:left="3600" w:hanging="360"/>
      </w:pPr>
    </w:lvl>
    <w:lvl w:ilvl="5" w:tplc="6B563FB8">
      <w:start w:val="1"/>
      <w:numFmt w:val="lowerRoman"/>
      <w:lvlText w:val="%6."/>
      <w:lvlJc w:val="right"/>
      <w:pPr>
        <w:ind w:left="4320" w:hanging="180"/>
      </w:pPr>
    </w:lvl>
    <w:lvl w:ilvl="6" w:tplc="027216AE">
      <w:start w:val="1"/>
      <w:numFmt w:val="decimal"/>
      <w:lvlText w:val="%7."/>
      <w:lvlJc w:val="left"/>
      <w:pPr>
        <w:ind w:left="5040" w:hanging="360"/>
      </w:pPr>
    </w:lvl>
    <w:lvl w:ilvl="7" w:tplc="8AF0A220">
      <w:start w:val="1"/>
      <w:numFmt w:val="lowerLetter"/>
      <w:lvlText w:val="%8."/>
      <w:lvlJc w:val="left"/>
      <w:pPr>
        <w:ind w:left="5760" w:hanging="360"/>
      </w:pPr>
    </w:lvl>
    <w:lvl w:ilvl="8" w:tplc="3814D014">
      <w:start w:val="1"/>
      <w:numFmt w:val="lowerRoman"/>
      <w:lvlText w:val="%9."/>
      <w:lvlJc w:val="right"/>
      <w:pPr>
        <w:ind w:left="6480" w:hanging="180"/>
      </w:pPr>
    </w:lvl>
  </w:abstractNum>
  <w:abstractNum w:abstractNumId="8" w15:restartNumberingAfterBreak="0">
    <w:nsid w:val="21D75AB9"/>
    <w:multiLevelType w:val="hybridMultilevel"/>
    <w:tmpl w:val="616A86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2C33F44"/>
    <w:multiLevelType w:val="hybridMultilevel"/>
    <w:tmpl w:val="8638AF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7371E05"/>
    <w:multiLevelType w:val="hybridMultilevel"/>
    <w:tmpl w:val="2E1EA694"/>
    <w:lvl w:ilvl="0" w:tplc="0DD035D6">
      <w:start w:val="2"/>
      <w:numFmt w:val="decimal"/>
      <w:lvlText w:val="%1."/>
      <w:lvlJc w:val="left"/>
      <w:pPr>
        <w:ind w:left="720" w:hanging="360"/>
      </w:pPr>
    </w:lvl>
    <w:lvl w:ilvl="1" w:tplc="B9C2F0B4">
      <w:start w:val="1"/>
      <w:numFmt w:val="lowerLetter"/>
      <w:lvlText w:val="%2."/>
      <w:lvlJc w:val="left"/>
      <w:pPr>
        <w:ind w:left="1440" w:hanging="360"/>
      </w:pPr>
    </w:lvl>
    <w:lvl w:ilvl="2" w:tplc="BAE2F5FA">
      <w:start w:val="1"/>
      <w:numFmt w:val="lowerRoman"/>
      <w:lvlText w:val="%3."/>
      <w:lvlJc w:val="right"/>
      <w:pPr>
        <w:ind w:left="2160" w:hanging="180"/>
      </w:pPr>
    </w:lvl>
    <w:lvl w:ilvl="3" w:tplc="210050B4">
      <w:start w:val="1"/>
      <w:numFmt w:val="decimal"/>
      <w:lvlText w:val="%4."/>
      <w:lvlJc w:val="left"/>
      <w:pPr>
        <w:ind w:left="2880" w:hanging="360"/>
      </w:pPr>
    </w:lvl>
    <w:lvl w:ilvl="4" w:tplc="989873A0">
      <w:start w:val="1"/>
      <w:numFmt w:val="lowerLetter"/>
      <w:lvlText w:val="%5."/>
      <w:lvlJc w:val="left"/>
      <w:pPr>
        <w:ind w:left="3600" w:hanging="360"/>
      </w:pPr>
    </w:lvl>
    <w:lvl w:ilvl="5" w:tplc="392CD4EA">
      <w:start w:val="1"/>
      <w:numFmt w:val="lowerRoman"/>
      <w:lvlText w:val="%6."/>
      <w:lvlJc w:val="right"/>
      <w:pPr>
        <w:ind w:left="4320" w:hanging="180"/>
      </w:pPr>
    </w:lvl>
    <w:lvl w:ilvl="6" w:tplc="99667618">
      <w:start w:val="1"/>
      <w:numFmt w:val="decimal"/>
      <w:lvlText w:val="%7."/>
      <w:lvlJc w:val="left"/>
      <w:pPr>
        <w:ind w:left="5040" w:hanging="360"/>
      </w:pPr>
    </w:lvl>
    <w:lvl w:ilvl="7" w:tplc="13480C22">
      <w:start w:val="1"/>
      <w:numFmt w:val="lowerLetter"/>
      <w:lvlText w:val="%8."/>
      <w:lvlJc w:val="left"/>
      <w:pPr>
        <w:ind w:left="5760" w:hanging="360"/>
      </w:pPr>
    </w:lvl>
    <w:lvl w:ilvl="8" w:tplc="BC12A922">
      <w:start w:val="1"/>
      <w:numFmt w:val="lowerRoman"/>
      <w:lvlText w:val="%9."/>
      <w:lvlJc w:val="right"/>
      <w:pPr>
        <w:ind w:left="6480" w:hanging="180"/>
      </w:pPr>
    </w:lvl>
  </w:abstractNum>
  <w:abstractNum w:abstractNumId="11" w15:restartNumberingAfterBreak="0">
    <w:nsid w:val="28725D33"/>
    <w:multiLevelType w:val="hybridMultilevel"/>
    <w:tmpl w:val="89E0ED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9EF94F5"/>
    <w:multiLevelType w:val="hybridMultilevel"/>
    <w:tmpl w:val="265CF0F2"/>
    <w:lvl w:ilvl="0" w:tplc="0A0E0768">
      <w:start w:val="1"/>
      <w:numFmt w:val="decimal"/>
      <w:lvlText w:val="%1."/>
      <w:lvlJc w:val="left"/>
      <w:pPr>
        <w:ind w:left="720" w:hanging="360"/>
      </w:pPr>
    </w:lvl>
    <w:lvl w:ilvl="1" w:tplc="833C0EC0">
      <w:start w:val="1"/>
      <w:numFmt w:val="lowerLetter"/>
      <w:lvlText w:val="%2."/>
      <w:lvlJc w:val="left"/>
      <w:pPr>
        <w:ind w:left="1440" w:hanging="360"/>
      </w:pPr>
    </w:lvl>
    <w:lvl w:ilvl="2" w:tplc="23F6FF18">
      <w:start w:val="1"/>
      <w:numFmt w:val="lowerRoman"/>
      <w:lvlText w:val="%3."/>
      <w:lvlJc w:val="right"/>
      <w:pPr>
        <w:ind w:left="2160" w:hanging="180"/>
      </w:pPr>
    </w:lvl>
    <w:lvl w:ilvl="3" w:tplc="072C7B80">
      <w:start w:val="1"/>
      <w:numFmt w:val="decimal"/>
      <w:lvlText w:val="%4."/>
      <w:lvlJc w:val="left"/>
      <w:pPr>
        <w:ind w:left="2880" w:hanging="360"/>
      </w:pPr>
    </w:lvl>
    <w:lvl w:ilvl="4" w:tplc="68E45D76">
      <w:start w:val="1"/>
      <w:numFmt w:val="lowerLetter"/>
      <w:lvlText w:val="%5."/>
      <w:lvlJc w:val="left"/>
      <w:pPr>
        <w:ind w:left="3600" w:hanging="360"/>
      </w:pPr>
    </w:lvl>
    <w:lvl w:ilvl="5" w:tplc="16B44D46">
      <w:start w:val="1"/>
      <w:numFmt w:val="lowerRoman"/>
      <w:lvlText w:val="%6."/>
      <w:lvlJc w:val="right"/>
      <w:pPr>
        <w:ind w:left="4320" w:hanging="180"/>
      </w:pPr>
    </w:lvl>
    <w:lvl w:ilvl="6" w:tplc="D8FE45AC">
      <w:start w:val="1"/>
      <w:numFmt w:val="decimal"/>
      <w:lvlText w:val="%7."/>
      <w:lvlJc w:val="left"/>
      <w:pPr>
        <w:ind w:left="5040" w:hanging="360"/>
      </w:pPr>
    </w:lvl>
    <w:lvl w:ilvl="7" w:tplc="5E8237AC">
      <w:start w:val="1"/>
      <w:numFmt w:val="lowerLetter"/>
      <w:lvlText w:val="%8."/>
      <w:lvlJc w:val="left"/>
      <w:pPr>
        <w:ind w:left="5760" w:hanging="360"/>
      </w:pPr>
    </w:lvl>
    <w:lvl w:ilvl="8" w:tplc="115E9A82">
      <w:start w:val="1"/>
      <w:numFmt w:val="lowerRoman"/>
      <w:lvlText w:val="%9."/>
      <w:lvlJc w:val="right"/>
      <w:pPr>
        <w:ind w:left="6480" w:hanging="180"/>
      </w:pPr>
    </w:lvl>
  </w:abstractNum>
  <w:abstractNum w:abstractNumId="13" w15:restartNumberingAfterBreak="0">
    <w:nsid w:val="39E75E7E"/>
    <w:multiLevelType w:val="hybridMultilevel"/>
    <w:tmpl w:val="FFFFFFFF"/>
    <w:lvl w:ilvl="0" w:tplc="65FCD474">
      <w:start w:val="1"/>
      <w:numFmt w:val="decimal"/>
      <w:lvlText w:val="%1."/>
      <w:lvlJc w:val="left"/>
      <w:pPr>
        <w:ind w:left="720" w:hanging="360"/>
      </w:pPr>
    </w:lvl>
    <w:lvl w:ilvl="1" w:tplc="E7544748">
      <w:start w:val="1"/>
      <w:numFmt w:val="lowerLetter"/>
      <w:lvlText w:val="%2."/>
      <w:lvlJc w:val="left"/>
      <w:pPr>
        <w:ind w:left="1440" w:hanging="360"/>
      </w:pPr>
    </w:lvl>
    <w:lvl w:ilvl="2" w:tplc="2878EE80">
      <w:start w:val="1"/>
      <w:numFmt w:val="lowerRoman"/>
      <w:lvlText w:val="%3."/>
      <w:lvlJc w:val="right"/>
      <w:pPr>
        <w:ind w:left="2160" w:hanging="180"/>
      </w:pPr>
    </w:lvl>
    <w:lvl w:ilvl="3" w:tplc="536A6754">
      <w:start w:val="1"/>
      <w:numFmt w:val="decimal"/>
      <w:lvlText w:val="%4."/>
      <w:lvlJc w:val="left"/>
      <w:pPr>
        <w:ind w:left="2880" w:hanging="360"/>
      </w:pPr>
    </w:lvl>
    <w:lvl w:ilvl="4" w:tplc="6BA29424">
      <w:start w:val="1"/>
      <w:numFmt w:val="lowerLetter"/>
      <w:lvlText w:val="%5."/>
      <w:lvlJc w:val="left"/>
      <w:pPr>
        <w:ind w:left="3600" w:hanging="360"/>
      </w:pPr>
    </w:lvl>
    <w:lvl w:ilvl="5" w:tplc="D5DABBE0">
      <w:start w:val="1"/>
      <w:numFmt w:val="lowerRoman"/>
      <w:lvlText w:val="%6."/>
      <w:lvlJc w:val="right"/>
      <w:pPr>
        <w:ind w:left="4320" w:hanging="180"/>
      </w:pPr>
    </w:lvl>
    <w:lvl w:ilvl="6" w:tplc="33D4B076">
      <w:start w:val="1"/>
      <w:numFmt w:val="decimal"/>
      <w:lvlText w:val="%7."/>
      <w:lvlJc w:val="left"/>
      <w:pPr>
        <w:ind w:left="5040" w:hanging="360"/>
      </w:pPr>
    </w:lvl>
    <w:lvl w:ilvl="7" w:tplc="32FA11E8">
      <w:start w:val="1"/>
      <w:numFmt w:val="lowerLetter"/>
      <w:lvlText w:val="%8."/>
      <w:lvlJc w:val="left"/>
      <w:pPr>
        <w:ind w:left="5760" w:hanging="360"/>
      </w:pPr>
    </w:lvl>
    <w:lvl w:ilvl="8" w:tplc="44DE4686">
      <w:start w:val="1"/>
      <w:numFmt w:val="lowerRoman"/>
      <w:lvlText w:val="%9."/>
      <w:lvlJc w:val="right"/>
      <w:pPr>
        <w:ind w:left="6480" w:hanging="180"/>
      </w:pPr>
    </w:lvl>
  </w:abstractNum>
  <w:abstractNum w:abstractNumId="14" w15:restartNumberingAfterBreak="0">
    <w:nsid w:val="448A140C"/>
    <w:multiLevelType w:val="hybridMultilevel"/>
    <w:tmpl w:val="86422B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61C5BDC"/>
    <w:multiLevelType w:val="hybridMultilevel"/>
    <w:tmpl w:val="038C8B6E"/>
    <w:lvl w:ilvl="0" w:tplc="A72836C2">
      <w:start w:val="1"/>
      <w:numFmt w:val="decimal"/>
      <w:lvlText w:val="%1."/>
      <w:lvlJc w:val="left"/>
      <w:pPr>
        <w:ind w:left="720" w:hanging="360"/>
      </w:pPr>
    </w:lvl>
    <w:lvl w:ilvl="1" w:tplc="146CD220">
      <w:start w:val="1"/>
      <w:numFmt w:val="lowerLetter"/>
      <w:lvlText w:val="%2."/>
      <w:lvlJc w:val="left"/>
      <w:pPr>
        <w:ind w:left="1440" w:hanging="360"/>
      </w:pPr>
    </w:lvl>
    <w:lvl w:ilvl="2" w:tplc="B966386C">
      <w:start w:val="1"/>
      <w:numFmt w:val="lowerRoman"/>
      <w:lvlText w:val="%3."/>
      <w:lvlJc w:val="right"/>
      <w:pPr>
        <w:ind w:left="2160" w:hanging="180"/>
      </w:pPr>
    </w:lvl>
    <w:lvl w:ilvl="3" w:tplc="F61E5E8C">
      <w:start w:val="1"/>
      <w:numFmt w:val="decimal"/>
      <w:lvlText w:val="%4."/>
      <w:lvlJc w:val="left"/>
      <w:pPr>
        <w:ind w:left="2880" w:hanging="360"/>
      </w:pPr>
    </w:lvl>
    <w:lvl w:ilvl="4" w:tplc="90D4B952">
      <w:start w:val="1"/>
      <w:numFmt w:val="lowerLetter"/>
      <w:lvlText w:val="%5."/>
      <w:lvlJc w:val="left"/>
      <w:pPr>
        <w:ind w:left="3600" w:hanging="360"/>
      </w:pPr>
    </w:lvl>
    <w:lvl w:ilvl="5" w:tplc="3644265E">
      <w:start w:val="1"/>
      <w:numFmt w:val="lowerRoman"/>
      <w:lvlText w:val="%6."/>
      <w:lvlJc w:val="right"/>
      <w:pPr>
        <w:ind w:left="4320" w:hanging="180"/>
      </w:pPr>
    </w:lvl>
    <w:lvl w:ilvl="6" w:tplc="70946D9E">
      <w:start w:val="1"/>
      <w:numFmt w:val="decimal"/>
      <w:lvlText w:val="%7."/>
      <w:lvlJc w:val="left"/>
      <w:pPr>
        <w:ind w:left="5040" w:hanging="360"/>
      </w:pPr>
    </w:lvl>
    <w:lvl w:ilvl="7" w:tplc="BD5E455E">
      <w:start w:val="1"/>
      <w:numFmt w:val="lowerLetter"/>
      <w:lvlText w:val="%8."/>
      <w:lvlJc w:val="left"/>
      <w:pPr>
        <w:ind w:left="5760" w:hanging="360"/>
      </w:pPr>
    </w:lvl>
    <w:lvl w:ilvl="8" w:tplc="B3462B5A">
      <w:start w:val="1"/>
      <w:numFmt w:val="lowerRoman"/>
      <w:lvlText w:val="%9."/>
      <w:lvlJc w:val="right"/>
      <w:pPr>
        <w:ind w:left="6480" w:hanging="180"/>
      </w:pPr>
    </w:lvl>
  </w:abstractNum>
  <w:abstractNum w:abstractNumId="16" w15:restartNumberingAfterBreak="0">
    <w:nsid w:val="5A1C39C7"/>
    <w:multiLevelType w:val="hybridMultilevel"/>
    <w:tmpl w:val="78EC96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A49730C"/>
    <w:multiLevelType w:val="hybridMultilevel"/>
    <w:tmpl w:val="404856E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15:restartNumberingAfterBreak="0">
    <w:nsid w:val="61071218"/>
    <w:multiLevelType w:val="hybridMultilevel"/>
    <w:tmpl w:val="3548638E"/>
    <w:lvl w:ilvl="0" w:tplc="1668FDA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696828"/>
    <w:multiLevelType w:val="hybridMultilevel"/>
    <w:tmpl w:val="1BF85D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4E561C9"/>
    <w:multiLevelType w:val="hybridMultilevel"/>
    <w:tmpl w:val="E846814E"/>
    <w:lvl w:ilvl="0" w:tplc="628CEC4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529F7BC"/>
    <w:multiLevelType w:val="multilevel"/>
    <w:tmpl w:val="0A3034F4"/>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7C63D39"/>
    <w:multiLevelType w:val="hybridMultilevel"/>
    <w:tmpl w:val="1C8C7F66"/>
    <w:lvl w:ilvl="0" w:tplc="CBF2A160">
      <w:start w:val="2"/>
      <w:numFmt w:val="decimal"/>
      <w:lvlText w:val="%1."/>
      <w:lvlJc w:val="left"/>
      <w:pPr>
        <w:ind w:left="720" w:hanging="360"/>
      </w:pPr>
    </w:lvl>
    <w:lvl w:ilvl="1" w:tplc="5C44110A">
      <w:start w:val="1"/>
      <w:numFmt w:val="lowerLetter"/>
      <w:lvlText w:val="%2."/>
      <w:lvlJc w:val="left"/>
      <w:pPr>
        <w:ind w:left="1440" w:hanging="360"/>
      </w:pPr>
    </w:lvl>
    <w:lvl w:ilvl="2" w:tplc="F0C43034">
      <w:start w:val="1"/>
      <w:numFmt w:val="lowerRoman"/>
      <w:lvlText w:val="%3."/>
      <w:lvlJc w:val="right"/>
      <w:pPr>
        <w:ind w:left="2160" w:hanging="180"/>
      </w:pPr>
    </w:lvl>
    <w:lvl w:ilvl="3" w:tplc="AFEEE8D4">
      <w:start w:val="1"/>
      <w:numFmt w:val="decimal"/>
      <w:lvlText w:val="%4."/>
      <w:lvlJc w:val="left"/>
      <w:pPr>
        <w:ind w:left="2880" w:hanging="360"/>
      </w:pPr>
    </w:lvl>
    <w:lvl w:ilvl="4" w:tplc="AB30BCC6">
      <w:start w:val="1"/>
      <w:numFmt w:val="lowerLetter"/>
      <w:lvlText w:val="%5."/>
      <w:lvlJc w:val="left"/>
      <w:pPr>
        <w:ind w:left="3600" w:hanging="360"/>
      </w:pPr>
    </w:lvl>
    <w:lvl w:ilvl="5" w:tplc="86FAA7D2">
      <w:start w:val="1"/>
      <w:numFmt w:val="lowerRoman"/>
      <w:lvlText w:val="%6."/>
      <w:lvlJc w:val="right"/>
      <w:pPr>
        <w:ind w:left="4320" w:hanging="180"/>
      </w:pPr>
    </w:lvl>
    <w:lvl w:ilvl="6" w:tplc="BD3661C4">
      <w:start w:val="1"/>
      <w:numFmt w:val="decimal"/>
      <w:lvlText w:val="%7."/>
      <w:lvlJc w:val="left"/>
      <w:pPr>
        <w:ind w:left="5040" w:hanging="360"/>
      </w:pPr>
    </w:lvl>
    <w:lvl w:ilvl="7" w:tplc="0EBA4B92">
      <w:start w:val="1"/>
      <w:numFmt w:val="lowerLetter"/>
      <w:lvlText w:val="%8."/>
      <w:lvlJc w:val="left"/>
      <w:pPr>
        <w:ind w:left="5760" w:hanging="360"/>
      </w:pPr>
    </w:lvl>
    <w:lvl w:ilvl="8" w:tplc="768C66CA">
      <w:start w:val="1"/>
      <w:numFmt w:val="lowerRoman"/>
      <w:lvlText w:val="%9."/>
      <w:lvlJc w:val="right"/>
      <w:pPr>
        <w:ind w:left="6480" w:hanging="180"/>
      </w:pPr>
    </w:lvl>
  </w:abstractNum>
  <w:num w:numId="1">
    <w:abstractNumId w:val="10"/>
  </w:num>
  <w:num w:numId="2">
    <w:abstractNumId w:val="12"/>
  </w:num>
  <w:num w:numId="3">
    <w:abstractNumId w:val="22"/>
  </w:num>
  <w:num w:numId="4">
    <w:abstractNumId w:val="5"/>
  </w:num>
  <w:num w:numId="5">
    <w:abstractNumId w:val="15"/>
  </w:num>
  <w:num w:numId="6">
    <w:abstractNumId w:val="0"/>
  </w:num>
  <w:num w:numId="7">
    <w:abstractNumId w:val="13"/>
  </w:num>
  <w:num w:numId="8">
    <w:abstractNumId w:val="1"/>
  </w:num>
  <w:num w:numId="9">
    <w:abstractNumId w:val="7"/>
  </w:num>
  <w:num w:numId="10">
    <w:abstractNumId w:val="21"/>
  </w:num>
  <w:num w:numId="11">
    <w:abstractNumId w:val="18"/>
  </w:num>
  <w:num w:numId="12">
    <w:abstractNumId w:val="20"/>
  </w:num>
  <w:num w:numId="13">
    <w:abstractNumId w:val="9"/>
  </w:num>
  <w:num w:numId="14">
    <w:abstractNumId w:val="11"/>
  </w:num>
  <w:num w:numId="15">
    <w:abstractNumId w:val="6"/>
  </w:num>
  <w:num w:numId="16">
    <w:abstractNumId w:val="19"/>
  </w:num>
  <w:num w:numId="17">
    <w:abstractNumId w:val="3"/>
  </w:num>
  <w:num w:numId="18">
    <w:abstractNumId w:val="16"/>
  </w:num>
  <w:num w:numId="19">
    <w:abstractNumId w:val="4"/>
  </w:num>
  <w:num w:numId="20">
    <w:abstractNumId w:val="14"/>
  </w:num>
  <w:num w:numId="21">
    <w:abstractNumId w:val="8"/>
  </w:num>
  <w:num w:numId="22">
    <w:abstractNumId w:val="17"/>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hyphenationZone w:val="396"/>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00E"/>
    <w:rsid w:val="00000A92"/>
    <w:rsid w:val="00002090"/>
    <w:rsid w:val="0000594B"/>
    <w:rsid w:val="00010583"/>
    <w:rsid w:val="00011333"/>
    <w:rsid w:val="00011498"/>
    <w:rsid w:val="00011BF9"/>
    <w:rsid w:val="000150B8"/>
    <w:rsid w:val="00015A97"/>
    <w:rsid w:val="000173A5"/>
    <w:rsid w:val="000266A7"/>
    <w:rsid w:val="0003027A"/>
    <w:rsid w:val="000319FD"/>
    <w:rsid w:val="000411F5"/>
    <w:rsid w:val="000500AC"/>
    <w:rsid w:val="0005478E"/>
    <w:rsid w:val="00057AA8"/>
    <w:rsid w:val="00061F4D"/>
    <w:rsid w:val="00062556"/>
    <w:rsid w:val="00062A5E"/>
    <w:rsid w:val="000674E9"/>
    <w:rsid w:val="00081553"/>
    <w:rsid w:val="00081CE2"/>
    <w:rsid w:val="00085CF3"/>
    <w:rsid w:val="000876CB"/>
    <w:rsid w:val="00096281"/>
    <w:rsid w:val="000979C9"/>
    <w:rsid w:val="000A1AC7"/>
    <w:rsid w:val="000A1C42"/>
    <w:rsid w:val="000A3077"/>
    <w:rsid w:val="000A710A"/>
    <w:rsid w:val="000B096D"/>
    <w:rsid w:val="000B2E91"/>
    <w:rsid w:val="000B3855"/>
    <w:rsid w:val="000B4015"/>
    <w:rsid w:val="000B6F61"/>
    <w:rsid w:val="000C02FB"/>
    <w:rsid w:val="000C2D5D"/>
    <w:rsid w:val="000C580B"/>
    <w:rsid w:val="000D3536"/>
    <w:rsid w:val="000F028C"/>
    <w:rsid w:val="000F1C7D"/>
    <w:rsid w:val="000F1CB7"/>
    <w:rsid w:val="000F20C6"/>
    <w:rsid w:val="000F4372"/>
    <w:rsid w:val="00101A74"/>
    <w:rsid w:val="001031D9"/>
    <w:rsid w:val="001059FC"/>
    <w:rsid w:val="00117053"/>
    <w:rsid w:val="00125FFF"/>
    <w:rsid w:val="00130C15"/>
    <w:rsid w:val="001419DC"/>
    <w:rsid w:val="00145DF2"/>
    <w:rsid w:val="001476C4"/>
    <w:rsid w:val="001500A5"/>
    <w:rsid w:val="00150D42"/>
    <w:rsid w:val="00154796"/>
    <w:rsid w:val="00162E81"/>
    <w:rsid w:val="001706FD"/>
    <w:rsid w:val="00173F3F"/>
    <w:rsid w:val="00174D21"/>
    <w:rsid w:val="00181693"/>
    <w:rsid w:val="00183EF6"/>
    <w:rsid w:val="0018727C"/>
    <w:rsid w:val="00192271"/>
    <w:rsid w:val="001A3737"/>
    <w:rsid w:val="001A6C29"/>
    <w:rsid w:val="001B07F6"/>
    <w:rsid w:val="001C2E39"/>
    <w:rsid w:val="001C3013"/>
    <w:rsid w:val="001D27D2"/>
    <w:rsid w:val="001D43C7"/>
    <w:rsid w:val="001D68F2"/>
    <w:rsid w:val="001E0EC1"/>
    <w:rsid w:val="001E100E"/>
    <w:rsid w:val="001E2267"/>
    <w:rsid w:val="001F27C3"/>
    <w:rsid w:val="001F3E33"/>
    <w:rsid w:val="00200923"/>
    <w:rsid w:val="00201C7B"/>
    <w:rsid w:val="00204D7E"/>
    <w:rsid w:val="00207944"/>
    <w:rsid w:val="0021769D"/>
    <w:rsid w:val="0022073E"/>
    <w:rsid w:val="00221A7A"/>
    <w:rsid w:val="00222D73"/>
    <w:rsid w:val="0022389D"/>
    <w:rsid w:val="00224717"/>
    <w:rsid w:val="00226BD5"/>
    <w:rsid w:val="0023027F"/>
    <w:rsid w:val="00230666"/>
    <w:rsid w:val="00242481"/>
    <w:rsid w:val="002436E4"/>
    <w:rsid w:val="0024403E"/>
    <w:rsid w:val="0025007F"/>
    <w:rsid w:val="00253129"/>
    <w:rsid w:val="00253E17"/>
    <w:rsid w:val="00254F1A"/>
    <w:rsid w:val="00259027"/>
    <w:rsid w:val="00260B63"/>
    <w:rsid w:val="00265900"/>
    <w:rsid w:val="002707B8"/>
    <w:rsid w:val="002730EF"/>
    <w:rsid w:val="002770F8"/>
    <w:rsid w:val="00281EED"/>
    <w:rsid w:val="00282406"/>
    <w:rsid w:val="0028412E"/>
    <w:rsid w:val="00285777"/>
    <w:rsid w:val="002A0762"/>
    <w:rsid w:val="002A0C49"/>
    <w:rsid w:val="002B2B26"/>
    <w:rsid w:val="002B349E"/>
    <w:rsid w:val="002B425D"/>
    <w:rsid w:val="002C55F1"/>
    <w:rsid w:val="002D58FE"/>
    <w:rsid w:val="002E1761"/>
    <w:rsid w:val="002E601B"/>
    <w:rsid w:val="002E6921"/>
    <w:rsid w:val="002E6F0E"/>
    <w:rsid w:val="002E77E8"/>
    <w:rsid w:val="002F047C"/>
    <w:rsid w:val="002F2793"/>
    <w:rsid w:val="002F2867"/>
    <w:rsid w:val="0030206C"/>
    <w:rsid w:val="0030264A"/>
    <w:rsid w:val="00303DA4"/>
    <w:rsid w:val="00312074"/>
    <w:rsid w:val="00315301"/>
    <w:rsid w:val="00316105"/>
    <w:rsid w:val="00321F47"/>
    <w:rsid w:val="00332A87"/>
    <w:rsid w:val="003364AC"/>
    <w:rsid w:val="0033656A"/>
    <w:rsid w:val="00341F9D"/>
    <w:rsid w:val="00342DAC"/>
    <w:rsid w:val="00344F2C"/>
    <w:rsid w:val="00352917"/>
    <w:rsid w:val="0035748B"/>
    <w:rsid w:val="00366699"/>
    <w:rsid w:val="00375285"/>
    <w:rsid w:val="003753B6"/>
    <w:rsid w:val="003905E6"/>
    <w:rsid w:val="00396361"/>
    <w:rsid w:val="00396B7D"/>
    <w:rsid w:val="003A1B00"/>
    <w:rsid w:val="003A2A4D"/>
    <w:rsid w:val="003A3E3B"/>
    <w:rsid w:val="003B080E"/>
    <w:rsid w:val="003B1440"/>
    <w:rsid w:val="003B34EE"/>
    <w:rsid w:val="003C1BD1"/>
    <w:rsid w:val="003C2929"/>
    <w:rsid w:val="003D5B0F"/>
    <w:rsid w:val="003E2A76"/>
    <w:rsid w:val="003E4349"/>
    <w:rsid w:val="003F0ADB"/>
    <w:rsid w:val="003F2A43"/>
    <w:rsid w:val="003F6A2A"/>
    <w:rsid w:val="004022B9"/>
    <w:rsid w:val="00410E4A"/>
    <w:rsid w:val="004168FC"/>
    <w:rsid w:val="00421BD1"/>
    <w:rsid w:val="004223DA"/>
    <w:rsid w:val="004248D4"/>
    <w:rsid w:val="0042608A"/>
    <w:rsid w:val="00426124"/>
    <w:rsid w:val="00426B4F"/>
    <w:rsid w:val="004333C4"/>
    <w:rsid w:val="00436D61"/>
    <w:rsid w:val="0044035E"/>
    <w:rsid w:val="00441749"/>
    <w:rsid w:val="0044363C"/>
    <w:rsid w:val="00456314"/>
    <w:rsid w:val="00456762"/>
    <w:rsid w:val="00459282"/>
    <w:rsid w:val="00462FC3"/>
    <w:rsid w:val="004704F0"/>
    <w:rsid w:val="00472353"/>
    <w:rsid w:val="0047271D"/>
    <w:rsid w:val="00473050"/>
    <w:rsid w:val="00477473"/>
    <w:rsid w:val="004808D5"/>
    <w:rsid w:val="00481169"/>
    <w:rsid w:val="0048338D"/>
    <w:rsid w:val="00486802"/>
    <w:rsid w:val="00490884"/>
    <w:rsid w:val="00492B46"/>
    <w:rsid w:val="004A0F26"/>
    <w:rsid w:val="004A315F"/>
    <w:rsid w:val="004A42DA"/>
    <w:rsid w:val="004B5D2D"/>
    <w:rsid w:val="004B659C"/>
    <w:rsid w:val="004B6686"/>
    <w:rsid w:val="004B7E0A"/>
    <w:rsid w:val="004C1F75"/>
    <w:rsid w:val="004C2917"/>
    <w:rsid w:val="004C6240"/>
    <w:rsid w:val="004D30F6"/>
    <w:rsid w:val="004D3E04"/>
    <w:rsid w:val="004D412C"/>
    <w:rsid w:val="004D668A"/>
    <w:rsid w:val="004F2A18"/>
    <w:rsid w:val="004F524D"/>
    <w:rsid w:val="005078A5"/>
    <w:rsid w:val="00514D7D"/>
    <w:rsid w:val="00515C6D"/>
    <w:rsid w:val="0052703C"/>
    <w:rsid w:val="00530FD6"/>
    <w:rsid w:val="005335AA"/>
    <w:rsid w:val="00536019"/>
    <w:rsid w:val="00536966"/>
    <w:rsid w:val="00542719"/>
    <w:rsid w:val="00545469"/>
    <w:rsid w:val="0056057B"/>
    <w:rsid w:val="00564FD2"/>
    <w:rsid w:val="0056F762"/>
    <w:rsid w:val="00575636"/>
    <w:rsid w:val="005761F3"/>
    <w:rsid w:val="005770D4"/>
    <w:rsid w:val="00585CFD"/>
    <w:rsid w:val="00587F14"/>
    <w:rsid w:val="00590AFD"/>
    <w:rsid w:val="00590B4D"/>
    <w:rsid w:val="00595071"/>
    <w:rsid w:val="00596D5E"/>
    <w:rsid w:val="005A5398"/>
    <w:rsid w:val="005A59E0"/>
    <w:rsid w:val="005B7BE1"/>
    <w:rsid w:val="005C31C8"/>
    <w:rsid w:val="005C44DC"/>
    <w:rsid w:val="005C4D92"/>
    <w:rsid w:val="005D030B"/>
    <w:rsid w:val="005D4F1C"/>
    <w:rsid w:val="005D58B8"/>
    <w:rsid w:val="005E7A48"/>
    <w:rsid w:val="005F4765"/>
    <w:rsid w:val="0060295D"/>
    <w:rsid w:val="00603356"/>
    <w:rsid w:val="00605F30"/>
    <w:rsid w:val="0060657C"/>
    <w:rsid w:val="00606B47"/>
    <w:rsid w:val="00614C9E"/>
    <w:rsid w:val="00620A59"/>
    <w:rsid w:val="0062117C"/>
    <w:rsid w:val="00621BC1"/>
    <w:rsid w:val="0062579D"/>
    <w:rsid w:val="00627566"/>
    <w:rsid w:val="00635FFC"/>
    <w:rsid w:val="00637DE7"/>
    <w:rsid w:val="00645519"/>
    <w:rsid w:val="00651041"/>
    <w:rsid w:val="00654DA1"/>
    <w:rsid w:val="00655747"/>
    <w:rsid w:val="00656328"/>
    <w:rsid w:val="00661FF2"/>
    <w:rsid w:val="006707AE"/>
    <w:rsid w:val="00670C2D"/>
    <w:rsid w:val="00672A97"/>
    <w:rsid w:val="0067411B"/>
    <w:rsid w:val="00677DF3"/>
    <w:rsid w:val="006847E7"/>
    <w:rsid w:val="006872CE"/>
    <w:rsid w:val="00691CFA"/>
    <w:rsid w:val="00692B72"/>
    <w:rsid w:val="00693F96"/>
    <w:rsid w:val="00696DAD"/>
    <w:rsid w:val="006977B9"/>
    <w:rsid w:val="006A06EB"/>
    <w:rsid w:val="006A15A7"/>
    <w:rsid w:val="006A25E8"/>
    <w:rsid w:val="006A6C69"/>
    <w:rsid w:val="006B67B1"/>
    <w:rsid w:val="006B76F4"/>
    <w:rsid w:val="006B79D7"/>
    <w:rsid w:val="006C1FE4"/>
    <w:rsid w:val="006C48FA"/>
    <w:rsid w:val="006D0B12"/>
    <w:rsid w:val="006D1094"/>
    <w:rsid w:val="006D61AA"/>
    <w:rsid w:val="006E51E4"/>
    <w:rsid w:val="006E59AC"/>
    <w:rsid w:val="006EFDD6"/>
    <w:rsid w:val="006F04AA"/>
    <w:rsid w:val="006F5DCE"/>
    <w:rsid w:val="006F64A8"/>
    <w:rsid w:val="006F6A97"/>
    <w:rsid w:val="00704088"/>
    <w:rsid w:val="00716BC8"/>
    <w:rsid w:val="00716CF7"/>
    <w:rsid w:val="00720A43"/>
    <w:rsid w:val="00721106"/>
    <w:rsid w:val="00721373"/>
    <w:rsid w:val="00722833"/>
    <w:rsid w:val="0072329C"/>
    <w:rsid w:val="00725B4B"/>
    <w:rsid w:val="00725DB6"/>
    <w:rsid w:val="007343A1"/>
    <w:rsid w:val="00740FB8"/>
    <w:rsid w:val="00744DCB"/>
    <w:rsid w:val="00752C40"/>
    <w:rsid w:val="00753460"/>
    <w:rsid w:val="007563C8"/>
    <w:rsid w:val="00761475"/>
    <w:rsid w:val="007618A2"/>
    <w:rsid w:val="00761BE8"/>
    <w:rsid w:val="007626E5"/>
    <w:rsid w:val="0076567E"/>
    <w:rsid w:val="00765A61"/>
    <w:rsid w:val="007700B1"/>
    <w:rsid w:val="00771C85"/>
    <w:rsid w:val="00777A8D"/>
    <w:rsid w:val="00782CCA"/>
    <w:rsid w:val="007863DF"/>
    <w:rsid w:val="0079092B"/>
    <w:rsid w:val="007922F4"/>
    <w:rsid w:val="00794F53"/>
    <w:rsid w:val="007A01D8"/>
    <w:rsid w:val="007A18F8"/>
    <w:rsid w:val="007B02D3"/>
    <w:rsid w:val="007B0CA5"/>
    <w:rsid w:val="007C0A22"/>
    <w:rsid w:val="007C2020"/>
    <w:rsid w:val="007C6C7D"/>
    <w:rsid w:val="007D1566"/>
    <w:rsid w:val="007E002E"/>
    <w:rsid w:val="007E4FB4"/>
    <w:rsid w:val="007F0CFE"/>
    <w:rsid w:val="007F3958"/>
    <w:rsid w:val="007F3C85"/>
    <w:rsid w:val="007F50C3"/>
    <w:rsid w:val="007F5317"/>
    <w:rsid w:val="00810458"/>
    <w:rsid w:val="008110D9"/>
    <w:rsid w:val="00814A02"/>
    <w:rsid w:val="00817CA3"/>
    <w:rsid w:val="0082064E"/>
    <w:rsid w:val="00827526"/>
    <w:rsid w:val="008278CB"/>
    <w:rsid w:val="0083575F"/>
    <w:rsid w:val="00835C7B"/>
    <w:rsid w:val="00841504"/>
    <w:rsid w:val="008532BF"/>
    <w:rsid w:val="00861161"/>
    <w:rsid w:val="00866AB2"/>
    <w:rsid w:val="00867F39"/>
    <w:rsid w:val="0086B6D1"/>
    <w:rsid w:val="00880D5E"/>
    <w:rsid w:val="00881431"/>
    <w:rsid w:val="0088274B"/>
    <w:rsid w:val="008828A6"/>
    <w:rsid w:val="00883E54"/>
    <w:rsid w:val="00887712"/>
    <w:rsid w:val="00887D70"/>
    <w:rsid w:val="008908D0"/>
    <w:rsid w:val="00891D0B"/>
    <w:rsid w:val="00896FDA"/>
    <w:rsid w:val="00897DA7"/>
    <w:rsid w:val="008A329F"/>
    <w:rsid w:val="008A5EB1"/>
    <w:rsid w:val="008A73C3"/>
    <w:rsid w:val="008B37F9"/>
    <w:rsid w:val="008B4567"/>
    <w:rsid w:val="008C404D"/>
    <w:rsid w:val="008C43DB"/>
    <w:rsid w:val="008C6833"/>
    <w:rsid w:val="008E0BCE"/>
    <w:rsid w:val="008E51D3"/>
    <w:rsid w:val="008F7B64"/>
    <w:rsid w:val="00900156"/>
    <w:rsid w:val="00903AE7"/>
    <w:rsid w:val="00905DC2"/>
    <w:rsid w:val="009129EB"/>
    <w:rsid w:val="00912B98"/>
    <w:rsid w:val="00913043"/>
    <w:rsid w:val="00914BCC"/>
    <w:rsid w:val="009170D2"/>
    <w:rsid w:val="0091FC68"/>
    <w:rsid w:val="00926F44"/>
    <w:rsid w:val="009315A6"/>
    <w:rsid w:val="009340DF"/>
    <w:rsid w:val="00934EA3"/>
    <w:rsid w:val="009401AC"/>
    <w:rsid w:val="0094066C"/>
    <w:rsid w:val="00940A01"/>
    <w:rsid w:val="009410FD"/>
    <w:rsid w:val="00941681"/>
    <w:rsid w:val="00941A71"/>
    <w:rsid w:val="00942182"/>
    <w:rsid w:val="009459F0"/>
    <w:rsid w:val="009467E0"/>
    <w:rsid w:val="00952532"/>
    <w:rsid w:val="00953121"/>
    <w:rsid w:val="00955994"/>
    <w:rsid w:val="00957AEF"/>
    <w:rsid w:val="0096160C"/>
    <w:rsid w:val="00961DAC"/>
    <w:rsid w:val="009710AB"/>
    <w:rsid w:val="0097175D"/>
    <w:rsid w:val="00976212"/>
    <w:rsid w:val="00983C4C"/>
    <w:rsid w:val="0099334D"/>
    <w:rsid w:val="009A1D32"/>
    <w:rsid w:val="009A299E"/>
    <w:rsid w:val="009B1D99"/>
    <w:rsid w:val="009B2B04"/>
    <w:rsid w:val="009B31DC"/>
    <w:rsid w:val="009B7B24"/>
    <w:rsid w:val="009C2DAA"/>
    <w:rsid w:val="009D13D5"/>
    <w:rsid w:val="009D1985"/>
    <w:rsid w:val="009E2620"/>
    <w:rsid w:val="009F103A"/>
    <w:rsid w:val="009F13F2"/>
    <w:rsid w:val="009F1985"/>
    <w:rsid w:val="009F59AA"/>
    <w:rsid w:val="00A037F0"/>
    <w:rsid w:val="00A138BD"/>
    <w:rsid w:val="00A13DCC"/>
    <w:rsid w:val="00A14DB9"/>
    <w:rsid w:val="00A16562"/>
    <w:rsid w:val="00A2000D"/>
    <w:rsid w:val="00A25EC9"/>
    <w:rsid w:val="00A29E6A"/>
    <w:rsid w:val="00A30973"/>
    <w:rsid w:val="00A325F5"/>
    <w:rsid w:val="00A35E58"/>
    <w:rsid w:val="00A37CB1"/>
    <w:rsid w:val="00A412A7"/>
    <w:rsid w:val="00A43837"/>
    <w:rsid w:val="00A4557B"/>
    <w:rsid w:val="00A4636C"/>
    <w:rsid w:val="00A46EDC"/>
    <w:rsid w:val="00A470C7"/>
    <w:rsid w:val="00A51011"/>
    <w:rsid w:val="00A556DD"/>
    <w:rsid w:val="00A6696A"/>
    <w:rsid w:val="00A66CB6"/>
    <w:rsid w:val="00A734AC"/>
    <w:rsid w:val="00A75E2E"/>
    <w:rsid w:val="00A765F8"/>
    <w:rsid w:val="00A775AC"/>
    <w:rsid w:val="00A835F5"/>
    <w:rsid w:val="00A84941"/>
    <w:rsid w:val="00A87497"/>
    <w:rsid w:val="00A937F7"/>
    <w:rsid w:val="00A94F35"/>
    <w:rsid w:val="00A94FE7"/>
    <w:rsid w:val="00AA1A1F"/>
    <w:rsid w:val="00AA1B22"/>
    <w:rsid w:val="00AA457A"/>
    <w:rsid w:val="00AB54A4"/>
    <w:rsid w:val="00AB7D18"/>
    <w:rsid w:val="00AB9333"/>
    <w:rsid w:val="00AC0F5F"/>
    <w:rsid w:val="00AC6028"/>
    <w:rsid w:val="00AD6E4B"/>
    <w:rsid w:val="00AD7583"/>
    <w:rsid w:val="00AD781C"/>
    <w:rsid w:val="00AE14FE"/>
    <w:rsid w:val="00AF10D1"/>
    <w:rsid w:val="00AF2338"/>
    <w:rsid w:val="00AF6CF1"/>
    <w:rsid w:val="00AF7D75"/>
    <w:rsid w:val="00B1743F"/>
    <w:rsid w:val="00B20022"/>
    <w:rsid w:val="00B2062C"/>
    <w:rsid w:val="00B30262"/>
    <w:rsid w:val="00B30A0D"/>
    <w:rsid w:val="00B31F53"/>
    <w:rsid w:val="00B360D9"/>
    <w:rsid w:val="00B4089C"/>
    <w:rsid w:val="00B41DF3"/>
    <w:rsid w:val="00B44BC6"/>
    <w:rsid w:val="00B46C1F"/>
    <w:rsid w:val="00B56A8C"/>
    <w:rsid w:val="00B56B5C"/>
    <w:rsid w:val="00B6066D"/>
    <w:rsid w:val="00B6579E"/>
    <w:rsid w:val="00B7451A"/>
    <w:rsid w:val="00B80573"/>
    <w:rsid w:val="00B826A1"/>
    <w:rsid w:val="00B861B4"/>
    <w:rsid w:val="00B913AC"/>
    <w:rsid w:val="00B955BF"/>
    <w:rsid w:val="00B96BB3"/>
    <w:rsid w:val="00BA05F6"/>
    <w:rsid w:val="00BA18FB"/>
    <w:rsid w:val="00BA5D93"/>
    <w:rsid w:val="00BA7867"/>
    <w:rsid w:val="00BA7E05"/>
    <w:rsid w:val="00BB00AF"/>
    <w:rsid w:val="00BB1708"/>
    <w:rsid w:val="00BB18B4"/>
    <w:rsid w:val="00BB294F"/>
    <w:rsid w:val="00BB3B8F"/>
    <w:rsid w:val="00BB6983"/>
    <w:rsid w:val="00BC0AF1"/>
    <w:rsid w:val="00BC252A"/>
    <w:rsid w:val="00BC687D"/>
    <w:rsid w:val="00BE1D54"/>
    <w:rsid w:val="00BE24CB"/>
    <w:rsid w:val="00BE3DF7"/>
    <w:rsid w:val="00BF2B3D"/>
    <w:rsid w:val="00BF37DF"/>
    <w:rsid w:val="00BF6826"/>
    <w:rsid w:val="00BF7640"/>
    <w:rsid w:val="00C02EE6"/>
    <w:rsid w:val="00C04B67"/>
    <w:rsid w:val="00C072D4"/>
    <w:rsid w:val="00C1000A"/>
    <w:rsid w:val="00C1377D"/>
    <w:rsid w:val="00C149F1"/>
    <w:rsid w:val="00C25AC9"/>
    <w:rsid w:val="00C41499"/>
    <w:rsid w:val="00C41C8C"/>
    <w:rsid w:val="00C425A6"/>
    <w:rsid w:val="00C4667F"/>
    <w:rsid w:val="00C54DC0"/>
    <w:rsid w:val="00C552AB"/>
    <w:rsid w:val="00C571B4"/>
    <w:rsid w:val="00C60FA3"/>
    <w:rsid w:val="00C61D66"/>
    <w:rsid w:val="00C6534D"/>
    <w:rsid w:val="00C72268"/>
    <w:rsid w:val="00C73465"/>
    <w:rsid w:val="00C76165"/>
    <w:rsid w:val="00C7621C"/>
    <w:rsid w:val="00C76A9D"/>
    <w:rsid w:val="00C8491D"/>
    <w:rsid w:val="00C91E1D"/>
    <w:rsid w:val="00C92824"/>
    <w:rsid w:val="00C95271"/>
    <w:rsid w:val="00C96AE1"/>
    <w:rsid w:val="00C97E93"/>
    <w:rsid w:val="00CA3FC9"/>
    <w:rsid w:val="00CA786C"/>
    <w:rsid w:val="00CB08EC"/>
    <w:rsid w:val="00CB6AA4"/>
    <w:rsid w:val="00CB7EBA"/>
    <w:rsid w:val="00CC32C9"/>
    <w:rsid w:val="00CC438D"/>
    <w:rsid w:val="00CD2A2F"/>
    <w:rsid w:val="00CD42B7"/>
    <w:rsid w:val="00CE1888"/>
    <w:rsid w:val="00CE373E"/>
    <w:rsid w:val="00CE47BD"/>
    <w:rsid w:val="00CE5678"/>
    <w:rsid w:val="00CE5DD9"/>
    <w:rsid w:val="00CF0BC1"/>
    <w:rsid w:val="00CF2419"/>
    <w:rsid w:val="00CF3B80"/>
    <w:rsid w:val="00CF55A8"/>
    <w:rsid w:val="00CF5B21"/>
    <w:rsid w:val="00D007AF"/>
    <w:rsid w:val="00D014F0"/>
    <w:rsid w:val="00D0357B"/>
    <w:rsid w:val="00D077D3"/>
    <w:rsid w:val="00D10942"/>
    <w:rsid w:val="00D15433"/>
    <w:rsid w:val="00D16458"/>
    <w:rsid w:val="00D1672C"/>
    <w:rsid w:val="00D177C1"/>
    <w:rsid w:val="00D1BE9C"/>
    <w:rsid w:val="00D239DA"/>
    <w:rsid w:val="00D246FE"/>
    <w:rsid w:val="00D348DA"/>
    <w:rsid w:val="00D355A2"/>
    <w:rsid w:val="00D477C4"/>
    <w:rsid w:val="00D51392"/>
    <w:rsid w:val="00D523D5"/>
    <w:rsid w:val="00D527EE"/>
    <w:rsid w:val="00D53D13"/>
    <w:rsid w:val="00D5666B"/>
    <w:rsid w:val="00D65B87"/>
    <w:rsid w:val="00D66F6F"/>
    <w:rsid w:val="00D707F6"/>
    <w:rsid w:val="00D70829"/>
    <w:rsid w:val="00D71B19"/>
    <w:rsid w:val="00D76241"/>
    <w:rsid w:val="00D80242"/>
    <w:rsid w:val="00D811D4"/>
    <w:rsid w:val="00D819B3"/>
    <w:rsid w:val="00D84C2B"/>
    <w:rsid w:val="00D85274"/>
    <w:rsid w:val="00D85D47"/>
    <w:rsid w:val="00D86F30"/>
    <w:rsid w:val="00D94DE5"/>
    <w:rsid w:val="00DA4C2C"/>
    <w:rsid w:val="00DA6BFA"/>
    <w:rsid w:val="00DB2139"/>
    <w:rsid w:val="00DB3A82"/>
    <w:rsid w:val="00DB4470"/>
    <w:rsid w:val="00DB6049"/>
    <w:rsid w:val="00DB611E"/>
    <w:rsid w:val="00DC45D9"/>
    <w:rsid w:val="00DD2836"/>
    <w:rsid w:val="00DD5244"/>
    <w:rsid w:val="00DD5A49"/>
    <w:rsid w:val="00DD6EEB"/>
    <w:rsid w:val="00DD722E"/>
    <w:rsid w:val="00DD77B4"/>
    <w:rsid w:val="00DE466C"/>
    <w:rsid w:val="00DF24AC"/>
    <w:rsid w:val="00E05D74"/>
    <w:rsid w:val="00E05F14"/>
    <w:rsid w:val="00E075A8"/>
    <w:rsid w:val="00E21BA1"/>
    <w:rsid w:val="00E230D2"/>
    <w:rsid w:val="00E37E6A"/>
    <w:rsid w:val="00E44849"/>
    <w:rsid w:val="00E5152B"/>
    <w:rsid w:val="00E57B7B"/>
    <w:rsid w:val="00E62449"/>
    <w:rsid w:val="00E63B92"/>
    <w:rsid w:val="00E65722"/>
    <w:rsid w:val="00E70B35"/>
    <w:rsid w:val="00E73641"/>
    <w:rsid w:val="00E82959"/>
    <w:rsid w:val="00E82C0E"/>
    <w:rsid w:val="00E86C89"/>
    <w:rsid w:val="00E8755E"/>
    <w:rsid w:val="00E92093"/>
    <w:rsid w:val="00E93724"/>
    <w:rsid w:val="00EA5913"/>
    <w:rsid w:val="00EA7BCD"/>
    <w:rsid w:val="00EB217E"/>
    <w:rsid w:val="00EB4403"/>
    <w:rsid w:val="00EC14CE"/>
    <w:rsid w:val="00EC15BB"/>
    <w:rsid w:val="00EC42D1"/>
    <w:rsid w:val="00EC5B52"/>
    <w:rsid w:val="00EC5F9C"/>
    <w:rsid w:val="00EC7F87"/>
    <w:rsid w:val="00ED2845"/>
    <w:rsid w:val="00ED68CB"/>
    <w:rsid w:val="00EE01D7"/>
    <w:rsid w:val="00EE1E8C"/>
    <w:rsid w:val="00EE3E0A"/>
    <w:rsid w:val="00EE4E31"/>
    <w:rsid w:val="00EE55EF"/>
    <w:rsid w:val="00EE5FE1"/>
    <w:rsid w:val="00EF6C5C"/>
    <w:rsid w:val="00EF77EC"/>
    <w:rsid w:val="00F0397F"/>
    <w:rsid w:val="00F03CD7"/>
    <w:rsid w:val="00F20943"/>
    <w:rsid w:val="00F2310A"/>
    <w:rsid w:val="00F259E4"/>
    <w:rsid w:val="00F27FE4"/>
    <w:rsid w:val="00F2C386"/>
    <w:rsid w:val="00F31B99"/>
    <w:rsid w:val="00F31E08"/>
    <w:rsid w:val="00F32966"/>
    <w:rsid w:val="00F35240"/>
    <w:rsid w:val="00F35DE3"/>
    <w:rsid w:val="00F41603"/>
    <w:rsid w:val="00F41C0B"/>
    <w:rsid w:val="00F4314B"/>
    <w:rsid w:val="00F51D4E"/>
    <w:rsid w:val="00F6503E"/>
    <w:rsid w:val="00F6569F"/>
    <w:rsid w:val="00F73DB0"/>
    <w:rsid w:val="00F74B7E"/>
    <w:rsid w:val="00F75751"/>
    <w:rsid w:val="00F8068A"/>
    <w:rsid w:val="00F84223"/>
    <w:rsid w:val="00F851EF"/>
    <w:rsid w:val="00F872BE"/>
    <w:rsid w:val="00F948AE"/>
    <w:rsid w:val="00FA0271"/>
    <w:rsid w:val="00FA02DA"/>
    <w:rsid w:val="00FB4647"/>
    <w:rsid w:val="00FC0257"/>
    <w:rsid w:val="00FC5195"/>
    <w:rsid w:val="00FC580F"/>
    <w:rsid w:val="00FCF75F"/>
    <w:rsid w:val="00FE4194"/>
    <w:rsid w:val="00FF009A"/>
    <w:rsid w:val="00FF19BA"/>
    <w:rsid w:val="00FF2FFA"/>
    <w:rsid w:val="00FF351E"/>
    <w:rsid w:val="00FF3CC8"/>
    <w:rsid w:val="0100FFB7"/>
    <w:rsid w:val="01013672"/>
    <w:rsid w:val="0104DEC4"/>
    <w:rsid w:val="01263DC8"/>
    <w:rsid w:val="0130E4CA"/>
    <w:rsid w:val="0130FF88"/>
    <w:rsid w:val="01421708"/>
    <w:rsid w:val="014604ED"/>
    <w:rsid w:val="0159C325"/>
    <w:rsid w:val="01628B98"/>
    <w:rsid w:val="0166EC7A"/>
    <w:rsid w:val="016A0B7E"/>
    <w:rsid w:val="01717C3C"/>
    <w:rsid w:val="01795D20"/>
    <w:rsid w:val="0181A3BA"/>
    <w:rsid w:val="01893EFD"/>
    <w:rsid w:val="01C31EA3"/>
    <w:rsid w:val="01C4F2CD"/>
    <w:rsid w:val="01D5FD6F"/>
    <w:rsid w:val="01EB3B65"/>
    <w:rsid w:val="01F1A009"/>
    <w:rsid w:val="01FA30F8"/>
    <w:rsid w:val="021038B8"/>
    <w:rsid w:val="021302E9"/>
    <w:rsid w:val="021AB82F"/>
    <w:rsid w:val="0223A291"/>
    <w:rsid w:val="0223B71E"/>
    <w:rsid w:val="0229B4D9"/>
    <w:rsid w:val="022DCCC9"/>
    <w:rsid w:val="0236FEFF"/>
    <w:rsid w:val="02397DDA"/>
    <w:rsid w:val="02503E82"/>
    <w:rsid w:val="02675294"/>
    <w:rsid w:val="026F4408"/>
    <w:rsid w:val="0280B5ED"/>
    <w:rsid w:val="028E504D"/>
    <w:rsid w:val="0298C7C0"/>
    <w:rsid w:val="029CD018"/>
    <w:rsid w:val="02AC5E65"/>
    <w:rsid w:val="02B820F4"/>
    <w:rsid w:val="02C132B3"/>
    <w:rsid w:val="02C82CDB"/>
    <w:rsid w:val="02CAA8F6"/>
    <w:rsid w:val="02F26A0A"/>
    <w:rsid w:val="02F5101C"/>
    <w:rsid w:val="030181F5"/>
    <w:rsid w:val="030A2651"/>
    <w:rsid w:val="03152D81"/>
    <w:rsid w:val="031B17E6"/>
    <w:rsid w:val="03209D18"/>
    <w:rsid w:val="032E1875"/>
    <w:rsid w:val="032FE9FB"/>
    <w:rsid w:val="033776E1"/>
    <w:rsid w:val="036C64F1"/>
    <w:rsid w:val="0376ABC7"/>
    <w:rsid w:val="037DAC86"/>
    <w:rsid w:val="03920336"/>
    <w:rsid w:val="03A695AC"/>
    <w:rsid w:val="03A8413B"/>
    <w:rsid w:val="03B2F046"/>
    <w:rsid w:val="03BD488C"/>
    <w:rsid w:val="03C14453"/>
    <w:rsid w:val="03C99D2A"/>
    <w:rsid w:val="03EA3926"/>
    <w:rsid w:val="03EBC7F3"/>
    <w:rsid w:val="03F1AC4A"/>
    <w:rsid w:val="03F95B40"/>
    <w:rsid w:val="03FF1752"/>
    <w:rsid w:val="0403A092"/>
    <w:rsid w:val="0407EF45"/>
    <w:rsid w:val="0413457F"/>
    <w:rsid w:val="04237FCF"/>
    <w:rsid w:val="04346550"/>
    <w:rsid w:val="04367BF6"/>
    <w:rsid w:val="043B171A"/>
    <w:rsid w:val="0446279E"/>
    <w:rsid w:val="0446D0BC"/>
    <w:rsid w:val="04490656"/>
    <w:rsid w:val="044A6596"/>
    <w:rsid w:val="044D1D73"/>
    <w:rsid w:val="04676D62"/>
    <w:rsid w:val="0470DD3A"/>
    <w:rsid w:val="0496CC4A"/>
    <w:rsid w:val="0496FAF1"/>
    <w:rsid w:val="04978F5B"/>
    <w:rsid w:val="0498A887"/>
    <w:rsid w:val="049C12F8"/>
    <w:rsid w:val="04A91CFE"/>
    <w:rsid w:val="04B13166"/>
    <w:rsid w:val="04B4AA2B"/>
    <w:rsid w:val="04DDB588"/>
    <w:rsid w:val="04E0FBA6"/>
    <w:rsid w:val="04F9014A"/>
    <w:rsid w:val="04FC8661"/>
    <w:rsid w:val="050AC671"/>
    <w:rsid w:val="0514BFD8"/>
    <w:rsid w:val="0515B6AE"/>
    <w:rsid w:val="052B4F88"/>
    <w:rsid w:val="052DD397"/>
    <w:rsid w:val="0538ED11"/>
    <w:rsid w:val="056C90ED"/>
    <w:rsid w:val="0572DF03"/>
    <w:rsid w:val="057CF242"/>
    <w:rsid w:val="058E4FC8"/>
    <w:rsid w:val="05B24DA9"/>
    <w:rsid w:val="05B4A5D7"/>
    <w:rsid w:val="05C1EF53"/>
    <w:rsid w:val="05C6672B"/>
    <w:rsid w:val="05D035B1"/>
    <w:rsid w:val="05E344B2"/>
    <w:rsid w:val="05EDA7C4"/>
    <w:rsid w:val="05FA8DF4"/>
    <w:rsid w:val="05FBF135"/>
    <w:rsid w:val="06041F31"/>
    <w:rsid w:val="0605B752"/>
    <w:rsid w:val="060FEE73"/>
    <w:rsid w:val="06154EDB"/>
    <w:rsid w:val="062966D5"/>
    <w:rsid w:val="0636A4C0"/>
    <w:rsid w:val="06400068"/>
    <w:rsid w:val="06432329"/>
    <w:rsid w:val="0644ED0D"/>
    <w:rsid w:val="064B1BE8"/>
    <w:rsid w:val="0651E033"/>
    <w:rsid w:val="0652B8A8"/>
    <w:rsid w:val="0655D95E"/>
    <w:rsid w:val="069856C2"/>
    <w:rsid w:val="06A5B191"/>
    <w:rsid w:val="06A5F2F8"/>
    <w:rsid w:val="06AB7BEE"/>
    <w:rsid w:val="06B07C96"/>
    <w:rsid w:val="06B09052"/>
    <w:rsid w:val="06D5C9EA"/>
    <w:rsid w:val="06ED2DDE"/>
    <w:rsid w:val="070AB6F1"/>
    <w:rsid w:val="07193677"/>
    <w:rsid w:val="0723D476"/>
    <w:rsid w:val="07435E40"/>
    <w:rsid w:val="07474A1D"/>
    <w:rsid w:val="0751F321"/>
    <w:rsid w:val="07554645"/>
    <w:rsid w:val="07698467"/>
    <w:rsid w:val="07717915"/>
    <w:rsid w:val="077C1895"/>
    <w:rsid w:val="077DCEBC"/>
    <w:rsid w:val="0782B70D"/>
    <w:rsid w:val="0783E07E"/>
    <w:rsid w:val="078B9217"/>
    <w:rsid w:val="078C0F0D"/>
    <w:rsid w:val="07ACE278"/>
    <w:rsid w:val="07B29CE1"/>
    <w:rsid w:val="07B30C61"/>
    <w:rsid w:val="07B6E7BD"/>
    <w:rsid w:val="07B7EDFA"/>
    <w:rsid w:val="07BCC1AC"/>
    <w:rsid w:val="07C1A14D"/>
    <w:rsid w:val="07D6C1BD"/>
    <w:rsid w:val="0816AECC"/>
    <w:rsid w:val="08282379"/>
    <w:rsid w:val="0846D059"/>
    <w:rsid w:val="08552C58"/>
    <w:rsid w:val="0856552C"/>
    <w:rsid w:val="085CA886"/>
    <w:rsid w:val="08657459"/>
    <w:rsid w:val="08823DB2"/>
    <w:rsid w:val="0898B00C"/>
    <w:rsid w:val="08A01B49"/>
    <w:rsid w:val="08B1ADBB"/>
    <w:rsid w:val="08C61712"/>
    <w:rsid w:val="08DCE90B"/>
    <w:rsid w:val="08E74C51"/>
    <w:rsid w:val="09080944"/>
    <w:rsid w:val="090E44DC"/>
    <w:rsid w:val="0910ACDE"/>
    <w:rsid w:val="09178977"/>
    <w:rsid w:val="092195FD"/>
    <w:rsid w:val="0939D156"/>
    <w:rsid w:val="093BBFF3"/>
    <w:rsid w:val="09502963"/>
    <w:rsid w:val="095E2F12"/>
    <w:rsid w:val="0965DCEA"/>
    <w:rsid w:val="0998A634"/>
    <w:rsid w:val="09994051"/>
    <w:rsid w:val="099B0314"/>
    <w:rsid w:val="09A381C7"/>
    <w:rsid w:val="09A3D40C"/>
    <w:rsid w:val="09C221CB"/>
    <w:rsid w:val="09CFE97C"/>
    <w:rsid w:val="09D5EC89"/>
    <w:rsid w:val="09D99916"/>
    <w:rsid w:val="09E91346"/>
    <w:rsid w:val="09F31A78"/>
    <w:rsid w:val="09F98D62"/>
    <w:rsid w:val="0A16E19E"/>
    <w:rsid w:val="0A511280"/>
    <w:rsid w:val="0A795F33"/>
    <w:rsid w:val="0A9A37D4"/>
    <w:rsid w:val="0AA919D7"/>
    <w:rsid w:val="0AB3D663"/>
    <w:rsid w:val="0AB5B45E"/>
    <w:rsid w:val="0AC31A61"/>
    <w:rsid w:val="0AD71B45"/>
    <w:rsid w:val="0ADDA861"/>
    <w:rsid w:val="0AF3C5FF"/>
    <w:rsid w:val="0AF57CD4"/>
    <w:rsid w:val="0AF7C834"/>
    <w:rsid w:val="0AFFD6DE"/>
    <w:rsid w:val="0B1A12CE"/>
    <w:rsid w:val="0B1EEA70"/>
    <w:rsid w:val="0B208A45"/>
    <w:rsid w:val="0B2C8E91"/>
    <w:rsid w:val="0B2D9F7B"/>
    <w:rsid w:val="0B2E1751"/>
    <w:rsid w:val="0B338DEC"/>
    <w:rsid w:val="0B34CCD7"/>
    <w:rsid w:val="0B3602AB"/>
    <w:rsid w:val="0B39C6A2"/>
    <w:rsid w:val="0B3DBAAD"/>
    <w:rsid w:val="0B5F4DAF"/>
    <w:rsid w:val="0B69D003"/>
    <w:rsid w:val="0B7E041D"/>
    <w:rsid w:val="0B7E743B"/>
    <w:rsid w:val="0B7EEB5C"/>
    <w:rsid w:val="0B843195"/>
    <w:rsid w:val="0B9BA4F0"/>
    <w:rsid w:val="0BB3C0AC"/>
    <w:rsid w:val="0BB6D7FD"/>
    <w:rsid w:val="0BB74C47"/>
    <w:rsid w:val="0BB77849"/>
    <w:rsid w:val="0BCA0992"/>
    <w:rsid w:val="0BD45BFB"/>
    <w:rsid w:val="0BD85EB7"/>
    <w:rsid w:val="0BDB6FE5"/>
    <w:rsid w:val="0C023BB1"/>
    <w:rsid w:val="0C0871F0"/>
    <w:rsid w:val="0C0A2937"/>
    <w:rsid w:val="0C22A9AB"/>
    <w:rsid w:val="0C2C0C0D"/>
    <w:rsid w:val="0C2D1AC3"/>
    <w:rsid w:val="0C307F91"/>
    <w:rsid w:val="0C3DD2E5"/>
    <w:rsid w:val="0C4057E4"/>
    <w:rsid w:val="0C48C229"/>
    <w:rsid w:val="0C58A94B"/>
    <w:rsid w:val="0C61403E"/>
    <w:rsid w:val="0C69B05F"/>
    <w:rsid w:val="0C78149A"/>
    <w:rsid w:val="0C7E489E"/>
    <w:rsid w:val="0C8C0506"/>
    <w:rsid w:val="0C8F203F"/>
    <w:rsid w:val="0CA8675A"/>
    <w:rsid w:val="0CBD1BED"/>
    <w:rsid w:val="0CD39D2A"/>
    <w:rsid w:val="0CD71617"/>
    <w:rsid w:val="0CDCD647"/>
    <w:rsid w:val="0CDEE3DB"/>
    <w:rsid w:val="0CE6AC04"/>
    <w:rsid w:val="0CEA0970"/>
    <w:rsid w:val="0CEBB3B3"/>
    <w:rsid w:val="0CF8CEEE"/>
    <w:rsid w:val="0CFB1E10"/>
    <w:rsid w:val="0CFF5B2D"/>
    <w:rsid w:val="0D1092F5"/>
    <w:rsid w:val="0D1A94CF"/>
    <w:rsid w:val="0D34B915"/>
    <w:rsid w:val="0D6723A8"/>
    <w:rsid w:val="0D7C2193"/>
    <w:rsid w:val="0D7CFE2F"/>
    <w:rsid w:val="0D88EB57"/>
    <w:rsid w:val="0D99D0D3"/>
    <w:rsid w:val="0D9E0C12"/>
    <w:rsid w:val="0DB534DA"/>
    <w:rsid w:val="0DDDCC63"/>
    <w:rsid w:val="0DF406E9"/>
    <w:rsid w:val="0E060480"/>
    <w:rsid w:val="0E074163"/>
    <w:rsid w:val="0E1D5877"/>
    <w:rsid w:val="0E368E33"/>
    <w:rsid w:val="0E57B864"/>
    <w:rsid w:val="0E6CB174"/>
    <w:rsid w:val="0E78ECA8"/>
    <w:rsid w:val="0E8EDEFE"/>
    <w:rsid w:val="0E90354F"/>
    <w:rsid w:val="0EAD8987"/>
    <w:rsid w:val="0EB602D4"/>
    <w:rsid w:val="0EC7B372"/>
    <w:rsid w:val="0ED93851"/>
    <w:rsid w:val="0EF290D9"/>
    <w:rsid w:val="0EF298FF"/>
    <w:rsid w:val="0EFC3866"/>
    <w:rsid w:val="0EFE6A62"/>
    <w:rsid w:val="0F01D129"/>
    <w:rsid w:val="0F0218AD"/>
    <w:rsid w:val="0F04E89E"/>
    <w:rsid w:val="0F09C8C2"/>
    <w:rsid w:val="0F0FF4EB"/>
    <w:rsid w:val="0F10956E"/>
    <w:rsid w:val="0F10A934"/>
    <w:rsid w:val="0F1D6F6F"/>
    <w:rsid w:val="0F21C457"/>
    <w:rsid w:val="0F39DC73"/>
    <w:rsid w:val="0F3B0AAD"/>
    <w:rsid w:val="0F41C9F9"/>
    <w:rsid w:val="0F4BAEC2"/>
    <w:rsid w:val="0F54E9ED"/>
    <w:rsid w:val="0F667C03"/>
    <w:rsid w:val="0F7C4B44"/>
    <w:rsid w:val="0F80E2C6"/>
    <w:rsid w:val="0F8AA19D"/>
    <w:rsid w:val="0F987FB1"/>
    <w:rsid w:val="0F9C68B7"/>
    <w:rsid w:val="0FBD3AC4"/>
    <w:rsid w:val="0FC09D62"/>
    <w:rsid w:val="0FC1565F"/>
    <w:rsid w:val="0FC7F64D"/>
    <w:rsid w:val="0FCD12D7"/>
    <w:rsid w:val="0FD34E1F"/>
    <w:rsid w:val="0FDD0D4A"/>
    <w:rsid w:val="0FEBD987"/>
    <w:rsid w:val="0FEFB684"/>
    <w:rsid w:val="0FF55D7D"/>
    <w:rsid w:val="0FFE82C9"/>
    <w:rsid w:val="100A5A6C"/>
    <w:rsid w:val="100D37C5"/>
    <w:rsid w:val="100EB6D9"/>
    <w:rsid w:val="10280DE8"/>
    <w:rsid w:val="102B1E76"/>
    <w:rsid w:val="10321F7F"/>
    <w:rsid w:val="103264E2"/>
    <w:rsid w:val="1033C7B4"/>
    <w:rsid w:val="103984DE"/>
    <w:rsid w:val="10441CB3"/>
    <w:rsid w:val="1045AC53"/>
    <w:rsid w:val="104FF2C1"/>
    <w:rsid w:val="1056F09C"/>
    <w:rsid w:val="10589F45"/>
    <w:rsid w:val="106A59A0"/>
    <w:rsid w:val="107508B2"/>
    <w:rsid w:val="1091700E"/>
    <w:rsid w:val="1093FC68"/>
    <w:rsid w:val="10B161C6"/>
    <w:rsid w:val="10B5C725"/>
    <w:rsid w:val="10C9EAC5"/>
    <w:rsid w:val="10D13583"/>
    <w:rsid w:val="10D41118"/>
    <w:rsid w:val="10DE384D"/>
    <w:rsid w:val="10E762F4"/>
    <w:rsid w:val="10F481BD"/>
    <w:rsid w:val="10FA3307"/>
    <w:rsid w:val="110A189F"/>
    <w:rsid w:val="11157E67"/>
    <w:rsid w:val="111FCAA5"/>
    <w:rsid w:val="1151E038"/>
    <w:rsid w:val="11542747"/>
    <w:rsid w:val="11551ABB"/>
    <w:rsid w:val="115F42E8"/>
    <w:rsid w:val="116585CB"/>
    <w:rsid w:val="116E43DC"/>
    <w:rsid w:val="117D9680"/>
    <w:rsid w:val="11872F5A"/>
    <w:rsid w:val="119429FA"/>
    <w:rsid w:val="11951C80"/>
    <w:rsid w:val="119714B7"/>
    <w:rsid w:val="1199B089"/>
    <w:rsid w:val="119F0C31"/>
    <w:rsid w:val="119FC2A0"/>
    <w:rsid w:val="11B438B4"/>
    <w:rsid w:val="11C81405"/>
    <w:rsid w:val="11DEF14D"/>
    <w:rsid w:val="11E516C4"/>
    <w:rsid w:val="12023F56"/>
    <w:rsid w:val="1210D913"/>
    <w:rsid w:val="1213856C"/>
    <w:rsid w:val="122D8A09"/>
    <w:rsid w:val="12355DCD"/>
    <w:rsid w:val="123A0794"/>
    <w:rsid w:val="124A9FB2"/>
    <w:rsid w:val="124AB1BA"/>
    <w:rsid w:val="124D61CC"/>
    <w:rsid w:val="125A8896"/>
    <w:rsid w:val="125CC203"/>
    <w:rsid w:val="126026DD"/>
    <w:rsid w:val="126D757F"/>
    <w:rsid w:val="127689C8"/>
    <w:rsid w:val="12779AEF"/>
    <w:rsid w:val="12799F44"/>
    <w:rsid w:val="1293E763"/>
    <w:rsid w:val="1299365B"/>
    <w:rsid w:val="129C5C47"/>
    <w:rsid w:val="12A7D4A5"/>
    <w:rsid w:val="12B3B2C0"/>
    <w:rsid w:val="12B455B4"/>
    <w:rsid w:val="12BB9B06"/>
    <w:rsid w:val="12C07D54"/>
    <w:rsid w:val="12C9C9BA"/>
    <w:rsid w:val="12D24E16"/>
    <w:rsid w:val="12D4E65C"/>
    <w:rsid w:val="12D5491E"/>
    <w:rsid w:val="12D8A419"/>
    <w:rsid w:val="12E75C89"/>
    <w:rsid w:val="12EA7FCB"/>
    <w:rsid w:val="1306DF06"/>
    <w:rsid w:val="13082049"/>
    <w:rsid w:val="131C3A69"/>
    <w:rsid w:val="1333C39C"/>
    <w:rsid w:val="134499E5"/>
    <w:rsid w:val="1344D9EF"/>
    <w:rsid w:val="1345FCDD"/>
    <w:rsid w:val="1363A672"/>
    <w:rsid w:val="136FEA39"/>
    <w:rsid w:val="137379C4"/>
    <w:rsid w:val="137BBD75"/>
    <w:rsid w:val="138B9D06"/>
    <w:rsid w:val="13ADB773"/>
    <w:rsid w:val="13B8D39E"/>
    <w:rsid w:val="13D1DB85"/>
    <w:rsid w:val="13DC5C03"/>
    <w:rsid w:val="13DC7310"/>
    <w:rsid w:val="13E1D183"/>
    <w:rsid w:val="14069373"/>
    <w:rsid w:val="140AB6AD"/>
    <w:rsid w:val="140CE87B"/>
    <w:rsid w:val="141724AD"/>
    <w:rsid w:val="145024AD"/>
    <w:rsid w:val="145F86D5"/>
    <w:rsid w:val="1475F49D"/>
    <w:rsid w:val="1478C76D"/>
    <w:rsid w:val="147D0E69"/>
    <w:rsid w:val="14820C53"/>
    <w:rsid w:val="149BE9F3"/>
    <w:rsid w:val="14AC184B"/>
    <w:rsid w:val="14BC8A46"/>
    <w:rsid w:val="14C35EFA"/>
    <w:rsid w:val="14C84C12"/>
    <w:rsid w:val="14D4F997"/>
    <w:rsid w:val="14DF830C"/>
    <w:rsid w:val="1505EEE9"/>
    <w:rsid w:val="15099BC7"/>
    <w:rsid w:val="1514099F"/>
    <w:rsid w:val="15276D67"/>
    <w:rsid w:val="152EEA7C"/>
    <w:rsid w:val="1538AE45"/>
    <w:rsid w:val="154DC571"/>
    <w:rsid w:val="1587B1C2"/>
    <w:rsid w:val="15899623"/>
    <w:rsid w:val="15967DC6"/>
    <w:rsid w:val="1597C3D9"/>
    <w:rsid w:val="15A17566"/>
    <w:rsid w:val="15AC6118"/>
    <w:rsid w:val="15B10B7D"/>
    <w:rsid w:val="15D1DB48"/>
    <w:rsid w:val="15D959CD"/>
    <w:rsid w:val="15DB090F"/>
    <w:rsid w:val="160D0363"/>
    <w:rsid w:val="1610F817"/>
    <w:rsid w:val="161AED4E"/>
    <w:rsid w:val="16261FD6"/>
    <w:rsid w:val="1628DF0B"/>
    <w:rsid w:val="16409954"/>
    <w:rsid w:val="16421BDD"/>
    <w:rsid w:val="16434BFC"/>
    <w:rsid w:val="164C3FBF"/>
    <w:rsid w:val="1653DB2B"/>
    <w:rsid w:val="1658D236"/>
    <w:rsid w:val="165C3E56"/>
    <w:rsid w:val="165E4C88"/>
    <w:rsid w:val="1664BB43"/>
    <w:rsid w:val="168A9DC4"/>
    <w:rsid w:val="1695484F"/>
    <w:rsid w:val="16AF44C7"/>
    <w:rsid w:val="16B2ADB3"/>
    <w:rsid w:val="16C126E2"/>
    <w:rsid w:val="16DA21E0"/>
    <w:rsid w:val="16DF0851"/>
    <w:rsid w:val="16E3D58B"/>
    <w:rsid w:val="16E9D00D"/>
    <w:rsid w:val="1703E626"/>
    <w:rsid w:val="170A2735"/>
    <w:rsid w:val="170E1D93"/>
    <w:rsid w:val="170F0FB3"/>
    <w:rsid w:val="1713E8D5"/>
    <w:rsid w:val="1716B077"/>
    <w:rsid w:val="171A0C41"/>
    <w:rsid w:val="17332C82"/>
    <w:rsid w:val="173A0077"/>
    <w:rsid w:val="173BF485"/>
    <w:rsid w:val="175A8EA1"/>
    <w:rsid w:val="175D72F7"/>
    <w:rsid w:val="17658FCB"/>
    <w:rsid w:val="177338BC"/>
    <w:rsid w:val="17759F11"/>
    <w:rsid w:val="17A6FAEE"/>
    <w:rsid w:val="17AD291F"/>
    <w:rsid w:val="17B323CA"/>
    <w:rsid w:val="17BC3D38"/>
    <w:rsid w:val="17C207B1"/>
    <w:rsid w:val="17C4CE9E"/>
    <w:rsid w:val="17C5FF1F"/>
    <w:rsid w:val="17C605EB"/>
    <w:rsid w:val="17D74870"/>
    <w:rsid w:val="180876B0"/>
    <w:rsid w:val="1813AA39"/>
    <w:rsid w:val="181BAC79"/>
    <w:rsid w:val="18249DB9"/>
    <w:rsid w:val="1835A57D"/>
    <w:rsid w:val="18449244"/>
    <w:rsid w:val="184B6F87"/>
    <w:rsid w:val="1856B506"/>
    <w:rsid w:val="1866F23A"/>
    <w:rsid w:val="1875704A"/>
    <w:rsid w:val="187E08E4"/>
    <w:rsid w:val="18841E70"/>
    <w:rsid w:val="1884B1CE"/>
    <w:rsid w:val="188CA037"/>
    <w:rsid w:val="18920880"/>
    <w:rsid w:val="1899731F"/>
    <w:rsid w:val="18ACB596"/>
    <w:rsid w:val="18C1350B"/>
    <w:rsid w:val="18CCF9E1"/>
    <w:rsid w:val="18D1336C"/>
    <w:rsid w:val="18D24F6A"/>
    <w:rsid w:val="18E8AC3F"/>
    <w:rsid w:val="18EE0DF1"/>
    <w:rsid w:val="1900E752"/>
    <w:rsid w:val="19043C99"/>
    <w:rsid w:val="19185B86"/>
    <w:rsid w:val="191DBBBA"/>
    <w:rsid w:val="193A6A9F"/>
    <w:rsid w:val="1940F442"/>
    <w:rsid w:val="1951EB4F"/>
    <w:rsid w:val="1957FBCA"/>
    <w:rsid w:val="19593F2F"/>
    <w:rsid w:val="1961B166"/>
    <w:rsid w:val="1961CF80"/>
    <w:rsid w:val="1972A8A3"/>
    <w:rsid w:val="1979BC9F"/>
    <w:rsid w:val="198D3612"/>
    <w:rsid w:val="199072F8"/>
    <w:rsid w:val="19BC0791"/>
    <w:rsid w:val="19BF49D5"/>
    <w:rsid w:val="19C3516D"/>
    <w:rsid w:val="19D07A82"/>
    <w:rsid w:val="19E277FC"/>
    <w:rsid w:val="19F988EF"/>
    <w:rsid w:val="19FDAAB2"/>
    <w:rsid w:val="1A04BF7C"/>
    <w:rsid w:val="1A3A79AB"/>
    <w:rsid w:val="1A3B86E8"/>
    <w:rsid w:val="1A3F6647"/>
    <w:rsid w:val="1A52D608"/>
    <w:rsid w:val="1A52FF64"/>
    <w:rsid w:val="1A5728B9"/>
    <w:rsid w:val="1A5AE31F"/>
    <w:rsid w:val="1A8548D1"/>
    <w:rsid w:val="1A8DBEA6"/>
    <w:rsid w:val="1A9330C4"/>
    <w:rsid w:val="1A951B16"/>
    <w:rsid w:val="1AAB84A3"/>
    <w:rsid w:val="1B024DC1"/>
    <w:rsid w:val="1B1574A5"/>
    <w:rsid w:val="1B669E6D"/>
    <w:rsid w:val="1B7109A9"/>
    <w:rsid w:val="1B7AB998"/>
    <w:rsid w:val="1B861ED6"/>
    <w:rsid w:val="1BDF12A9"/>
    <w:rsid w:val="1BE5EF94"/>
    <w:rsid w:val="1BF65B8D"/>
    <w:rsid w:val="1C3242C9"/>
    <w:rsid w:val="1C367192"/>
    <w:rsid w:val="1C39B1CC"/>
    <w:rsid w:val="1C535A94"/>
    <w:rsid w:val="1C69957F"/>
    <w:rsid w:val="1C6DDE2F"/>
    <w:rsid w:val="1C845B24"/>
    <w:rsid w:val="1C88F5C2"/>
    <w:rsid w:val="1CAA6EA6"/>
    <w:rsid w:val="1CB18517"/>
    <w:rsid w:val="1CB27077"/>
    <w:rsid w:val="1CC75F8C"/>
    <w:rsid w:val="1CCA2362"/>
    <w:rsid w:val="1CD02531"/>
    <w:rsid w:val="1CD39311"/>
    <w:rsid w:val="1CD72683"/>
    <w:rsid w:val="1CDC2F0E"/>
    <w:rsid w:val="1CE77249"/>
    <w:rsid w:val="1CEA4A20"/>
    <w:rsid w:val="1CF8382A"/>
    <w:rsid w:val="1CFAF22F"/>
    <w:rsid w:val="1D12C594"/>
    <w:rsid w:val="1D138BDB"/>
    <w:rsid w:val="1D16C5D9"/>
    <w:rsid w:val="1D17EDB6"/>
    <w:rsid w:val="1D2D393F"/>
    <w:rsid w:val="1D2FB44B"/>
    <w:rsid w:val="1D33315D"/>
    <w:rsid w:val="1D33F0AE"/>
    <w:rsid w:val="1D39334A"/>
    <w:rsid w:val="1D3EDF26"/>
    <w:rsid w:val="1D5CAFA4"/>
    <w:rsid w:val="1D72E043"/>
    <w:rsid w:val="1D777624"/>
    <w:rsid w:val="1D8A9B28"/>
    <w:rsid w:val="1DA07181"/>
    <w:rsid w:val="1DA0A9DD"/>
    <w:rsid w:val="1DB3CFF1"/>
    <w:rsid w:val="1DB3E029"/>
    <w:rsid w:val="1DBB3721"/>
    <w:rsid w:val="1DBE3012"/>
    <w:rsid w:val="1DD833FD"/>
    <w:rsid w:val="1DE7F6EE"/>
    <w:rsid w:val="1DEA19CB"/>
    <w:rsid w:val="1DF205EB"/>
    <w:rsid w:val="1E0E6723"/>
    <w:rsid w:val="1E1722F9"/>
    <w:rsid w:val="1E1E52D3"/>
    <w:rsid w:val="1E208276"/>
    <w:rsid w:val="1E35C9CE"/>
    <w:rsid w:val="1E394981"/>
    <w:rsid w:val="1E4189AE"/>
    <w:rsid w:val="1E6ECC60"/>
    <w:rsid w:val="1E819C0A"/>
    <w:rsid w:val="1E8ECA72"/>
    <w:rsid w:val="1E974DBF"/>
    <w:rsid w:val="1EB01C18"/>
    <w:rsid w:val="1EB12581"/>
    <w:rsid w:val="1EB8D8C0"/>
    <w:rsid w:val="1EB9C51E"/>
    <w:rsid w:val="1ED503AB"/>
    <w:rsid w:val="1ED633BE"/>
    <w:rsid w:val="1EE059B1"/>
    <w:rsid w:val="1EE3E062"/>
    <w:rsid w:val="1EE45898"/>
    <w:rsid w:val="1EE8D8B9"/>
    <w:rsid w:val="1EEADEBF"/>
    <w:rsid w:val="1EF2C72D"/>
    <w:rsid w:val="1EFE60E2"/>
    <w:rsid w:val="1F0EF80B"/>
    <w:rsid w:val="1F1138C4"/>
    <w:rsid w:val="1F56FC3C"/>
    <w:rsid w:val="1F61B2AB"/>
    <w:rsid w:val="1F6CF122"/>
    <w:rsid w:val="1F82F456"/>
    <w:rsid w:val="1F892A29"/>
    <w:rsid w:val="1F921827"/>
    <w:rsid w:val="1F9B8CEF"/>
    <w:rsid w:val="1FB585B1"/>
    <w:rsid w:val="1FC5E332"/>
    <w:rsid w:val="1FCF329B"/>
    <w:rsid w:val="1FD09531"/>
    <w:rsid w:val="2008511F"/>
    <w:rsid w:val="201448F9"/>
    <w:rsid w:val="20277487"/>
    <w:rsid w:val="20456F0F"/>
    <w:rsid w:val="206C3C31"/>
    <w:rsid w:val="207053F9"/>
    <w:rsid w:val="207844E7"/>
    <w:rsid w:val="2082768A"/>
    <w:rsid w:val="20922E9A"/>
    <w:rsid w:val="209F606B"/>
    <w:rsid w:val="20AAC86C"/>
    <w:rsid w:val="20B43AE9"/>
    <w:rsid w:val="20BB6101"/>
    <w:rsid w:val="20C1AB72"/>
    <w:rsid w:val="20D1B759"/>
    <w:rsid w:val="20EC85C1"/>
    <w:rsid w:val="20F5C044"/>
    <w:rsid w:val="2103E71D"/>
    <w:rsid w:val="211C80B6"/>
    <w:rsid w:val="212BBA80"/>
    <w:rsid w:val="212F6A4F"/>
    <w:rsid w:val="21332F84"/>
    <w:rsid w:val="21384F1D"/>
    <w:rsid w:val="214F6400"/>
    <w:rsid w:val="215C1C65"/>
    <w:rsid w:val="2172E7CD"/>
    <w:rsid w:val="217B3810"/>
    <w:rsid w:val="2188594A"/>
    <w:rsid w:val="2189FA6C"/>
    <w:rsid w:val="21A2D043"/>
    <w:rsid w:val="21AE05F2"/>
    <w:rsid w:val="21B37C9F"/>
    <w:rsid w:val="21BB402E"/>
    <w:rsid w:val="21E931A5"/>
    <w:rsid w:val="21F4B526"/>
    <w:rsid w:val="21F8AFF2"/>
    <w:rsid w:val="2208B30A"/>
    <w:rsid w:val="220FCF67"/>
    <w:rsid w:val="22104756"/>
    <w:rsid w:val="223FDE33"/>
    <w:rsid w:val="22435F7A"/>
    <w:rsid w:val="224CC196"/>
    <w:rsid w:val="225BD55F"/>
    <w:rsid w:val="225C319E"/>
    <w:rsid w:val="225C764B"/>
    <w:rsid w:val="227D0CC3"/>
    <w:rsid w:val="228E1735"/>
    <w:rsid w:val="22900051"/>
    <w:rsid w:val="22B3A1AC"/>
    <w:rsid w:val="22CB9886"/>
    <w:rsid w:val="22D7CAB5"/>
    <w:rsid w:val="22D8FFCE"/>
    <w:rsid w:val="22DAE664"/>
    <w:rsid w:val="22EFFDA6"/>
    <w:rsid w:val="22F45408"/>
    <w:rsid w:val="22FA232D"/>
    <w:rsid w:val="2318D3A9"/>
    <w:rsid w:val="231E2AE2"/>
    <w:rsid w:val="231F1DDA"/>
    <w:rsid w:val="232335D1"/>
    <w:rsid w:val="232DAE53"/>
    <w:rsid w:val="23341858"/>
    <w:rsid w:val="2337AEE0"/>
    <w:rsid w:val="233FD955"/>
    <w:rsid w:val="2346F309"/>
    <w:rsid w:val="2359EBCC"/>
    <w:rsid w:val="23778004"/>
    <w:rsid w:val="23865A52"/>
    <w:rsid w:val="238D3641"/>
    <w:rsid w:val="23913664"/>
    <w:rsid w:val="23974234"/>
    <w:rsid w:val="23E2692E"/>
    <w:rsid w:val="23FDF5CD"/>
    <w:rsid w:val="240118FF"/>
    <w:rsid w:val="241BD242"/>
    <w:rsid w:val="241DE7D1"/>
    <w:rsid w:val="241F6A06"/>
    <w:rsid w:val="2422DAC8"/>
    <w:rsid w:val="2445117A"/>
    <w:rsid w:val="24520AD1"/>
    <w:rsid w:val="24758C60"/>
    <w:rsid w:val="2488C666"/>
    <w:rsid w:val="248F2ACF"/>
    <w:rsid w:val="248FEDDF"/>
    <w:rsid w:val="2492BE93"/>
    <w:rsid w:val="249A0983"/>
    <w:rsid w:val="24BBF57D"/>
    <w:rsid w:val="24CFE8B9"/>
    <w:rsid w:val="24EA680D"/>
    <w:rsid w:val="24FAE5AA"/>
    <w:rsid w:val="251D0184"/>
    <w:rsid w:val="252B1CD2"/>
    <w:rsid w:val="2560A214"/>
    <w:rsid w:val="25771E80"/>
    <w:rsid w:val="257B003C"/>
    <w:rsid w:val="25846258"/>
    <w:rsid w:val="25857403"/>
    <w:rsid w:val="2588C63E"/>
    <w:rsid w:val="25A60325"/>
    <w:rsid w:val="25B47338"/>
    <w:rsid w:val="25C72F47"/>
    <w:rsid w:val="25E2F956"/>
    <w:rsid w:val="25E5F6E3"/>
    <w:rsid w:val="25FAFFDC"/>
    <w:rsid w:val="2615A4C3"/>
    <w:rsid w:val="261A9134"/>
    <w:rsid w:val="2620C58B"/>
    <w:rsid w:val="26281F73"/>
    <w:rsid w:val="264449A8"/>
    <w:rsid w:val="264A03F1"/>
    <w:rsid w:val="2650AE1E"/>
    <w:rsid w:val="265298E3"/>
    <w:rsid w:val="2654FD07"/>
    <w:rsid w:val="265B38FE"/>
    <w:rsid w:val="26706E95"/>
    <w:rsid w:val="2671A931"/>
    <w:rsid w:val="26755221"/>
    <w:rsid w:val="267842D6"/>
    <w:rsid w:val="2679EC2C"/>
    <w:rsid w:val="2686386E"/>
    <w:rsid w:val="2695EB28"/>
    <w:rsid w:val="269EBD78"/>
    <w:rsid w:val="26A1C9DD"/>
    <w:rsid w:val="26B95884"/>
    <w:rsid w:val="26BA4FA0"/>
    <w:rsid w:val="26CB0079"/>
    <w:rsid w:val="26D621D4"/>
    <w:rsid w:val="26E3408A"/>
    <w:rsid w:val="26F524B7"/>
    <w:rsid w:val="26F672A4"/>
    <w:rsid w:val="270C6766"/>
    <w:rsid w:val="270F37BB"/>
    <w:rsid w:val="2712EEE1"/>
    <w:rsid w:val="2746DBEB"/>
    <w:rsid w:val="274CA030"/>
    <w:rsid w:val="275F1E57"/>
    <w:rsid w:val="276B82F5"/>
    <w:rsid w:val="276CB30A"/>
    <w:rsid w:val="27754CC9"/>
    <w:rsid w:val="2781AA16"/>
    <w:rsid w:val="27AA8F9E"/>
    <w:rsid w:val="27BC9470"/>
    <w:rsid w:val="27C168FC"/>
    <w:rsid w:val="27EDA5DF"/>
    <w:rsid w:val="27FD0A18"/>
    <w:rsid w:val="281D329D"/>
    <w:rsid w:val="283438B7"/>
    <w:rsid w:val="28437586"/>
    <w:rsid w:val="284F9E3F"/>
    <w:rsid w:val="2858D54B"/>
    <w:rsid w:val="285E2DFE"/>
    <w:rsid w:val="28685D14"/>
    <w:rsid w:val="286F496E"/>
    <w:rsid w:val="2871DBC7"/>
    <w:rsid w:val="28794BE4"/>
    <w:rsid w:val="28878942"/>
    <w:rsid w:val="2894F934"/>
    <w:rsid w:val="28A8546C"/>
    <w:rsid w:val="28B2A7D9"/>
    <w:rsid w:val="28CBAB97"/>
    <w:rsid w:val="28D22EE3"/>
    <w:rsid w:val="28D5EE0A"/>
    <w:rsid w:val="28D7B02F"/>
    <w:rsid w:val="28DDA3E7"/>
    <w:rsid w:val="28E067FD"/>
    <w:rsid w:val="28E35D7E"/>
    <w:rsid w:val="29213EE0"/>
    <w:rsid w:val="2924F9D6"/>
    <w:rsid w:val="29285633"/>
    <w:rsid w:val="29305297"/>
    <w:rsid w:val="2937DA0C"/>
    <w:rsid w:val="293891BB"/>
    <w:rsid w:val="2967D3FE"/>
    <w:rsid w:val="296823D3"/>
    <w:rsid w:val="29ABA97D"/>
    <w:rsid w:val="29D3671A"/>
    <w:rsid w:val="29DC549B"/>
    <w:rsid w:val="29E0DD53"/>
    <w:rsid w:val="29F4A5AC"/>
    <w:rsid w:val="29FCB50C"/>
    <w:rsid w:val="29FEA9EF"/>
    <w:rsid w:val="29FF5E2B"/>
    <w:rsid w:val="2A0C2A9E"/>
    <w:rsid w:val="2A0D324A"/>
    <w:rsid w:val="2A121D34"/>
    <w:rsid w:val="2A1466AB"/>
    <w:rsid w:val="2A20A1F2"/>
    <w:rsid w:val="2A224243"/>
    <w:rsid w:val="2A3509C7"/>
    <w:rsid w:val="2A53D690"/>
    <w:rsid w:val="2A58F705"/>
    <w:rsid w:val="2A5ED128"/>
    <w:rsid w:val="2A609EF9"/>
    <w:rsid w:val="2A6936DF"/>
    <w:rsid w:val="2A837A2D"/>
    <w:rsid w:val="2A853193"/>
    <w:rsid w:val="2A8A8980"/>
    <w:rsid w:val="2A979ACD"/>
    <w:rsid w:val="2A99291A"/>
    <w:rsid w:val="2AA7A184"/>
    <w:rsid w:val="2ABD0F41"/>
    <w:rsid w:val="2AD18BD1"/>
    <w:rsid w:val="2AD9CBB0"/>
    <w:rsid w:val="2AE56268"/>
    <w:rsid w:val="2AFD8A80"/>
    <w:rsid w:val="2B0566AA"/>
    <w:rsid w:val="2B070681"/>
    <w:rsid w:val="2B07C523"/>
    <w:rsid w:val="2B1DD6A7"/>
    <w:rsid w:val="2B301E0B"/>
    <w:rsid w:val="2B50686D"/>
    <w:rsid w:val="2B546046"/>
    <w:rsid w:val="2B5A1717"/>
    <w:rsid w:val="2B695C4B"/>
    <w:rsid w:val="2B78E1FC"/>
    <w:rsid w:val="2B8B33DD"/>
    <w:rsid w:val="2B9F3FED"/>
    <w:rsid w:val="2BB5C694"/>
    <w:rsid w:val="2BB6CB9F"/>
    <w:rsid w:val="2BCB622E"/>
    <w:rsid w:val="2BD2BE56"/>
    <w:rsid w:val="2BD31C87"/>
    <w:rsid w:val="2BDCF860"/>
    <w:rsid w:val="2BE22490"/>
    <w:rsid w:val="2BE66004"/>
    <w:rsid w:val="2C177700"/>
    <w:rsid w:val="2C272E32"/>
    <w:rsid w:val="2C30727F"/>
    <w:rsid w:val="2C3EFC2B"/>
    <w:rsid w:val="2C42E78D"/>
    <w:rsid w:val="2C64C48F"/>
    <w:rsid w:val="2C728B15"/>
    <w:rsid w:val="2C9B32FF"/>
    <w:rsid w:val="2CA7A694"/>
    <w:rsid w:val="2CB42E6F"/>
    <w:rsid w:val="2CB85E62"/>
    <w:rsid w:val="2CB87D0C"/>
    <w:rsid w:val="2CBDD7F6"/>
    <w:rsid w:val="2CC2A51F"/>
    <w:rsid w:val="2CCADFA6"/>
    <w:rsid w:val="2CCF1259"/>
    <w:rsid w:val="2CD6F905"/>
    <w:rsid w:val="2CDB12CB"/>
    <w:rsid w:val="2CDF64C9"/>
    <w:rsid w:val="2D09C778"/>
    <w:rsid w:val="2D0C60FC"/>
    <w:rsid w:val="2D0D73B4"/>
    <w:rsid w:val="2D110B61"/>
    <w:rsid w:val="2D1AF02A"/>
    <w:rsid w:val="2D2107AB"/>
    <w:rsid w:val="2D24FC1D"/>
    <w:rsid w:val="2D30B972"/>
    <w:rsid w:val="2D31B5CC"/>
    <w:rsid w:val="2D3ADE7A"/>
    <w:rsid w:val="2D3DDD99"/>
    <w:rsid w:val="2D52820E"/>
    <w:rsid w:val="2D62301A"/>
    <w:rsid w:val="2D6EBF37"/>
    <w:rsid w:val="2D9138FA"/>
    <w:rsid w:val="2D93C081"/>
    <w:rsid w:val="2D9EF9C7"/>
    <w:rsid w:val="2DA4C26C"/>
    <w:rsid w:val="2DB45E6D"/>
    <w:rsid w:val="2DB4928E"/>
    <w:rsid w:val="2DC0B674"/>
    <w:rsid w:val="2DC4BB27"/>
    <w:rsid w:val="2DC7C090"/>
    <w:rsid w:val="2DC82702"/>
    <w:rsid w:val="2DCD1F30"/>
    <w:rsid w:val="2DE093F8"/>
    <w:rsid w:val="2DE9013C"/>
    <w:rsid w:val="2DE9BDBD"/>
    <w:rsid w:val="2E19C646"/>
    <w:rsid w:val="2E1CCE3C"/>
    <w:rsid w:val="2E28B95E"/>
    <w:rsid w:val="2E2B21BD"/>
    <w:rsid w:val="2E421C1A"/>
    <w:rsid w:val="2E42B831"/>
    <w:rsid w:val="2E730F3B"/>
    <w:rsid w:val="2E76E32C"/>
    <w:rsid w:val="2E7B352A"/>
    <w:rsid w:val="2E80F53C"/>
    <w:rsid w:val="2EB9258E"/>
    <w:rsid w:val="2ED2C29A"/>
    <w:rsid w:val="2EE7C4C0"/>
    <w:rsid w:val="2EEA29D5"/>
    <w:rsid w:val="2F0248B5"/>
    <w:rsid w:val="2F062CAE"/>
    <w:rsid w:val="2F1AFA2C"/>
    <w:rsid w:val="2F1B9ED6"/>
    <w:rsid w:val="2F1E5F2A"/>
    <w:rsid w:val="2F22597B"/>
    <w:rsid w:val="2F4F5523"/>
    <w:rsid w:val="2F55A0A8"/>
    <w:rsid w:val="2F5BDAE8"/>
    <w:rsid w:val="2F5E6106"/>
    <w:rsid w:val="2F5FFCE1"/>
    <w:rsid w:val="2F69C78C"/>
    <w:rsid w:val="2F72738F"/>
    <w:rsid w:val="2F7D531F"/>
    <w:rsid w:val="2FB5D95C"/>
    <w:rsid w:val="2FBD8252"/>
    <w:rsid w:val="2FDC505B"/>
    <w:rsid w:val="2FDCB117"/>
    <w:rsid w:val="2FE3858D"/>
    <w:rsid w:val="2FEC2CFC"/>
    <w:rsid w:val="3018EC1A"/>
    <w:rsid w:val="303903C1"/>
    <w:rsid w:val="303EA544"/>
    <w:rsid w:val="304401BE"/>
    <w:rsid w:val="304D8C11"/>
    <w:rsid w:val="304EF81F"/>
    <w:rsid w:val="30622488"/>
    <w:rsid w:val="3062C5AB"/>
    <w:rsid w:val="306A9AB4"/>
    <w:rsid w:val="306AC82B"/>
    <w:rsid w:val="3070FA73"/>
    <w:rsid w:val="308DEF4C"/>
    <w:rsid w:val="30C5A069"/>
    <w:rsid w:val="30C8D9BC"/>
    <w:rsid w:val="30EC1A96"/>
    <w:rsid w:val="30FD417B"/>
    <w:rsid w:val="3101D14F"/>
    <w:rsid w:val="310E43F0"/>
    <w:rsid w:val="310FDDFF"/>
    <w:rsid w:val="31142630"/>
    <w:rsid w:val="31213749"/>
    <w:rsid w:val="312AEA01"/>
    <w:rsid w:val="31341605"/>
    <w:rsid w:val="31369714"/>
    <w:rsid w:val="31377336"/>
    <w:rsid w:val="31433438"/>
    <w:rsid w:val="314AA967"/>
    <w:rsid w:val="314D452D"/>
    <w:rsid w:val="3157754E"/>
    <w:rsid w:val="316277FD"/>
    <w:rsid w:val="3171F920"/>
    <w:rsid w:val="3175AB7D"/>
    <w:rsid w:val="3180EAD4"/>
    <w:rsid w:val="318E2498"/>
    <w:rsid w:val="318E6479"/>
    <w:rsid w:val="319A1D13"/>
    <w:rsid w:val="31A45973"/>
    <w:rsid w:val="31A464E7"/>
    <w:rsid w:val="31B29EF2"/>
    <w:rsid w:val="31B58086"/>
    <w:rsid w:val="31CBDA30"/>
    <w:rsid w:val="31D0A664"/>
    <w:rsid w:val="31F061FC"/>
    <w:rsid w:val="31F86D40"/>
    <w:rsid w:val="3205382C"/>
    <w:rsid w:val="321B6265"/>
    <w:rsid w:val="322B6C64"/>
    <w:rsid w:val="322EF252"/>
    <w:rsid w:val="3232891E"/>
    <w:rsid w:val="323AA3B2"/>
    <w:rsid w:val="3247A87B"/>
    <w:rsid w:val="324BC96A"/>
    <w:rsid w:val="3254603D"/>
    <w:rsid w:val="325AADEA"/>
    <w:rsid w:val="3274AA3E"/>
    <w:rsid w:val="327B22A4"/>
    <w:rsid w:val="329102CA"/>
    <w:rsid w:val="3295FF32"/>
    <w:rsid w:val="3298C897"/>
    <w:rsid w:val="32A43AFF"/>
    <w:rsid w:val="32C8B52E"/>
    <w:rsid w:val="32D4A650"/>
    <w:rsid w:val="32F10039"/>
    <w:rsid w:val="32FD8E25"/>
    <w:rsid w:val="3308B6AC"/>
    <w:rsid w:val="33117B42"/>
    <w:rsid w:val="33129361"/>
    <w:rsid w:val="3319229B"/>
    <w:rsid w:val="331FFF68"/>
    <w:rsid w:val="3322E35D"/>
    <w:rsid w:val="334CCCEB"/>
    <w:rsid w:val="33619CEA"/>
    <w:rsid w:val="3365C6C2"/>
    <w:rsid w:val="3367AA91"/>
    <w:rsid w:val="336A8731"/>
    <w:rsid w:val="336E0ABB"/>
    <w:rsid w:val="33949E3A"/>
    <w:rsid w:val="33AC2575"/>
    <w:rsid w:val="33B0FC73"/>
    <w:rsid w:val="33B120AC"/>
    <w:rsid w:val="33D2A62D"/>
    <w:rsid w:val="33D8A878"/>
    <w:rsid w:val="33E10666"/>
    <w:rsid w:val="33F42409"/>
    <w:rsid w:val="33FF0C5E"/>
    <w:rsid w:val="340DA794"/>
    <w:rsid w:val="3437533D"/>
    <w:rsid w:val="343F2E45"/>
    <w:rsid w:val="34522EDB"/>
    <w:rsid w:val="3457D953"/>
    <w:rsid w:val="347D8695"/>
    <w:rsid w:val="347FEC45"/>
    <w:rsid w:val="3480B323"/>
    <w:rsid w:val="3484DB6C"/>
    <w:rsid w:val="34B4164D"/>
    <w:rsid w:val="34E47BF2"/>
    <w:rsid w:val="34E97B4F"/>
    <w:rsid w:val="3511F3A6"/>
    <w:rsid w:val="351867A3"/>
    <w:rsid w:val="351E5E8F"/>
    <w:rsid w:val="351E8D85"/>
    <w:rsid w:val="3524A093"/>
    <w:rsid w:val="3545B1ED"/>
    <w:rsid w:val="35510753"/>
    <w:rsid w:val="35561CC3"/>
    <w:rsid w:val="355DC99B"/>
    <w:rsid w:val="355F22A7"/>
    <w:rsid w:val="3580ACE7"/>
    <w:rsid w:val="35842B3D"/>
    <w:rsid w:val="358F154C"/>
    <w:rsid w:val="359C9F84"/>
    <w:rsid w:val="35B02035"/>
    <w:rsid w:val="35B2F168"/>
    <w:rsid w:val="35B58A63"/>
    <w:rsid w:val="35DBDBC1"/>
    <w:rsid w:val="35E28A27"/>
    <w:rsid w:val="35E98EE3"/>
    <w:rsid w:val="35F5A51D"/>
    <w:rsid w:val="36112565"/>
    <w:rsid w:val="362CD1BB"/>
    <w:rsid w:val="364C537C"/>
    <w:rsid w:val="365DFD7B"/>
    <w:rsid w:val="365E238C"/>
    <w:rsid w:val="3686706B"/>
    <w:rsid w:val="368A74E1"/>
    <w:rsid w:val="368BD6B5"/>
    <w:rsid w:val="3694DC64"/>
    <w:rsid w:val="3696C185"/>
    <w:rsid w:val="36A074D4"/>
    <w:rsid w:val="36B62206"/>
    <w:rsid w:val="36B7EDA7"/>
    <w:rsid w:val="36D0670F"/>
    <w:rsid w:val="36D3AD3D"/>
    <w:rsid w:val="36DD5B4A"/>
    <w:rsid w:val="36EE0EFC"/>
    <w:rsid w:val="36EFAA27"/>
    <w:rsid w:val="36F2A1DF"/>
    <w:rsid w:val="3702D43D"/>
    <w:rsid w:val="370E5B41"/>
    <w:rsid w:val="3711BE09"/>
    <w:rsid w:val="373973CC"/>
    <w:rsid w:val="373B2612"/>
    <w:rsid w:val="374076A2"/>
    <w:rsid w:val="37454856"/>
    <w:rsid w:val="37520183"/>
    <w:rsid w:val="37535B79"/>
    <w:rsid w:val="377AE7B1"/>
    <w:rsid w:val="378FC24A"/>
    <w:rsid w:val="3798BFBB"/>
    <w:rsid w:val="379AC38C"/>
    <w:rsid w:val="37A6B66A"/>
    <w:rsid w:val="37AA5E70"/>
    <w:rsid w:val="37B9662A"/>
    <w:rsid w:val="37C4EC8C"/>
    <w:rsid w:val="37C9D846"/>
    <w:rsid w:val="37CA3E06"/>
    <w:rsid w:val="37CE1169"/>
    <w:rsid w:val="37CE4EFD"/>
    <w:rsid w:val="37CEA226"/>
    <w:rsid w:val="380A4DBD"/>
    <w:rsid w:val="380BA55C"/>
    <w:rsid w:val="381FA959"/>
    <w:rsid w:val="383D8955"/>
    <w:rsid w:val="383F23C6"/>
    <w:rsid w:val="385C4155"/>
    <w:rsid w:val="386D22D3"/>
    <w:rsid w:val="38793F39"/>
    <w:rsid w:val="3884290A"/>
    <w:rsid w:val="389C5EB2"/>
    <w:rsid w:val="38A0D8C8"/>
    <w:rsid w:val="38B77375"/>
    <w:rsid w:val="38D37FEE"/>
    <w:rsid w:val="38E6884A"/>
    <w:rsid w:val="38F17054"/>
    <w:rsid w:val="38F92F0F"/>
    <w:rsid w:val="390E05D6"/>
    <w:rsid w:val="39159DBD"/>
    <w:rsid w:val="391DD40D"/>
    <w:rsid w:val="393DB93F"/>
    <w:rsid w:val="395CE7BF"/>
    <w:rsid w:val="396C72D0"/>
    <w:rsid w:val="3980CCBD"/>
    <w:rsid w:val="398E485F"/>
    <w:rsid w:val="3997901C"/>
    <w:rsid w:val="399E257A"/>
    <w:rsid w:val="39CDA3EA"/>
    <w:rsid w:val="39EC1D38"/>
    <w:rsid w:val="39EE9CE2"/>
    <w:rsid w:val="39F10583"/>
    <w:rsid w:val="39FBB84F"/>
    <w:rsid w:val="3A144C3C"/>
    <w:rsid w:val="3A284296"/>
    <w:rsid w:val="3A332D95"/>
    <w:rsid w:val="3A355888"/>
    <w:rsid w:val="3A4A2A56"/>
    <w:rsid w:val="3A56137D"/>
    <w:rsid w:val="3A62F4F1"/>
    <w:rsid w:val="3A71E19E"/>
    <w:rsid w:val="3A857F9C"/>
    <w:rsid w:val="3A859477"/>
    <w:rsid w:val="3A9E27DC"/>
    <w:rsid w:val="3A9FF1D0"/>
    <w:rsid w:val="3AA61085"/>
    <w:rsid w:val="3AA6E2F0"/>
    <w:rsid w:val="3AB2CE7A"/>
    <w:rsid w:val="3ABD94C0"/>
    <w:rsid w:val="3ABE33CB"/>
    <w:rsid w:val="3ADEDB87"/>
    <w:rsid w:val="3AF41587"/>
    <w:rsid w:val="3B056C6A"/>
    <w:rsid w:val="3B15F033"/>
    <w:rsid w:val="3B1BC1A5"/>
    <w:rsid w:val="3B1D66A9"/>
    <w:rsid w:val="3B2C37FB"/>
    <w:rsid w:val="3B3B4E03"/>
    <w:rsid w:val="3B4F0E43"/>
    <w:rsid w:val="3B54E7A1"/>
    <w:rsid w:val="3B58F23B"/>
    <w:rsid w:val="3B7BE7CB"/>
    <w:rsid w:val="3B948427"/>
    <w:rsid w:val="3BA8065A"/>
    <w:rsid w:val="3BB32602"/>
    <w:rsid w:val="3BBBAB54"/>
    <w:rsid w:val="3BCC85AA"/>
    <w:rsid w:val="3BD57C9B"/>
    <w:rsid w:val="3BD9AF22"/>
    <w:rsid w:val="3BDA8728"/>
    <w:rsid w:val="3BDD344F"/>
    <w:rsid w:val="3BE3558F"/>
    <w:rsid w:val="3BEC4EF6"/>
    <w:rsid w:val="3BF1F577"/>
    <w:rsid w:val="3BF48A62"/>
    <w:rsid w:val="3C085310"/>
    <w:rsid w:val="3C08ED83"/>
    <w:rsid w:val="3C1987CC"/>
    <w:rsid w:val="3C1D4632"/>
    <w:rsid w:val="3C200088"/>
    <w:rsid w:val="3C3BC226"/>
    <w:rsid w:val="3C3CB08C"/>
    <w:rsid w:val="3C3D5BDE"/>
    <w:rsid w:val="3C43AFAC"/>
    <w:rsid w:val="3C4B1D45"/>
    <w:rsid w:val="3C533C7B"/>
    <w:rsid w:val="3C572FF4"/>
    <w:rsid w:val="3C5F67FB"/>
    <w:rsid w:val="3C6293D0"/>
    <w:rsid w:val="3C690907"/>
    <w:rsid w:val="3C692F28"/>
    <w:rsid w:val="3C6EF3FB"/>
    <w:rsid w:val="3C76A17B"/>
    <w:rsid w:val="3C7AABE8"/>
    <w:rsid w:val="3C85D312"/>
    <w:rsid w:val="3C8CA010"/>
    <w:rsid w:val="3C9FC3BC"/>
    <w:rsid w:val="3CA169D5"/>
    <w:rsid w:val="3CA5007B"/>
    <w:rsid w:val="3CA85079"/>
    <w:rsid w:val="3CA8E09D"/>
    <w:rsid w:val="3CA99B56"/>
    <w:rsid w:val="3CACBA15"/>
    <w:rsid w:val="3CB56124"/>
    <w:rsid w:val="3CC86D19"/>
    <w:rsid w:val="3CCA5D44"/>
    <w:rsid w:val="3CCA62EB"/>
    <w:rsid w:val="3CCDE88B"/>
    <w:rsid w:val="3CCE2400"/>
    <w:rsid w:val="3CDB0020"/>
    <w:rsid w:val="3CE64433"/>
    <w:rsid w:val="3CEB5D8E"/>
    <w:rsid w:val="3CEBC850"/>
    <w:rsid w:val="3CEF5AFD"/>
    <w:rsid w:val="3CF0F075"/>
    <w:rsid w:val="3D14B158"/>
    <w:rsid w:val="3D26C678"/>
    <w:rsid w:val="3D29120F"/>
    <w:rsid w:val="3D29B422"/>
    <w:rsid w:val="3D2B0C95"/>
    <w:rsid w:val="3D4A2686"/>
    <w:rsid w:val="3D50B555"/>
    <w:rsid w:val="3D626CD6"/>
    <w:rsid w:val="3D80C56F"/>
    <w:rsid w:val="3D831DCF"/>
    <w:rsid w:val="3D888077"/>
    <w:rsid w:val="3D90C0B8"/>
    <w:rsid w:val="3DA4362B"/>
    <w:rsid w:val="3DB10FE1"/>
    <w:rsid w:val="3DE17E15"/>
    <w:rsid w:val="3DF7E0DB"/>
    <w:rsid w:val="3E0C142C"/>
    <w:rsid w:val="3E0FE376"/>
    <w:rsid w:val="3E36BF48"/>
    <w:rsid w:val="3E3A999E"/>
    <w:rsid w:val="3E414E4C"/>
    <w:rsid w:val="3E457DCB"/>
    <w:rsid w:val="3E4AA165"/>
    <w:rsid w:val="3E4C2E87"/>
    <w:rsid w:val="3E617002"/>
    <w:rsid w:val="3E63EECC"/>
    <w:rsid w:val="3E7BB3F2"/>
    <w:rsid w:val="3E878D7B"/>
    <w:rsid w:val="3EC098C1"/>
    <w:rsid w:val="3EDCB220"/>
    <w:rsid w:val="3F06D0F6"/>
    <w:rsid w:val="3F1F95D9"/>
    <w:rsid w:val="3F2D3647"/>
    <w:rsid w:val="3F519DE8"/>
    <w:rsid w:val="3F61CA41"/>
    <w:rsid w:val="3F63DEC9"/>
    <w:rsid w:val="3F780EF5"/>
    <w:rsid w:val="3F7ACE8D"/>
    <w:rsid w:val="3F8F8C31"/>
    <w:rsid w:val="3FB2181A"/>
    <w:rsid w:val="3FB700BE"/>
    <w:rsid w:val="3FD5C9FB"/>
    <w:rsid w:val="3FD8E8BA"/>
    <w:rsid w:val="3FDB0877"/>
    <w:rsid w:val="3FE0C011"/>
    <w:rsid w:val="3FE92DD5"/>
    <w:rsid w:val="3FEF03D1"/>
    <w:rsid w:val="3FEFE94C"/>
    <w:rsid w:val="3FF0793E"/>
    <w:rsid w:val="4000A350"/>
    <w:rsid w:val="40142A54"/>
    <w:rsid w:val="40186686"/>
    <w:rsid w:val="4030C4DD"/>
    <w:rsid w:val="4035F290"/>
    <w:rsid w:val="403A3674"/>
    <w:rsid w:val="4040F845"/>
    <w:rsid w:val="4043518B"/>
    <w:rsid w:val="4045A790"/>
    <w:rsid w:val="4055E124"/>
    <w:rsid w:val="40566D09"/>
    <w:rsid w:val="405EB7A7"/>
    <w:rsid w:val="4060946A"/>
    <w:rsid w:val="4063EF1B"/>
    <w:rsid w:val="40699EF7"/>
    <w:rsid w:val="407041F5"/>
    <w:rsid w:val="4075F6FE"/>
    <w:rsid w:val="40768C5E"/>
    <w:rsid w:val="40A09D4D"/>
    <w:rsid w:val="40A2C15F"/>
    <w:rsid w:val="40C3B884"/>
    <w:rsid w:val="40D29D25"/>
    <w:rsid w:val="40D2A1AC"/>
    <w:rsid w:val="40D4D733"/>
    <w:rsid w:val="40E4C68C"/>
    <w:rsid w:val="40EA8BE7"/>
    <w:rsid w:val="40F2ADCB"/>
    <w:rsid w:val="40FF3B21"/>
    <w:rsid w:val="4106B07E"/>
    <w:rsid w:val="41188FC9"/>
    <w:rsid w:val="4119939B"/>
    <w:rsid w:val="4119BDD7"/>
    <w:rsid w:val="412C62AA"/>
    <w:rsid w:val="4135F6BE"/>
    <w:rsid w:val="4175395D"/>
    <w:rsid w:val="4184353B"/>
    <w:rsid w:val="419910C4"/>
    <w:rsid w:val="41A11368"/>
    <w:rsid w:val="41C3637B"/>
    <w:rsid w:val="41CB7006"/>
    <w:rsid w:val="41E3ABAF"/>
    <w:rsid w:val="41F6ADE1"/>
    <w:rsid w:val="4207CD76"/>
    <w:rsid w:val="42458FC5"/>
    <w:rsid w:val="42500557"/>
    <w:rsid w:val="425A3840"/>
    <w:rsid w:val="426C0885"/>
    <w:rsid w:val="42939E34"/>
    <w:rsid w:val="4295B642"/>
    <w:rsid w:val="429F424E"/>
    <w:rsid w:val="42A556F2"/>
    <w:rsid w:val="42B4602A"/>
    <w:rsid w:val="42B9631A"/>
    <w:rsid w:val="42B9F401"/>
    <w:rsid w:val="42BA8DBA"/>
    <w:rsid w:val="42C20748"/>
    <w:rsid w:val="42C5FE5F"/>
    <w:rsid w:val="42D91A73"/>
    <w:rsid w:val="42EBABEA"/>
    <w:rsid w:val="4301542F"/>
    <w:rsid w:val="4316B191"/>
    <w:rsid w:val="433AC80C"/>
    <w:rsid w:val="43440B8F"/>
    <w:rsid w:val="434A41A4"/>
    <w:rsid w:val="4355687D"/>
    <w:rsid w:val="435C4F10"/>
    <w:rsid w:val="43645B1E"/>
    <w:rsid w:val="4368A64F"/>
    <w:rsid w:val="4376F01B"/>
    <w:rsid w:val="437F8CED"/>
    <w:rsid w:val="4387506C"/>
    <w:rsid w:val="438B6732"/>
    <w:rsid w:val="43958FE9"/>
    <w:rsid w:val="43A00EC3"/>
    <w:rsid w:val="43B59118"/>
    <w:rsid w:val="43B86FD6"/>
    <w:rsid w:val="43CF24DC"/>
    <w:rsid w:val="43E2BBFB"/>
    <w:rsid w:val="44088225"/>
    <w:rsid w:val="441C3B89"/>
    <w:rsid w:val="44206BBA"/>
    <w:rsid w:val="4428AC01"/>
    <w:rsid w:val="443808E2"/>
    <w:rsid w:val="444BD54D"/>
    <w:rsid w:val="4466EB82"/>
    <w:rsid w:val="446CADF7"/>
    <w:rsid w:val="4473FEEF"/>
    <w:rsid w:val="448DF1D1"/>
    <w:rsid w:val="448E8FDB"/>
    <w:rsid w:val="44A6F06D"/>
    <w:rsid w:val="44B6982D"/>
    <w:rsid w:val="44B87491"/>
    <w:rsid w:val="44B87711"/>
    <w:rsid w:val="44C09264"/>
    <w:rsid w:val="44D42A46"/>
    <w:rsid w:val="44E421D3"/>
    <w:rsid w:val="44EA9469"/>
    <w:rsid w:val="44F48E7B"/>
    <w:rsid w:val="44FAD87E"/>
    <w:rsid w:val="4504B430"/>
    <w:rsid w:val="451A5A7E"/>
    <w:rsid w:val="45619AC9"/>
    <w:rsid w:val="4569B9DC"/>
    <w:rsid w:val="456D1CF3"/>
    <w:rsid w:val="457C33FC"/>
    <w:rsid w:val="458BDAD0"/>
    <w:rsid w:val="458C3A7F"/>
    <w:rsid w:val="458F21B0"/>
    <w:rsid w:val="45911D10"/>
    <w:rsid w:val="459EA727"/>
    <w:rsid w:val="45AFAEB1"/>
    <w:rsid w:val="45D3EFF7"/>
    <w:rsid w:val="45E75079"/>
    <w:rsid w:val="45E8585A"/>
    <w:rsid w:val="45EA5DCF"/>
    <w:rsid w:val="45EAAF6E"/>
    <w:rsid w:val="45ECCA64"/>
    <w:rsid w:val="45F032EE"/>
    <w:rsid w:val="4617CD73"/>
    <w:rsid w:val="4627EB57"/>
    <w:rsid w:val="4631219E"/>
    <w:rsid w:val="463CE637"/>
    <w:rsid w:val="46550DFA"/>
    <w:rsid w:val="46614E7A"/>
    <w:rsid w:val="4669BC5D"/>
    <w:rsid w:val="466D6C0A"/>
    <w:rsid w:val="4670FFBD"/>
    <w:rsid w:val="467646EF"/>
    <w:rsid w:val="4690CE60"/>
    <w:rsid w:val="46949E5C"/>
    <w:rsid w:val="4694F9D0"/>
    <w:rsid w:val="469D3CFA"/>
    <w:rsid w:val="46B4880E"/>
    <w:rsid w:val="46D7BFC7"/>
    <w:rsid w:val="46E82BA6"/>
    <w:rsid w:val="4736B878"/>
    <w:rsid w:val="473A7788"/>
    <w:rsid w:val="475CE043"/>
    <w:rsid w:val="475F87DC"/>
    <w:rsid w:val="4762804C"/>
    <w:rsid w:val="4763FA48"/>
    <w:rsid w:val="4769F87D"/>
    <w:rsid w:val="477E87CD"/>
    <w:rsid w:val="4785FFDD"/>
    <w:rsid w:val="47AB1C46"/>
    <w:rsid w:val="47EACB9F"/>
    <w:rsid w:val="4800EEDB"/>
    <w:rsid w:val="4803DF80"/>
    <w:rsid w:val="480DEC86"/>
    <w:rsid w:val="4821CF48"/>
    <w:rsid w:val="4823AD73"/>
    <w:rsid w:val="482B7E1E"/>
    <w:rsid w:val="48306EBD"/>
    <w:rsid w:val="4831A2E1"/>
    <w:rsid w:val="48573007"/>
    <w:rsid w:val="48655114"/>
    <w:rsid w:val="486778FE"/>
    <w:rsid w:val="486E63DA"/>
    <w:rsid w:val="487EE942"/>
    <w:rsid w:val="4892A9E5"/>
    <w:rsid w:val="489BCCEA"/>
    <w:rsid w:val="489C0978"/>
    <w:rsid w:val="48A88E4C"/>
    <w:rsid w:val="48AF2BAE"/>
    <w:rsid w:val="48B21315"/>
    <w:rsid w:val="48DE04C7"/>
    <w:rsid w:val="48DE8102"/>
    <w:rsid w:val="48DFEE99"/>
    <w:rsid w:val="48E359D2"/>
    <w:rsid w:val="48E75F88"/>
    <w:rsid w:val="48EBCF69"/>
    <w:rsid w:val="4903F2CE"/>
    <w:rsid w:val="4912D5D0"/>
    <w:rsid w:val="49186576"/>
    <w:rsid w:val="491E4464"/>
    <w:rsid w:val="492ECA62"/>
    <w:rsid w:val="492FCF69"/>
    <w:rsid w:val="49334191"/>
    <w:rsid w:val="49388734"/>
    <w:rsid w:val="49491E80"/>
    <w:rsid w:val="4960BE26"/>
    <w:rsid w:val="4960F501"/>
    <w:rsid w:val="497D606B"/>
    <w:rsid w:val="498A9F05"/>
    <w:rsid w:val="499AA772"/>
    <w:rsid w:val="49A535E9"/>
    <w:rsid w:val="49B4125F"/>
    <w:rsid w:val="49BBDFFC"/>
    <w:rsid w:val="49C12DEE"/>
    <w:rsid w:val="49C74E7F"/>
    <w:rsid w:val="49CA7395"/>
    <w:rsid w:val="49CC3F1E"/>
    <w:rsid w:val="49CE8932"/>
    <w:rsid w:val="49D59537"/>
    <w:rsid w:val="49F4FD65"/>
    <w:rsid w:val="49FEFB9B"/>
    <w:rsid w:val="4A0BA356"/>
    <w:rsid w:val="4A19D9C6"/>
    <w:rsid w:val="4A236DFE"/>
    <w:rsid w:val="4A2C8F17"/>
    <w:rsid w:val="4A413289"/>
    <w:rsid w:val="4A45AA47"/>
    <w:rsid w:val="4A554A5F"/>
    <w:rsid w:val="4A59F22E"/>
    <w:rsid w:val="4A705613"/>
    <w:rsid w:val="4A879FCA"/>
    <w:rsid w:val="4A9EB019"/>
    <w:rsid w:val="4AA176D9"/>
    <w:rsid w:val="4AA9645F"/>
    <w:rsid w:val="4AB1BF2E"/>
    <w:rsid w:val="4AB334C3"/>
    <w:rsid w:val="4ABA4EEE"/>
    <w:rsid w:val="4AFCDCEF"/>
    <w:rsid w:val="4AFF8878"/>
    <w:rsid w:val="4B05BCE3"/>
    <w:rsid w:val="4B0F41EF"/>
    <w:rsid w:val="4B340570"/>
    <w:rsid w:val="4B361DFF"/>
    <w:rsid w:val="4B49ABA6"/>
    <w:rsid w:val="4B5DF058"/>
    <w:rsid w:val="4B607A62"/>
    <w:rsid w:val="4B661083"/>
    <w:rsid w:val="4B812A8B"/>
    <w:rsid w:val="4B9F0104"/>
    <w:rsid w:val="4B9F3B9C"/>
    <w:rsid w:val="4BA72F20"/>
    <w:rsid w:val="4BC2C590"/>
    <w:rsid w:val="4BCE3667"/>
    <w:rsid w:val="4BDAD4CD"/>
    <w:rsid w:val="4BE65F30"/>
    <w:rsid w:val="4BF72393"/>
    <w:rsid w:val="4BFBF960"/>
    <w:rsid w:val="4C0125CC"/>
    <w:rsid w:val="4C0A4F99"/>
    <w:rsid w:val="4C23702B"/>
    <w:rsid w:val="4C372F72"/>
    <w:rsid w:val="4C3D69A0"/>
    <w:rsid w:val="4C4A1BD3"/>
    <w:rsid w:val="4C4AB751"/>
    <w:rsid w:val="4C54FAE8"/>
    <w:rsid w:val="4C5D349D"/>
    <w:rsid w:val="4C702BEC"/>
    <w:rsid w:val="4C758C2B"/>
    <w:rsid w:val="4C88BFC1"/>
    <w:rsid w:val="4C89D5A2"/>
    <w:rsid w:val="4CA06322"/>
    <w:rsid w:val="4CAB8007"/>
    <w:rsid w:val="4CBD93D7"/>
    <w:rsid w:val="4CD419D1"/>
    <w:rsid w:val="4CDF4921"/>
    <w:rsid w:val="4CE2589C"/>
    <w:rsid w:val="4CE2A7C3"/>
    <w:rsid w:val="4D27FCEE"/>
    <w:rsid w:val="4D2D1A85"/>
    <w:rsid w:val="4D30F4F2"/>
    <w:rsid w:val="4D3195E3"/>
    <w:rsid w:val="4D4822C5"/>
    <w:rsid w:val="4D57CEF0"/>
    <w:rsid w:val="4D6A06C8"/>
    <w:rsid w:val="4D7FC382"/>
    <w:rsid w:val="4D800E3C"/>
    <w:rsid w:val="4D8ADDFC"/>
    <w:rsid w:val="4D98174A"/>
    <w:rsid w:val="4DA1CB67"/>
    <w:rsid w:val="4DA8AFFA"/>
    <w:rsid w:val="4DCFDA8F"/>
    <w:rsid w:val="4DEA2E18"/>
    <w:rsid w:val="4DF2E679"/>
    <w:rsid w:val="4E01149E"/>
    <w:rsid w:val="4E3C3383"/>
    <w:rsid w:val="4E49C169"/>
    <w:rsid w:val="4E5110F0"/>
    <w:rsid w:val="4E5CA6B5"/>
    <w:rsid w:val="4E6E608D"/>
    <w:rsid w:val="4E89B870"/>
    <w:rsid w:val="4EA62541"/>
    <w:rsid w:val="4EAD7663"/>
    <w:rsid w:val="4EB73567"/>
    <w:rsid w:val="4EB7FEF8"/>
    <w:rsid w:val="4EC518AC"/>
    <w:rsid w:val="4EC51A51"/>
    <w:rsid w:val="4ED5B7E8"/>
    <w:rsid w:val="4ED6C181"/>
    <w:rsid w:val="4EF92919"/>
    <w:rsid w:val="4F0669C5"/>
    <w:rsid w:val="4F3DF391"/>
    <w:rsid w:val="4F44805B"/>
    <w:rsid w:val="4F5B37AC"/>
    <w:rsid w:val="4F85FE79"/>
    <w:rsid w:val="4F953DB6"/>
    <w:rsid w:val="4F9A29BA"/>
    <w:rsid w:val="4F9B4271"/>
    <w:rsid w:val="4FA0FFCC"/>
    <w:rsid w:val="4FA4D9B0"/>
    <w:rsid w:val="4FC18465"/>
    <w:rsid w:val="4FC34F68"/>
    <w:rsid w:val="4FC3C5CA"/>
    <w:rsid w:val="4FEB19F7"/>
    <w:rsid w:val="50122615"/>
    <w:rsid w:val="501A041A"/>
    <w:rsid w:val="5037CD8F"/>
    <w:rsid w:val="504333DD"/>
    <w:rsid w:val="504ACE8B"/>
    <w:rsid w:val="504FADD5"/>
    <w:rsid w:val="5050CF18"/>
    <w:rsid w:val="505EECBB"/>
    <w:rsid w:val="5063555D"/>
    <w:rsid w:val="50688F3C"/>
    <w:rsid w:val="506B0FB9"/>
    <w:rsid w:val="506EF319"/>
    <w:rsid w:val="509808AE"/>
    <w:rsid w:val="509A3E0A"/>
    <w:rsid w:val="509C6D0D"/>
    <w:rsid w:val="50AB85F1"/>
    <w:rsid w:val="50AE6E15"/>
    <w:rsid w:val="50D153F8"/>
    <w:rsid w:val="50F4C940"/>
    <w:rsid w:val="50F6E14E"/>
    <w:rsid w:val="50FC9CBC"/>
    <w:rsid w:val="510B7F99"/>
    <w:rsid w:val="512B0417"/>
    <w:rsid w:val="513E2F47"/>
    <w:rsid w:val="514E03EB"/>
    <w:rsid w:val="514F8E4D"/>
    <w:rsid w:val="515AB9A2"/>
    <w:rsid w:val="517717C0"/>
    <w:rsid w:val="5198A66F"/>
    <w:rsid w:val="51999EE5"/>
    <w:rsid w:val="51A32EE8"/>
    <w:rsid w:val="51A5FBE7"/>
    <w:rsid w:val="51B78BB4"/>
    <w:rsid w:val="51C5F523"/>
    <w:rsid w:val="51D7207F"/>
    <w:rsid w:val="51D86149"/>
    <w:rsid w:val="51E98156"/>
    <w:rsid w:val="52077A88"/>
    <w:rsid w:val="520DE178"/>
    <w:rsid w:val="520F4CC8"/>
    <w:rsid w:val="520FD92A"/>
    <w:rsid w:val="521A26E1"/>
    <w:rsid w:val="52299EBA"/>
    <w:rsid w:val="52321669"/>
    <w:rsid w:val="5241DB4A"/>
    <w:rsid w:val="5244966C"/>
    <w:rsid w:val="52598316"/>
    <w:rsid w:val="52852C94"/>
    <w:rsid w:val="52BB7F7E"/>
    <w:rsid w:val="52C26872"/>
    <w:rsid w:val="52D01622"/>
    <w:rsid w:val="52D8CE84"/>
    <w:rsid w:val="530E8741"/>
    <w:rsid w:val="53102574"/>
    <w:rsid w:val="5310DFDF"/>
    <w:rsid w:val="5322B70C"/>
    <w:rsid w:val="5328615B"/>
    <w:rsid w:val="53409C8E"/>
    <w:rsid w:val="53435B55"/>
    <w:rsid w:val="534BDDAC"/>
    <w:rsid w:val="535A2AA5"/>
    <w:rsid w:val="535D8D77"/>
    <w:rsid w:val="536946F0"/>
    <w:rsid w:val="53715453"/>
    <w:rsid w:val="53A4F55B"/>
    <w:rsid w:val="53D81970"/>
    <w:rsid w:val="53DDABAB"/>
    <w:rsid w:val="53E866C2"/>
    <w:rsid w:val="53EA5774"/>
    <w:rsid w:val="53EE15BD"/>
    <w:rsid w:val="5401EB5E"/>
    <w:rsid w:val="540D8F84"/>
    <w:rsid w:val="54259F85"/>
    <w:rsid w:val="54283C67"/>
    <w:rsid w:val="543E2938"/>
    <w:rsid w:val="543FE375"/>
    <w:rsid w:val="544E39FE"/>
    <w:rsid w:val="547ECC2B"/>
    <w:rsid w:val="548FB25C"/>
    <w:rsid w:val="5495CC88"/>
    <w:rsid w:val="549F4E82"/>
    <w:rsid w:val="54AA57A2"/>
    <w:rsid w:val="54C7B866"/>
    <w:rsid w:val="54D71169"/>
    <w:rsid w:val="54D92594"/>
    <w:rsid w:val="54DB8D5B"/>
    <w:rsid w:val="54DE97B9"/>
    <w:rsid w:val="54EDDA27"/>
    <w:rsid w:val="54F4DA28"/>
    <w:rsid w:val="55086563"/>
    <w:rsid w:val="551AC11B"/>
    <w:rsid w:val="551E6523"/>
    <w:rsid w:val="5534D7B6"/>
    <w:rsid w:val="5537DB15"/>
    <w:rsid w:val="553DFE8E"/>
    <w:rsid w:val="554189ED"/>
    <w:rsid w:val="55574418"/>
    <w:rsid w:val="5577D7A1"/>
    <w:rsid w:val="55797C0C"/>
    <w:rsid w:val="558FE0A9"/>
    <w:rsid w:val="5597E384"/>
    <w:rsid w:val="55996326"/>
    <w:rsid w:val="55AF3232"/>
    <w:rsid w:val="55B839B6"/>
    <w:rsid w:val="560E7CCB"/>
    <w:rsid w:val="56240E98"/>
    <w:rsid w:val="562E9D13"/>
    <w:rsid w:val="563AA0BE"/>
    <w:rsid w:val="564B4DC0"/>
    <w:rsid w:val="565C5B08"/>
    <w:rsid w:val="565F25AE"/>
    <w:rsid w:val="56627F36"/>
    <w:rsid w:val="5662819A"/>
    <w:rsid w:val="5663EC8F"/>
    <w:rsid w:val="56705002"/>
    <w:rsid w:val="5676AA83"/>
    <w:rsid w:val="567AFC17"/>
    <w:rsid w:val="56937DEB"/>
    <w:rsid w:val="569FF3B6"/>
    <w:rsid w:val="56A0E7B2"/>
    <w:rsid w:val="56A2B715"/>
    <w:rsid w:val="56A94BDF"/>
    <w:rsid w:val="56B22150"/>
    <w:rsid w:val="56B56BE8"/>
    <w:rsid w:val="56B94CB2"/>
    <w:rsid w:val="56D39713"/>
    <w:rsid w:val="56D7D0C4"/>
    <w:rsid w:val="56E17C96"/>
    <w:rsid w:val="56EC5F2F"/>
    <w:rsid w:val="56EDE005"/>
    <w:rsid w:val="56F85E07"/>
    <w:rsid w:val="56FF4990"/>
    <w:rsid w:val="57022A52"/>
    <w:rsid w:val="571F98EB"/>
    <w:rsid w:val="57224372"/>
    <w:rsid w:val="574118F5"/>
    <w:rsid w:val="574229CF"/>
    <w:rsid w:val="574FE214"/>
    <w:rsid w:val="5753DCE6"/>
    <w:rsid w:val="5758A023"/>
    <w:rsid w:val="57640AC4"/>
    <w:rsid w:val="5765C4A6"/>
    <w:rsid w:val="5769AA20"/>
    <w:rsid w:val="5771DF12"/>
    <w:rsid w:val="5773358E"/>
    <w:rsid w:val="57813AA4"/>
    <w:rsid w:val="578FCD0B"/>
    <w:rsid w:val="579004CA"/>
    <w:rsid w:val="57B66CED"/>
    <w:rsid w:val="57BAC265"/>
    <w:rsid w:val="57BC9D94"/>
    <w:rsid w:val="57D3145D"/>
    <w:rsid w:val="57D778B7"/>
    <w:rsid w:val="57E855FB"/>
    <w:rsid w:val="57E8B379"/>
    <w:rsid w:val="57EED19D"/>
    <w:rsid w:val="57F6D145"/>
    <w:rsid w:val="57F94ACB"/>
    <w:rsid w:val="57F95C2E"/>
    <w:rsid w:val="57FB9B1B"/>
    <w:rsid w:val="57FE085C"/>
    <w:rsid w:val="57FF28B8"/>
    <w:rsid w:val="58120636"/>
    <w:rsid w:val="581406EE"/>
    <w:rsid w:val="581CE485"/>
    <w:rsid w:val="58269C6C"/>
    <w:rsid w:val="58284E81"/>
    <w:rsid w:val="582A5D68"/>
    <w:rsid w:val="5837A0CA"/>
    <w:rsid w:val="583E648F"/>
    <w:rsid w:val="58579AA6"/>
    <w:rsid w:val="58580EE7"/>
    <w:rsid w:val="586E9538"/>
    <w:rsid w:val="58772118"/>
    <w:rsid w:val="5886A7D4"/>
    <w:rsid w:val="588E5695"/>
    <w:rsid w:val="5896BD7A"/>
    <w:rsid w:val="58DCE956"/>
    <w:rsid w:val="58DE8370"/>
    <w:rsid w:val="58EF5D2F"/>
    <w:rsid w:val="58FEA7D9"/>
    <w:rsid w:val="590470A7"/>
    <w:rsid w:val="590F41C5"/>
    <w:rsid w:val="593D5F39"/>
    <w:rsid w:val="5942F91E"/>
    <w:rsid w:val="595DE353"/>
    <w:rsid w:val="596C7281"/>
    <w:rsid w:val="596E376B"/>
    <w:rsid w:val="59781EF4"/>
    <w:rsid w:val="5999FECF"/>
    <w:rsid w:val="599A6CE8"/>
    <w:rsid w:val="599FF8A6"/>
    <w:rsid w:val="59BEFC47"/>
    <w:rsid w:val="59C018A6"/>
    <w:rsid w:val="59D3712B"/>
    <w:rsid w:val="59DB07EC"/>
    <w:rsid w:val="5A19A959"/>
    <w:rsid w:val="5A1A5EAD"/>
    <w:rsid w:val="5A5A2A79"/>
    <w:rsid w:val="5A9689F0"/>
    <w:rsid w:val="5A97605F"/>
    <w:rsid w:val="5AAF24F9"/>
    <w:rsid w:val="5AC93060"/>
    <w:rsid w:val="5ACB8050"/>
    <w:rsid w:val="5AD2521E"/>
    <w:rsid w:val="5AD98A06"/>
    <w:rsid w:val="5B0070C9"/>
    <w:rsid w:val="5B134CA2"/>
    <w:rsid w:val="5B214FA5"/>
    <w:rsid w:val="5B32E456"/>
    <w:rsid w:val="5B377F33"/>
    <w:rsid w:val="5B3F8B78"/>
    <w:rsid w:val="5B46D8B4"/>
    <w:rsid w:val="5B548547"/>
    <w:rsid w:val="5B5C9F4C"/>
    <w:rsid w:val="5B65BAAA"/>
    <w:rsid w:val="5B70C374"/>
    <w:rsid w:val="5B8905E7"/>
    <w:rsid w:val="5B99910A"/>
    <w:rsid w:val="5B99B9F0"/>
    <w:rsid w:val="5BBD2B10"/>
    <w:rsid w:val="5BBF5489"/>
    <w:rsid w:val="5BCBB350"/>
    <w:rsid w:val="5BCC2238"/>
    <w:rsid w:val="5BCCA2AF"/>
    <w:rsid w:val="5BDE3898"/>
    <w:rsid w:val="5BDF1FB4"/>
    <w:rsid w:val="5BE202BB"/>
    <w:rsid w:val="5BE3FDBA"/>
    <w:rsid w:val="5BE66635"/>
    <w:rsid w:val="5BEC44EF"/>
    <w:rsid w:val="5BF2EBFB"/>
    <w:rsid w:val="5C1C81DA"/>
    <w:rsid w:val="5C4C1E7E"/>
    <w:rsid w:val="5C63B0CE"/>
    <w:rsid w:val="5C6AE321"/>
    <w:rsid w:val="5C6B3709"/>
    <w:rsid w:val="5C77B0A3"/>
    <w:rsid w:val="5C79C6D9"/>
    <w:rsid w:val="5CABD6FB"/>
    <w:rsid w:val="5CB050EC"/>
    <w:rsid w:val="5CCA5389"/>
    <w:rsid w:val="5CD6A311"/>
    <w:rsid w:val="5CE2C405"/>
    <w:rsid w:val="5CFB2A71"/>
    <w:rsid w:val="5D030BCF"/>
    <w:rsid w:val="5D03268E"/>
    <w:rsid w:val="5D150047"/>
    <w:rsid w:val="5D26AFCF"/>
    <w:rsid w:val="5D2F25CC"/>
    <w:rsid w:val="5D3CF4A0"/>
    <w:rsid w:val="5D4B4755"/>
    <w:rsid w:val="5D4DE046"/>
    <w:rsid w:val="5D5164B5"/>
    <w:rsid w:val="5D60683B"/>
    <w:rsid w:val="5D60E656"/>
    <w:rsid w:val="5D6D9549"/>
    <w:rsid w:val="5D8918D1"/>
    <w:rsid w:val="5D9262C8"/>
    <w:rsid w:val="5D9F7A61"/>
    <w:rsid w:val="5DD0BD1A"/>
    <w:rsid w:val="5DED13CF"/>
    <w:rsid w:val="5E03EC29"/>
    <w:rsid w:val="5E063180"/>
    <w:rsid w:val="5E37AF69"/>
    <w:rsid w:val="5E386F1A"/>
    <w:rsid w:val="5E3A22E1"/>
    <w:rsid w:val="5E4581EF"/>
    <w:rsid w:val="5E47A75C"/>
    <w:rsid w:val="5E5D24A5"/>
    <w:rsid w:val="5E5FF58F"/>
    <w:rsid w:val="5E6D051E"/>
    <w:rsid w:val="5E8C2609"/>
    <w:rsid w:val="5E8D66CC"/>
    <w:rsid w:val="5E8DB7C0"/>
    <w:rsid w:val="5E9BC71F"/>
    <w:rsid w:val="5E9F1966"/>
    <w:rsid w:val="5EA218C3"/>
    <w:rsid w:val="5EA8EA87"/>
    <w:rsid w:val="5EBAAD86"/>
    <w:rsid w:val="5EC922D0"/>
    <w:rsid w:val="5ECE954A"/>
    <w:rsid w:val="5EE582F1"/>
    <w:rsid w:val="5F1DEBC1"/>
    <w:rsid w:val="5F22A74A"/>
    <w:rsid w:val="5F289959"/>
    <w:rsid w:val="5F2E19C9"/>
    <w:rsid w:val="5F412845"/>
    <w:rsid w:val="5F4B7764"/>
    <w:rsid w:val="5F5BFB0A"/>
    <w:rsid w:val="5F5D8FDD"/>
    <w:rsid w:val="5F66B2FE"/>
    <w:rsid w:val="5F69C843"/>
    <w:rsid w:val="5F77FB76"/>
    <w:rsid w:val="5F7C4C1F"/>
    <w:rsid w:val="5F7D4AD0"/>
    <w:rsid w:val="5F892C38"/>
    <w:rsid w:val="5F906E55"/>
    <w:rsid w:val="5F9A268F"/>
    <w:rsid w:val="5FA9E121"/>
    <w:rsid w:val="5FAD3371"/>
    <w:rsid w:val="5FAF8451"/>
    <w:rsid w:val="5FB0578C"/>
    <w:rsid w:val="5FB7A863"/>
    <w:rsid w:val="5FBB35C4"/>
    <w:rsid w:val="5FBC5E66"/>
    <w:rsid w:val="5FD43F7B"/>
    <w:rsid w:val="5FD7EC14"/>
    <w:rsid w:val="5FEC6E8A"/>
    <w:rsid w:val="5FFAD59F"/>
    <w:rsid w:val="60017CF2"/>
    <w:rsid w:val="601E7ED6"/>
    <w:rsid w:val="602D9E51"/>
    <w:rsid w:val="602EB95D"/>
    <w:rsid w:val="60350ABD"/>
    <w:rsid w:val="60440CAA"/>
    <w:rsid w:val="608593BF"/>
    <w:rsid w:val="609140A8"/>
    <w:rsid w:val="60938F3E"/>
    <w:rsid w:val="60991A73"/>
    <w:rsid w:val="609B36A0"/>
    <w:rsid w:val="60A7F9B0"/>
    <w:rsid w:val="60AC3C38"/>
    <w:rsid w:val="60B0BAC3"/>
    <w:rsid w:val="60B2D51C"/>
    <w:rsid w:val="60C522EB"/>
    <w:rsid w:val="60C99E61"/>
    <w:rsid w:val="60F6DB48"/>
    <w:rsid w:val="6121AF3E"/>
    <w:rsid w:val="612A4006"/>
    <w:rsid w:val="612FABDC"/>
    <w:rsid w:val="61483331"/>
    <w:rsid w:val="616053AD"/>
    <w:rsid w:val="61818CEE"/>
    <w:rsid w:val="61C3C6CB"/>
    <w:rsid w:val="61D007C6"/>
    <w:rsid w:val="6217AEDD"/>
    <w:rsid w:val="622E7616"/>
    <w:rsid w:val="623C068D"/>
    <w:rsid w:val="626492A5"/>
    <w:rsid w:val="62676B5A"/>
    <w:rsid w:val="627EC47C"/>
    <w:rsid w:val="62B55ADD"/>
    <w:rsid w:val="62C90BEB"/>
    <w:rsid w:val="62CEC322"/>
    <w:rsid w:val="62D37A27"/>
    <w:rsid w:val="62D68AC9"/>
    <w:rsid w:val="62E1BB66"/>
    <w:rsid w:val="62E9C7AD"/>
    <w:rsid w:val="62F047A1"/>
    <w:rsid w:val="62F23FDF"/>
    <w:rsid w:val="630075CF"/>
    <w:rsid w:val="63032BDE"/>
    <w:rsid w:val="631E3CF4"/>
    <w:rsid w:val="6326E832"/>
    <w:rsid w:val="63289323"/>
    <w:rsid w:val="6331CF31"/>
    <w:rsid w:val="6334D72D"/>
    <w:rsid w:val="63368ED8"/>
    <w:rsid w:val="63416311"/>
    <w:rsid w:val="63464C66"/>
    <w:rsid w:val="63567960"/>
    <w:rsid w:val="635F972C"/>
    <w:rsid w:val="6369A233"/>
    <w:rsid w:val="63C6F1EE"/>
    <w:rsid w:val="63C8C5C4"/>
    <w:rsid w:val="63C9CA0D"/>
    <w:rsid w:val="63CAE237"/>
    <w:rsid w:val="63D1093C"/>
    <w:rsid w:val="63D19608"/>
    <w:rsid w:val="63EA876F"/>
    <w:rsid w:val="63F21D87"/>
    <w:rsid w:val="63F2CC93"/>
    <w:rsid w:val="63F97C43"/>
    <w:rsid w:val="6401E58D"/>
    <w:rsid w:val="6409DC77"/>
    <w:rsid w:val="640F7647"/>
    <w:rsid w:val="64147E88"/>
    <w:rsid w:val="6420CC3C"/>
    <w:rsid w:val="642B6A4F"/>
    <w:rsid w:val="643294FF"/>
    <w:rsid w:val="64357249"/>
    <w:rsid w:val="64376A8E"/>
    <w:rsid w:val="6445D4C7"/>
    <w:rsid w:val="64670EA1"/>
    <w:rsid w:val="646FE33B"/>
    <w:rsid w:val="64835527"/>
    <w:rsid w:val="64848F03"/>
    <w:rsid w:val="649DA035"/>
    <w:rsid w:val="64A8408D"/>
    <w:rsid w:val="64AC7AF2"/>
    <w:rsid w:val="64ADE72F"/>
    <w:rsid w:val="64BA47D6"/>
    <w:rsid w:val="64C7E81E"/>
    <w:rsid w:val="64CAB5FD"/>
    <w:rsid w:val="64CF95D8"/>
    <w:rsid w:val="64DC208A"/>
    <w:rsid w:val="64E406CB"/>
    <w:rsid w:val="64E9B2A8"/>
    <w:rsid w:val="64F43FEB"/>
    <w:rsid w:val="64FB678D"/>
    <w:rsid w:val="6506C1B2"/>
    <w:rsid w:val="6508F5CC"/>
    <w:rsid w:val="65098277"/>
    <w:rsid w:val="65134C5C"/>
    <w:rsid w:val="651987F9"/>
    <w:rsid w:val="65226235"/>
    <w:rsid w:val="6522CF18"/>
    <w:rsid w:val="653874D7"/>
    <w:rsid w:val="6574B355"/>
    <w:rsid w:val="6575503C"/>
    <w:rsid w:val="657A5DAE"/>
    <w:rsid w:val="65981EE1"/>
    <w:rsid w:val="65B39D1E"/>
    <w:rsid w:val="65BE0B43"/>
    <w:rsid w:val="65C300E4"/>
    <w:rsid w:val="65D69912"/>
    <w:rsid w:val="65D6E892"/>
    <w:rsid w:val="65FDEE86"/>
    <w:rsid w:val="6606554B"/>
    <w:rsid w:val="66084DC3"/>
    <w:rsid w:val="661FE49E"/>
    <w:rsid w:val="66205361"/>
    <w:rsid w:val="662EA022"/>
    <w:rsid w:val="66356DCB"/>
    <w:rsid w:val="663973FD"/>
    <w:rsid w:val="66432370"/>
    <w:rsid w:val="6651E5F5"/>
    <w:rsid w:val="6658672D"/>
    <w:rsid w:val="6659DA3C"/>
    <w:rsid w:val="665A9F82"/>
    <w:rsid w:val="665F3A95"/>
    <w:rsid w:val="66609AF8"/>
    <w:rsid w:val="667ABC52"/>
    <w:rsid w:val="66827D3E"/>
    <w:rsid w:val="66841948"/>
    <w:rsid w:val="66BEF902"/>
    <w:rsid w:val="66BFB311"/>
    <w:rsid w:val="66C3D881"/>
    <w:rsid w:val="66F4D543"/>
    <w:rsid w:val="66F6A1BC"/>
    <w:rsid w:val="66FAD229"/>
    <w:rsid w:val="66FFBFD8"/>
    <w:rsid w:val="670282F9"/>
    <w:rsid w:val="671FD2DB"/>
    <w:rsid w:val="671FF576"/>
    <w:rsid w:val="67318BF5"/>
    <w:rsid w:val="674247F9"/>
    <w:rsid w:val="674B79F9"/>
    <w:rsid w:val="674E8AC5"/>
    <w:rsid w:val="675C439D"/>
    <w:rsid w:val="676D879A"/>
    <w:rsid w:val="6776E9C7"/>
    <w:rsid w:val="67A44461"/>
    <w:rsid w:val="67A515DD"/>
    <w:rsid w:val="67AF96D8"/>
    <w:rsid w:val="67B0ADE8"/>
    <w:rsid w:val="67DBA8C5"/>
    <w:rsid w:val="67DEF3D1"/>
    <w:rsid w:val="6801A76E"/>
    <w:rsid w:val="6811B450"/>
    <w:rsid w:val="682A0DD3"/>
    <w:rsid w:val="682CEB7F"/>
    <w:rsid w:val="68308C19"/>
    <w:rsid w:val="6832DD23"/>
    <w:rsid w:val="6833084F"/>
    <w:rsid w:val="684B2C78"/>
    <w:rsid w:val="6851A72A"/>
    <w:rsid w:val="685A6FDA"/>
    <w:rsid w:val="685D3198"/>
    <w:rsid w:val="686DF181"/>
    <w:rsid w:val="687A936D"/>
    <w:rsid w:val="687ABB9B"/>
    <w:rsid w:val="68803D98"/>
    <w:rsid w:val="6898491A"/>
    <w:rsid w:val="689B93EB"/>
    <w:rsid w:val="68B1FE70"/>
    <w:rsid w:val="68B8117E"/>
    <w:rsid w:val="68C4C920"/>
    <w:rsid w:val="68C62E4E"/>
    <w:rsid w:val="68E16EAF"/>
    <w:rsid w:val="68F56594"/>
    <w:rsid w:val="68F8CD67"/>
    <w:rsid w:val="68FC929E"/>
    <w:rsid w:val="68FD6F05"/>
    <w:rsid w:val="690BE4B8"/>
    <w:rsid w:val="692538EF"/>
    <w:rsid w:val="6929EA38"/>
    <w:rsid w:val="692E0BE9"/>
    <w:rsid w:val="693311EC"/>
    <w:rsid w:val="6936A084"/>
    <w:rsid w:val="693D4759"/>
    <w:rsid w:val="69541FD2"/>
    <w:rsid w:val="69578560"/>
    <w:rsid w:val="695F8925"/>
    <w:rsid w:val="6964E397"/>
    <w:rsid w:val="69708D6A"/>
    <w:rsid w:val="6977F6FF"/>
    <w:rsid w:val="697AC432"/>
    <w:rsid w:val="6982E983"/>
    <w:rsid w:val="69983BBA"/>
    <w:rsid w:val="69B39594"/>
    <w:rsid w:val="69D1CCB1"/>
    <w:rsid w:val="69D8F3E3"/>
    <w:rsid w:val="69DF69D7"/>
    <w:rsid w:val="69EBD229"/>
    <w:rsid w:val="69F87562"/>
    <w:rsid w:val="6A09C1E2"/>
    <w:rsid w:val="6A193B2A"/>
    <w:rsid w:val="6A1969DD"/>
    <w:rsid w:val="6A1EA9D0"/>
    <w:rsid w:val="6A2CDE5C"/>
    <w:rsid w:val="6A37609A"/>
    <w:rsid w:val="6A3A23BB"/>
    <w:rsid w:val="6A4E3596"/>
    <w:rsid w:val="6A4E8FA9"/>
    <w:rsid w:val="6A61C6FD"/>
    <w:rsid w:val="6AB1AED8"/>
    <w:rsid w:val="6AB719AE"/>
    <w:rsid w:val="6ABD8D5B"/>
    <w:rsid w:val="6AC9B2EE"/>
    <w:rsid w:val="6AC9DC4A"/>
    <w:rsid w:val="6AD0E1D1"/>
    <w:rsid w:val="6AE6C175"/>
    <w:rsid w:val="6B09FD87"/>
    <w:rsid w:val="6B11D6D3"/>
    <w:rsid w:val="6B169493"/>
    <w:rsid w:val="6B290F9F"/>
    <w:rsid w:val="6B2DAE83"/>
    <w:rsid w:val="6B2EFDF7"/>
    <w:rsid w:val="6B5DC1AF"/>
    <w:rsid w:val="6B5EF4E5"/>
    <w:rsid w:val="6B608563"/>
    <w:rsid w:val="6B6BA934"/>
    <w:rsid w:val="6B6D9467"/>
    <w:rsid w:val="6B76010E"/>
    <w:rsid w:val="6BA1B0A5"/>
    <w:rsid w:val="6BA91122"/>
    <w:rsid w:val="6BC0C734"/>
    <w:rsid w:val="6BD330FB"/>
    <w:rsid w:val="6BD4405E"/>
    <w:rsid w:val="6BE32745"/>
    <w:rsid w:val="6BEFB240"/>
    <w:rsid w:val="6C0F47F6"/>
    <w:rsid w:val="6C2E32B6"/>
    <w:rsid w:val="6C408628"/>
    <w:rsid w:val="6C4D463A"/>
    <w:rsid w:val="6C58A54E"/>
    <w:rsid w:val="6C60D5F3"/>
    <w:rsid w:val="6C65406E"/>
    <w:rsid w:val="6C7D7A8B"/>
    <w:rsid w:val="6C7FB114"/>
    <w:rsid w:val="6C8AF742"/>
    <w:rsid w:val="6C8BCBD3"/>
    <w:rsid w:val="6C9D7CC9"/>
    <w:rsid w:val="6CB743FC"/>
    <w:rsid w:val="6CBF7837"/>
    <w:rsid w:val="6CC7EA79"/>
    <w:rsid w:val="6CCF366C"/>
    <w:rsid w:val="6CE8DBCB"/>
    <w:rsid w:val="6CE90671"/>
    <w:rsid w:val="6D050F88"/>
    <w:rsid w:val="6D067972"/>
    <w:rsid w:val="6D17FA57"/>
    <w:rsid w:val="6D2E3A86"/>
    <w:rsid w:val="6D3C6724"/>
    <w:rsid w:val="6D446CEA"/>
    <w:rsid w:val="6D64DA45"/>
    <w:rsid w:val="6D693851"/>
    <w:rsid w:val="6D6A8539"/>
    <w:rsid w:val="6D6FA70E"/>
    <w:rsid w:val="6D7010BF"/>
    <w:rsid w:val="6D78C16A"/>
    <w:rsid w:val="6D92A51B"/>
    <w:rsid w:val="6DB5BDB8"/>
    <w:rsid w:val="6DBD8BB1"/>
    <w:rsid w:val="6DCA05A7"/>
    <w:rsid w:val="6DD69537"/>
    <w:rsid w:val="6DEA931B"/>
    <w:rsid w:val="6DF2127B"/>
    <w:rsid w:val="6E04D70B"/>
    <w:rsid w:val="6E1ADBDC"/>
    <w:rsid w:val="6E1CD083"/>
    <w:rsid w:val="6E1CF25D"/>
    <w:rsid w:val="6E1DA4E9"/>
    <w:rsid w:val="6E237625"/>
    <w:rsid w:val="6E2DC5E0"/>
    <w:rsid w:val="6E347D4B"/>
    <w:rsid w:val="6E69D680"/>
    <w:rsid w:val="6E7035CC"/>
    <w:rsid w:val="6E71C0B4"/>
    <w:rsid w:val="6E77B094"/>
    <w:rsid w:val="6E7A5BDC"/>
    <w:rsid w:val="6E88EDEF"/>
    <w:rsid w:val="6E96AFB5"/>
    <w:rsid w:val="6E9764DF"/>
    <w:rsid w:val="6EA3BEFB"/>
    <w:rsid w:val="6EA9C515"/>
    <w:rsid w:val="6EAE55AA"/>
    <w:rsid w:val="6EE5339E"/>
    <w:rsid w:val="6EF3A970"/>
    <w:rsid w:val="6EF5DB28"/>
    <w:rsid w:val="6EF84769"/>
    <w:rsid w:val="6EFEDE16"/>
    <w:rsid w:val="6F0D4E3B"/>
    <w:rsid w:val="6F1561C9"/>
    <w:rsid w:val="6F1BA969"/>
    <w:rsid w:val="6F1CD455"/>
    <w:rsid w:val="6F2212D6"/>
    <w:rsid w:val="6F3DA49E"/>
    <w:rsid w:val="6F41E257"/>
    <w:rsid w:val="6F4A2563"/>
    <w:rsid w:val="6F509054"/>
    <w:rsid w:val="6F68ED86"/>
    <w:rsid w:val="6F7CE469"/>
    <w:rsid w:val="6F8DD316"/>
    <w:rsid w:val="6F95E3C0"/>
    <w:rsid w:val="6FA21D5B"/>
    <w:rsid w:val="6FAAE53F"/>
    <w:rsid w:val="6FAF7CF6"/>
    <w:rsid w:val="6FBF8F0F"/>
    <w:rsid w:val="6FD00E87"/>
    <w:rsid w:val="6FDAE1D8"/>
    <w:rsid w:val="6FF0A83F"/>
    <w:rsid w:val="6FFD2072"/>
    <w:rsid w:val="70059244"/>
    <w:rsid w:val="703A355D"/>
    <w:rsid w:val="704087A1"/>
    <w:rsid w:val="704898BA"/>
    <w:rsid w:val="704F0955"/>
    <w:rsid w:val="7052B946"/>
    <w:rsid w:val="707BD829"/>
    <w:rsid w:val="708A1CDD"/>
    <w:rsid w:val="708E8924"/>
    <w:rsid w:val="709D026F"/>
    <w:rsid w:val="70A3B7B0"/>
    <w:rsid w:val="70A9653F"/>
    <w:rsid w:val="70B8A4B6"/>
    <w:rsid w:val="70D05195"/>
    <w:rsid w:val="70D187D8"/>
    <w:rsid w:val="70D362C3"/>
    <w:rsid w:val="70DE7950"/>
    <w:rsid w:val="70DEE60E"/>
    <w:rsid w:val="70EF154B"/>
    <w:rsid w:val="70FA7894"/>
    <w:rsid w:val="71166D15"/>
    <w:rsid w:val="71186D7A"/>
    <w:rsid w:val="71335EB4"/>
    <w:rsid w:val="71391DCE"/>
    <w:rsid w:val="713CDB97"/>
    <w:rsid w:val="7145B65D"/>
    <w:rsid w:val="71667A50"/>
    <w:rsid w:val="716D683F"/>
    <w:rsid w:val="718DBCC6"/>
    <w:rsid w:val="718DC39D"/>
    <w:rsid w:val="7193CB6D"/>
    <w:rsid w:val="7198BCBF"/>
    <w:rsid w:val="719A48FC"/>
    <w:rsid w:val="71CBC3C9"/>
    <w:rsid w:val="71FB242F"/>
    <w:rsid w:val="72129239"/>
    <w:rsid w:val="721A2994"/>
    <w:rsid w:val="7224475C"/>
    <w:rsid w:val="722708C9"/>
    <w:rsid w:val="722E57ED"/>
    <w:rsid w:val="7238D2D0"/>
    <w:rsid w:val="7248DE28"/>
    <w:rsid w:val="724AFD04"/>
    <w:rsid w:val="725B25DB"/>
    <w:rsid w:val="726AE6DA"/>
    <w:rsid w:val="7270C222"/>
    <w:rsid w:val="7271345C"/>
    <w:rsid w:val="728080B3"/>
    <w:rsid w:val="72883116"/>
    <w:rsid w:val="72885B8F"/>
    <w:rsid w:val="7295DAEB"/>
    <w:rsid w:val="7299DC4D"/>
    <w:rsid w:val="729DE338"/>
    <w:rsid w:val="72B23D76"/>
    <w:rsid w:val="72BFEF27"/>
    <w:rsid w:val="72C3B7FD"/>
    <w:rsid w:val="72D5178E"/>
    <w:rsid w:val="72DCD8E5"/>
    <w:rsid w:val="72E12D17"/>
    <w:rsid w:val="72E421B7"/>
    <w:rsid w:val="72F39E3D"/>
    <w:rsid w:val="7317002D"/>
    <w:rsid w:val="732312FB"/>
    <w:rsid w:val="7325E60F"/>
    <w:rsid w:val="732FF195"/>
    <w:rsid w:val="73424906"/>
    <w:rsid w:val="734296A7"/>
    <w:rsid w:val="734A6466"/>
    <w:rsid w:val="735847F5"/>
    <w:rsid w:val="7364F3E0"/>
    <w:rsid w:val="736A20D8"/>
    <w:rsid w:val="736E63D9"/>
    <w:rsid w:val="7372F6E7"/>
    <w:rsid w:val="73787459"/>
    <w:rsid w:val="737FA37D"/>
    <w:rsid w:val="738017D7"/>
    <w:rsid w:val="7381327F"/>
    <w:rsid w:val="7381582E"/>
    <w:rsid w:val="73819B77"/>
    <w:rsid w:val="738F0772"/>
    <w:rsid w:val="73A258BE"/>
    <w:rsid w:val="73BB7AD4"/>
    <w:rsid w:val="73D9C6BD"/>
    <w:rsid w:val="7403F78D"/>
    <w:rsid w:val="74090C37"/>
    <w:rsid w:val="740D187B"/>
    <w:rsid w:val="74116F37"/>
    <w:rsid w:val="74122E76"/>
    <w:rsid w:val="743C5EA9"/>
    <w:rsid w:val="747081BC"/>
    <w:rsid w:val="74743D69"/>
    <w:rsid w:val="74910647"/>
    <w:rsid w:val="749AFAD7"/>
    <w:rsid w:val="74A2F910"/>
    <w:rsid w:val="74A92D84"/>
    <w:rsid w:val="74C0E63A"/>
    <w:rsid w:val="74C109E8"/>
    <w:rsid w:val="74CBC1F6"/>
    <w:rsid w:val="74CF4CA8"/>
    <w:rsid w:val="74D20528"/>
    <w:rsid w:val="74E817FC"/>
    <w:rsid w:val="74EEB37E"/>
    <w:rsid w:val="74F0B148"/>
    <w:rsid w:val="7508C0E0"/>
    <w:rsid w:val="7509F78D"/>
    <w:rsid w:val="751486C8"/>
    <w:rsid w:val="751A0E40"/>
    <w:rsid w:val="752919F3"/>
    <w:rsid w:val="7529A2F7"/>
    <w:rsid w:val="7529B5B8"/>
    <w:rsid w:val="753D51C0"/>
    <w:rsid w:val="7542ACAA"/>
    <w:rsid w:val="757CD662"/>
    <w:rsid w:val="7582407B"/>
    <w:rsid w:val="7584C3E8"/>
    <w:rsid w:val="75B925A7"/>
    <w:rsid w:val="75BAE273"/>
    <w:rsid w:val="75C1881B"/>
    <w:rsid w:val="75C7BE54"/>
    <w:rsid w:val="75C89D96"/>
    <w:rsid w:val="75F94293"/>
    <w:rsid w:val="76014812"/>
    <w:rsid w:val="760C5D92"/>
    <w:rsid w:val="7626EE60"/>
    <w:rsid w:val="7636E950"/>
    <w:rsid w:val="764DD451"/>
    <w:rsid w:val="76519991"/>
    <w:rsid w:val="765D49F6"/>
    <w:rsid w:val="7668EB3F"/>
    <w:rsid w:val="767A3769"/>
    <w:rsid w:val="7683E85D"/>
    <w:rsid w:val="768C87A4"/>
    <w:rsid w:val="7691A210"/>
    <w:rsid w:val="76965AE6"/>
    <w:rsid w:val="7698FE93"/>
    <w:rsid w:val="76A6049B"/>
    <w:rsid w:val="76B883C0"/>
    <w:rsid w:val="76BC9571"/>
    <w:rsid w:val="76C4EA54"/>
    <w:rsid w:val="76DCFA80"/>
    <w:rsid w:val="76DE7109"/>
    <w:rsid w:val="76F03270"/>
    <w:rsid w:val="76F31B96"/>
    <w:rsid w:val="76F7CC09"/>
    <w:rsid w:val="76FD348A"/>
    <w:rsid w:val="77022B63"/>
    <w:rsid w:val="7707A9A2"/>
    <w:rsid w:val="770B64EB"/>
    <w:rsid w:val="770C191B"/>
    <w:rsid w:val="7712B0E1"/>
    <w:rsid w:val="771F23CF"/>
    <w:rsid w:val="77202F42"/>
    <w:rsid w:val="7729BB08"/>
    <w:rsid w:val="7732090C"/>
    <w:rsid w:val="7736DF58"/>
    <w:rsid w:val="773EB7AC"/>
    <w:rsid w:val="7745BFDC"/>
    <w:rsid w:val="774B0A68"/>
    <w:rsid w:val="774FB582"/>
    <w:rsid w:val="775BCCB2"/>
    <w:rsid w:val="775D508F"/>
    <w:rsid w:val="77646DF7"/>
    <w:rsid w:val="77767EB2"/>
    <w:rsid w:val="778AC483"/>
    <w:rsid w:val="77BF6469"/>
    <w:rsid w:val="77D8653E"/>
    <w:rsid w:val="77DD8871"/>
    <w:rsid w:val="780727BB"/>
    <w:rsid w:val="78173787"/>
    <w:rsid w:val="781C9C27"/>
    <w:rsid w:val="783AC19A"/>
    <w:rsid w:val="78414052"/>
    <w:rsid w:val="784BC667"/>
    <w:rsid w:val="7850377D"/>
    <w:rsid w:val="7852498A"/>
    <w:rsid w:val="785E8701"/>
    <w:rsid w:val="786AF841"/>
    <w:rsid w:val="78875D66"/>
    <w:rsid w:val="78922D70"/>
    <w:rsid w:val="78AA8E3E"/>
    <w:rsid w:val="78ADB7D8"/>
    <w:rsid w:val="78AEB6F4"/>
    <w:rsid w:val="78C623EF"/>
    <w:rsid w:val="78D768B0"/>
    <w:rsid w:val="78D7B1A8"/>
    <w:rsid w:val="78DE4A3D"/>
    <w:rsid w:val="78F3FC5F"/>
    <w:rsid w:val="79065216"/>
    <w:rsid w:val="7925FDA3"/>
    <w:rsid w:val="79362D2E"/>
    <w:rsid w:val="7947C042"/>
    <w:rsid w:val="7958D2AC"/>
    <w:rsid w:val="795BD779"/>
    <w:rsid w:val="7974359F"/>
    <w:rsid w:val="79AC45BA"/>
    <w:rsid w:val="79B64D0A"/>
    <w:rsid w:val="79B69C62"/>
    <w:rsid w:val="79B88406"/>
    <w:rsid w:val="79CEBF2E"/>
    <w:rsid w:val="79D03E83"/>
    <w:rsid w:val="79D3143F"/>
    <w:rsid w:val="79D37A1E"/>
    <w:rsid w:val="79D69D1B"/>
    <w:rsid w:val="79DDF086"/>
    <w:rsid w:val="79F56E03"/>
    <w:rsid w:val="79FA4176"/>
    <w:rsid w:val="7A21E9F8"/>
    <w:rsid w:val="7A2458F9"/>
    <w:rsid w:val="7A281695"/>
    <w:rsid w:val="7A2D92EC"/>
    <w:rsid w:val="7A3BADA5"/>
    <w:rsid w:val="7A4B4D12"/>
    <w:rsid w:val="7A4D3472"/>
    <w:rsid w:val="7A77E9BE"/>
    <w:rsid w:val="7A7A06FB"/>
    <w:rsid w:val="7A8C4A37"/>
    <w:rsid w:val="7AA82708"/>
    <w:rsid w:val="7AB57468"/>
    <w:rsid w:val="7AD737FE"/>
    <w:rsid w:val="7AE61E12"/>
    <w:rsid w:val="7AF79CAB"/>
    <w:rsid w:val="7AF8901C"/>
    <w:rsid w:val="7AFEDF38"/>
    <w:rsid w:val="7B008EF5"/>
    <w:rsid w:val="7B192D31"/>
    <w:rsid w:val="7B1CA5F4"/>
    <w:rsid w:val="7B26DF79"/>
    <w:rsid w:val="7B2E7874"/>
    <w:rsid w:val="7B39BB07"/>
    <w:rsid w:val="7B3F4E62"/>
    <w:rsid w:val="7B67179E"/>
    <w:rsid w:val="7B6EFC91"/>
    <w:rsid w:val="7B71D600"/>
    <w:rsid w:val="7B76BDC7"/>
    <w:rsid w:val="7B9294E3"/>
    <w:rsid w:val="7BAD41F6"/>
    <w:rsid w:val="7BB03CD3"/>
    <w:rsid w:val="7BB93EB0"/>
    <w:rsid w:val="7BBB6BDD"/>
    <w:rsid w:val="7BC3EAA3"/>
    <w:rsid w:val="7BCAADB6"/>
    <w:rsid w:val="7BD2EC56"/>
    <w:rsid w:val="7BDB00B8"/>
    <w:rsid w:val="7BDD2CC9"/>
    <w:rsid w:val="7BE0B60D"/>
    <w:rsid w:val="7BE76D81"/>
    <w:rsid w:val="7BF3A32F"/>
    <w:rsid w:val="7BF767A0"/>
    <w:rsid w:val="7C06FED0"/>
    <w:rsid w:val="7C11FABA"/>
    <w:rsid w:val="7C204373"/>
    <w:rsid w:val="7C3CCB05"/>
    <w:rsid w:val="7C5D3CEA"/>
    <w:rsid w:val="7C6CE1F0"/>
    <w:rsid w:val="7C866346"/>
    <w:rsid w:val="7CB5E3F0"/>
    <w:rsid w:val="7CBFD8E3"/>
    <w:rsid w:val="7CC16AE8"/>
    <w:rsid w:val="7CD853B7"/>
    <w:rsid w:val="7CFFBC84"/>
    <w:rsid w:val="7D0A7763"/>
    <w:rsid w:val="7D1BCA48"/>
    <w:rsid w:val="7D237605"/>
    <w:rsid w:val="7D2A2445"/>
    <w:rsid w:val="7D4823EB"/>
    <w:rsid w:val="7D4863A5"/>
    <w:rsid w:val="7D665A97"/>
    <w:rsid w:val="7D75F614"/>
    <w:rsid w:val="7D845CFA"/>
    <w:rsid w:val="7DC03997"/>
    <w:rsid w:val="7DC6E434"/>
    <w:rsid w:val="7DCC72CE"/>
    <w:rsid w:val="7DD21B78"/>
    <w:rsid w:val="7DD57793"/>
    <w:rsid w:val="7DDD1516"/>
    <w:rsid w:val="7E070272"/>
    <w:rsid w:val="7E0B7447"/>
    <w:rsid w:val="7E47A6C2"/>
    <w:rsid w:val="7E50D37A"/>
    <w:rsid w:val="7E5DBBFC"/>
    <w:rsid w:val="7E72A43C"/>
    <w:rsid w:val="7E74DEB5"/>
    <w:rsid w:val="7E7F7D43"/>
    <w:rsid w:val="7E8E2E11"/>
    <w:rsid w:val="7EA157FE"/>
    <w:rsid w:val="7EB62505"/>
    <w:rsid w:val="7EB69A93"/>
    <w:rsid w:val="7EBB3D9D"/>
    <w:rsid w:val="7EBF6778"/>
    <w:rsid w:val="7EC06B49"/>
    <w:rsid w:val="7ECE092A"/>
    <w:rsid w:val="7EF4DE32"/>
    <w:rsid w:val="7EFEE615"/>
    <w:rsid w:val="7F18CE82"/>
    <w:rsid w:val="7F1AB0B9"/>
    <w:rsid w:val="7F1FC7D1"/>
    <w:rsid w:val="7F20CBA8"/>
    <w:rsid w:val="7F265B73"/>
    <w:rsid w:val="7F29267C"/>
    <w:rsid w:val="7F48FB4F"/>
    <w:rsid w:val="7F5B8B73"/>
    <w:rsid w:val="7F6126FD"/>
    <w:rsid w:val="7F71B434"/>
    <w:rsid w:val="7F819A2F"/>
    <w:rsid w:val="7FB3C647"/>
    <w:rsid w:val="7FD32C9D"/>
    <w:rsid w:val="7FD3E66D"/>
    <w:rsid w:val="7FD5ABDA"/>
    <w:rsid w:val="7FDD8CBE"/>
    <w:rsid w:val="7FDF74F0"/>
    <w:rsid w:val="7FE40BF7"/>
    <w:rsid w:val="7FE58F1C"/>
    <w:rsid w:val="7FEB4B6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1E6E22"/>
  <w15:docId w15:val="{B3FC9A34-2259-4EEB-AF3B-1142CAB79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color w:val="000000" w:themeColor="text1"/>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61475"/>
    <w:rPr>
      <w:rFonts w:eastAsia="Times New Roman"/>
      <w:color w:val="auto"/>
      <w:lang w:val="lt-LT"/>
    </w:rPr>
  </w:style>
  <w:style w:type="paragraph" w:styleId="Heading1">
    <w:name w:val="heading 1"/>
    <w:basedOn w:val="Normal"/>
    <w:next w:val="Normal"/>
    <w:link w:val="Heading1Char"/>
    <w:uiPriority w:val="9"/>
    <w:qFormat/>
    <w:rsid w:val="00A037F0"/>
    <w:pPr>
      <w:keepNext/>
      <w:keepLines/>
      <w:spacing w:before="240"/>
      <w:jc w:val="center"/>
      <w:outlineLvl w:val="0"/>
    </w:pPr>
    <w:rPr>
      <w:rFonts w:eastAsiaTheme="majorEastAsia" w:cstheme="majorBidi"/>
      <w:b/>
      <w:color w:val="000000" w:themeColor="text1"/>
      <w:szCs w:val="32"/>
    </w:rPr>
  </w:style>
  <w:style w:type="paragraph" w:styleId="Heading2">
    <w:name w:val="heading 2"/>
    <w:basedOn w:val="Normal"/>
    <w:next w:val="Normal"/>
    <w:link w:val="Heading2Char"/>
    <w:autoRedefine/>
    <w:uiPriority w:val="9"/>
    <w:unhideWhenUsed/>
    <w:qFormat/>
    <w:rsid w:val="00A037F0"/>
    <w:pPr>
      <w:keepNext/>
      <w:keepLines/>
      <w:spacing w:before="40"/>
      <w:jc w:val="center"/>
      <w:outlineLvl w:val="1"/>
    </w:pPr>
    <w:rPr>
      <w:rFonts w:eastAsiaTheme="majorEastAsia" w:cstheme="majorBidi"/>
      <w:b/>
      <w:bCs/>
      <w:color w:val="000000" w:themeColor="text1"/>
      <w:szCs w:val="26"/>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A329F"/>
    <w:rPr>
      <w:color w:val="0563C1" w:themeColor="hyperlink"/>
      <w:u w:val="single"/>
    </w:rPr>
  </w:style>
  <w:style w:type="character" w:customStyle="1" w:styleId="Neapdorotaspaminjimas1">
    <w:name w:val="Neapdorotas paminėjimas1"/>
    <w:basedOn w:val="DefaultParagraphFont"/>
    <w:uiPriority w:val="99"/>
    <w:rsid w:val="008A329F"/>
    <w:rPr>
      <w:color w:val="605E5C"/>
      <w:shd w:val="clear" w:color="auto" w:fill="E1DFDD"/>
    </w:rPr>
  </w:style>
  <w:style w:type="character" w:styleId="FollowedHyperlink">
    <w:name w:val="FollowedHyperlink"/>
    <w:basedOn w:val="DefaultParagraphFont"/>
    <w:uiPriority w:val="99"/>
    <w:semiHidden/>
    <w:unhideWhenUsed/>
    <w:rsid w:val="008A329F"/>
    <w:rPr>
      <w:color w:val="954F72" w:themeColor="followedHyperlink"/>
      <w:u w:val="single"/>
    </w:rPr>
  </w:style>
  <w:style w:type="table" w:styleId="TableGrid">
    <w:name w:val="Table Grid"/>
    <w:basedOn w:val="TableNormal"/>
    <w:uiPriority w:val="39"/>
    <w:rsid w:val="008A3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DD5244"/>
    <w:pPr>
      <w:spacing w:before="100" w:beforeAutospacing="1" w:after="100" w:afterAutospacing="1"/>
    </w:pPr>
  </w:style>
  <w:style w:type="character" w:customStyle="1" w:styleId="normaltextrun">
    <w:name w:val="normaltextrun"/>
    <w:basedOn w:val="DefaultParagraphFont"/>
    <w:rsid w:val="00DD5244"/>
  </w:style>
  <w:style w:type="character" w:customStyle="1" w:styleId="eop">
    <w:name w:val="eop"/>
    <w:basedOn w:val="DefaultParagraphFont"/>
    <w:rsid w:val="00DD5244"/>
  </w:style>
  <w:style w:type="character" w:customStyle="1" w:styleId="spellingerror">
    <w:name w:val="spellingerror"/>
    <w:basedOn w:val="DefaultParagraphFont"/>
    <w:rsid w:val="00DD5244"/>
  </w:style>
  <w:style w:type="paragraph" w:styleId="ListParagraph">
    <w:name w:val="List Paragraph"/>
    <w:basedOn w:val="Normal"/>
    <w:uiPriority w:val="34"/>
    <w:qFormat/>
    <w:rsid w:val="000674E9"/>
    <w:pPr>
      <w:ind w:left="720"/>
      <w:contextualSpacing/>
    </w:pPr>
  </w:style>
  <w:style w:type="paragraph" w:styleId="Header">
    <w:name w:val="header"/>
    <w:basedOn w:val="Normal"/>
    <w:link w:val="HeaderChar"/>
    <w:uiPriority w:val="99"/>
    <w:unhideWhenUsed/>
    <w:rsid w:val="000979C9"/>
    <w:pPr>
      <w:tabs>
        <w:tab w:val="center" w:pos="4680"/>
        <w:tab w:val="right" w:pos="9360"/>
      </w:tabs>
    </w:pPr>
  </w:style>
  <w:style w:type="character" w:customStyle="1" w:styleId="HeaderChar">
    <w:name w:val="Header Char"/>
    <w:basedOn w:val="DefaultParagraphFont"/>
    <w:link w:val="Header"/>
    <w:uiPriority w:val="99"/>
    <w:rsid w:val="000979C9"/>
    <w:rPr>
      <w:rFonts w:eastAsia="Times New Roman"/>
      <w:color w:val="auto"/>
      <w:lang w:val="en-US"/>
    </w:rPr>
  </w:style>
  <w:style w:type="character" w:styleId="PageNumber">
    <w:name w:val="page number"/>
    <w:basedOn w:val="DefaultParagraphFont"/>
    <w:uiPriority w:val="99"/>
    <w:semiHidden/>
    <w:unhideWhenUsed/>
    <w:rsid w:val="000979C9"/>
  </w:style>
  <w:style w:type="paragraph" w:styleId="Footer">
    <w:name w:val="footer"/>
    <w:basedOn w:val="Normal"/>
    <w:link w:val="FooterChar"/>
    <w:uiPriority w:val="99"/>
    <w:unhideWhenUsed/>
    <w:rsid w:val="00C76A9D"/>
    <w:pPr>
      <w:tabs>
        <w:tab w:val="center" w:pos="4819"/>
        <w:tab w:val="right" w:pos="9638"/>
      </w:tabs>
    </w:pPr>
  </w:style>
  <w:style w:type="character" w:customStyle="1" w:styleId="FooterChar">
    <w:name w:val="Footer Char"/>
    <w:basedOn w:val="DefaultParagraphFont"/>
    <w:link w:val="Footer"/>
    <w:uiPriority w:val="99"/>
    <w:rsid w:val="00C76A9D"/>
    <w:rPr>
      <w:rFonts w:eastAsia="Times New Roman"/>
      <w:color w:val="auto"/>
      <w:lang w:val="en-US"/>
    </w:rPr>
  </w:style>
  <w:style w:type="paragraph" w:styleId="CommentText">
    <w:name w:val="annotation text"/>
    <w:basedOn w:val="Normal"/>
    <w:link w:val="CommentTextChar"/>
    <w:uiPriority w:val="99"/>
    <w:semiHidden/>
    <w:unhideWhenUsed/>
    <w:rsid w:val="000674E9"/>
    <w:rPr>
      <w:sz w:val="20"/>
      <w:szCs w:val="20"/>
    </w:rPr>
  </w:style>
  <w:style w:type="character" w:customStyle="1" w:styleId="CommentTextChar">
    <w:name w:val="Comment Text Char"/>
    <w:basedOn w:val="DefaultParagraphFont"/>
    <w:link w:val="CommentText"/>
    <w:uiPriority w:val="99"/>
    <w:semiHidden/>
    <w:rsid w:val="000674E9"/>
    <w:rPr>
      <w:rFonts w:eastAsia="Times New Roman"/>
      <w:color w:val="auto"/>
      <w:sz w:val="20"/>
      <w:szCs w:val="20"/>
      <w:lang w:val="en-US"/>
    </w:rPr>
  </w:style>
  <w:style w:type="character" w:styleId="CommentReference">
    <w:name w:val="annotation reference"/>
    <w:basedOn w:val="DefaultParagraphFont"/>
    <w:uiPriority w:val="99"/>
    <w:semiHidden/>
    <w:unhideWhenUsed/>
    <w:rsid w:val="000674E9"/>
    <w:rPr>
      <w:sz w:val="16"/>
      <w:szCs w:val="16"/>
    </w:rPr>
  </w:style>
  <w:style w:type="paragraph" w:styleId="BalloonText">
    <w:name w:val="Balloon Text"/>
    <w:basedOn w:val="Normal"/>
    <w:link w:val="BalloonTextChar"/>
    <w:uiPriority w:val="99"/>
    <w:semiHidden/>
    <w:unhideWhenUsed/>
    <w:rsid w:val="002F2793"/>
    <w:rPr>
      <w:sz w:val="18"/>
      <w:szCs w:val="18"/>
    </w:rPr>
  </w:style>
  <w:style w:type="character" w:customStyle="1" w:styleId="BalloonTextChar">
    <w:name w:val="Balloon Text Char"/>
    <w:basedOn w:val="DefaultParagraphFont"/>
    <w:link w:val="BalloonText"/>
    <w:uiPriority w:val="99"/>
    <w:semiHidden/>
    <w:rsid w:val="002F2793"/>
    <w:rPr>
      <w:rFonts w:eastAsia="Times New Roman"/>
      <w:color w:val="auto"/>
      <w:sz w:val="18"/>
      <w:szCs w:val="18"/>
      <w:lang w:val="en-US"/>
    </w:rPr>
  </w:style>
  <w:style w:type="paragraph" w:styleId="CommentSubject">
    <w:name w:val="annotation subject"/>
    <w:basedOn w:val="CommentText"/>
    <w:next w:val="CommentText"/>
    <w:link w:val="CommentSubjectChar"/>
    <w:uiPriority w:val="99"/>
    <w:semiHidden/>
    <w:unhideWhenUsed/>
    <w:rsid w:val="00637DE7"/>
    <w:rPr>
      <w:b/>
      <w:bCs/>
    </w:rPr>
  </w:style>
  <w:style w:type="character" w:customStyle="1" w:styleId="CommentSubjectChar">
    <w:name w:val="Comment Subject Char"/>
    <w:basedOn w:val="CommentTextChar"/>
    <w:link w:val="CommentSubject"/>
    <w:uiPriority w:val="99"/>
    <w:semiHidden/>
    <w:rsid w:val="00637DE7"/>
    <w:rPr>
      <w:rFonts w:eastAsia="Times New Roman"/>
      <w:b/>
      <w:bCs/>
      <w:color w:val="auto"/>
      <w:sz w:val="20"/>
      <w:szCs w:val="20"/>
      <w:lang w:val="en-US"/>
    </w:rPr>
  </w:style>
  <w:style w:type="paragraph" w:styleId="Revision">
    <w:name w:val="Revision"/>
    <w:hidden/>
    <w:uiPriority w:val="99"/>
    <w:semiHidden/>
    <w:rsid w:val="00D007AF"/>
    <w:rPr>
      <w:rFonts w:eastAsia="Times New Roman"/>
      <w:color w:val="auto"/>
      <w:lang w:val="en-US"/>
    </w:rPr>
  </w:style>
  <w:style w:type="paragraph" w:styleId="NormalWeb">
    <w:name w:val="Normal (Web)"/>
    <w:basedOn w:val="Normal"/>
    <w:uiPriority w:val="99"/>
    <w:semiHidden/>
    <w:unhideWhenUsed/>
    <w:rsid w:val="009315A6"/>
    <w:pPr>
      <w:spacing w:before="100" w:beforeAutospacing="1" w:after="100" w:afterAutospacing="1"/>
    </w:pPr>
    <w:rPr>
      <w:rFonts w:eastAsiaTheme="minorEastAsia"/>
    </w:rPr>
  </w:style>
  <w:style w:type="character" w:customStyle="1" w:styleId="Heading1Char">
    <w:name w:val="Heading 1 Char"/>
    <w:basedOn w:val="DefaultParagraphFont"/>
    <w:link w:val="Heading1"/>
    <w:uiPriority w:val="9"/>
    <w:rsid w:val="00A037F0"/>
    <w:rPr>
      <w:rFonts w:eastAsiaTheme="majorEastAsia" w:cstheme="majorBidi"/>
      <w:b/>
      <w:szCs w:val="32"/>
      <w:lang w:val="en-US"/>
    </w:rPr>
  </w:style>
  <w:style w:type="paragraph" w:styleId="TOCHeading">
    <w:name w:val="TOC Heading"/>
    <w:basedOn w:val="Heading1"/>
    <w:next w:val="Normal"/>
    <w:uiPriority w:val="39"/>
    <w:unhideWhenUsed/>
    <w:qFormat/>
    <w:rsid w:val="00EE1E8C"/>
    <w:pPr>
      <w:spacing w:before="480" w:line="276" w:lineRule="auto"/>
      <w:outlineLvl w:val="9"/>
    </w:pPr>
    <w:rPr>
      <w:b w:val="0"/>
      <w:bCs/>
      <w:sz w:val="28"/>
      <w:szCs w:val="28"/>
    </w:rPr>
  </w:style>
  <w:style w:type="paragraph" w:styleId="TOC1">
    <w:name w:val="toc 1"/>
    <w:basedOn w:val="Normal"/>
    <w:next w:val="Normal"/>
    <w:autoRedefine/>
    <w:uiPriority w:val="39"/>
    <w:unhideWhenUsed/>
    <w:rsid w:val="00595071"/>
    <w:pPr>
      <w:tabs>
        <w:tab w:val="right" w:leader="dot" w:pos="10189"/>
      </w:tabs>
      <w:spacing w:before="120"/>
    </w:pPr>
    <w:rPr>
      <w:bCs/>
      <w:iCs/>
      <w:noProof/>
    </w:rPr>
  </w:style>
  <w:style w:type="paragraph" w:styleId="TOC2">
    <w:name w:val="toc 2"/>
    <w:basedOn w:val="Normal"/>
    <w:next w:val="Normal"/>
    <w:autoRedefine/>
    <w:uiPriority w:val="39"/>
    <w:unhideWhenUsed/>
    <w:rsid w:val="00EE1E8C"/>
    <w:pPr>
      <w:spacing w:before="120"/>
      <w:ind w:left="240"/>
    </w:pPr>
    <w:rPr>
      <w:rFonts w:asciiTheme="minorHAnsi" w:hAnsiTheme="minorHAnsi" w:cstheme="minorHAnsi"/>
      <w:b/>
      <w:bCs/>
      <w:sz w:val="22"/>
      <w:szCs w:val="22"/>
    </w:rPr>
  </w:style>
  <w:style w:type="paragraph" w:styleId="TOC3">
    <w:name w:val="toc 3"/>
    <w:basedOn w:val="Normal"/>
    <w:next w:val="Normal"/>
    <w:autoRedefine/>
    <w:uiPriority w:val="39"/>
    <w:semiHidden/>
    <w:unhideWhenUsed/>
    <w:rsid w:val="00EE1E8C"/>
    <w:pPr>
      <w:ind w:left="480"/>
    </w:pPr>
    <w:rPr>
      <w:rFonts w:asciiTheme="minorHAnsi" w:hAnsiTheme="minorHAnsi" w:cstheme="minorHAnsi"/>
      <w:sz w:val="20"/>
      <w:szCs w:val="20"/>
    </w:rPr>
  </w:style>
  <w:style w:type="paragraph" w:styleId="TOC4">
    <w:name w:val="toc 4"/>
    <w:basedOn w:val="Normal"/>
    <w:next w:val="Normal"/>
    <w:autoRedefine/>
    <w:uiPriority w:val="39"/>
    <w:semiHidden/>
    <w:unhideWhenUsed/>
    <w:rsid w:val="00EE1E8C"/>
    <w:pPr>
      <w:ind w:left="72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EE1E8C"/>
    <w:pPr>
      <w:ind w:left="96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EE1E8C"/>
    <w:pPr>
      <w:ind w:left="12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EE1E8C"/>
    <w:pPr>
      <w:ind w:left="144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EE1E8C"/>
    <w:pPr>
      <w:ind w:left="168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EE1E8C"/>
    <w:pPr>
      <w:ind w:left="1920"/>
    </w:pPr>
    <w:rPr>
      <w:rFonts w:asciiTheme="minorHAnsi" w:hAnsiTheme="minorHAnsi" w:cstheme="minorHAnsi"/>
      <w:sz w:val="20"/>
      <w:szCs w:val="20"/>
    </w:rPr>
  </w:style>
  <w:style w:type="paragraph" w:customStyle="1" w:styleId="Style1">
    <w:name w:val="Style1"/>
    <w:basedOn w:val="Heading1"/>
    <w:autoRedefine/>
    <w:qFormat/>
    <w:rsid w:val="00EE1E8C"/>
  </w:style>
  <w:style w:type="paragraph" w:styleId="Title">
    <w:name w:val="Title"/>
    <w:basedOn w:val="Normal"/>
    <w:next w:val="Normal"/>
    <w:link w:val="TitleChar"/>
    <w:uiPriority w:val="10"/>
    <w:qFormat/>
    <w:rsid w:val="00EE1E8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E1E8C"/>
    <w:rPr>
      <w:rFonts w:asciiTheme="majorHAnsi" w:eastAsiaTheme="majorEastAsia" w:hAnsiTheme="majorHAnsi" w:cstheme="majorBidi"/>
      <w:color w:val="auto"/>
      <w:spacing w:val="-10"/>
      <w:kern w:val="28"/>
      <w:sz w:val="56"/>
      <w:szCs w:val="56"/>
      <w:lang w:val="en-US"/>
    </w:rPr>
  </w:style>
  <w:style w:type="character" w:customStyle="1" w:styleId="Heading2Char">
    <w:name w:val="Heading 2 Char"/>
    <w:basedOn w:val="DefaultParagraphFont"/>
    <w:link w:val="Heading2"/>
    <w:uiPriority w:val="9"/>
    <w:rsid w:val="00A037F0"/>
    <w:rPr>
      <w:rFonts w:eastAsiaTheme="majorEastAsia" w:cstheme="majorBidi"/>
      <w:b/>
      <w:bCs/>
      <w:szCs w:val="26"/>
      <w:lang w:val="lt-LT" w:eastAsia="lt-LT"/>
    </w:rPr>
  </w:style>
  <w:style w:type="paragraph" w:customStyle="1" w:styleId="xmsonormal">
    <w:name w:val="x_msonormal"/>
    <w:basedOn w:val="Normal"/>
    <w:rsid w:val="00CA3FC9"/>
    <w:pPr>
      <w:spacing w:before="100" w:beforeAutospacing="1" w:after="100" w:afterAutospacing="1"/>
    </w:pPr>
    <w:rPr>
      <w:lang w:val="en-US"/>
    </w:rPr>
  </w:style>
  <w:style w:type="character" w:customStyle="1" w:styleId="xcontentpasted0">
    <w:name w:val="x_contentpasted0"/>
    <w:basedOn w:val="DefaultParagraphFont"/>
    <w:rsid w:val="00CA3FC9"/>
  </w:style>
  <w:style w:type="character" w:customStyle="1" w:styleId="contentpasted0">
    <w:name w:val="contentpasted0"/>
    <w:basedOn w:val="DefaultParagraphFont"/>
    <w:rsid w:val="00E05F14"/>
  </w:style>
  <w:style w:type="character" w:customStyle="1" w:styleId="apple-converted-space">
    <w:name w:val="apple-converted-space"/>
    <w:basedOn w:val="DefaultParagraphFont"/>
    <w:rsid w:val="00E05F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509449">
      <w:bodyDiv w:val="1"/>
      <w:marLeft w:val="0"/>
      <w:marRight w:val="0"/>
      <w:marTop w:val="0"/>
      <w:marBottom w:val="0"/>
      <w:divBdr>
        <w:top w:val="none" w:sz="0" w:space="0" w:color="auto"/>
        <w:left w:val="none" w:sz="0" w:space="0" w:color="auto"/>
        <w:bottom w:val="none" w:sz="0" w:space="0" w:color="auto"/>
        <w:right w:val="none" w:sz="0" w:space="0" w:color="auto"/>
      </w:divBdr>
      <w:divsChild>
        <w:div w:id="140852771">
          <w:marLeft w:val="0"/>
          <w:marRight w:val="0"/>
          <w:marTop w:val="0"/>
          <w:marBottom w:val="0"/>
          <w:divBdr>
            <w:top w:val="none" w:sz="0" w:space="0" w:color="auto"/>
            <w:left w:val="none" w:sz="0" w:space="0" w:color="auto"/>
            <w:bottom w:val="none" w:sz="0" w:space="0" w:color="auto"/>
            <w:right w:val="none" w:sz="0" w:space="0" w:color="auto"/>
          </w:divBdr>
        </w:div>
        <w:div w:id="1280258093">
          <w:marLeft w:val="0"/>
          <w:marRight w:val="0"/>
          <w:marTop w:val="0"/>
          <w:marBottom w:val="0"/>
          <w:divBdr>
            <w:top w:val="none" w:sz="0" w:space="0" w:color="auto"/>
            <w:left w:val="none" w:sz="0" w:space="0" w:color="auto"/>
            <w:bottom w:val="none" w:sz="0" w:space="0" w:color="auto"/>
            <w:right w:val="none" w:sz="0" w:space="0" w:color="auto"/>
          </w:divBdr>
        </w:div>
        <w:div w:id="1309672739">
          <w:marLeft w:val="0"/>
          <w:marRight w:val="0"/>
          <w:marTop w:val="0"/>
          <w:marBottom w:val="0"/>
          <w:divBdr>
            <w:top w:val="none" w:sz="0" w:space="0" w:color="auto"/>
            <w:left w:val="none" w:sz="0" w:space="0" w:color="auto"/>
            <w:bottom w:val="none" w:sz="0" w:space="0" w:color="auto"/>
            <w:right w:val="none" w:sz="0" w:space="0" w:color="auto"/>
          </w:divBdr>
        </w:div>
        <w:div w:id="278338368">
          <w:marLeft w:val="0"/>
          <w:marRight w:val="0"/>
          <w:marTop w:val="0"/>
          <w:marBottom w:val="0"/>
          <w:divBdr>
            <w:top w:val="none" w:sz="0" w:space="0" w:color="auto"/>
            <w:left w:val="none" w:sz="0" w:space="0" w:color="auto"/>
            <w:bottom w:val="none" w:sz="0" w:space="0" w:color="auto"/>
            <w:right w:val="none" w:sz="0" w:space="0" w:color="auto"/>
          </w:divBdr>
        </w:div>
      </w:divsChild>
    </w:div>
    <w:div w:id="292754411">
      <w:bodyDiv w:val="1"/>
      <w:marLeft w:val="0"/>
      <w:marRight w:val="0"/>
      <w:marTop w:val="0"/>
      <w:marBottom w:val="0"/>
      <w:divBdr>
        <w:top w:val="none" w:sz="0" w:space="0" w:color="auto"/>
        <w:left w:val="none" w:sz="0" w:space="0" w:color="auto"/>
        <w:bottom w:val="none" w:sz="0" w:space="0" w:color="auto"/>
        <w:right w:val="none" w:sz="0" w:space="0" w:color="auto"/>
      </w:divBdr>
      <w:divsChild>
        <w:div w:id="1755396333">
          <w:marLeft w:val="0"/>
          <w:marRight w:val="0"/>
          <w:marTop w:val="0"/>
          <w:marBottom w:val="0"/>
          <w:divBdr>
            <w:top w:val="none" w:sz="0" w:space="0" w:color="auto"/>
            <w:left w:val="none" w:sz="0" w:space="0" w:color="auto"/>
            <w:bottom w:val="none" w:sz="0" w:space="0" w:color="auto"/>
            <w:right w:val="none" w:sz="0" w:space="0" w:color="auto"/>
          </w:divBdr>
        </w:div>
        <w:div w:id="2057269723">
          <w:marLeft w:val="0"/>
          <w:marRight w:val="0"/>
          <w:marTop w:val="0"/>
          <w:marBottom w:val="0"/>
          <w:divBdr>
            <w:top w:val="none" w:sz="0" w:space="0" w:color="auto"/>
            <w:left w:val="none" w:sz="0" w:space="0" w:color="auto"/>
            <w:bottom w:val="none" w:sz="0" w:space="0" w:color="auto"/>
            <w:right w:val="none" w:sz="0" w:space="0" w:color="auto"/>
          </w:divBdr>
        </w:div>
      </w:divsChild>
    </w:div>
    <w:div w:id="304971275">
      <w:bodyDiv w:val="1"/>
      <w:marLeft w:val="0"/>
      <w:marRight w:val="0"/>
      <w:marTop w:val="0"/>
      <w:marBottom w:val="0"/>
      <w:divBdr>
        <w:top w:val="none" w:sz="0" w:space="0" w:color="auto"/>
        <w:left w:val="none" w:sz="0" w:space="0" w:color="auto"/>
        <w:bottom w:val="none" w:sz="0" w:space="0" w:color="auto"/>
        <w:right w:val="none" w:sz="0" w:space="0" w:color="auto"/>
      </w:divBdr>
    </w:div>
    <w:div w:id="343938881">
      <w:bodyDiv w:val="1"/>
      <w:marLeft w:val="0"/>
      <w:marRight w:val="0"/>
      <w:marTop w:val="0"/>
      <w:marBottom w:val="0"/>
      <w:divBdr>
        <w:top w:val="none" w:sz="0" w:space="0" w:color="auto"/>
        <w:left w:val="none" w:sz="0" w:space="0" w:color="auto"/>
        <w:bottom w:val="none" w:sz="0" w:space="0" w:color="auto"/>
        <w:right w:val="none" w:sz="0" w:space="0" w:color="auto"/>
      </w:divBdr>
      <w:divsChild>
        <w:div w:id="1296059066">
          <w:marLeft w:val="0"/>
          <w:marRight w:val="0"/>
          <w:marTop w:val="0"/>
          <w:marBottom w:val="0"/>
          <w:divBdr>
            <w:top w:val="none" w:sz="0" w:space="0" w:color="auto"/>
            <w:left w:val="none" w:sz="0" w:space="0" w:color="auto"/>
            <w:bottom w:val="none" w:sz="0" w:space="0" w:color="auto"/>
            <w:right w:val="none" w:sz="0" w:space="0" w:color="auto"/>
          </w:divBdr>
        </w:div>
        <w:div w:id="1583026258">
          <w:marLeft w:val="0"/>
          <w:marRight w:val="0"/>
          <w:marTop w:val="0"/>
          <w:marBottom w:val="0"/>
          <w:divBdr>
            <w:top w:val="none" w:sz="0" w:space="0" w:color="auto"/>
            <w:left w:val="none" w:sz="0" w:space="0" w:color="auto"/>
            <w:bottom w:val="none" w:sz="0" w:space="0" w:color="auto"/>
            <w:right w:val="none" w:sz="0" w:space="0" w:color="auto"/>
          </w:divBdr>
        </w:div>
      </w:divsChild>
    </w:div>
    <w:div w:id="350766723">
      <w:bodyDiv w:val="1"/>
      <w:marLeft w:val="0"/>
      <w:marRight w:val="0"/>
      <w:marTop w:val="0"/>
      <w:marBottom w:val="0"/>
      <w:divBdr>
        <w:top w:val="none" w:sz="0" w:space="0" w:color="auto"/>
        <w:left w:val="none" w:sz="0" w:space="0" w:color="auto"/>
        <w:bottom w:val="none" w:sz="0" w:space="0" w:color="auto"/>
        <w:right w:val="none" w:sz="0" w:space="0" w:color="auto"/>
      </w:divBdr>
    </w:div>
    <w:div w:id="472455083">
      <w:bodyDiv w:val="1"/>
      <w:marLeft w:val="0"/>
      <w:marRight w:val="0"/>
      <w:marTop w:val="0"/>
      <w:marBottom w:val="0"/>
      <w:divBdr>
        <w:top w:val="none" w:sz="0" w:space="0" w:color="auto"/>
        <w:left w:val="none" w:sz="0" w:space="0" w:color="auto"/>
        <w:bottom w:val="none" w:sz="0" w:space="0" w:color="auto"/>
        <w:right w:val="none" w:sz="0" w:space="0" w:color="auto"/>
      </w:divBdr>
    </w:div>
    <w:div w:id="479882319">
      <w:bodyDiv w:val="1"/>
      <w:marLeft w:val="0"/>
      <w:marRight w:val="0"/>
      <w:marTop w:val="0"/>
      <w:marBottom w:val="0"/>
      <w:divBdr>
        <w:top w:val="none" w:sz="0" w:space="0" w:color="auto"/>
        <w:left w:val="none" w:sz="0" w:space="0" w:color="auto"/>
        <w:bottom w:val="none" w:sz="0" w:space="0" w:color="auto"/>
        <w:right w:val="none" w:sz="0" w:space="0" w:color="auto"/>
      </w:divBdr>
    </w:div>
    <w:div w:id="519512061">
      <w:bodyDiv w:val="1"/>
      <w:marLeft w:val="0"/>
      <w:marRight w:val="0"/>
      <w:marTop w:val="0"/>
      <w:marBottom w:val="0"/>
      <w:divBdr>
        <w:top w:val="none" w:sz="0" w:space="0" w:color="auto"/>
        <w:left w:val="none" w:sz="0" w:space="0" w:color="auto"/>
        <w:bottom w:val="none" w:sz="0" w:space="0" w:color="auto"/>
        <w:right w:val="none" w:sz="0" w:space="0" w:color="auto"/>
      </w:divBdr>
      <w:divsChild>
        <w:div w:id="113645441">
          <w:marLeft w:val="0"/>
          <w:marRight w:val="0"/>
          <w:marTop w:val="0"/>
          <w:marBottom w:val="0"/>
          <w:divBdr>
            <w:top w:val="none" w:sz="0" w:space="0" w:color="auto"/>
            <w:left w:val="none" w:sz="0" w:space="0" w:color="auto"/>
            <w:bottom w:val="none" w:sz="0" w:space="0" w:color="auto"/>
            <w:right w:val="none" w:sz="0" w:space="0" w:color="auto"/>
          </w:divBdr>
        </w:div>
        <w:div w:id="731929705">
          <w:marLeft w:val="0"/>
          <w:marRight w:val="0"/>
          <w:marTop w:val="0"/>
          <w:marBottom w:val="0"/>
          <w:divBdr>
            <w:top w:val="none" w:sz="0" w:space="0" w:color="auto"/>
            <w:left w:val="none" w:sz="0" w:space="0" w:color="auto"/>
            <w:bottom w:val="none" w:sz="0" w:space="0" w:color="auto"/>
            <w:right w:val="none" w:sz="0" w:space="0" w:color="auto"/>
          </w:divBdr>
        </w:div>
        <w:div w:id="1465270968">
          <w:marLeft w:val="0"/>
          <w:marRight w:val="0"/>
          <w:marTop w:val="0"/>
          <w:marBottom w:val="0"/>
          <w:divBdr>
            <w:top w:val="none" w:sz="0" w:space="0" w:color="auto"/>
            <w:left w:val="none" w:sz="0" w:space="0" w:color="auto"/>
            <w:bottom w:val="none" w:sz="0" w:space="0" w:color="auto"/>
            <w:right w:val="none" w:sz="0" w:space="0" w:color="auto"/>
          </w:divBdr>
        </w:div>
      </w:divsChild>
    </w:div>
    <w:div w:id="544876414">
      <w:bodyDiv w:val="1"/>
      <w:marLeft w:val="0"/>
      <w:marRight w:val="0"/>
      <w:marTop w:val="0"/>
      <w:marBottom w:val="0"/>
      <w:divBdr>
        <w:top w:val="none" w:sz="0" w:space="0" w:color="auto"/>
        <w:left w:val="none" w:sz="0" w:space="0" w:color="auto"/>
        <w:bottom w:val="none" w:sz="0" w:space="0" w:color="auto"/>
        <w:right w:val="none" w:sz="0" w:space="0" w:color="auto"/>
      </w:divBdr>
    </w:div>
    <w:div w:id="686753316">
      <w:bodyDiv w:val="1"/>
      <w:marLeft w:val="0"/>
      <w:marRight w:val="0"/>
      <w:marTop w:val="0"/>
      <w:marBottom w:val="0"/>
      <w:divBdr>
        <w:top w:val="none" w:sz="0" w:space="0" w:color="auto"/>
        <w:left w:val="none" w:sz="0" w:space="0" w:color="auto"/>
        <w:bottom w:val="none" w:sz="0" w:space="0" w:color="auto"/>
        <w:right w:val="none" w:sz="0" w:space="0" w:color="auto"/>
      </w:divBdr>
    </w:div>
    <w:div w:id="865026773">
      <w:bodyDiv w:val="1"/>
      <w:marLeft w:val="0"/>
      <w:marRight w:val="0"/>
      <w:marTop w:val="0"/>
      <w:marBottom w:val="0"/>
      <w:divBdr>
        <w:top w:val="none" w:sz="0" w:space="0" w:color="auto"/>
        <w:left w:val="none" w:sz="0" w:space="0" w:color="auto"/>
        <w:bottom w:val="none" w:sz="0" w:space="0" w:color="auto"/>
        <w:right w:val="none" w:sz="0" w:space="0" w:color="auto"/>
      </w:divBdr>
      <w:divsChild>
        <w:div w:id="67851664">
          <w:marLeft w:val="0"/>
          <w:marRight w:val="0"/>
          <w:marTop w:val="0"/>
          <w:marBottom w:val="0"/>
          <w:divBdr>
            <w:top w:val="none" w:sz="0" w:space="0" w:color="auto"/>
            <w:left w:val="none" w:sz="0" w:space="0" w:color="auto"/>
            <w:bottom w:val="none" w:sz="0" w:space="0" w:color="auto"/>
            <w:right w:val="none" w:sz="0" w:space="0" w:color="auto"/>
          </w:divBdr>
        </w:div>
        <w:div w:id="103624595">
          <w:marLeft w:val="0"/>
          <w:marRight w:val="0"/>
          <w:marTop w:val="0"/>
          <w:marBottom w:val="0"/>
          <w:divBdr>
            <w:top w:val="none" w:sz="0" w:space="0" w:color="auto"/>
            <w:left w:val="none" w:sz="0" w:space="0" w:color="auto"/>
            <w:bottom w:val="none" w:sz="0" w:space="0" w:color="auto"/>
            <w:right w:val="none" w:sz="0" w:space="0" w:color="auto"/>
          </w:divBdr>
        </w:div>
        <w:div w:id="198587749">
          <w:marLeft w:val="0"/>
          <w:marRight w:val="0"/>
          <w:marTop w:val="0"/>
          <w:marBottom w:val="0"/>
          <w:divBdr>
            <w:top w:val="none" w:sz="0" w:space="0" w:color="auto"/>
            <w:left w:val="none" w:sz="0" w:space="0" w:color="auto"/>
            <w:bottom w:val="none" w:sz="0" w:space="0" w:color="auto"/>
            <w:right w:val="none" w:sz="0" w:space="0" w:color="auto"/>
          </w:divBdr>
        </w:div>
        <w:div w:id="229654120">
          <w:marLeft w:val="0"/>
          <w:marRight w:val="0"/>
          <w:marTop w:val="0"/>
          <w:marBottom w:val="0"/>
          <w:divBdr>
            <w:top w:val="none" w:sz="0" w:space="0" w:color="auto"/>
            <w:left w:val="none" w:sz="0" w:space="0" w:color="auto"/>
            <w:bottom w:val="none" w:sz="0" w:space="0" w:color="auto"/>
            <w:right w:val="none" w:sz="0" w:space="0" w:color="auto"/>
          </w:divBdr>
        </w:div>
        <w:div w:id="281962381">
          <w:marLeft w:val="0"/>
          <w:marRight w:val="0"/>
          <w:marTop w:val="0"/>
          <w:marBottom w:val="0"/>
          <w:divBdr>
            <w:top w:val="none" w:sz="0" w:space="0" w:color="auto"/>
            <w:left w:val="none" w:sz="0" w:space="0" w:color="auto"/>
            <w:bottom w:val="none" w:sz="0" w:space="0" w:color="auto"/>
            <w:right w:val="none" w:sz="0" w:space="0" w:color="auto"/>
          </w:divBdr>
        </w:div>
        <w:div w:id="443580319">
          <w:marLeft w:val="0"/>
          <w:marRight w:val="0"/>
          <w:marTop w:val="0"/>
          <w:marBottom w:val="0"/>
          <w:divBdr>
            <w:top w:val="none" w:sz="0" w:space="0" w:color="auto"/>
            <w:left w:val="none" w:sz="0" w:space="0" w:color="auto"/>
            <w:bottom w:val="none" w:sz="0" w:space="0" w:color="auto"/>
            <w:right w:val="none" w:sz="0" w:space="0" w:color="auto"/>
          </w:divBdr>
        </w:div>
        <w:div w:id="620889133">
          <w:marLeft w:val="0"/>
          <w:marRight w:val="0"/>
          <w:marTop w:val="0"/>
          <w:marBottom w:val="0"/>
          <w:divBdr>
            <w:top w:val="none" w:sz="0" w:space="0" w:color="auto"/>
            <w:left w:val="none" w:sz="0" w:space="0" w:color="auto"/>
            <w:bottom w:val="none" w:sz="0" w:space="0" w:color="auto"/>
            <w:right w:val="none" w:sz="0" w:space="0" w:color="auto"/>
          </w:divBdr>
        </w:div>
        <w:div w:id="622539258">
          <w:marLeft w:val="0"/>
          <w:marRight w:val="0"/>
          <w:marTop w:val="0"/>
          <w:marBottom w:val="0"/>
          <w:divBdr>
            <w:top w:val="none" w:sz="0" w:space="0" w:color="auto"/>
            <w:left w:val="none" w:sz="0" w:space="0" w:color="auto"/>
            <w:bottom w:val="none" w:sz="0" w:space="0" w:color="auto"/>
            <w:right w:val="none" w:sz="0" w:space="0" w:color="auto"/>
          </w:divBdr>
        </w:div>
        <w:div w:id="677343586">
          <w:marLeft w:val="0"/>
          <w:marRight w:val="0"/>
          <w:marTop w:val="0"/>
          <w:marBottom w:val="0"/>
          <w:divBdr>
            <w:top w:val="none" w:sz="0" w:space="0" w:color="auto"/>
            <w:left w:val="none" w:sz="0" w:space="0" w:color="auto"/>
            <w:bottom w:val="none" w:sz="0" w:space="0" w:color="auto"/>
            <w:right w:val="none" w:sz="0" w:space="0" w:color="auto"/>
          </w:divBdr>
        </w:div>
        <w:div w:id="782117963">
          <w:marLeft w:val="0"/>
          <w:marRight w:val="0"/>
          <w:marTop w:val="0"/>
          <w:marBottom w:val="0"/>
          <w:divBdr>
            <w:top w:val="none" w:sz="0" w:space="0" w:color="auto"/>
            <w:left w:val="none" w:sz="0" w:space="0" w:color="auto"/>
            <w:bottom w:val="none" w:sz="0" w:space="0" w:color="auto"/>
            <w:right w:val="none" w:sz="0" w:space="0" w:color="auto"/>
          </w:divBdr>
        </w:div>
        <w:div w:id="968782309">
          <w:marLeft w:val="0"/>
          <w:marRight w:val="0"/>
          <w:marTop w:val="0"/>
          <w:marBottom w:val="0"/>
          <w:divBdr>
            <w:top w:val="none" w:sz="0" w:space="0" w:color="auto"/>
            <w:left w:val="none" w:sz="0" w:space="0" w:color="auto"/>
            <w:bottom w:val="none" w:sz="0" w:space="0" w:color="auto"/>
            <w:right w:val="none" w:sz="0" w:space="0" w:color="auto"/>
          </w:divBdr>
        </w:div>
        <w:div w:id="1088698235">
          <w:marLeft w:val="0"/>
          <w:marRight w:val="0"/>
          <w:marTop w:val="0"/>
          <w:marBottom w:val="0"/>
          <w:divBdr>
            <w:top w:val="none" w:sz="0" w:space="0" w:color="auto"/>
            <w:left w:val="none" w:sz="0" w:space="0" w:color="auto"/>
            <w:bottom w:val="none" w:sz="0" w:space="0" w:color="auto"/>
            <w:right w:val="none" w:sz="0" w:space="0" w:color="auto"/>
          </w:divBdr>
        </w:div>
        <w:div w:id="1212426349">
          <w:marLeft w:val="0"/>
          <w:marRight w:val="0"/>
          <w:marTop w:val="0"/>
          <w:marBottom w:val="0"/>
          <w:divBdr>
            <w:top w:val="none" w:sz="0" w:space="0" w:color="auto"/>
            <w:left w:val="none" w:sz="0" w:space="0" w:color="auto"/>
            <w:bottom w:val="none" w:sz="0" w:space="0" w:color="auto"/>
            <w:right w:val="none" w:sz="0" w:space="0" w:color="auto"/>
          </w:divBdr>
        </w:div>
        <w:div w:id="1622881348">
          <w:marLeft w:val="0"/>
          <w:marRight w:val="0"/>
          <w:marTop w:val="0"/>
          <w:marBottom w:val="0"/>
          <w:divBdr>
            <w:top w:val="none" w:sz="0" w:space="0" w:color="auto"/>
            <w:left w:val="none" w:sz="0" w:space="0" w:color="auto"/>
            <w:bottom w:val="none" w:sz="0" w:space="0" w:color="auto"/>
            <w:right w:val="none" w:sz="0" w:space="0" w:color="auto"/>
          </w:divBdr>
        </w:div>
        <w:div w:id="1659653394">
          <w:marLeft w:val="0"/>
          <w:marRight w:val="0"/>
          <w:marTop w:val="0"/>
          <w:marBottom w:val="0"/>
          <w:divBdr>
            <w:top w:val="none" w:sz="0" w:space="0" w:color="auto"/>
            <w:left w:val="none" w:sz="0" w:space="0" w:color="auto"/>
            <w:bottom w:val="none" w:sz="0" w:space="0" w:color="auto"/>
            <w:right w:val="none" w:sz="0" w:space="0" w:color="auto"/>
          </w:divBdr>
        </w:div>
        <w:div w:id="1674994304">
          <w:marLeft w:val="0"/>
          <w:marRight w:val="0"/>
          <w:marTop w:val="0"/>
          <w:marBottom w:val="0"/>
          <w:divBdr>
            <w:top w:val="none" w:sz="0" w:space="0" w:color="auto"/>
            <w:left w:val="none" w:sz="0" w:space="0" w:color="auto"/>
            <w:bottom w:val="none" w:sz="0" w:space="0" w:color="auto"/>
            <w:right w:val="none" w:sz="0" w:space="0" w:color="auto"/>
          </w:divBdr>
        </w:div>
        <w:div w:id="1740404321">
          <w:marLeft w:val="0"/>
          <w:marRight w:val="0"/>
          <w:marTop w:val="0"/>
          <w:marBottom w:val="0"/>
          <w:divBdr>
            <w:top w:val="none" w:sz="0" w:space="0" w:color="auto"/>
            <w:left w:val="none" w:sz="0" w:space="0" w:color="auto"/>
            <w:bottom w:val="none" w:sz="0" w:space="0" w:color="auto"/>
            <w:right w:val="none" w:sz="0" w:space="0" w:color="auto"/>
          </w:divBdr>
        </w:div>
        <w:div w:id="1929074627">
          <w:marLeft w:val="0"/>
          <w:marRight w:val="0"/>
          <w:marTop w:val="0"/>
          <w:marBottom w:val="0"/>
          <w:divBdr>
            <w:top w:val="none" w:sz="0" w:space="0" w:color="auto"/>
            <w:left w:val="none" w:sz="0" w:space="0" w:color="auto"/>
            <w:bottom w:val="none" w:sz="0" w:space="0" w:color="auto"/>
            <w:right w:val="none" w:sz="0" w:space="0" w:color="auto"/>
          </w:divBdr>
        </w:div>
        <w:div w:id="1946690219">
          <w:marLeft w:val="0"/>
          <w:marRight w:val="0"/>
          <w:marTop w:val="0"/>
          <w:marBottom w:val="0"/>
          <w:divBdr>
            <w:top w:val="none" w:sz="0" w:space="0" w:color="auto"/>
            <w:left w:val="none" w:sz="0" w:space="0" w:color="auto"/>
            <w:bottom w:val="none" w:sz="0" w:space="0" w:color="auto"/>
            <w:right w:val="none" w:sz="0" w:space="0" w:color="auto"/>
          </w:divBdr>
        </w:div>
        <w:div w:id="1962805268">
          <w:marLeft w:val="0"/>
          <w:marRight w:val="0"/>
          <w:marTop w:val="0"/>
          <w:marBottom w:val="0"/>
          <w:divBdr>
            <w:top w:val="none" w:sz="0" w:space="0" w:color="auto"/>
            <w:left w:val="none" w:sz="0" w:space="0" w:color="auto"/>
            <w:bottom w:val="none" w:sz="0" w:space="0" w:color="auto"/>
            <w:right w:val="none" w:sz="0" w:space="0" w:color="auto"/>
          </w:divBdr>
        </w:div>
        <w:div w:id="1999112296">
          <w:marLeft w:val="0"/>
          <w:marRight w:val="0"/>
          <w:marTop w:val="0"/>
          <w:marBottom w:val="0"/>
          <w:divBdr>
            <w:top w:val="none" w:sz="0" w:space="0" w:color="auto"/>
            <w:left w:val="none" w:sz="0" w:space="0" w:color="auto"/>
            <w:bottom w:val="none" w:sz="0" w:space="0" w:color="auto"/>
            <w:right w:val="none" w:sz="0" w:space="0" w:color="auto"/>
          </w:divBdr>
          <w:divsChild>
            <w:div w:id="1613125735">
              <w:marLeft w:val="-75"/>
              <w:marRight w:val="0"/>
              <w:marTop w:val="30"/>
              <w:marBottom w:val="30"/>
              <w:divBdr>
                <w:top w:val="none" w:sz="0" w:space="0" w:color="auto"/>
                <w:left w:val="none" w:sz="0" w:space="0" w:color="auto"/>
                <w:bottom w:val="none" w:sz="0" w:space="0" w:color="auto"/>
                <w:right w:val="none" w:sz="0" w:space="0" w:color="auto"/>
              </w:divBdr>
              <w:divsChild>
                <w:div w:id="54133088">
                  <w:marLeft w:val="0"/>
                  <w:marRight w:val="0"/>
                  <w:marTop w:val="0"/>
                  <w:marBottom w:val="0"/>
                  <w:divBdr>
                    <w:top w:val="none" w:sz="0" w:space="0" w:color="auto"/>
                    <w:left w:val="none" w:sz="0" w:space="0" w:color="auto"/>
                    <w:bottom w:val="none" w:sz="0" w:space="0" w:color="auto"/>
                    <w:right w:val="none" w:sz="0" w:space="0" w:color="auto"/>
                  </w:divBdr>
                  <w:divsChild>
                    <w:div w:id="1187058052">
                      <w:marLeft w:val="0"/>
                      <w:marRight w:val="0"/>
                      <w:marTop w:val="0"/>
                      <w:marBottom w:val="0"/>
                      <w:divBdr>
                        <w:top w:val="none" w:sz="0" w:space="0" w:color="auto"/>
                        <w:left w:val="none" w:sz="0" w:space="0" w:color="auto"/>
                        <w:bottom w:val="none" w:sz="0" w:space="0" w:color="auto"/>
                        <w:right w:val="none" w:sz="0" w:space="0" w:color="auto"/>
                      </w:divBdr>
                    </w:div>
                  </w:divsChild>
                </w:div>
                <w:div w:id="199441504">
                  <w:marLeft w:val="0"/>
                  <w:marRight w:val="0"/>
                  <w:marTop w:val="0"/>
                  <w:marBottom w:val="0"/>
                  <w:divBdr>
                    <w:top w:val="none" w:sz="0" w:space="0" w:color="auto"/>
                    <w:left w:val="none" w:sz="0" w:space="0" w:color="auto"/>
                    <w:bottom w:val="none" w:sz="0" w:space="0" w:color="auto"/>
                    <w:right w:val="none" w:sz="0" w:space="0" w:color="auto"/>
                  </w:divBdr>
                  <w:divsChild>
                    <w:div w:id="1237012406">
                      <w:marLeft w:val="0"/>
                      <w:marRight w:val="0"/>
                      <w:marTop w:val="0"/>
                      <w:marBottom w:val="0"/>
                      <w:divBdr>
                        <w:top w:val="none" w:sz="0" w:space="0" w:color="auto"/>
                        <w:left w:val="none" w:sz="0" w:space="0" w:color="auto"/>
                        <w:bottom w:val="none" w:sz="0" w:space="0" w:color="auto"/>
                        <w:right w:val="none" w:sz="0" w:space="0" w:color="auto"/>
                      </w:divBdr>
                    </w:div>
                  </w:divsChild>
                </w:div>
                <w:div w:id="284888660">
                  <w:marLeft w:val="0"/>
                  <w:marRight w:val="0"/>
                  <w:marTop w:val="0"/>
                  <w:marBottom w:val="0"/>
                  <w:divBdr>
                    <w:top w:val="none" w:sz="0" w:space="0" w:color="auto"/>
                    <w:left w:val="none" w:sz="0" w:space="0" w:color="auto"/>
                    <w:bottom w:val="none" w:sz="0" w:space="0" w:color="auto"/>
                    <w:right w:val="none" w:sz="0" w:space="0" w:color="auto"/>
                  </w:divBdr>
                  <w:divsChild>
                    <w:div w:id="1504969899">
                      <w:marLeft w:val="0"/>
                      <w:marRight w:val="0"/>
                      <w:marTop w:val="0"/>
                      <w:marBottom w:val="0"/>
                      <w:divBdr>
                        <w:top w:val="none" w:sz="0" w:space="0" w:color="auto"/>
                        <w:left w:val="none" w:sz="0" w:space="0" w:color="auto"/>
                        <w:bottom w:val="none" w:sz="0" w:space="0" w:color="auto"/>
                        <w:right w:val="none" w:sz="0" w:space="0" w:color="auto"/>
                      </w:divBdr>
                    </w:div>
                  </w:divsChild>
                </w:div>
                <w:div w:id="293678833">
                  <w:marLeft w:val="0"/>
                  <w:marRight w:val="0"/>
                  <w:marTop w:val="0"/>
                  <w:marBottom w:val="0"/>
                  <w:divBdr>
                    <w:top w:val="none" w:sz="0" w:space="0" w:color="auto"/>
                    <w:left w:val="none" w:sz="0" w:space="0" w:color="auto"/>
                    <w:bottom w:val="none" w:sz="0" w:space="0" w:color="auto"/>
                    <w:right w:val="none" w:sz="0" w:space="0" w:color="auto"/>
                  </w:divBdr>
                  <w:divsChild>
                    <w:div w:id="1829051458">
                      <w:marLeft w:val="0"/>
                      <w:marRight w:val="0"/>
                      <w:marTop w:val="0"/>
                      <w:marBottom w:val="0"/>
                      <w:divBdr>
                        <w:top w:val="none" w:sz="0" w:space="0" w:color="auto"/>
                        <w:left w:val="none" w:sz="0" w:space="0" w:color="auto"/>
                        <w:bottom w:val="none" w:sz="0" w:space="0" w:color="auto"/>
                        <w:right w:val="none" w:sz="0" w:space="0" w:color="auto"/>
                      </w:divBdr>
                    </w:div>
                  </w:divsChild>
                </w:div>
                <w:div w:id="511382039">
                  <w:marLeft w:val="0"/>
                  <w:marRight w:val="0"/>
                  <w:marTop w:val="0"/>
                  <w:marBottom w:val="0"/>
                  <w:divBdr>
                    <w:top w:val="none" w:sz="0" w:space="0" w:color="auto"/>
                    <w:left w:val="none" w:sz="0" w:space="0" w:color="auto"/>
                    <w:bottom w:val="none" w:sz="0" w:space="0" w:color="auto"/>
                    <w:right w:val="none" w:sz="0" w:space="0" w:color="auto"/>
                  </w:divBdr>
                  <w:divsChild>
                    <w:div w:id="200746855">
                      <w:marLeft w:val="0"/>
                      <w:marRight w:val="0"/>
                      <w:marTop w:val="0"/>
                      <w:marBottom w:val="0"/>
                      <w:divBdr>
                        <w:top w:val="none" w:sz="0" w:space="0" w:color="auto"/>
                        <w:left w:val="none" w:sz="0" w:space="0" w:color="auto"/>
                        <w:bottom w:val="none" w:sz="0" w:space="0" w:color="auto"/>
                        <w:right w:val="none" w:sz="0" w:space="0" w:color="auto"/>
                      </w:divBdr>
                    </w:div>
                  </w:divsChild>
                </w:div>
                <w:div w:id="569777048">
                  <w:marLeft w:val="0"/>
                  <w:marRight w:val="0"/>
                  <w:marTop w:val="0"/>
                  <w:marBottom w:val="0"/>
                  <w:divBdr>
                    <w:top w:val="none" w:sz="0" w:space="0" w:color="auto"/>
                    <w:left w:val="none" w:sz="0" w:space="0" w:color="auto"/>
                    <w:bottom w:val="none" w:sz="0" w:space="0" w:color="auto"/>
                    <w:right w:val="none" w:sz="0" w:space="0" w:color="auto"/>
                  </w:divBdr>
                  <w:divsChild>
                    <w:div w:id="1173954977">
                      <w:marLeft w:val="0"/>
                      <w:marRight w:val="0"/>
                      <w:marTop w:val="0"/>
                      <w:marBottom w:val="0"/>
                      <w:divBdr>
                        <w:top w:val="none" w:sz="0" w:space="0" w:color="auto"/>
                        <w:left w:val="none" w:sz="0" w:space="0" w:color="auto"/>
                        <w:bottom w:val="none" w:sz="0" w:space="0" w:color="auto"/>
                        <w:right w:val="none" w:sz="0" w:space="0" w:color="auto"/>
                      </w:divBdr>
                    </w:div>
                  </w:divsChild>
                </w:div>
                <w:div w:id="686102579">
                  <w:marLeft w:val="0"/>
                  <w:marRight w:val="0"/>
                  <w:marTop w:val="0"/>
                  <w:marBottom w:val="0"/>
                  <w:divBdr>
                    <w:top w:val="none" w:sz="0" w:space="0" w:color="auto"/>
                    <w:left w:val="none" w:sz="0" w:space="0" w:color="auto"/>
                    <w:bottom w:val="none" w:sz="0" w:space="0" w:color="auto"/>
                    <w:right w:val="none" w:sz="0" w:space="0" w:color="auto"/>
                  </w:divBdr>
                  <w:divsChild>
                    <w:div w:id="2110660578">
                      <w:marLeft w:val="0"/>
                      <w:marRight w:val="0"/>
                      <w:marTop w:val="0"/>
                      <w:marBottom w:val="0"/>
                      <w:divBdr>
                        <w:top w:val="none" w:sz="0" w:space="0" w:color="auto"/>
                        <w:left w:val="none" w:sz="0" w:space="0" w:color="auto"/>
                        <w:bottom w:val="none" w:sz="0" w:space="0" w:color="auto"/>
                        <w:right w:val="none" w:sz="0" w:space="0" w:color="auto"/>
                      </w:divBdr>
                    </w:div>
                  </w:divsChild>
                </w:div>
                <w:div w:id="698160568">
                  <w:marLeft w:val="0"/>
                  <w:marRight w:val="0"/>
                  <w:marTop w:val="0"/>
                  <w:marBottom w:val="0"/>
                  <w:divBdr>
                    <w:top w:val="none" w:sz="0" w:space="0" w:color="auto"/>
                    <w:left w:val="none" w:sz="0" w:space="0" w:color="auto"/>
                    <w:bottom w:val="none" w:sz="0" w:space="0" w:color="auto"/>
                    <w:right w:val="none" w:sz="0" w:space="0" w:color="auto"/>
                  </w:divBdr>
                  <w:divsChild>
                    <w:div w:id="1706902444">
                      <w:marLeft w:val="0"/>
                      <w:marRight w:val="0"/>
                      <w:marTop w:val="0"/>
                      <w:marBottom w:val="0"/>
                      <w:divBdr>
                        <w:top w:val="none" w:sz="0" w:space="0" w:color="auto"/>
                        <w:left w:val="none" w:sz="0" w:space="0" w:color="auto"/>
                        <w:bottom w:val="none" w:sz="0" w:space="0" w:color="auto"/>
                        <w:right w:val="none" w:sz="0" w:space="0" w:color="auto"/>
                      </w:divBdr>
                    </w:div>
                  </w:divsChild>
                </w:div>
                <w:div w:id="846017723">
                  <w:marLeft w:val="0"/>
                  <w:marRight w:val="0"/>
                  <w:marTop w:val="0"/>
                  <w:marBottom w:val="0"/>
                  <w:divBdr>
                    <w:top w:val="none" w:sz="0" w:space="0" w:color="auto"/>
                    <w:left w:val="none" w:sz="0" w:space="0" w:color="auto"/>
                    <w:bottom w:val="none" w:sz="0" w:space="0" w:color="auto"/>
                    <w:right w:val="none" w:sz="0" w:space="0" w:color="auto"/>
                  </w:divBdr>
                  <w:divsChild>
                    <w:div w:id="1863779309">
                      <w:marLeft w:val="0"/>
                      <w:marRight w:val="0"/>
                      <w:marTop w:val="0"/>
                      <w:marBottom w:val="0"/>
                      <w:divBdr>
                        <w:top w:val="none" w:sz="0" w:space="0" w:color="auto"/>
                        <w:left w:val="none" w:sz="0" w:space="0" w:color="auto"/>
                        <w:bottom w:val="none" w:sz="0" w:space="0" w:color="auto"/>
                        <w:right w:val="none" w:sz="0" w:space="0" w:color="auto"/>
                      </w:divBdr>
                    </w:div>
                  </w:divsChild>
                </w:div>
                <w:div w:id="988753480">
                  <w:marLeft w:val="0"/>
                  <w:marRight w:val="0"/>
                  <w:marTop w:val="0"/>
                  <w:marBottom w:val="0"/>
                  <w:divBdr>
                    <w:top w:val="none" w:sz="0" w:space="0" w:color="auto"/>
                    <w:left w:val="none" w:sz="0" w:space="0" w:color="auto"/>
                    <w:bottom w:val="none" w:sz="0" w:space="0" w:color="auto"/>
                    <w:right w:val="none" w:sz="0" w:space="0" w:color="auto"/>
                  </w:divBdr>
                  <w:divsChild>
                    <w:div w:id="925655522">
                      <w:marLeft w:val="0"/>
                      <w:marRight w:val="0"/>
                      <w:marTop w:val="0"/>
                      <w:marBottom w:val="0"/>
                      <w:divBdr>
                        <w:top w:val="none" w:sz="0" w:space="0" w:color="auto"/>
                        <w:left w:val="none" w:sz="0" w:space="0" w:color="auto"/>
                        <w:bottom w:val="none" w:sz="0" w:space="0" w:color="auto"/>
                        <w:right w:val="none" w:sz="0" w:space="0" w:color="auto"/>
                      </w:divBdr>
                    </w:div>
                  </w:divsChild>
                </w:div>
                <w:div w:id="1051882123">
                  <w:marLeft w:val="0"/>
                  <w:marRight w:val="0"/>
                  <w:marTop w:val="0"/>
                  <w:marBottom w:val="0"/>
                  <w:divBdr>
                    <w:top w:val="none" w:sz="0" w:space="0" w:color="auto"/>
                    <w:left w:val="none" w:sz="0" w:space="0" w:color="auto"/>
                    <w:bottom w:val="none" w:sz="0" w:space="0" w:color="auto"/>
                    <w:right w:val="none" w:sz="0" w:space="0" w:color="auto"/>
                  </w:divBdr>
                  <w:divsChild>
                    <w:div w:id="97220144">
                      <w:marLeft w:val="0"/>
                      <w:marRight w:val="0"/>
                      <w:marTop w:val="0"/>
                      <w:marBottom w:val="0"/>
                      <w:divBdr>
                        <w:top w:val="none" w:sz="0" w:space="0" w:color="auto"/>
                        <w:left w:val="none" w:sz="0" w:space="0" w:color="auto"/>
                        <w:bottom w:val="none" w:sz="0" w:space="0" w:color="auto"/>
                        <w:right w:val="none" w:sz="0" w:space="0" w:color="auto"/>
                      </w:divBdr>
                    </w:div>
                  </w:divsChild>
                </w:div>
                <w:div w:id="1215460970">
                  <w:marLeft w:val="0"/>
                  <w:marRight w:val="0"/>
                  <w:marTop w:val="0"/>
                  <w:marBottom w:val="0"/>
                  <w:divBdr>
                    <w:top w:val="none" w:sz="0" w:space="0" w:color="auto"/>
                    <w:left w:val="none" w:sz="0" w:space="0" w:color="auto"/>
                    <w:bottom w:val="none" w:sz="0" w:space="0" w:color="auto"/>
                    <w:right w:val="none" w:sz="0" w:space="0" w:color="auto"/>
                  </w:divBdr>
                  <w:divsChild>
                    <w:div w:id="778569223">
                      <w:marLeft w:val="0"/>
                      <w:marRight w:val="0"/>
                      <w:marTop w:val="0"/>
                      <w:marBottom w:val="0"/>
                      <w:divBdr>
                        <w:top w:val="none" w:sz="0" w:space="0" w:color="auto"/>
                        <w:left w:val="none" w:sz="0" w:space="0" w:color="auto"/>
                        <w:bottom w:val="none" w:sz="0" w:space="0" w:color="auto"/>
                        <w:right w:val="none" w:sz="0" w:space="0" w:color="auto"/>
                      </w:divBdr>
                    </w:div>
                  </w:divsChild>
                </w:div>
                <w:div w:id="1221020051">
                  <w:marLeft w:val="0"/>
                  <w:marRight w:val="0"/>
                  <w:marTop w:val="0"/>
                  <w:marBottom w:val="0"/>
                  <w:divBdr>
                    <w:top w:val="none" w:sz="0" w:space="0" w:color="auto"/>
                    <w:left w:val="none" w:sz="0" w:space="0" w:color="auto"/>
                    <w:bottom w:val="none" w:sz="0" w:space="0" w:color="auto"/>
                    <w:right w:val="none" w:sz="0" w:space="0" w:color="auto"/>
                  </w:divBdr>
                  <w:divsChild>
                    <w:div w:id="416512414">
                      <w:marLeft w:val="0"/>
                      <w:marRight w:val="0"/>
                      <w:marTop w:val="0"/>
                      <w:marBottom w:val="0"/>
                      <w:divBdr>
                        <w:top w:val="none" w:sz="0" w:space="0" w:color="auto"/>
                        <w:left w:val="none" w:sz="0" w:space="0" w:color="auto"/>
                        <w:bottom w:val="none" w:sz="0" w:space="0" w:color="auto"/>
                        <w:right w:val="none" w:sz="0" w:space="0" w:color="auto"/>
                      </w:divBdr>
                    </w:div>
                  </w:divsChild>
                </w:div>
                <w:div w:id="1269313448">
                  <w:marLeft w:val="0"/>
                  <w:marRight w:val="0"/>
                  <w:marTop w:val="0"/>
                  <w:marBottom w:val="0"/>
                  <w:divBdr>
                    <w:top w:val="none" w:sz="0" w:space="0" w:color="auto"/>
                    <w:left w:val="none" w:sz="0" w:space="0" w:color="auto"/>
                    <w:bottom w:val="none" w:sz="0" w:space="0" w:color="auto"/>
                    <w:right w:val="none" w:sz="0" w:space="0" w:color="auto"/>
                  </w:divBdr>
                  <w:divsChild>
                    <w:div w:id="1484466935">
                      <w:marLeft w:val="0"/>
                      <w:marRight w:val="0"/>
                      <w:marTop w:val="0"/>
                      <w:marBottom w:val="0"/>
                      <w:divBdr>
                        <w:top w:val="none" w:sz="0" w:space="0" w:color="auto"/>
                        <w:left w:val="none" w:sz="0" w:space="0" w:color="auto"/>
                        <w:bottom w:val="none" w:sz="0" w:space="0" w:color="auto"/>
                        <w:right w:val="none" w:sz="0" w:space="0" w:color="auto"/>
                      </w:divBdr>
                    </w:div>
                  </w:divsChild>
                </w:div>
                <w:div w:id="1342775780">
                  <w:marLeft w:val="0"/>
                  <w:marRight w:val="0"/>
                  <w:marTop w:val="0"/>
                  <w:marBottom w:val="0"/>
                  <w:divBdr>
                    <w:top w:val="none" w:sz="0" w:space="0" w:color="auto"/>
                    <w:left w:val="none" w:sz="0" w:space="0" w:color="auto"/>
                    <w:bottom w:val="none" w:sz="0" w:space="0" w:color="auto"/>
                    <w:right w:val="none" w:sz="0" w:space="0" w:color="auto"/>
                  </w:divBdr>
                  <w:divsChild>
                    <w:div w:id="1135100187">
                      <w:marLeft w:val="0"/>
                      <w:marRight w:val="0"/>
                      <w:marTop w:val="0"/>
                      <w:marBottom w:val="0"/>
                      <w:divBdr>
                        <w:top w:val="none" w:sz="0" w:space="0" w:color="auto"/>
                        <w:left w:val="none" w:sz="0" w:space="0" w:color="auto"/>
                        <w:bottom w:val="none" w:sz="0" w:space="0" w:color="auto"/>
                        <w:right w:val="none" w:sz="0" w:space="0" w:color="auto"/>
                      </w:divBdr>
                    </w:div>
                  </w:divsChild>
                </w:div>
                <w:div w:id="1429078446">
                  <w:marLeft w:val="0"/>
                  <w:marRight w:val="0"/>
                  <w:marTop w:val="0"/>
                  <w:marBottom w:val="0"/>
                  <w:divBdr>
                    <w:top w:val="none" w:sz="0" w:space="0" w:color="auto"/>
                    <w:left w:val="none" w:sz="0" w:space="0" w:color="auto"/>
                    <w:bottom w:val="none" w:sz="0" w:space="0" w:color="auto"/>
                    <w:right w:val="none" w:sz="0" w:space="0" w:color="auto"/>
                  </w:divBdr>
                  <w:divsChild>
                    <w:div w:id="1246652489">
                      <w:marLeft w:val="0"/>
                      <w:marRight w:val="0"/>
                      <w:marTop w:val="0"/>
                      <w:marBottom w:val="0"/>
                      <w:divBdr>
                        <w:top w:val="none" w:sz="0" w:space="0" w:color="auto"/>
                        <w:left w:val="none" w:sz="0" w:space="0" w:color="auto"/>
                        <w:bottom w:val="none" w:sz="0" w:space="0" w:color="auto"/>
                        <w:right w:val="none" w:sz="0" w:space="0" w:color="auto"/>
                      </w:divBdr>
                    </w:div>
                  </w:divsChild>
                </w:div>
                <w:div w:id="1634094707">
                  <w:marLeft w:val="0"/>
                  <w:marRight w:val="0"/>
                  <w:marTop w:val="0"/>
                  <w:marBottom w:val="0"/>
                  <w:divBdr>
                    <w:top w:val="none" w:sz="0" w:space="0" w:color="auto"/>
                    <w:left w:val="none" w:sz="0" w:space="0" w:color="auto"/>
                    <w:bottom w:val="none" w:sz="0" w:space="0" w:color="auto"/>
                    <w:right w:val="none" w:sz="0" w:space="0" w:color="auto"/>
                  </w:divBdr>
                  <w:divsChild>
                    <w:div w:id="424614613">
                      <w:marLeft w:val="0"/>
                      <w:marRight w:val="0"/>
                      <w:marTop w:val="0"/>
                      <w:marBottom w:val="0"/>
                      <w:divBdr>
                        <w:top w:val="none" w:sz="0" w:space="0" w:color="auto"/>
                        <w:left w:val="none" w:sz="0" w:space="0" w:color="auto"/>
                        <w:bottom w:val="none" w:sz="0" w:space="0" w:color="auto"/>
                        <w:right w:val="none" w:sz="0" w:space="0" w:color="auto"/>
                      </w:divBdr>
                    </w:div>
                  </w:divsChild>
                </w:div>
                <w:div w:id="1714422791">
                  <w:marLeft w:val="0"/>
                  <w:marRight w:val="0"/>
                  <w:marTop w:val="0"/>
                  <w:marBottom w:val="0"/>
                  <w:divBdr>
                    <w:top w:val="none" w:sz="0" w:space="0" w:color="auto"/>
                    <w:left w:val="none" w:sz="0" w:space="0" w:color="auto"/>
                    <w:bottom w:val="none" w:sz="0" w:space="0" w:color="auto"/>
                    <w:right w:val="none" w:sz="0" w:space="0" w:color="auto"/>
                  </w:divBdr>
                  <w:divsChild>
                    <w:div w:id="867841727">
                      <w:marLeft w:val="0"/>
                      <w:marRight w:val="0"/>
                      <w:marTop w:val="0"/>
                      <w:marBottom w:val="0"/>
                      <w:divBdr>
                        <w:top w:val="none" w:sz="0" w:space="0" w:color="auto"/>
                        <w:left w:val="none" w:sz="0" w:space="0" w:color="auto"/>
                        <w:bottom w:val="none" w:sz="0" w:space="0" w:color="auto"/>
                        <w:right w:val="none" w:sz="0" w:space="0" w:color="auto"/>
                      </w:divBdr>
                    </w:div>
                  </w:divsChild>
                </w:div>
                <w:div w:id="1725639081">
                  <w:marLeft w:val="0"/>
                  <w:marRight w:val="0"/>
                  <w:marTop w:val="0"/>
                  <w:marBottom w:val="0"/>
                  <w:divBdr>
                    <w:top w:val="none" w:sz="0" w:space="0" w:color="auto"/>
                    <w:left w:val="none" w:sz="0" w:space="0" w:color="auto"/>
                    <w:bottom w:val="none" w:sz="0" w:space="0" w:color="auto"/>
                    <w:right w:val="none" w:sz="0" w:space="0" w:color="auto"/>
                  </w:divBdr>
                  <w:divsChild>
                    <w:div w:id="2103986030">
                      <w:marLeft w:val="0"/>
                      <w:marRight w:val="0"/>
                      <w:marTop w:val="0"/>
                      <w:marBottom w:val="0"/>
                      <w:divBdr>
                        <w:top w:val="none" w:sz="0" w:space="0" w:color="auto"/>
                        <w:left w:val="none" w:sz="0" w:space="0" w:color="auto"/>
                        <w:bottom w:val="none" w:sz="0" w:space="0" w:color="auto"/>
                        <w:right w:val="none" w:sz="0" w:space="0" w:color="auto"/>
                      </w:divBdr>
                    </w:div>
                  </w:divsChild>
                </w:div>
                <w:div w:id="1778599127">
                  <w:marLeft w:val="0"/>
                  <w:marRight w:val="0"/>
                  <w:marTop w:val="0"/>
                  <w:marBottom w:val="0"/>
                  <w:divBdr>
                    <w:top w:val="none" w:sz="0" w:space="0" w:color="auto"/>
                    <w:left w:val="none" w:sz="0" w:space="0" w:color="auto"/>
                    <w:bottom w:val="none" w:sz="0" w:space="0" w:color="auto"/>
                    <w:right w:val="none" w:sz="0" w:space="0" w:color="auto"/>
                  </w:divBdr>
                  <w:divsChild>
                    <w:div w:id="358899044">
                      <w:marLeft w:val="0"/>
                      <w:marRight w:val="0"/>
                      <w:marTop w:val="0"/>
                      <w:marBottom w:val="0"/>
                      <w:divBdr>
                        <w:top w:val="none" w:sz="0" w:space="0" w:color="auto"/>
                        <w:left w:val="none" w:sz="0" w:space="0" w:color="auto"/>
                        <w:bottom w:val="none" w:sz="0" w:space="0" w:color="auto"/>
                        <w:right w:val="none" w:sz="0" w:space="0" w:color="auto"/>
                      </w:divBdr>
                    </w:div>
                  </w:divsChild>
                </w:div>
                <w:div w:id="1843004713">
                  <w:marLeft w:val="0"/>
                  <w:marRight w:val="0"/>
                  <w:marTop w:val="0"/>
                  <w:marBottom w:val="0"/>
                  <w:divBdr>
                    <w:top w:val="none" w:sz="0" w:space="0" w:color="auto"/>
                    <w:left w:val="none" w:sz="0" w:space="0" w:color="auto"/>
                    <w:bottom w:val="none" w:sz="0" w:space="0" w:color="auto"/>
                    <w:right w:val="none" w:sz="0" w:space="0" w:color="auto"/>
                  </w:divBdr>
                  <w:divsChild>
                    <w:div w:id="456800426">
                      <w:marLeft w:val="0"/>
                      <w:marRight w:val="0"/>
                      <w:marTop w:val="0"/>
                      <w:marBottom w:val="0"/>
                      <w:divBdr>
                        <w:top w:val="none" w:sz="0" w:space="0" w:color="auto"/>
                        <w:left w:val="none" w:sz="0" w:space="0" w:color="auto"/>
                        <w:bottom w:val="none" w:sz="0" w:space="0" w:color="auto"/>
                        <w:right w:val="none" w:sz="0" w:space="0" w:color="auto"/>
                      </w:divBdr>
                    </w:div>
                  </w:divsChild>
                </w:div>
                <w:div w:id="1867601883">
                  <w:marLeft w:val="0"/>
                  <w:marRight w:val="0"/>
                  <w:marTop w:val="0"/>
                  <w:marBottom w:val="0"/>
                  <w:divBdr>
                    <w:top w:val="none" w:sz="0" w:space="0" w:color="auto"/>
                    <w:left w:val="none" w:sz="0" w:space="0" w:color="auto"/>
                    <w:bottom w:val="none" w:sz="0" w:space="0" w:color="auto"/>
                    <w:right w:val="none" w:sz="0" w:space="0" w:color="auto"/>
                  </w:divBdr>
                  <w:divsChild>
                    <w:div w:id="1985892607">
                      <w:marLeft w:val="0"/>
                      <w:marRight w:val="0"/>
                      <w:marTop w:val="0"/>
                      <w:marBottom w:val="0"/>
                      <w:divBdr>
                        <w:top w:val="none" w:sz="0" w:space="0" w:color="auto"/>
                        <w:left w:val="none" w:sz="0" w:space="0" w:color="auto"/>
                        <w:bottom w:val="none" w:sz="0" w:space="0" w:color="auto"/>
                        <w:right w:val="none" w:sz="0" w:space="0" w:color="auto"/>
                      </w:divBdr>
                    </w:div>
                  </w:divsChild>
                </w:div>
                <w:div w:id="1916890889">
                  <w:marLeft w:val="0"/>
                  <w:marRight w:val="0"/>
                  <w:marTop w:val="0"/>
                  <w:marBottom w:val="0"/>
                  <w:divBdr>
                    <w:top w:val="none" w:sz="0" w:space="0" w:color="auto"/>
                    <w:left w:val="none" w:sz="0" w:space="0" w:color="auto"/>
                    <w:bottom w:val="none" w:sz="0" w:space="0" w:color="auto"/>
                    <w:right w:val="none" w:sz="0" w:space="0" w:color="auto"/>
                  </w:divBdr>
                  <w:divsChild>
                    <w:div w:id="1835686107">
                      <w:marLeft w:val="0"/>
                      <w:marRight w:val="0"/>
                      <w:marTop w:val="0"/>
                      <w:marBottom w:val="0"/>
                      <w:divBdr>
                        <w:top w:val="none" w:sz="0" w:space="0" w:color="auto"/>
                        <w:left w:val="none" w:sz="0" w:space="0" w:color="auto"/>
                        <w:bottom w:val="none" w:sz="0" w:space="0" w:color="auto"/>
                        <w:right w:val="none" w:sz="0" w:space="0" w:color="auto"/>
                      </w:divBdr>
                    </w:div>
                  </w:divsChild>
                </w:div>
                <w:div w:id="1957054357">
                  <w:marLeft w:val="0"/>
                  <w:marRight w:val="0"/>
                  <w:marTop w:val="0"/>
                  <w:marBottom w:val="0"/>
                  <w:divBdr>
                    <w:top w:val="none" w:sz="0" w:space="0" w:color="auto"/>
                    <w:left w:val="none" w:sz="0" w:space="0" w:color="auto"/>
                    <w:bottom w:val="none" w:sz="0" w:space="0" w:color="auto"/>
                    <w:right w:val="none" w:sz="0" w:space="0" w:color="auto"/>
                  </w:divBdr>
                  <w:divsChild>
                    <w:div w:id="1514108152">
                      <w:marLeft w:val="0"/>
                      <w:marRight w:val="0"/>
                      <w:marTop w:val="0"/>
                      <w:marBottom w:val="0"/>
                      <w:divBdr>
                        <w:top w:val="none" w:sz="0" w:space="0" w:color="auto"/>
                        <w:left w:val="none" w:sz="0" w:space="0" w:color="auto"/>
                        <w:bottom w:val="none" w:sz="0" w:space="0" w:color="auto"/>
                        <w:right w:val="none" w:sz="0" w:space="0" w:color="auto"/>
                      </w:divBdr>
                    </w:div>
                  </w:divsChild>
                </w:div>
                <w:div w:id="2113013323">
                  <w:marLeft w:val="0"/>
                  <w:marRight w:val="0"/>
                  <w:marTop w:val="0"/>
                  <w:marBottom w:val="0"/>
                  <w:divBdr>
                    <w:top w:val="none" w:sz="0" w:space="0" w:color="auto"/>
                    <w:left w:val="none" w:sz="0" w:space="0" w:color="auto"/>
                    <w:bottom w:val="none" w:sz="0" w:space="0" w:color="auto"/>
                    <w:right w:val="none" w:sz="0" w:space="0" w:color="auto"/>
                  </w:divBdr>
                  <w:divsChild>
                    <w:div w:id="74352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8570116">
      <w:bodyDiv w:val="1"/>
      <w:marLeft w:val="0"/>
      <w:marRight w:val="0"/>
      <w:marTop w:val="0"/>
      <w:marBottom w:val="0"/>
      <w:divBdr>
        <w:top w:val="none" w:sz="0" w:space="0" w:color="auto"/>
        <w:left w:val="none" w:sz="0" w:space="0" w:color="auto"/>
        <w:bottom w:val="none" w:sz="0" w:space="0" w:color="auto"/>
        <w:right w:val="none" w:sz="0" w:space="0" w:color="auto"/>
      </w:divBdr>
    </w:div>
    <w:div w:id="915675293">
      <w:bodyDiv w:val="1"/>
      <w:marLeft w:val="0"/>
      <w:marRight w:val="0"/>
      <w:marTop w:val="0"/>
      <w:marBottom w:val="0"/>
      <w:divBdr>
        <w:top w:val="none" w:sz="0" w:space="0" w:color="auto"/>
        <w:left w:val="none" w:sz="0" w:space="0" w:color="auto"/>
        <w:bottom w:val="none" w:sz="0" w:space="0" w:color="auto"/>
        <w:right w:val="none" w:sz="0" w:space="0" w:color="auto"/>
      </w:divBdr>
    </w:div>
    <w:div w:id="962274621">
      <w:bodyDiv w:val="1"/>
      <w:marLeft w:val="0"/>
      <w:marRight w:val="0"/>
      <w:marTop w:val="0"/>
      <w:marBottom w:val="0"/>
      <w:divBdr>
        <w:top w:val="none" w:sz="0" w:space="0" w:color="auto"/>
        <w:left w:val="none" w:sz="0" w:space="0" w:color="auto"/>
        <w:bottom w:val="none" w:sz="0" w:space="0" w:color="auto"/>
        <w:right w:val="none" w:sz="0" w:space="0" w:color="auto"/>
      </w:divBdr>
      <w:divsChild>
        <w:div w:id="1005329382">
          <w:marLeft w:val="0"/>
          <w:marRight w:val="0"/>
          <w:marTop w:val="0"/>
          <w:marBottom w:val="0"/>
          <w:divBdr>
            <w:top w:val="none" w:sz="0" w:space="0" w:color="auto"/>
            <w:left w:val="none" w:sz="0" w:space="0" w:color="auto"/>
            <w:bottom w:val="none" w:sz="0" w:space="0" w:color="auto"/>
            <w:right w:val="none" w:sz="0" w:space="0" w:color="auto"/>
          </w:divBdr>
        </w:div>
        <w:div w:id="1124083645">
          <w:marLeft w:val="0"/>
          <w:marRight w:val="0"/>
          <w:marTop w:val="0"/>
          <w:marBottom w:val="0"/>
          <w:divBdr>
            <w:top w:val="none" w:sz="0" w:space="0" w:color="auto"/>
            <w:left w:val="none" w:sz="0" w:space="0" w:color="auto"/>
            <w:bottom w:val="none" w:sz="0" w:space="0" w:color="auto"/>
            <w:right w:val="none" w:sz="0" w:space="0" w:color="auto"/>
          </w:divBdr>
        </w:div>
        <w:div w:id="1325620540">
          <w:marLeft w:val="0"/>
          <w:marRight w:val="0"/>
          <w:marTop w:val="0"/>
          <w:marBottom w:val="0"/>
          <w:divBdr>
            <w:top w:val="none" w:sz="0" w:space="0" w:color="auto"/>
            <w:left w:val="none" w:sz="0" w:space="0" w:color="auto"/>
            <w:bottom w:val="none" w:sz="0" w:space="0" w:color="auto"/>
            <w:right w:val="none" w:sz="0" w:space="0" w:color="auto"/>
          </w:divBdr>
          <w:divsChild>
            <w:div w:id="99957856">
              <w:marLeft w:val="0"/>
              <w:marRight w:val="0"/>
              <w:marTop w:val="30"/>
              <w:marBottom w:val="30"/>
              <w:divBdr>
                <w:top w:val="none" w:sz="0" w:space="0" w:color="auto"/>
                <w:left w:val="none" w:sz="0" w:space="0" w:color="auto"/>
                <w:bottom w:val="none" w:sz="0" w:space="0" w:color="auto"/>
                <w:right w:val="none" w:sz="0" w:space="0" w:color="auto"/>
              </w:divBdr>
              <w:divsChild>
                <w:div w:id="189035497">
                  <w:marLeft w:val="0"/>
                  <w:marRight w:val="0"/>
                  <w:marTop w:val="0"/>
                  <w:marBottom w:val="0"/>
                  <w:divBdr>
                    <w:top w:val="none" w:sz="0" w:space="0" w:color="auto"/>
                    <w:left w:val="none" w:sz="0" w:space="0" w:color="auto"/>
                    <w:bottom w:val="none" w:sz="0" w:space="0" w:color="auto"/>
                    <w:right w:val="none" w:sz="0" w:space="0" w:color="auto"/>
                  </w:divBdr>
                  <w:divsChild>
                    <w:div w:id="1332678821">
                      <w:marLeft w:val="0"/>
                      <w:marRight w:val="0"/>
                      <w:marTop w:val="0"/>
                      <w:marBottom w:val="0"/>
                      <w:divBdr>
                        <w:top w:val="none" w:sz="0" w:space="0" w:color="auto"/>
                        <w:left w:val="none" w:sz="0" w:space="0" w:color="auto"/>
                        <w:bottom w:val="none" w:sz="0" w:space="0" w:color="auto"/>
                        <w:right w:val="none" w:sz="0" w:space="0" w:color="auto"/>
                      </w:divBdr>
                    </w:div>
                  </w:divsChild>
                </w:div>
                <w:div w:id="628046918">
                  <w:marLeft w:val="0"/>
                  <w:marRight w:val="0"/>
                  <w:marTop w:val="0"/>
                  <w:marBottom w:val="0"/>
                  <w:divBdr>
                    <w:top w:val="none" w:sz="0" w:space="0" w:color="auto"/>
                    <w:left w:val="none" w:sz="0" w:space="0" w:color="auto"/>
                    <w:bottom w:val="none" w:sz="0" w:space="0" w:color="auto"/>
                    <w:right w:val="none" w:sz="0" w:space="0" w:color="auto"/>
                  </w:divBdr>
                  <w:divsChild>
                    <w:div w:id="1347513072">
                      <w:marLeft w:val="0"/>
                      <w:marRight w:val="0"/>
                      <w:marTop w:val="0"/>
                      <w:marBottom w:val="0"/>
                      <w:divBdr>
                        <w:top w:val="none" w:sz="0" w:space="0" w:color="auto"/>
                        <w:left w:val="none" w:sz="0" w:space="0" w:color="auto"/>
                        <w:bottom w:val="none" w:sz="0" w:space="0" w:color="auto"/>
                        <w:right w:val="none" w:sz="0" w:space="0" w:color="auto"/>
                      </w:divBdr>
                    </w:div>
                  </w:divsChild>
                </w:div>
                <w:div w:id="818499191">
                  <w:marLeft w:val="0"/>
                  <w:marRight w:val="0"/>
                  <w:marTop w:val="0"/>
                  <w:marBottom w:val="0"/>
                  <w:divBdr>
                    <w:top w:val="none" w:sz="0" w:space="0" w:color="auto"/>
                    <w:left w:val="none" w:sz="0" w:space="0" w:color="auto"/>
                    <w:bottom w:val="none" w:sz="0" w:space="0" w:color="auto"/>
                    <w:right w:val="none" w:sz="0" w:space="0" w:color="auto"/>
                  </w:divBdr>
                  <w:divsChild>
                    <w:div w:id="1109351432">
                      <w:marLeft w:val="0"/>
                      <w:marRight w:val="0"/>
                      <w:marTop w:val="0"/>
                      <w:marBottom w:val="0"/>
                      <w:divBdr>
                        <w:top w:val="none" w:sz="0" w:space="0" w:color="auto"/>
                        <w:left w:val="none" w:sz="0" w:space="0" w:color="auto"/>
                        <w:bottom w:val="none" w:sz="0" w:space="0" w:color="auto"/>
                        <w:right w:val="none" w:sz="0" w:space="0" w:color="auto"/>
                      </w:divBdr>
                    </w:div>
                  </w:divsChild>
                </w:div>
                <w:div w:id="900141066">
                  <w:marLeft w:val="0"/>
                  <w:marRight w:val="0"/>
                  <w:marTop w:val="0"/>
                  <w:marBottom w:val="0"/>
                  <w:divBdr>
                    <w:top w:val="none" w:sz="0" w:space="0" w:color="auto"/>
                    <w:left w:val="none" w:sz="0" w:space="0" w:color="auto"/>
                    <w:bottom w:val="none" w:sz="0" w:space="0" w:color="auto"/>
                    <w:right w:val="none" w:sz="0" w:space="0" w:color="auto"/>
                  </w:divBdr>
                  <w:divsChild>
                    <w:div w:id="1171023337">
                      <w:marLeft w:val="0"/>
                      <w:marRight w:val="0"/>
                      <w:marTop w:val="0"/>
                      <w:marBottom w:val="0"/>
                      <w:divBdr>
                        <w:top w:val="none" w:sz="0" w:space="0" w:color="auto"/>
                        <w:left w:val="none" w:sz="0" w:space="0" w:color="auto"/>
                        <w:bottom w:val="none" w:sz="0" w:space="0" w:color="auto"/>
                        <w:right w:val="none" w:sz="0" w:space="0" w:color="auto"/>
                      </w:divBdr>
                    </w:div>
                  </w:divsChild>
                </w:div>
                <w:div w:id="1022558837">
                  <w:marLeft w:val="0"/>
                  <w:marRight w:val="0"/>
                  <w:marTop w:val="0"/>
                  <w:marBottom w:val="0"/>
                  <w:divBdr>
                    <w:top w:val="none" w:sz="0" w:space="0" w:color="auto"/>
                    <w:left w:val="none" w:sz="0" w:space="0" w:color="auto"/>
                    <w:bottom w:val="none" w:sz="0" w:space="0" w:color="auto"/>
                    <w:right w:val="none" w:sz="0" w:space="0" w:color="auto"/>
                  </w:divBdr>
                  <w:divsChild>
                    <w:div w:id="414128828">
                      <w:marLeft w:val="0"/>
                      <w:marRight w:val="0"/>
                      <w:marTop w:val="0"/>
                      <w:marBottom w:val="0"/>
                      <w:divBdr>
                        <w:top w:val="none" w:sz="0" w:space="0" w:color="auto"/>
                        <w:left w:val="none" w:sz="0" w:space="0" w:color="auto"/>
                        <w:bottom w:val="none" w:sz="0" w:space="0" w:color="auto"/>
                        <w:right w:val="none" w:sz="0" w:space="0" w:color="auto"/>
                      </w:divBdr>
                    </w:div>
                  </w:divsChild>
                </w:div>
                <w:div w:id="1032724187">
                  <w:marLeft w:val="0"/>
                  <w:marRight w:val="0"/>
                  <w:marTop w:val="0"/>
                  <w:marBottom w:val="0"/>
                  <w:divBdr>
                    <w:top w:val="none" w:sz="0" w:space="0" w:color="auto"/>
                    <w:left w:val="none" w:sz="0" w:space="0" w:color="auto"/>
                    <w:bottom w:val="none" w:sz="0" w:space="0" w:color="auto"/>
                    <w:right w:val="none" w:sz="0" w:space="0" w:color="auto"/>
                  </w:divBdr>
                  <w:divsChild>
                    <w:div w:id="1139301854">
                      <w:marLeft w:val="0"/>
                      <w:marRight w:val="0"/>
                      <w:marTop w:val="0"/>
                      <w:marBottom w:val="0"/>
                      <w:divBdr>
                        <w:top w:val="none" w:sz="0" w:space="0" w:color="auto"/>
                        <w:left w:val="none" w:sz="0" w:space="0" w:color="auto"/>
                        <w:bottom w:val="none" w:sz="0" w:space="0" w:color="auto"/>
                        <w:right w:val="none" w:sz="0" w:space="0" w:color="auto"/>
                      </w:divBdr>
                    </w:div>
                    <w:div w:id="1947273078">
                      <w:marLeft w:val="0"/>
                      <w:marRight w:val="0"/>
                      <w:marTop w:val="0"/>
                      <w:marBottom w:val="0"/>
                      <w:divBdr>
                        <w:top w:val="none" w:sz="0" w:space="0" w:color="auto"/>
                        <w:left w:val="none" w:sz="0" w:space="0" w:color="auto"/>
                        <w:bottom w:val="none" w:sz="0" w:space="0" w:color="auto"/>
                        <w:right w:val="none" w:sz="0" w:space="0" w:color="auto"/>
                      </w:divBdr>
                    </w:div>
                  </w:divsChild>
                </w:div>
                <w:div w:id="1283612762">
                  <w:marLeft w:val="0"/>
                  <w:marRight w:val="0"/>
                  <w:marTop w:val="0"/>
                  <w:marBottom w:val="0"/>
                  <w:divBdr>
                    <w:top w:val="none" w:sz="0" w:space="0" w:color="auto"/>
                    <w:left w:val="none" w:sz="0" w:space="0" w:color="auto"/>
                    <w:bottom w:val="none" w:sz="0" w:space="0" w:color="auto"/>
                    <w:right w:val="none" w:sz="0" w:space="0" w:color="auto"/>
                  </w:divBdr>
                  <w:divsChild>
                    <w:div w:id="376973357">
                      <w:marLeft w:val="0"/>
                      <w:marRight w:val="0"/>
                      <w:marTop w:val="0"/>
                      <w:marBottom w:val="0"/>
                      <w:divBdr>
                        <w:top w:val="none" w:sz="0" w:space="0" w:color="auto"/>
                        <w:left w:val="none" w:sz="0" w:space="0" w:color="auto"/>
                        <w:bottom w:val="none" w:sz="0" w:space="0" w:color="auto"/>
                        <w:right w:val="none" w:sz="0" w:space="0" w:color="auto"/>
                      </w:divBdr>
                    </w:div>
                  </w:divsChild>
                </w:div>
                <w:div w:id="1468278169">
                  <w:marLeft w:val="0"/>
                  <w:marRight w:val="0"/>
                  <w:marTop w:val="0"/>
                  <w:marBottom w:val="0"/>
                  <w:divBdr>
                    <w:top w:val="none" w:sz="0" w:space="0" w:color="auto"/>
                    <w:left w:val="none" w:sz="0" w:space="0" w:color="auto"/>
                    <w:bottom w:val="none" w:sz="0" w:space="0" w:color="auto"/>
                    <w:right w:val="none" w:sz="0" w:space="0" w:color="auto"/>
                  </w:divBdr>
                  <w:divsChild>
                    <w:div w:id="1005746320">
                      <w:marLeft w:val="0"/>
                      <w:marRight w:val="0"/>
                      <w:marTop w:val="0"/>
                      <w:marBottom w:val="0"/>
                      <w:divBdr>
                        <w:top w:val="none" w:sz="0" w:space="0" w:color="auto"/>
                        <w:left w:val="none" w:sz="0" w:space="0" w:color="auto"/>
                        <w:bottom w:val="none" w:sz="0" w:space="0" w:color="auto"/>
                        <w:right w:val="none" w:sz="0" w:space="0" w:color="auto"/>
                      </w:divBdr>
                    </w:div>
                  </w:divsChild>
                </w:div>
                <w:div w:id="1978295795">
                  <w:marLeft w:val="0"/>
                  <w:marRight w:val="0"/>
                  <w:marTop w:val="0"/>
                  <w:marBottom w:val="0"/>
                  <w:divBdr>
                    <w:top w:val="none" w:sz="0" w:space="0" w:color="auto"/>
                    <w:left w:val="none" w:sz="0" w:space="0" w:color="auto"/>
                    <w:bottom w:val="none" w:sz="0" w:space="0" w:color="auto"/>
                    <w:right w:val="none" w:sz="0" w:space="0" w:color="auto"/>
                  </w:divBdr>
                  <w:divsChild>
                    <w:div w:id="1229534071">
                      <w:marLeft w:val="0"/>
                      <w:marRight w:val="0"/>
                      <w:marTop w:val="0"/>
                      <w:marBottom w:val="0"/>
                      <w:divBdr>
                        <w:top w:val="none" w:sz="0" w:space="0" w:color="auto"/>
                        <w:left w:val="none" w:sz="0" w:space="0" w:color="auto"/>
                        <w:bottom w:val="none" w:sz="0" w:space="0" w:color="auto"/>
                        <w:right w:val="none" w:sz="0" w:space="0" w:color="auto"/>
                      </w:divBdr>
                    </w:div>
                  </w:divsChild>
                </w:div>
                <w:div w:id="1984848504">
                  <w:marLeft w:val="0"/>
                  <w:marRight w:val="0"/>
                  <w:marTop w:val="0"/>
                  <w:marBottom w:val="0"/>
                  <w:divBdr>
                    <w:top w:val="none" w:sz="0" w:space="0" w:color="auto"/>
                    <w:left w:val="none" w:sz="0" w:space="0" w:color="auto"/>
                    <w:bottom w:val="none" w:sz="0" w:space="0" w:color="auto"/>
                    <w:right w:val="none" w:sz="0" w:space="0" w:color="auto"/>
                  </w:divBdr>
                  <w:divsChild>
                    <w:div w:id="1471485366">
                      <w:marLeft w:val="0"/>
                      <w:marRight w:val="0"/>
                      <w:marTop w:val="0"/>
                      <w:marBottom w:val="0"/>
                      <w:divBdr>
                        <w:top w:val="none" w:sz="0" w:space="0" w:color="auto"/>
                        <w:left w:val="none" w:sz="0" w:space="0" w:color="auto"/>
                        <w:bottom w:val="none" w:sz="0" w:space="0" w:color="auto"/>
                        <w:right w:val="none" w:sz="0" w:space="0" w:color="auto"/>
                      </w:divBdr>
                    </w:div>
                    <w:div w:id="2099251680">
                      <w:marLeft w:val="0"/>
                      <w:marRight w:val="0"/>
                      <w:marTop w:val="0"/>
                      <w:marBottom w:val="0"/>
                      <w:divBdr>
                        <w:top w:val="none" w:sz="0" w:space="0" w:color="auto"/>
                        <w:left w:val="none" w:sz="0" w:space="0" w:color="auto"/>
                        <w:bottom w:val="none" w:sz="0" w:space="0" w:color="auto"/>
                        <w:right w:val="none" w:sz="0" w:space="0" w:color="auto"/>
                      </w:divBdr>
                    </w:div>
                  </w:divsChild>
                </w:div>
                <w:div w:id="2051026632">
                  <w:marLeft w:val="0"/>
                  <w:marRight w:val="0"/>
                  <w:marTop w:val="0"/>
                  <w:marBottom w:val="0"/>
                  <w:divBdr>
                    <w:top w:val="none" w:sz="0" w:space="0" w:color="auto"/>
                    <w:left w:val="none" w:sz="0" w:space="0" w:color="auto"/>
                    <w:bottom w:val="none" w:sz="0" w:space="0" w:color="auto"/>
                    <w:right w:val="none" w:sz="0" w:space="0" w:color="auto"/>
                  </w:divBdr>
                  <w:divsChild>
                    <w:div w:id="1952929211">
                      <w:marLeft w:val="0"/>
                      <w:marRight w:val="0"/>
                      <w:marTop w:val="0"/>
                      <w:marBottom w:val="0"/>
                      <w:divBdr>
                        <w:top w:val="none" w:sz="0" w:space="0" w:color="auto"/>
                        <w:left w:val="none" w:sz="0" w:space="0" w:color="auto"/>
                        <w:bottom w:val="none" w:sz="0" w:space="0" w:color="auto"/>
                        <w:right w:val="none" w:sz="0" w:space="0" w:color="auto"/>
                      </w:divBdr>
                    </w:div>
                  </w:divsChild>
                </w:div>
                <w:div w:id="2102603009">
                  <w:marLeft w:val="0"/>
                  <w:marRight w:val="0"/>
                  <w:marTop w:val="0"/>
                  <w:marBottom w:val="0"/>
                  <w:divBdr>
                    <w:top w:val="none" w:sz="0" w:space="0" w:color="auto"/>
                    <w:left w:val="none" w:sz="0" w:space="0" w:color="auto"/>
                    <w:bottom w:val="none" w:sz="0" w:space="0" w:color="auto"/>
                    <w:right w:val="none" w:sz="0" w:space="0" w:color="auto"/>
                  </w:divBdr>
                  <w:divsChild>
                    <w:div w:id="116990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317526">
          <w:marLeft w:val="0"/>
          <w:marRight w:val="0"/>
          <w:marTop w:val="0"/>
          <w:marBottom w:val="0"/>
          <w:divBdr>
            <w:top w:val="none" w:sz="0" w:space="0" w:color="auto"/>
            <w:left w:val="none" w:sz="0" w:space="0" w:color="auto"/>
            <w:bottom w:val="none" w:sz="0" w:space="0" w:color="auto"/>
            <w:right w:val="none" w:sz="0" w:space="0" w:color="auto"/>
          </w:divBdr>
        </w:div>
        <w:div w:id="1627392419">
          <w:marLeft w:val="0"/>
          <w:marRight w:val="0"/>
          <w:marTop w:val="0"/>
          <w:marBottom w:val="0"/>
          <w:divBdr>
            <w:top w:val="none" w:sz="0" w:space="0" w:color="auto"/>
            <w:left w:val="none" w:sz="0" w:space="0" w:color="auto"/>
            <w:bottom w:val="none" w:sz="0" w:space="0" w:color="auto"/>
            <w:right w:val="none" w:sz="0" w:space="0" w:color="auto"/>
          </w:divBdr>
        </w:div>
        <w:div w:id="2126918598">
          <w:marLeft w:val="0"/>
          <w:marRight w:val="0"/>
          <w:marTop w:val="0"/>
          <w:marBottom w:val="0"/>
          <w:divBdr>
            <w:top w:val="none" w:sz="0" w:space="0" w:color="auto"/>
            <w:left w:val="none" w:sz="0" w:space="0" w:color="auto"/>
            <w:bottom w:val="none" w:sz="0" w:space="0" w:color="auto"/>
            <w:right w:val="none" w:sz="0" w:space="0" w:color="auto"/>
          </w:divBdr>
          <w:divsChild>
            <w:div w:id="1550263842">
              <w:marLeft w:val="0"/>
              <w:marRight w:val="0"/>
              <w:marTop w:val="30"/>
              <w:marBottom w:val="30"/>
              <w:divBdr>
                <w:top w:val="none" w:sz="0" w:space="0" w:color="auto"/>
                <w:left w:val="none" w:sz="0" w:space="0" w:color="auto"/>
                <w:bottom w:val="none" w:sz="0" w:space="0" w:color="auto"/>
                <w:right w:val="none" w:sz="0" w:space="0" w:color="auto"/>
              </w:divBdr>
              <w:divsChild>
                <w:div w:id="102962273">
                  <w:marLeft w:val="0"/>
                  <w:marRight w:val="0"/>
                  <w:marTop w:val="0"/>
                  <w:marBottom w:val="0"/>
                  <w:divBdr>
                    <w:top w:val="none" w:sz="0" w:space="0" w:color="auto"/>
                    <w:left w:val="none" w:sz="0" w:space="0" w:color="auto"/>
                    <w:bottom w:val="none" w:sz="0" w:space="0" w:color="auto"/>
                    <w:right w:val="none" w:sz="0" w:space="0" w:color="auto"/>
                  </w:divBdr>
                </w:div>
                <w:div w:id="107968990">
                  <w:marLeft w:val="0"/>
                  <w:marRight w:val="0"/>
                  <w:marTop w:val="0"/>
                  <w:marBottom w:val="0"/>
                  <w:divBdr>
                    <w:top w:val="none" w:sz="0" w:space="0" w:color="auto"/>
                    <w:left w:val="none" w:sz="0" w:space="0" w:color="auto"/>
                    <w:bottom w:val="none" w:sz="0" w:space="0" w:color="auto"/>
                    <w:right w:val="none" w:sz="0" w:space="0" w:color="auto"/>
                  </w:divBdr>
                  <w:divsChild>
                    <w:div w:id="593822380">
                      <w:marLeft w:val="0"/>
                      <w:marRight w:val="0"/>
                      <w:marTop w:val="0"/>
                      <w:marBottom w:val="0"/>
                      <w:divBdr>
                        <w:top w:val="none" w:sz="0" w:space="0" w:color="auto"/>
                        <w:left w:val="none" w:sz="0" w:space="0" w:color="auto"/>
                        <w:bottom w:val="none" w:sz="0" w:space="0" w:color="auto"/>
                        <w:right w:val="none" w:sz="0" w:space="0" w:color="auto"/>
                      </w:divBdr>
                    </w:div>
                  </w:divsChild>
                </w:div>
                <w:div w:id="378364565">
                  <w:marLeft w:val="0"/>
                  <w:marRight w:val="0"/>
                  <w:marTop w:val="0"/>
                  <w:marBottom w:val="0"/>
                  <w:divBdr>
                    <w:top w:val="none" w:sz="0" w:space="0" w:color="auto"/>
                    <w:left w:val="none" w:sz="0" w:space="0" w:color="auto"/>
                    <w:bottom w:val="none" w:sz="0" w:space="0" w:color="auto"/>
                    <w:right w:val="none" w:sz="0" w:space="0" w:color="auto"/>
                  </w:divBdr>
                  <w:divsChild>
                    <w:div w:id="1291741202">
                      <w:marLeft w:val="0"/>
                      <w:marRight w:val="0"/>
                      <w:marTop w:val="0"/>
                      <w:marBottom w:val="0"/>
                      <w:divBdr>
                        <w:top w:val="none" w:sz="0" w:space="0" w:color="auto"/>
                        <w:left w:val="none" w:sz="0" w:space="0" w:color="auto"/>
                        <w:bottom w:val="none" w:sz="0" w:space="0" w:color="auto"/>
                        <w:right w:val="none" w:sz="0" w:space="0" w:color="auto"/>
                      </w:divBdr>
                    </w:div>
                  </w:divsChild>
                </w:div>
                <w:div w:id="491604640">
                  <w:marLeft w:val="0"/>
                  <w:marRight w:val="0"/>
                  <w:marTop w:val="0"/>
                  <w:marBottom w:val="0"/>
                  <w:divBdr>
                    <w:top w:val="none" w:sz="0" w:space="0" w:color="auto"/>
                    <w:left w:val="none" w:sz="0" w:space="0" w:color="auto"/>
                    <w:bottom w:val="none" w:sz="0" w:space="0" w:color="auto"/>
                    <w:right w:val="none" w:sz="0" w:space="0" w:color="auto"/>
                  </w:divBdr>
                  <w:divsChild>
                    <w:div w:id="1594512991">
                      <w:marLeft w:val="0"/>
                      <w:marRight w:val="0"/>
                      <w:marTop w:val="0"/>
                      <w:marBottom w:val="0"/>
                      <w:divBdr>
                        <w:top w:val="none" w:sz="0" w:space="0" w:color="auto"/>
                        <w:left w:val="none" w:sz="0" w:space="0" w:color="auto"/>
                        <w:bottom w:val="none" w:sz="0" w:space="0" w:color="auto"/>
                        <w:right w:val="none" w:sz="0" w:space="0" w:color="auto"/>
                      </w:divBdr>
                    </w:div>
                  </w:divsChild>
                </w:div>
                <w:div w:id="515116596">
                  <w:marLeft w:val="0"/>
                  <w:marRight w:val="0"/>
                  <w:marTop w:val="0"/>
                  <w:marBottom w:val="0"/>
                  <w:divBdr>
                    <w:top w:val="none" w:sz="0" w:space="0" w:color="auto"/>
                    <w:left w:val="none" w:sz="0" w:space="0" w:color="auto"/>
                    <w:bottom w:val="none" w:sz="0" w:space="0" w:color="auto"/>
                    <w:right w:val="none" w:sz="0" w:space="0" w:color="auto"/>
                  </w:divBdr>
                  <w:divsChild>
                    <w:div w:id="1201014672">
                      <w:marLeft w:val="0"/>
                      <w:marRight w:val="0"/>
                      <w:marTop w:val="0"/>
                      <w:marBottom w:val="0"/>
                      <w:divBdr>
                        <w:top w:val="none" w:sz="0" w:space="0" w:color="auto"/>
                        <w:left w:val="none" w:sz="0" w:space="0" w:color="auto"/>
                        <w:bottom w:val="none" w:sz="0" w:space="0" w:color="auto"/>
                        <w:right w:val="none" w:sz="0" w:space="0" w:color="auto"/>
                      </w:divBdr>
                    </w:div>
                  </w:divsChild>
                </w:div>
                <w:div w:id="670107140">
                  <w:marLeft w:val="0"/>
                  <w:marRight w:val="0"/>
                  <w:marTop w:val="0"/>
                  <w:marBottom w:val="0"/>
                  <w:divBdr>
                    <w:top w:val="none" w:sz="0" w:space="0" w:color="auto"/>
                    <w:left w:val="none" w:sz="0" w:space="0" w:color="auto"/>
                    <w:bottom w:val="none" w:sz="0" w:space="0" w:color="auto"/>
                    <w:right w:val="none" w:sz="0" w:space="0" w:color="auto"/>
                  </w:divBdr>
                  <w:divsChild>
                    <w:div w:id="439684164">
                      <w:marLeft w:val="0"/>
                      <w:marRight w:val="0"/>
                      <w:marTop w:val="0"/>
                      <w:marBottom w:val="0"/>
                      <w:divBdr>
                        <w:top w:val="none" w:sz="0" w:space="0" w:color="auto"/>
                        <w:left w:val="none" w:sz="0" w:space="0" w:color="auto"/>
                        <w:bottom w:val="none" w:sz="0" w:space="0" w:color="auto"/>
                        <w:right w:val="none" w:sz="0" w:space="0" w:color="auto"/>
                      </w:divBdr>
                    </w:div>
                  </w:divsChild>
                </w:div>
                <w:div w:id="741877500">
                  <w:marLeft w:val="0"/>
                  <w:marRight w:val="0"/>
                  <w:marTop w:val="0"/>
                  <w:marBottom w:val="0"/>
                  <w:divBdr>
                    <w:top w:val="none" w:sz="0" w:space="0" w:color="auto"/>
                    <w:left w:val="none" w:sz="0" w:space="0" w:color="auto"/>
                    <w:bottom w:val="none" w:sz="0" w:space="0" w:color="auto"/>
                    <w:right w:val="none" w:sz="0" w:space="0" w:color="auto"/>
                  </w:divBdr>
                  <w:divsChild>
                    <w:div w:id="1990591763">
                      <w:marLeft w:val="0"/>
                      <w:marRight w:val="0"/>
                      <w:marTop w:val="0"/>
                      <w:marBottom w:val="0"/>
                      <w:divBdr>
                        <w:top w:val="none" w:sz="0" w:space="0" w:color="auto"/>
                        <w:left w:val="none" w:sz="0" w:space="0" w:color="auto"/>
                        <w:bottom w:val="none" w:sz="0" w:space="0" w:color="auto"/>
                        <w:right w:val="none" w:sz="0" w:space="0" w:color="auto"/>
                      </w:divBdr>
                    </w:div>
                  </w:divsChild>
                </w:div>
                <w:div w:id="794444711">
                  <w:marLeft w:val="0"/>
                  <w:marRight w:val="0"/>
                  <w:marTop w:val="0"/>
                  <w:marBottom w:val="0"/>
                  <w:divBdr>
                    <w:top w:val="none" w:sz="0" w:space="0" w:color="auto"/>
                    <w:left w:val="none" w:sz="0" w:space="0" w:color="auto"/>
                    <w:bottom w:val="none" w:sz="0" w:space="0" w:color="auto"/>
                    <w:right w:val="none" w:sz="0" w:space="0" w:color="auto"/>
                  </w:divBdr>
                  <w:divsChild>
                    <w:div w:id="1550729485">
                      <w:marLeft w:val="0"/>
                      <w:marRight w:val="0"/>
                      <w:marTop w:val="0"/>
                      <w:marBottom w:val="0"/>
                      <w:divBdr>
                        <w:top w:val="none" w:sz="0" w:space="0" w:color="auto"/>
                        <w:left w:val="none" w:sz="0" w:space="0" w:color="auto"/>
                        <w:bottom w:val="none" w:sz="0" w:space="0" w:color="auto"/>
                        <w:right w:val="none" w:sz="0" w:space="0" w:color="auto"/>
                      </w:divBdr>
                    </w:div>
                  </w:divsChild>
                </w:div>
                <w:div w:id="1124037673">
                  <w:marLeft w:val="0"/>
                  <w:marRight w:val="0"/>
                  <w:marTop w:val="0"/>
                  <w:marBottom w:val="0"/>
                  <w:divBdr>
                    <w:top w:val="none" w:sz="0" w:space="0" w:color="auto"/>
                    <w:left w:val="none" w:sz="0" w:space="0" w:color="auto"/>
                    <w:bottom w:val="none" w:sz="0" w:space="0" w:color="auto"/>
                    <w:right w:val="none" w:sz="0" w:space="0" w:color="auto"/>
                  </w:divBdr>
                  <w:divsChild>
                    <w:div w:id="96096073">
                      <w:marLeft w:val="0"/>
                      <w:marRight w:val="0"/>
                      <w:marTop w:val="0"/>
                      <w:marBottom w:val="0"/>
                      <w:divBdr>
                        <w:top w:val="none" w:sz="0" w:space="0" w:color="auto"/>
                        <w:left w:val="none" w:sz="0" w:space="0" w:color="auto"/>
                        <w:bottom w:val="none" w:sz="0" w:space="0" w:color="auto"/>
                        <w:right w:val="none" w:sz="0" w:space="0" w:color="auto"/>
                      </w:divBdr>
                    </w:div>
                  </w:divsChild>
                </w:div>
                <w:div w:id="1320845241">
                  <w:marLeft w:val="0"/>
                  <w:marRight w:val="0"/>
                  <w:marTop w:val="0"/>
                  <w:marBottom w:val="0"/>
                  <w:divBdr>
                    <w:top w:val="none" w:sz="0" w:space="0" w:color="auto"/>
                    <w:left w:val="none" w:sz="0" w:space="0" w:color="auto"/>
                    <w:bottom w:val="none" w:sz="0" w:space="0" w:color="auto"/>
                    <w:right w:val="none" w:sz="0" w:space="0" w:color="auto"/>
                  </w:divBdr>
                  <w:divsChild>
                    <w:div w:id="686449880">
                      <w:marLeft w:val="0"/>
                      <w:marRight w:val="0"/>
                      <w:marTop w:val="0"/>
                      <w:marBottom w:val="0"/>
                      <w:divBdr>
                        <w:top w:val="none" w:sz="0" w:space="0" w:color="auto"/>
                        <w:left w:val="none" w:sz="0" w:space="0" w:color="auto"/>
                        <w:bottom w:val="none" w:sz="0" w:space="0" w:color="auto"/>
                        <w:right w:val="none" w:sz="0" w:space="0" w:color="auto"/>
                      </w:divBdr>
                    </w:div>
                  </w:divsChild>
                </w:div>
                <w:div w:id="1549875673">
                  <w:marLeft w:val="0"/>
                  <w:marRight w:val="0"/>
                  <w:marTop w:val="0"/>
                  <w:marBottom w:val="0"/>
                  <w:divBdr>
                    <w:top w:val="none" w:sz="0" w:space="0" w:color="auto"/>
                    <w:left w:val="none" w:sz="0" w:space="0" w:color="auto"/>
                    <w:bottom w:val="none" w:sz="0" w:space="0" w:color="auto"/>
                    <w:right w:val="none" w:sz="0" w:space="0" w:color="auto"/>
                  </w:divBdr>
                  <w:divsChild>
                    <w:div w:id="1669863585">
                      <w:marLeft w:val="0"/>
                      <w:marRight w:val="0"/>
                      <w:marTop w:val="0"/>
                      <w:marBottom w:val="0"/>
                      <w:divBdr>
                        <w:top w:val="none" w:sz="0" w:space="0" w:color="auto"/>
                        <w:left w:val="none" w:sz="0" w:space="0" w:color="auto"/>
                        <w:bottom w:val="none" w:sz="0" w:space="0" w:color="auto"/>
                        <w:right w:val="none" w:sz="0" w:space="0" w:color="auto"/>
                      </w:divBdr>
                    </w:div>
                  </w:divsChild>
                </w:div>
                <w:div w:id="1615790635">
                  <w:marLeft w:val="0"/>
                  <w:marRight w:val="0"/>
                  <w:marTop w:val="0"/>
                  <w:marBottom w:val="0"/>
                  <w:divBdr>
                    <w:top w:val="none" w:sz="0" w:space="0" w:color="auto"/>
                    <w:left w:val="none" w:sz="0" w:space="0" w:color="auto"/>
                    <w:bottom w:val="none" w:sz="0" w:space="0" w:color="auto"/>
                    <w:right w:val="none" w:sz="0" w:space="0" w:color="auto"/>
                  </w:divBdr>
                  <w:divsChild>
                    <w:div w:id="994529461">
                      <w:marLeft w:val="0"/>
                      <w:marRight w:val="0"/>
                      <w:marTop w:val="0"/>
                      <w:marBottom w:val="0"/>
                      <w:divBdr>
                        <w:top w:val="none" w:sz="0" w:space="0" w:color="auto"/>
                        <w:left w:val="none" w:sz="0" w:space="0" w:color="auto"/>
                        <w:bottom w:val="none" w:sz="0" w:space="0" w:color="auto"/>
                        <w:right w:val="none" w:sz="0" w:space="0" w:color="auto"/>
                      </w:divBdr>
                    </w:div>
                    <w:div w:id="1864900672">
                      <w:marLeft w:val="0"/>
                      <w:marRight w:val="0"/>
                      <w:marTop w:val="0"/>
                      <w:marBottom w:val="0"/>
                      <w:divBdr>
                        <w:top w:val="none" w:sz="0" w:space="0" w:color="auto"/>
                        <w:left w:val="none" w:sz="0" w:space="0" w:color="auto"/>
                        <w:bottom w:val="none" w:sz="0" w:space="0" w:color="auto"/>
                        <w:right w:val="none" w:sz="0" w:space="0" w:color="auto"/>
                      </w:divBdr>
                    </w:div>
                  </w:divsChild>
                </w:div>
                <w:div w:id="1677656651">
                  <w:marLeft w:val="0"/>
                  <w:marRight w:val="0"/>
                  <w:marTop w:val="0"/>
                  <w:marBottom w:val="0"/>
                  <w:divBdr>
                    <w:top w:val="none" w:sz="0" w:space="0" w:color="auto"/>
                    <w:left w:val="none" w:sz="0" w:space="0" w:color="auto"/>
                    <w:bottom w:val="none" w:sz="0" w:space="0" w:color="auto"/>
                    <w:right w:val="none" w:sz="0" w:space="0" w:color="auto"/>
                  </w:divBdr>
                </w:div>
                <w:div w:id="1959800840">
                  <w:marLeft w:val="0"/>
                  <w:marRight w:val="0"/>
                  <w:marTop w:val="0"/>
                  <w:marBottom w:val="0"/>
                  <w:divBdr>
                    <w:top w:val="none" w:sz="0" w:space="0" w:color="auto"/>
                    <w:left w:val="none" w:sz="0" w:space="0" w:color="auto"/>
                    <w:bottom w:val="none" w:sz="0" w:space="0" w:color="auto"/>
                    <w:right w:val="none" w:sz="0" w:space="0" w:color="auto"/>
                  </w:divBdr>
                  <w:divsChild>
                    <w:div w:id="152555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130377">
      <w:bodyDiv w:val="1"/>
      <w:marLeft w:val="0"/>
      <w:marRight w:val="0"/>
      <w:marTop w:val="0"/>
      <w:marBottom w:val="0"/>
      <w:divBdr>
        <w:top w:val="none" w:sz="0" w:space="0" w:color="auto"/>
        <w:left w:val="none" w:sz="0" w:space="0" w:color="auto"/>
        <w:bottom w:val="none" w:sz="0" w:space="0" w:color="auto"/>
        <w:right w:val="none" w:sz="0" w:space="0" w:color="auto"/>
      </w:divBdr>
      <w:divsChild>
        <w:div w:id="716899581">
          <w:marLeft w:val="0"/>
          <w:marRight w:val="0"/>
          <w:marTop w:val="0"/>
          <w:marBottom w:val="0"/>
          <w:divBdr>
            <w:top w:val="none" w:sz="0" w:space="0" w:color="auto"/>
            <w:left w:val="none" w:sz="0" w:space="0" w:color="auto"/>
            <w:bottom w:val="none" w:sz="0" w:space="0" w:color="auto"/>
            <w:right w:val="none" w:sz="0" w:space="0" w:color="auto"/>
          </w:divBdr>
        </w:div>
        <w:div w:id="1798134938">
          <w:marLeft w:val="0"/>
          <w:marRight w:val="0"/>
          <w:marTop w:val="0"/>
          <w:marBottom w:val="0"/>
          <w:divBdr>
            <w:top w:val="none" w:sz="0" w:space="0" w:color="auto"/>
            <w:left w:val="none" w:sz="0" w:space="0" w:color="auto"/>
            <w:bottom w:val="none" w:sz="0" w:space="0" w:color="auto"/>
            <w:right w:val="none" w:sz="0" w:space="0" w:color="auto"/>
          </w:divBdr>
        </w:div>
        <w:div w:id="547187644">
          <w:marLeft w:val="0"/>
          <w:marRight w:val="0"/>
          <w:marTop w:val="0"/>
          <w:marBottom w:val="0"/>
          <w:divBdr>
            <w:top w:val="none" w:sz="0" w:space="0" w:color="auto"/>
            <w:left w:val="none" w:sz="0" w:space="0" w:color="auto"/>
            <w:bottom w:val="none" w:sz="0" w:space="0" w:color="auto"/>
            <w:right w:val="none" w:sz="0" w:space="0" w:color="auto"/>
          </w:divBdr>
        </w:div>
      </w:divsChild>
    </w:div>
    <w:div w:id="982389331">
      <w:bodyDiv w:val="1"/>
      <w:marLeft w:val="0"/>
      <w:marRight w:val="0"/>
      <w:marTop w:val="0"/>
      <w:marBottom w:val="0"/>
      <w:divBdr>
        <w:top w:val="none" w:sz="0" w:space="0" w:color="auto"/>
        <w:left w:val="none" w:sz="0" w:space="0" w:color="auto"/>
        <w:bottom w:val="none" w:sz="0" w:space="0" w:color="auto"/>
        <w:right w:val="none" w:sz="0" w:space="0" w:color="auto"/>
      </w:divBdr>
    </w:div>
    <w:div w:id="1013073619">
      <w:bodyDiv w:val="1"/>
      <w:marLeft w:val="0"/>
      <w:marRight w:val="0"/>
      <w:marTop w:val="0"/>
      <w:marBottom w:val="0"/>
      <w:divBdr>
        <w:top w:val="none" w:sz="0" w:space="0" w:color="auto"/>
        <w:left w:val="none" w:sz="0" w:space="0" w:color="auto"/>
        <w:bottom w:val="none" w:sz="0" w:space="0" w:color="auto"/>
        <w:right w:val="none" w:sz="0" w:space="0" w:color="auto"/>
      </w:divBdr>
      <w:divsChild>
        <w:div w:id="2980136">
          <w:marLeft w:val="0"/>
          <w:marRight w:val="0"/>
          <w:marTop w:val="0"/>
          <w:marBottom w:val="0"/>
          <w:divBdr>
            <w:top w:val="none" w:sz="0" w:space="0" w:color="auto"/>
            <w:left w:val="none" w:sz="0" w:space="0" w:color="auto"/>
            <w:bottom w:val="none" w:sz="0" w:space="0" w:color="auto"/>
            <w:right w:val="none" w:sz="0" w:space="0" w:color="auto"/>
          </w:divBdr>
          <w:divsChild>
            <w:div w:id="1478448484">
              <w:marLeft w:val="-75"/>
              <w:marRight w:val="0"/>
              <w:marTop w:val="30"/>
              <w:marBottom w:val="30"/>
              <w:divBdr>
                <w:top w:val="none" w:sz="0" w:space="0" w:color="auto"/>
                <w:left w:val="none" w:sz="0" w:space="0" w:color="auto"/>
                <w:bottom w:val="none" w:sz="0" w:space="0" w:color="auto"/>
                <w:right w:val="none" w:sz="0" w:space="0" w:color="auto"/>
              </w:divBdr>
              <w:divsChild>
                <w:div w:id="131824585">
                  <w:marLeft w:val="0"/>
                  <w:marRight w:val="0"/>
                  <w:marTop w:val="0"/>
                  <w:marBottom w:val="0"/>
                  <w:divBdr>
                    <w:top w:val="none" w:sz="0" w:space="0" w:color="auto"/>
                    <w:left w:val="none" w:sz="0" w:space="0" w:color="auto"/>
                    <w:bottom w:val="none" w:sz="0" w:space="0" w:color="auto"/>
                    <w:right w:val="none" w:sz="0" w:space="0" w:color="auto"/>
                  </w:divBdr>
                  <w:divsChild>
                    <w:div w:id="874007114">
                      <w:marLeft w:val="0"/>
                      <w:marRight w:val="0"/>
                      <w:marTop w:val="0"/>
                      <w:marBottom w:val="0"/>
                      <w:divBdr>
                        <w:top w:val="none" w:sz="0" w:space="0" w:color="auto"/>
                        <w:left w:val="none" w:sz="0" w:space="0" w:color="auto"/>
                        <w:bottom w:val="none" w:sz="0" w:space="0" w:color="auto"/>
                        <w:right w:val="none" w:sz="0" w:space="0" w:color="auto"/>
                      </w:divBdr>
                    </w:div>
                  </w:divsChild>
                </w:div>
                <w:div w:id="165095748">
                  <w:marLeft w:val="0"/>
                  <w:marRight w:val="0"/>
                  <w:marTop w:val="0"/>
                  <w:marBottom w:val="0"/>
                  <w:divBdr>
                    <w:top w:val="none" w:sz="0" w:space="0" w:color="auto"/>
                    <w:left w:val="none" w:sz="0" w:space="0" w:color="auto"/>
                    <w:bottom w:val="none" w:sz="0" w:space="0" w:color="auto"/>
                    <w:right w:val="none" w:sz="0" w:space="0" w:color="auto"/>
                  </w:divBdr>
                </w:div>
                <w:div w:id="593363307">
                  <w:marLeft w:val="0"/>
                  <w:marRight w:val="0"/>
                  <w:marTop w:val="0"/>
                  <w:marBottom w:val="0"/>
                  <w:divBdr>
                    <w:top w:val="none" w:sz="0" w:space="0" w:color="auto"/>
                    <w:left w:val="none" w:sz="0" w:space="0" w:color="auto"/>
                    <w:bottom w:val="none" w:sz="0" w:space="0" w:color="auto"/>
                    <w:right w:val="none" w:sz="0" w:space="0" w:color="auto"/>
                  </w:divBdr>
                </w:div>
                <w:div w:id="624510660">
                  <w:marLeft w:val="0"/>
                  <w:marRight w:val="0"/>
                  <w:marTop w:val="0"/>
                  <w:marBottom w:val="0"/>
                  <w:divBdr>
                    <w:top w:val="none" w:sz="0" w:space="0" w:color="auto"/>
                    <w:left w:val="none" w:sz="0" w:space="0" w:color="auto"/>
                    <w:bottom w:val="none" w:sz="0" w:space="0" w:color="auto"/>
                    <w:right w:val="none" w:sz="0" w:space="0" w:color="auto"/>
                  </w:divBdr>
                  <w:divsChild>
                    <w:div w:id="77755478">
                      <w:marLeft w:val="0"/>
                      <w:marRight w:val="0"/>
                      <w:marTop w:val="0"/>
                      <w:marBottom w:val="0"/>
                      <w:divBdr>
                        <w:top w:val="none" w:sz="0" w:space="0" w:color="auto"/>
                        <w:left w:val="none" w:sz="0" w:space="0" w:color="auto"/>
                        <w:bottom w:val="none" w:sz="0" w:space="0" w:color="auto"/>
                        <w:right w:val="none" w:sz="0" w:space="0" w:color="auto"/>
                      </w:divBdr>
                    </w:div>
                  </w:divsChild>
                </w:div>
                <w:div w:id="719093519">
                  <w:marLeft w:val="0"/>
                  <w:marRight w:val="0"/>
                  <w:marTop w:val="0"/>
                  <w:marBottom w:val="0"/>
                  <w:divBdr>
                    <w:top w:val="none" w:sz="0" w:space="0" w:color="auto"/>
                    <w:left w:val="none" w:sz="0" w:space="0" w:color="auto"/>
                    <w:bottom w:val="none" w:sz="0" w:space="0" w:color="auto"/>
                    <w:right w:val="none" w:sz="0" w:space="0" w:color="auto"/>
                  </w:divBdr>
                  <w:divsChild>
                    <w:div w:id="1445078493">
                      <w:marLeft w:val="0"/>
                      <w:marRight w:val="0"/>
                      <w:marTop w:val="0"/>
                      <w:marBottom w:val="0"/>
                      <w:divBdr>
                        <w:top w:val="none" w:sz="0" w:space="0" w:color="auto"/>
                        <w:left w:val="none" w:sz="0" w:space="0" w:color="auto"/>
                        <w:bottom w:val="none" w:sz="0" w:space="0" w:color="auto"/>
                        <w:right w:val="none" w:sz="0" w:space="0" w:color="auto"/>
                      </w:divBdr>
                    </w:div>
                  </w:divsChild>
                </w:div>
                <w:div w:id="1116602531">
                  <w:marLeft w:val="0"/>
                  <w:marRight w:val="0"/>
                  <w:marTop w:val="0"/>
                  <w:marBottom w:val="0"/>
                  <w:divBdr>
                    <w:top w:val="none" w:sz="0" w:space="0" w:color="auto"/>
                    <w:left w:val="none" w:sz="0" w:space="0" w:color="auto"/>
                    <w:bottom w:val="none" w:sz="0" w:space="0" w:color="auto"/>
                    <w:right w:val="none" w:sz="0" w:space="0" w:color="auto"/>
                  </w:divBdr>
                  <w:divsChild>
                    <w:div w:id="1480076096">
                      <w:marLeft w:val="0"/>
                      <w:marRight w:val="0"/>
                      <w:marTop w:val="0"/>
                      <w:marBottom w:val="0"/>
                      <w:divBdr>
                        <w:top w:val="none" w:sz="0" w:space="0" w:color="auto"/>
                        <w:left w:val="none" w:sz="0" w:space="0" w:color="auto"/>
                        <w:bottom w:val="none" w:sz="0" w:space="0" w:color="auto"/>
                        <w:right w:val="none" w:sz="0" w:space="0" w:color="auto"/>
                      </w:divBdr>
                    </w:div>
                  </w:divsChild>
                </w:div>
                <w:div w:id="1272514034">
                  <w:marLeft w:val="0"/>
                  <w:marRight w:val="0"/>
                  <w:marTop w:val="0"/>
                  <w:marBottom w:val="0"/>
                  <w:divBdr>
                    <w:top w:val="none" w:sz="0" w:space="0" w:color="auto"/>
                    <w:left w:val="none" w:sz="0" w:space="0" w:color="auto"/>
                    <w:bottom w:val="none" w:sz="0" w:space="0" w:color="auto"/>
                    <w:right w:val="none" w:sz="0" w:space="0" w:color="auto"/>
                  </w:divBdr>
                  <w:divsChild>
                    <w:div w:id="1173762707">
                      <w:marLeft w:val="0"/>
                      <w:marRight w:val="0"/>
                      <w:marTop w:val="0"/>
                      <w:marBottom w:val="0"/>
                      <w:divBdr>
                        <w:top w:val="none" w:sz="0" w:space="0" w:color="auto"/>
                        <w:left w:val="none" w:sz="0" w:space="0" w:color="auto"/>
                        <w:bottom w:val="none" w:sz="0" w:space="0" w:color="auto"/>
                        <w:right w:val="none" w:sz="0" w:space="0" w:color="auto"/>
                      </w:divBdr>
                    </w:div>
                  </w:divsChild>
                </w:div>
                <w:div w:id="1294020848">
                  <w:marLeft w:val="0"/>
                  <w:marRight w:val="0"/>
                  <w:marTop w:val="0"/>
                  <w:marBottom w:val="0"/>
                  <w:divBdr>
                    <w:top w:val="none" w:sz="0" w:space="0" w:color="auto"/>
                    <w:left w:val="none" w:sz="0" w:space="0" w:color="auto"/>
                    <w:bottom w:val="none" w:sz="0" w:space="0" w:color="auto"/>
                    <w:right w:val="none" w:sz="0" w:space="0" w:color="auto"/>
                  </w:divBdr>
                  <w:divsChild>
                    <w:div w:id="1139305752">
                      <w:marLeft w:val="0"/>
                      <w:marRight w:val="0"/>
                      <w:marTop w:val="0"/>
                      <w:marBottom w:val="0"/>
                      <w:divBdr>
                        <w:top w:val="none" w:sz="0" w:space="0" w:color="auto"/>
                        <w:left w:val="none" w:sz="0" w:space="0" w:color="auto"/>
                        <w:bottom w:val="none" w:sz="0" w:space="0" w:color="auto"/>
                        <w:right w:val="none" w:sz="0" w:space="0" w:color="auto"/>
                      </w:divBdr>
                    </w:div>
                  </w:divsChild>
                </w:div>
                <w:div w:id="1502085689">
                  <w:marLeft w:val="0"/>
                  <w:marRight w:val="0"/>
                  <w:marTop w:val="0"/>
                  <w:marBottom w:val="0"/>
                  <w:divBdr>
                    <w:top w:val="none" w:sz="0" w:space="0" w:color="auto"/>
                    <w:left w:val="none" w:sz="0" w:space="0" w:color="auto"/>
                    <w:bottom w:val="none" w:sz="0" w:space="0" w:color="auto"/>
                    <w:right w:val="none" w:sz="0" w:space="0" w:color="auto"/>
                  </w:divBdr>
                  <w:divsChild>
                    <w:div w:id="1847671661">
                      <w:marLeft w:val="0"/>
                      <w:marRight w:val="0"/>
                      <w:marTop w:val="0"/>
                      <w:marBottom w:val="0"/>
                      <w:divBdr>
                        <w:top w:val="none" w:sz="0" w:space="0" w:color="auto"/>
                        <w:left w:val="none" w:sz="0" w:space="0" w:color="auto"/>
                        <w:bottom w:val="none" w:sz="0" w:space="0" w:color="auto"/>
                        <w:right w:val="none" w:sz="0" w:space="0" w:color="auto"/>
                      </w:divBdr>
                    </w:div>
                  </w:divsChild>
                </w:div>
                <w:div w:id="1538620716">
                  <w:marLeft w:val="0"/>
                  <w:marRight w:val="0"/>
                  <w:marTop w:val="0"/>
                  <w:marBottom w:val="0"/>
                  <w:divBdr>
                    <w:top w:val="none" w:sz="0" w:space="0" w:color="auto"/>
                    <w:left w:val="none" w:sz="0" w:space="0" w:color="auto"/>
                    <w:bottom w:val="none" w:sz="0" w:space="0" w:color="auto"/>
                    <w:right w:val="none" w:sz="0" w:space="0" w:color="auto"/>
                  </w:divBdr>
                  <w:divsChild>
                    <w:div w:id="1964655306">
                      <w:marLeft w:val="0"/>
                      <w:marRight w:val="0"/>
                      <w:marTop w:val="0"/>
                      <w:marBottom w:val="0"/>
                      <w:divBdr>
                        <w:top w:val="none" w:sz="0" w:space="0" w:color="auto"/>
                        <w:left w:val="none" w:sz="0" w:space="0" w:color="auto"/>
                        <w:bottom w:val="none" w:sz="0" w:space="0" w:color="auto"/>
                        <w:right w:val="none" w:sz="0" w:space="0" w:color="auto"/>
                      </w:divBdr>
                    </w:div>
                  </w:divsChild>
                </w:div>
                <w:div w:id="1553731801">
                  <w:marLeft w:val="0"/>
                  <w:marRight w:val="0"/>
                  <w:marTop w:val="0"/>
                  <w:marBottom w:val="0"/>
                  <w:divBdr>
                    <w:top w:val="none" w:sz="0" w:space="0" w:color="auto"/>
                    <w:left w:val="none" w:sz="0" w:space="0" w:color="auto"/>
                    <w:bottom w:val="none" w:sz="0" w:space="0" w:color="auto"/>
                    <w:right w:val="none" w:sz="0" w:space="0" w:color="auto"/>
                  </w:divBdr>
                  <w:divsChild>
                    <w:div w:id="1243415611">
                      <w:marLeft w:val="0"/>
                      <w:marRight w:val="0"/>
                      <w:marTop w:val="0"/>
                      <w:marBottom w:val="0"/>
                      <w:divBdr>
                        <w:top w:val="none" w:sz="0" w:space="0" w:color="auto"/>
                        <w:left w:val="none" w:sz="0" w:space="0" w:color="auto"/>
                        <w:bottom w:val="none" w:sz="0" w:space="0" w:color="auto"/>
                        <w:right w:val="none" w:sz="0" w:space="0" w:color="auto"/>
                      </w:divBdr>
                    </w:div>
                  </w:divsChild>
                </w:div>
                <w:div w:id="1673072333">
                  <w:marLeft w:val="0"/>
                  <w:marRight w:val="0"/>
                  <w:marTop w:val="0"/>
                  <w:marBottom w:val="0"/>
                  <w:divBdr>
                    <w:top w:val="none" w:sz="0" w:space="0" w:color="auto"/>
                    <w:left w:val="none" w:sz="0" w:space="0" w:color="auto"/>
                    <w:bottom w:val="none" w:sz="0" w:space="0" w:color="auto"/>
                    <w:right w:val="none" w:sz="0" w:space="0" w:color="auto"/>
                  </w:divBdr>
                  <w:divsChild>
                    <w:div w:id="728303162">
                      <w:marLeft w:val="0"/>
                      <w:marRight w:val="0"/>
                      <w:marTop w:val="0"/>
                      <w:marBottom w:val="0"/>
                      <w:divBdr>
                        <w:top w:val="none" w:sz="0" w:space="0" w:color="auto"/>
                        <w:left w:val="none" w:sz="0" w:space="0" w:color="auto"/>
                        <w:bottom w:val="none" w:sz="0" w:space="0" w:color="auto"/>
                        <w:right w:val="none" w:sz="0" w:space="0" w:color="auto"/>
                      </w:divBdr>
                    </w:div>
                  </w:divsChild>
                </w:div>
                <w:div w:id="1692412145">
                  <w:marLeft w:val="0"/>
                  <w:marRight w:val="0"/>
                  <w:marTop w:val="0"/>
                  <w:marBottom w:val="0"/>
                  <w:divBdr>
                    <w:top w:val="none" w:sz="0" w:space="0" w:color="auto"/>
                    <w:left w:val="none" w:sz="0" w:space="0" w:color="auto"/>
                    <w:bottom w:val="none" w:sz="0" w:space="0" w:color="auto"/>
                    <w:right w:val="none" w:sz="0" w:space="0" w:color="auto"/>
                  </w:divBdr>
                  <w:divsChild>
                    <w:div w:id="2034569904">
                      <w:marLeft w:val="0"/>
                      <w:marRight w:val="0"/>
                      <w:marTop w:val="0"/>
                      <w:marBottom w:val="0"/>
                      <w:divBdr>
                        <w:top w:val="none" w:sz="0" w:space="0" w:color="auto"/>
                        <w:left w:val="none" w:sz="0" w:space="0" w:color="auto"/>
                        <w:bottom w:val="none" w:sz="0" w:space="0" w:color="auto"/>
                        <w:right w:val="none" w:sz="0" w:space="0" w:color="auto"/>
                      </w:divBdr>
                    </w:div>
                  </w:divsChild>
                </w:div>
                <w:div w:id="1833913162">
                  <w:marLeft w:val="0"/>
                  <w:marRight w:val="0"/>
                  <w:marTop w:val="0"/>
                  <w:marBottom w:val="0"/>
                  <w:divBdr>
                    <w:top w:val="none" w:sz="0" w:space="0" w:color="auto"/>
                    <w:left w:val="none" w:sz="0" w:space="0" w:color="auto"/>
                    <w:bottom w:val="none" w:sz="0" w:space="0" w:color="auto"/>
                    <w:right w:val="none" w:sz="0" w:space="0" w:color="auto"/>
                  </w:divBdr>
                  <w:divsChild>
                    <w:div w:id="1812597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324006">
          <w:marLeft w:val="0"/>
          <w:marRight w:val="0"/>
          <w:marTop w:val="0"/>
          <w:marBottom w:val="0"/>
          <w:divBdr>
            <w:top w:val="none" w:sz="0" w:space="0" w:color="auto"/>
            <w:left w:val="none" w:sz="0" w:space="0" w:color="auto"/>
            <w:bottom w:val="none" w:sz="0" w:space="0" w:color="auto"/>
            <w:right w:val="none" w:sz="0" w:space="0" w:color="auto"/>
          </w:divBdr>
        </w:div>
        <w:div w:id="418907518">
          <w:marLeft w:val="0"/>
          <w:marRight w:val="0"/>
          <w:marTop w:val="0"/>
          <w:marBottom w:val="0"/>
          <w:divBdr>
            <w:top w:val="none" w:sz="0" w:space="0" w:color="auto"/>
            <w:left w:val="none" w:sz="0" w:space="0" w:color="auto"/>
            <w:bottom w:val="none" w:sz="0" w:space="0" w:color="auto"/>
            <w:right w:val="none" w:sz="0" w:space="0" w:color="auto"/>
          </w:divBdr>
        </w:div>
        <w:div w:id="808981883">
          <w:marLeft w:val="0"/>
          <w:marRight w:val="0"/>
          <w:marTop w:val="0"/>
          <w:marBottom w:val="0"/>
          <w:divBdr>
            <w:top w:val="none" w:sz="0" w:space="0" w:color="auto"/>
            <w:left w:val="none" w:sz="0" w:space="0" w:color="auto"/>
            <w:bottom w:val="none" w:sz="0" w:space="0" w:color="auto"/>
            <w:right w:val="none" w:sz="0" w:space="0" w:color="auto"/>
          </w:divBdr>
        </w:div>
        <w:div w:id="958678908">
          <w:marLeft w:val="0"/>
          <w:marRight w:val="0"/>
          <w:marTop w:val="0"/>
          <w:marBottom w:val="0"/>
          <w:divBdr>
            <w:top w:val="none" w:sz="0" w:space="0" w:color="auto"/>
            <w:left w:val="none" w:sz="0" w:space="0" w:color="auto"/>
            <w:bottom w:val="none" w:sz="0" w:space="0" w:color="auto"/>
            <w:right w:val="none" w:sz="0" w:space="0" w:color="auto"/>
          </w:divBdr>
          <w:divsChild>
            <w:div w:id="961960170">
              <w:marLeft w:val="-75"/>
              <w:marRight w:val="0"/>
              <w:marTop w:val="30"/>
              <w:marBottom w:val="30"/>
              <w:divBdr>
                <w:top w:val="none" w:sz="0" w:space="0" w:color="auto"/>
                <w:left w:val="none" w:sz="0" w:space="0" w:color="auto"/>
                <w:bottom w:val="none" w:sz="0" w:space="0" w:color="auto"/>
                <w:right w:val="none" w:sz="0" w:space="0" w:color="auto"/>
              </w:divBdr>
              <w:divsChild>
                <w:div w:id="27537536">
                  <w:marLeft w:val="0"/>
                  <w:marRight w:val="0"/>
                  <w:marTop w:val="0"/>
                  <w:marBottom w:val="0"/>
                  <w:divBdr>
                    <w:top w:val="none" w:sz="0" w:space="0" w:color="auto"/>
                    <w:left w:val="none" w:sz="0" w:space="0" w:color="auto"/>
                    <w:bottom w:val="none" w:sz="0" w:space="0" w:color="auto"/>
                    <w:right w:val="none" w:sz="0" w:space="0" w:color="auto"/>
                  </w:divBdr>
                  <w:divsChild>
                    <w:div w:id="2074424340">
                      <w:marLeft w:val="0"/>
                      <w:marRight w:val="0"/>
                      <w:marTop w:val="0"/>
                      <w:marBottom w:val="0"/>
                      <w:divBdr>
                        <w:top w:val="none" w:sz="0" w:space="0" w:color="auto"/>
                        <w:left w:val="none" w:sz="0" w:space="0" w:color="auto"/>
                        <w:bottom w:val="none" w:sz="0" w:space="0" w:color="auto"/>
                        <w:right w:val="none" w:sz="0" w:space="0" w:color="auto"/>
                      </w:divBdr>
                    </w:div>
                  </w:divsChild>
                </w:div>
                <w:div w:id="406810799">
                  <w:marLeft w:val="0"/>
                  <w:marRight w:val="0"/>
                  <w:marTop w:val="0"/>
                  <w:marBottom w:val="0"/>
                  <w:divBdr>
                    <w:top w:val="none" w:sz="0" w:space="0" w:color="auto"/>
                    <w:left w:val="none" w:sz="0" w:space="0" w:color="auto"/>
                    <w:bottom w:val="none" w:sz="0" w:space="0" w:color="auto"/>
                    <w:right w:val="none" w:sz="0" w:space="0" w:color="auto"/>
                  </w:divBdr>
                  <w:divsChild>
                    <w:div w:id="253251550">
                      <w:marLeft w:val="0"/>
                      <w:marRight w:val="0"/>
                      <w:marTop w:val="0"/>
                      <w:marBottom w:val="0"/>
                      <w:divBdr>
                        <w:top w:val="none" w:sz="0" w:space="0" w:color="auto"/>
                        <w:left w:val="none" w:sz="0" w:space="0" w:color="auto"/>
                        <w:bottom w:val="none" w:sz="0" w:space="0" w:color="auto"/>
                        <w:right w:val="none" w:sz="0" w:space="0" w:color="auto"/>
                      </w:divBdr>
                    </w:div>
                    <w:div w:id="1841265950">
                      <w:marLeft w:val="0"/>
                      <w:marRight w:val="0"/>
                      <w:marTop w:val="0"/>
                      <w:marBottom w:val="0"/>
                      <w:divBdr>
                        <w:top w:val="none" w:sz="0" w:space="0" w:color="auto"/>
                        <w:left w:val="none" w:sz="0" w:space="0" w:color="auto"/>
                        <w:bottom w:val="none" w:sz="0" w:space="0" w:color="auto"/>
                        <w:right w:val="none" w:sz="0" w:space="0" w:color="auto"/>
                      </w:divBdr>
                    </w:div>
                    <w:div w:id="2138915634">
                      <w:marLeft w:val="0"/>
                      <w:marRight w:val="0"/>
                      <w:marTop w:val="0"/>
                      <w:marBottom w:val="0"/>
                      <w:divBdr>
                        <w:top w:val="none" w:sz="0" w:space="0" w:color="auto"/>
                        <w:left w:val="none" w:sz="0" w:space="0" w:color="auto"/>
                        <w:bottom w:val="none" w:sz="0" w:space="0" w:color="auto"/>
                        <w:right w:val="none" w:sz="0" w:space="0" w:color="auto"/>
                      </w:divBdr>
                    </w:div>
                  </w:divsChild>
                </w:div>
                <w:div w:id="436408348">
                  <w:marLeft w:val="0"/>
                  <w:marRight w:val="0"/>
                  <w:marTop w:val="0"/>
                  <w:marBottom w:val="0"/>
                  <w:divBdr>
                    <w:top w:val="none" w:sz="0" w:space="0" w:color="auto"/>
                    <w:left w:val="none" w:sz="0" w:space="0" w:color="auto"/>
                    <w:bottom w:val="none" w:sz="0" w:space="0" w:color="auto"/>
                    <w:right w:val="none" w:sz="0" w:space="0" w:color="auto"/>
                  </w:divBdr>
                  <w:divsChild>
                    <w:div w:id="918441506">
                      <w:marLeft w:val="0"/>
                      <w:marRight w:val="0"/>
                      <w:marTop w:val="0"/>
                      <w:marBottom w:val="0"/>
                      <w:divBdr>
                        <w:top w:val="none" w:sz="0" w:space="0" w:color="auto"/>
                        <w:left w:val="none" w:sz="0" w:space="0" w:color="auto"/>
                        <w:bottom w:val="none" w:sz="0" w:space="0" w:color="auto"/>
                        <w:right w:val="none" w:sz="0" w:space="0" w:color="auto"/>
                      </w:divBdr>
                    </w:div>
                  </w:divsChild>
                </w:div>
                <w:div w:id="479882721">
                  <w:marLeft w:val="0"/>
                  <w:marRight w:val="0"/>
                  <w:marTop w:val="0"/>
                  <w:marBottom w:val="0"/>
                  <w:divBdr>
                    <w:top w:val="none" w:sz="0" w:space="0" w:color="auto"/>
                    <w:left w:val="none" w:sz="0" w:space="0" w:color="auto"/>
                    <w:bottom w:val="none" w:sz="0" w:space="0" w:color="auto"/>
                    <w:right w:val="none" w:sz="0" w:space="0" w:color="auto"/>
                  </w:divBdr>
                  <w:divsChild>
                    <w:div w:id="1693652831">
                      <w:marLeft w:val="0"/>
                      <w:marRight w:val="0"/>
                      <w:marTop w:val="0"/>
                      <w:marBottom w:val="0"/>
                      <w:divBdr>
                        <w:top w:val="none" w:sz="0" w:space="0" w:color="auto"/>
                        <w:left w:val="none" w:sz="0" w:space="0" w:color="auto"/>
                        <w:bottom w:val="none" w:sz="0" w:space="0" w:color="auto"/>
                        <w:right w:val="none" w:sz="0" w:space="0" w:color="auto"/>
                      </w:divBdr>
                    </w:div>
                  </w:divsChild>
                </w:div>
                <w:div w:id="631446273">
                  <w:marLeft w:val="0"/>
                  <w:marRight w:val="0"/>
                  <w:marTop w:val="0"/>
                  <w:marBottom w:val="0"/>
                  <w:divBdr>
                    <w:top w:val="none" w:sz="0" w:space="0" w:color="auto"/>
                    <w:left w:val="none" w:sz="0" w:space="0" w:color="auto"/>
                    <w:bottom w:val="none" w:sz="0" w:space="0" w:color="auto"/>
                    <w:right w:val="none" w:sz="0" w:space="0" w:color="auto"/>
                  </w:divBdr>
                  <w:divsChild>
                    <w:div w:id="1416319927">
                      <w:marLeft w:val="0"/>
                      <w:marRight w:val="0"/>
                      <w:marTop w:val="0"/>
                      <w:marBottom w:val="0"/>
                      <w:divBdr>
                        <w:top w:val="none" w:sz="0" w:space="0" w:color="auto"/>
                        <w:left w:val="none" w:sz="0" w:space="0" w:color="auto"/>
                        <w:bottom w:val="none" w:sz="0" w:space="0" w:color="auto"/>
                        <w:right w:val="none" w:sz="0" w:space="0" w:color="auto"/>
                      </w:divBdr>
                    </w:div>
                  </w:divsChild>
                </w:div>
                <w:div w:id="659895070">
                  <w:marLeft w:val="0"/>
                  <w:marRight w:val="0"/>
                  <w:marTop w:val="0"/>
                  <w:marBottom w:val="0"/>
                  <w:divBdr>
                    <w:top w:val="none" w:sz="0" w:space="0" w:color="auto"/>
                    <w:left w:val="none" w:sz="0" w:space="0" w:color="auto"/>
                    <w:bottom w:val="none" w:sz="0" w:space="0" w:color="auto"/>
                    <w:right w:val="none" w:sz="0" w:space="0" w:color="auto"/>
                  </w:divBdr>
                  <w:divsChild>
                    <w:div w:id="1542980409">
                      <w:marLeft w:val="0"/>
                      <w:marRight w:val="0"/>
                      <w:marTop w:val="0"/>
                      <w:marBottom w:val="0"/>
                      <w:divBdr>
                        <w:top w:val="none" w:sz="0" w:space="0" w:color="auto"/>
                        <w:left w:val="none" w:sz="0" w:space="0" w:color="auto"/>
                        <w:bottom w:val="none" w:sz="0" w:space="0" w:color="auto"/>
                        <w:right w:val="none" w:sz="0" w:space="0" w:color="auto"/>
                      </w:divBdr>
                    </w:div>
                  </w:divsChild>
                </w:div>
                <w:div w:id="785466797">
                  <w:marLeft w:val="0"/>
                  <w:marRight w:val="0"/>
                  <w:marTop w:val="0"/>
                  <w:marBottom w:val="0"/>
                  <w:divBdr>
                    <w:top w:val="none" w:sz="0" w:space="0" w:color="auto"/>
                    <w:left w:val="none" w:sz="0" w:space="0" w:color="auto"/>
                    <w:bottom w:val="none" w:sz="0" w:space="0" w:color="auto"/>
                    <w:right w:val="none" w:sz="0" w:space="0" w:color="auto"/>
                  </w:divBdr>
                  <w:divsChild>
                    <w:div w:id="153954468">
                      <w:marLeft w:val="0"/>
                      <w:marRight w:val="0"/>
                      <w:marTop w:val="0"/>
                      <w:marBottom w:val="0"/>
                      <w:divBdr>
                        <w:top w:val="none" w:sz="0" w:space="0" w:color="auto"/>
                        <w:left w:val="none" w:sz="0" w:space="0" w:color="auto"/>
                        <w:bottom w:val="none" w:sz="0" w:space="0" w:color="auto"/>
                        <w:right w:val="none" w:sz="0" w:space="0" w:color="auto"/>
                      </w:divBdr>
                    </w:div>
                  </w:divsChild>
                </w:div>
                <w:div w:id="848713946">
                  <w:marLeft w:val="0"/>
                  <w:marRight w:val="0"/>
                  <w:marTop w:val="0"/>
                  <w:marBottom w:val="0"/>
                  <w:divBdr>
                    <w:top w:val="none" w:sz="0" w:space="0" w:color="auto"/>
                    <w:left w:val="none" w:sz="0" w:space="0" w:color="auto"/>
                    <w:bottom w:val="none" w:sz="0" w:space="0" w:color="auto"/>
                    <w:right w:val="none" w:sz="0" w:space="0" w:color="auto"/>
                  </w:divBdr>
                  <w:divsChild>
                    <w:div w:id="277953228">
                      <w:marLeft w:val="0"/>
                      <w:marRight w:val="0"/>
                      <w:marTop w:val="0"/>
                      <w:marBottom w:val="0"/>
                      <w:divBdr>
                        <w:top w:val="none" w:sz="0" w:space="0" w:color="auto"/>
                        <w:left w:val="none" w:sz="0" w:space="0" w:color="auto"/>
                        <w:bottom w:val="none" w:sz="0" w:space="0" w:color="auto"/>
                        <w:right w:val="none" w:sz="0" w:space="0" w:color="auto"/>
                      </w:divBdr>
                    </w:div>
                  </w:divsChild>
                </w:div>
                <w:div w:id="1031342283">
                  <w:marLeft w:val="0"/>
                  <w:marRight w:val="0"/>
                  <w:marTop w:val="0"/>
                  <w:marBottom w:val="0"/>
                  <w:divBdr>
                    <w:top w:val="none" w:sz="0" w:space="0" w:color="auto"/>
                    <w:left w:val="none" w:sz="0" w:space="0" w:color="auto"/>
                    <w:bottom w:val="none" w:sz="0" w:space="0" w:color="auto"/>
                    <w:right w:val="none" w:sz="0" w:space="0" w:color="auto"/>
                  </w:divBdr>
                  <w:divsChild>
                    <w:div w:id="1300651787">
                      <w:marLeft w:val="0"/>
                      <w:marRight w:val="0"/>
                      <w:marTop w:val="0"/>
                      <w:marBottom w:val="0"/>
                      <w:divBdr>
                        <w:top w:val="none" w:sz="0" w:space="0" w:color="auto"/>
                        <w:left w:val="none" w:sz="0" w:space="0" w:color="auto"/>
                        <w:bottom w:val="none" w:sz="0" w:space="0" w:color="auto"/>
                        <w:right w:val="none" w:sz="0" w:space="0" w:color="auto"/>
                      </w:divBdr>
                    </w:div>
                    <w:div w:id="1366054120">
                      <w:marLeft w:val="0"/>
                      <w:marRight w:val="0"/>
                      <w:marTop w:val="0"/>
                      <w:marBottom w:val="0"/>
                      <w:divBdr>
                        <w:top w:val="none" w:sz="0" w:space="0" w:color="auto"/>
                        <w:left w:val="none" w:sz="0" w:space="0" w:color="auto"/>
                        <w:bottom w:val="none" w:sz="0" w:space="0" w:color="auto"/>
                        <w:right w:val="none" w:sz="0" w:space="0" w:color="auto"/>
                      </w:divBdr>
                    </w:div>
                    <w:div w:id="1729063631">
                      <w:marLeft w:val="0"/>
                      <w:marRight w:val="0"/>
                      <w:marTop w:val="0"/>
                      <w:marBottom w:val="0"/>
                      <w:divBdr>
                        <w:top w:val="none" w:sz="0" w:space="0" w:color="auto"/>
                        <w:left w:val="none" w:sz="0" w:space="0" w:color="auto"/>
                        <w:bottom w:val="none" w:sz="0" w:space="0" w:color="auto"/>
                        <w:right w:val="none" w:sz="0" w:space="0" w:color="auto"/>
                      </w:divBdr>
                    </w:div>
                  </w:divsChild>
                </w:div>
                <w:div w:id="1047952331">
                  <w:marLeft w:val="0"/>
                  <w:marRight w:val="0"/>
                  <w:marTop w:val="0"/>
                  <w:marBottom w:val="0"/>
                  <w:divBdr>
                    <w:top w:val="none" w:sz="0" w:space="0" w:color="auto"/>
                    <w:left w:val="none" w:sz="0" w:space="0" w:color="auto"/>
                    <w:bottom w:val="none" w:sz="0" w:space="0" w:color="auto"/>
                    <w:right w:val="none" w:sz="0" w:space="0" w:color="auto"/>
                  </w:divBdr>
                  <w:divsChild>
                    <w:div w:id="1050424612">
                      <w:marLeft w:val="0"/>
                      <w:marRight w:val="0"/>
                      <w:marTop w:val="0"/>
                      <w:marBottom w:val="0"/>
                      <w:divBdr>
                        <w:top w:val="none" w:sz="0" w:space="0" w:color="auto"/>
                        <w:left w:val="none" w:sz="0" w:space="0" w:color="auto"/>
                        <w:bottom w:val="none" w:sz="0" w:space="0" w:color="auto"/>
                        <w:right w:val="none" w:sz="0" w:space="0" w:color="auto"/>
                      </w:divBdr>
                    </w:div>
                  </w:divsChild>
                </w:div>
                <w:div w:id="1235581306">
                  <w:marLeft w:val="0"/>
                  <w:marRight w:val="0"/>
                  <w:marTop w:val="0"/>
                  <w:marBottom w:val="0"/>
                  <w:divBdr>
                    <w:top w:val="none" w:sz="0" w:space="0" w:color="auto"/>
                    <w:left w:val="none" w:sz="0" w:space="0" w:color="auto"/>
                    <w:bottom w:val="none" w:sz="0" w:space="0" w:color="auto"/>
                    <w:right w:val="none" w:sz="0" w:space="0" w:color="auto"/>
                  </w:divBdr>
                  <w:divsChild>
                    <w:div w:id="294066153">
                      <w:marLeft w:val="0"/>
                      <w:marRight w:val="0"/>
                      <w:marTop w:val="0"/>
                      <w:marBottom w:val="0"/>
                      <w:divBdr>
                        <w:top w:val="none" w:sz="0" w:space="0" w:color="auto"/>
                        <w:left w:val="none" w:sz="0" w:space="0" w:color="auto"/>
                        <w:bottom w:val="none" w:sz="0" w:space="0" w:color="auto"/>
                        <w:right w:val="none" w:sz="0" w:space="0" w:color="auto"/>
                      </w:divBdr>
                    </w:div>
                  </w:divsChild>
                </w:div>
                <w:div w:id="1326592556">
                  <w:marLeft w:val="0"/>
                  <w:marRight w:val="0"/>
                  <w:marTop w:val="0"/>
                  <w:marBottom w:val="0"/>
                  <w:divBdr>
                    <w:top w:val="none" w:sz="0" w:space="0" w:color="auto"/>
                    <w:left w:val="none" w:sz="0" w:space="0" w:color="auto"/>
                    <w:bottom w:val="none" w:sz="0" w:space="0" w:color="auto"/>
                    <w:right w:val="none" w:sz="0" w:space="0" w:color="auto"/>
                  </w:divBdr>
                  <w:divsChild>
                    <w:div w:id="144248628">
                      <w:marLeft w:val="0"/>
                      <w:marRight w:val="0"/>
                      <w:marTop w:val="0"/>
                      <w:marBottom w:val="0"/>
                      <w:divBdr>
                        <w:top w:val="none" w:sz="0" w:space="0" w:color="auto"/>
                        <w:left w:val="none" w:sz="0" w:space="0" w:color="auto"/>
                        <w:bottom w:val="none" w:sz="0" w:space="0" w:color="auto"/>
                        <w:right w:val="none" w:sz="0" w:space="0" w:color="auto"/>
                      </w:divBdr>
                    </w:div>
                  </w:divsChild>
                </w:div>
                <w:div w:id="1565947775">
                  <w:marLeft w:val="0"/>
                  <w:marRight w:val="0"/>
                  <w:marTop w:val="0"/>
                  <w:marBottom w:val="0"/>
                  <w:divBdr>
                    <w:top w:val="none" w:sz="0" w:space="0" w:color="auto"/>
                    <w:left w:val="none" w:sz="0" w:space="0" w:color="auto"/>
                    <w:bottom w:val="none" w:sz="0" w:space="0" w:color="auto"/>
                    <w:right w:val="none" w:sz="0" w:space="0" w:color="auto"/>
                  </w:divBdr>
                  <w:divsChild>
                    <w:div w:id="1673528019">
                      <w:marLeft w:val="0"/>
                      <w:marRight w:val="0"/>
                      <w:marTop w:val="0"/>
                      <w:marBottom w:val="0"/>
                      <w:divBdr>
                        <w:top w:val="none" w:sz="0" w:space="0" w:color="auto"/>
                        <w:left w:val="none" w:sz="0" w:space="0" w:color="auto"/>
                        <w:bottom w:val="none" w:sz="0" w:space="0" w:color="auto"/>
                        <w:right w:val="none" w:sz="0" w:space="0" w:color="auto"/>
                      </w:divBdr>
                    </w:div>
                  </w:divsChild>
                </w:div>
                <w:div w:id="1827160383">
                  <w:marLeft w:val="0"/>
                  <w:marRight w:val="0"/>
                  <w:marTop w:val="0"/>
                  <w:marBottom w:val="0"/>
                  <w:divBdr>
                    <w:top w:val="none" w:sz="0" w:space="0" w:color="auto"/>
                    <w:left w:val="none" w:sz="0" w:space="0" w:color="auto"/>
                    <w:bottom w:val="none" w:sz="0" w:space="0" w:color="auto"/>
                    <w:right w:val="none" w:sz="0" w:space="0" w:color="auto"/>
                  </w:divBdr>
                  <w:divsChild>
                    <w:div w:id="2007200502">
                      <w:marLeft w:val="0"/>
                      <w:marRight w:val="0"/>
                      <w:marTop w:val="0"/>
                      <w:marBottom w:val="0"/>
                      <w:divBdr>
                        <w:top w:val="none" w:sz="0" w:space="0" w:color="auto"/>
                        <w:left w:val="none" w:sz="0" w:space="0" w:color="auto"/>
                        <w:bottom w:val="none" w:sz="0" w:space="0" w:color="auto"/>
                        <w:right w:val="none" w:sz="0" w:space="0" w:color="auto"/>
                      </w:divBdr>
                    </w:div>
                  </w:divsChild>
                </w:div>
                <w:div w:id="1886601843">
                  <w:marLeft w:val="0"/>
                  <w:marRight w:val="0"/>
                  <w:marTop w:val="0"/>
                  <w:marBottom w:val="0"/>
                  <w:divBdr>
                    <w:top w:val="none" w:sz="0" w:space="0" w:color="auto"/>
                    <w:left w:val="none" w:sz="0" w:space="0" w:color="auto"/>
                    <w:bottom w:val="none" w:sz="0" w:space="0" w:color="auto"/>
                    <w:right w:val="none" w:sz="0" w:space="0" w:color="auto"/>
                  </w:divBdr>
                  <w:divsChild>
                    <w:div w:id="571548601">
                      <w:marLeft w:val="0"/>
                      <w:marRight w:val="0"/>
                      <w:marTop w:val="0"/>
                      <w:marBottom w:val="0"/>
                      <w:divBdr>
                        <w:top w:val="none" w:sz="0" w:space="0" w:color="auto"/>
                        <w:left w:val="none" w:sz="0" w:space="0" w:color="auto"/>
                        <w:bottom w:val="none" w:sz="0" w:space="0" w:color="auto"/>
                        <w:right w:val="none" w:sz="0" w:space="0" w:color="auto"/>
                      </w:divBdr>
                    </w:div>
                  </w:divsChild>
                </w:div>
                <w:div w:id="2032148945">
                  <w:marLeft w:val="0"/>
                  <w:marRight w:val="0"/>
                  <w:marTop w:val="0"/>
                  <w:marBottom w:val="0"/>
                  <w:divBdr>
                    <w:top w:val="none" w:sz="0" w:space="0" w:color="auto"/>
                    <w:left w:val="none" w:sz="0" w:space="0" w:color="auto"/>
                    <w:bottom w:val="none" w:sz="0" w:space="0" w:color="auto"/>
                    <w:right w:val="none" w:sz="0" w:space="0" w:color="auto"/>
                  </w:divBdr>
                  <w:divsChild>
                    <w:div w:id="52540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218020">
          <w:marLeft w:val="0"/>
          <w:marRight w:val="0"/>
          <w:marTop w:val="0"/>
          <w:marBottom w:val="0"/>
          <w:divBdr>
            <w:top w:val="none" w:sz="0" w:space="0" w:color="auto"/>
            <w:left w:val="none" w:sz="0" w:space="0" w:color="auto"/>
            <w:bottom w:val="none" w:sz="0" w:space="0" w:color="auto"/>
            <w:right w:val="none" w:sz="0" w:space="0" w:color="auto"/>
          </w:divBdr>
        </w:div>
        <w:div w:id="1801534607">
          <w:marLeft w:val="0"/>
          <w:marRight w:val="0"/>
          <w:marTop w:val="0"/>
          <w:marBottom w:val="0"/>
          <w:divBdr>
            <w:top w:val="none" w:sz="0" w:space="0" w:color="auto"/>
            <w:left w:val="none" w:sz="0" w:space="0" w:color="auto"/>
            <w:bottom w:val="none" w:sz="0" w:space="0" w:color="auto"/>
            <w:right w:val="none" w:sz="0" w:space="0" w:color="auto"/>
          </w:divBdr>
        </w:div>
      </w:divsChild>
    </w:div>
    <w:div w:id="1157693848">
      <w:bodyDiv w:val="1"/>
      <w:marLeft w:val="0"/>
      <w:marRight w:val="0"/>
      <w:marTop w:val="0"/>
      <w:marBottom w:val="0"/>
      <w:divBdr>
        <w:top w:val="none" w:sz="0" w:space="0" w:color="auto"/>
        <w:left w:val="none" w:sz="0" w:space="0" w:color="auto"/>
        <w:bottom w:val="none" w:sz="0" w:space="0" w:color="auto"/>
        <w:right w:val="none" w:sz="0" w:space="0" w:color="auto"/>
      </w:divBdr>
      <w:divsChild>
        <w:div w:id="742096658">
          <w:marLeft w:val="0"/>
          <w:marRight w:val="0"/>
          <w:marTop w:val="0"/>
          <w:marBottom w:val="0"/>
          <w:divBdr>
            <w:top w:val="none" w:sz="0" w:space="0" w:color="auto"/>
            <w:left w:val="none" w:sz="0" w:space="0" w:color="auto"/>
            <w:bottom w:val="none" w:sz="0" w:space="0" w:color="auto"/>
            <w:right w:val="none" w:sz="0" w:space="0" w:color="auto"/>
          </w:divBdr>
        </w:div>
        <w:div w:id="315377013">
          <w:marLeft w:val="0"/>
          <w:marRight w:val="0"/>
          <w:marTop w:val="0"/>
          <w:marBottom w:val="0"/>
          <w:divBdr>
            <w:top w:val="none" w:sz="0" w:space="0" w:color="auto"/>
            <w:left w:val="none" w:sz="0" w:space="0" w:color="auto"/>
            <w:bottom w:val="none" w:sz="0" w:space="0" w:color="auto"/>
            <w:right w:val="none" w:sz="0" w:space="0" w:color="auto"/>
          </w:divBdr>
        </w:div>
      </w:divsChild>
    </w:div>
    <w:div w:id="1211114903">
      <w:bodyDiv w:val="1"/>
      <w:marLeft w:val="0"/>
      <w:marRight w:val="0"/>
      <w:marTop w:val="0"/>
      <w:marBottom w:val="0"/>
      <w:divBdr>
        <w:top w:val="none" w:sz="0" w:space="0" w:color="auto"/>
        <w:left w:val="none" w:sz="0" w:space="0" w:color="auto"/>
        <w:bottom w:val="none" w:sz="0" w:space="0" w:color="auto"/>
        <w:right w:val="none" w:sz="0" w:space="0" w:color="auto"/>
      </w:divBdr>
    </w:div>
    <w:div w:id="1277712485">
      <w:bodyDiv w:val="1"/>
      <w:marLeft w:val="0"/>
      <w:marRight w:val="0"/>
      <w:marTop w:val="0"/>
      <w:marBottom w:val="0"/>
      <w:divBdr>
        <w:top w:val="none" w:sz="0" w:space="0" w:color="auto"/>
        <w:left w:val="none" w:sz="0" w:space="0" w:color="auto"/>
        <w:bottom w:val="none" w:sz="0" w:space="0" w:color="auto"/>
        <w:right w:val="none" w:sz="0" w:space="0" w:color="auto"/>
      </w:divBdr>
    </w:div>
    <w:div w:id="1285040504">
      <w:bodyDiv w:val="1"/>
      <w:marLeft w:val="0"/>
      <w:marRight w:val="0"/>
      <w:marTop w:val="0"/>
      <w:marBottom w:val="0"/>
      <w:divBdr>
        <w:top w:val="none" w:sz="0" w:space="0" w:color="auto"/>
        <w:left w:val="none" w:sz="0" w:space="0" w:color="auto"/>
        <w:bottom w:val="none" w:sz="0" w:space="0" w:color="auto"/>
        <w:right w:val="none" w:sz="0" w:space="0" w:color="auto"/>
      </w:divBdr>
      <w:divsChild>
        <w:div w:id="1881043271">
          <w:marLeft w:val="0"/>
          <w:marRight w:val="0"/>
          <w:marTop w:val="0"/>
          <w:marBottom w:val="0"/>
          <w:divBdr>
            <w:top w:val="none" w:sz="0" w:space="0" w:color="auto"/>
            <w:left w:val="none" w:sz="0" w:space="0" w:color="auto"/>
            <w:bottom w:val="none" w:sz="0" w:space="0" w:color="auto"/>
            <w:right w:val="none" w:sz="0" w:space="0" w:color="auto"/>
          </w:divBdr>
        </w:div>
        <w:div w:id="1396204344">
          <w:marLeft w:val="0"/>
          <w:marRight w:val="0"/>
          <w:marTop w:val="0"/>
          <w:marBottom w:val="0"/>
          <w:divBdr>
            <w:top w:val="none" w:sz="0" w:space="0" w:color="auto"/>
            <w:left w:val="none" w:sz="0" w:space="0" w:color="auto"/>
            <w:bottom w:val="none" w:sz="0" w:space="0" w:color="auto"/>
            <w:right w:val="none" w:sz="0" w:space="0" w:color="auto"/>
          </w:divBdr>
        </w:div>
        <w:div w:id="287668072">
          <w:marLeft w:val="0"/>
          <w:marRight w:val="0"/>
          <w:marTop w:val="0"/>
          <w:marBottom w:val="0"/>
          <w:divBdr>
            <w:top w:val="none" w:sz="0" w:space="0" w:color="auto"/>
            <w:left w:val="none" w:sz="0" w:space="0" w:color="auto"/>
            <w:bottom w:val="none" w:sz="0" w:space="0" w:color="auto"/>
            <w:right w:val="none" w:sz="0" w:space="0" w:color="auto"/>
          </w:divBdr>
        </w:div>
        <w:div w:id="1601142709">
          <w:marLeft w:val="0"/>
          <w:marRight w:val="0"/>
          <w:marTop w:val="0"/>
          <w:marBottom w:val="0"/>
          <w:divBdr>
            <w:top w:val="none" w:sz="0" w:space="0" w:color="auto"/>
            <w:left w:val="none" w:sz="0" w:space="0" w:color="auto"/>
            <w:bottom w:val="none" w:sz="0" w:space="0" w:color="auto"/>
            <w:right w:val="none" w:sz="0" w:space="0" w:color="auto"/>
          </w:divBdr>
          <w:divsChild>
            <w:div w:id="450784446">
              <w:marLeft w:val="-75"/>
              <w:marRight w:val="0"/>
              <w:marTop w:val="30"/>
              <w:marBottom w:val="30"/>
              <w:divBdr>
                <w:top w:val="none" w:sz="0" w:space="0" w:color="auto"/>
                <w:left w:val="none" w:sz="0" w:space="0" w:color="auto"/>
                <w:bottom w:val="none" w:sz="0" w:space="0" w:color="auto"/>
                <w:right w:val="none" w:sz="0" w:space="0" w:color="auto"/>
              </w:divBdr>
              <w:divsChild>
                <w:div w:id="674574631">
                  <w:marLeft w:val="0"/>
                  <w:marRight w:val="0"/>
                  <w:marTop w:val="0"/>
                  <w:marBottom w:val="0"/>
                  <w:divBdr>
                    <w:top w:val="none" w:sz="0" w:space="0" w:color="auto"/>
                    <w:left w:val="none" w:sz="0" w:space="0" w:color="auto"/>
                    <w:bottom w:val="none" w:sz="0" w:space="0" w:color="auto"/>
                    <w:right w:val="none" w:sz="0" w:space="0" w:color="auto"/>
                  </w:divBdr>
                  <w:divsChild>
                    <w:div w:id="1813018720">
                      <w:marLeft w:val="0"/>
                      <w:marRight w:val="0"/>
                      <w:marTop w:val="0"/>
                      <w:marBottom w:val="0"/>
                      <w:divBdr>
                        <w:top w:val="none" w:sz="0" w:space="0" w:color="auto"/>
                        <w:left w:val="none" w:sz="0" w:space="0" w:color="auto"/>
                        <w:bottom w:val="none" w:sz="0" w:space="0" w:color="auto"/>
                        <w:right w:val="none" w:sz="0" w:space="0" w:color="auto"/>
                      </w:divBdr>
                    </w:div>
                  </w:divsChild>
                </w:div>
                <w:div w:id="1938244731">
                  <w:marLeft w:val="0"/>
                  <w:marRight w:val="0"/>
                  <w:marTop w:val="0"/>
                  <w:marBottom w:val="0"/>
                  <w:divBdr>
                    <w:top w:val="none" w:sz="0" w:space="0" w:color="auto"/>
                    <w:left w:val="none" w:sz="0" w:space="0" w:color="auto"/>
                    <w:bottom w:val="none" w:sz="0" w:space="0" w:color="auto"/>
                    <w:right w:val="none" w:sz="0" w:space="0" w:color="auto"/>
                  </w:divBdr>
                  <w:divsChild>
                    <w:div w:id="856776032">
                      <w:marLeft w:val="0"/>
                      <w:marRight w:val="0"/>
                      <w:marTop w:val="0"/>
                      <w:marBottom w:val="0"/>
                      <w:divBdr>
                        <w:top w:val="none" w:sz="0" w:space="0" w:color="auto"/>
                        <w:left w:val="none" w:sz="0" w:space="0" w:color="auto"/>
                        <w:bottom w:val="none" w:sz="0" w:space="0" w:color="auto"/>
                        <w:right w:val="none" w:sz="0" w:space="0" w:color="auto"/>
                      </w:divBdr>
                    </w:div>
                    <w:div w:id="1217471761">
                      <w:marLeft w:val="0"/>
                      <w:marRight w:val="0"/>
                      <w:marTop w:val="0"/>
                      <w:marBottom w:val="0"/>
                      <w:divBdr>
                        <w:top w:val="none" w:sz="0" w:space="0" w:color="auto"/>
                        <w:left w:val="none" w:sz="0" w:space="0" w:color="auto"/>
                        <w:bottom w:val="none" w:sz="0" w:space="0" w:color="auto"/>
                        <w:right w:val="none" w:sz="0" w:space="0" w:color="auto"/>
                      </w:divBdr>
                    </w:div>
                    <w:div w:id="277683685">
                      <w:marLeft w:val="0"/>
                      <w:marRight w:val="0"/>
                      <w:marTop w:val="0"/>
                      <w:marBottom w:val="0"/>
                      <w:divBdr>
                        <w:top w:val="none" w:sz="0" w:space="0" w:color="auto"/>
                        <w:left w:val="none" w:sz="0" w:space="0" w:color="auto"/>
                        <w:bottom w:val="none" w:sz="0" w:space="0" w:color="auto"/>
                        <w:right w:val="none" w:sz="0" w:space="0" w:color="auto"/>
                      </w:divBdr>
                    </w:div>
                    <w:div w:id="1983579239">
                      <w:marLeft w:val="0"/>
                      <w:marRight w:val="0"/>
                      <w:marTop w:val="0"/>
                      <w:marBottom w:val="0"/>
                      <w:divBdr>
                        <w:top w:val="none" w:sz="0" w:space="0" w:color="auto"/>
                        <w:left w:val="none" w:sz="0" w:space="0" w:color="auto"/>
                        <w:bottom w:val="none" w:sz="0" w:space="0" w:color="auto"/>
                        <w:right w:val="none" w:sz="0" w:space="0" w:color="auto"/>
                      </w:divBdr>
                    </w:div>
                    <w:div w:id="2105766024">
                      <w:marLeft w:val="0"/>
                      <w:marRight w:val="0"/>
                      <w:marTop w:val="0"/>
                      <w:marBottom w:val="0"/>
                      <w:divBdr>
                        <w:top w:val="none" w:sz="0" w:space="0" w:color="auto"/>
                        <w:left w:val="none" w:sz="0" w:space="0" w:color="auto"/>
                        <w:bottom w:val="none" w:sz="0" w:space="0" w:color="auto"/>
                        <w:right w:val="none" w:sz="0" w:space="0" w:color="auto"/>
                      </w:divBdr>
                    </w:div>
                    <w:div w:id="818115665">
                      <w:marLeft w:val="0"/>
                      <w:marRight w:val="0"/>
                      <w:marTop w:val="0"/>
                      <w:marBottom w:val="0"/>
                      <w:divBdr>
                        <w:top w:val="none" w:sz="0" w:space="0" w:color="auto"/>
                        <w:left w:val="none" w:sz="0" w:space="0" w:color="auto"/>
                        <w:bottom w:val="none" w:sz="0" w:space="0" w:color="auto"/>
                        <w:right w:val="none" w:sz="0" w:space="0" w:color="auto"/>
                      </w:divBdr>
                    </w:div>
                    <w:div w:id="75833486">
                      <w:marLeft w:val="0"/>
                      <w:marRight w:val="0"/>
                      <w:marTop w:val="0"/>
                      <w:marBottom w:val="0"/>
                      <w:divBdr>
                        <w:top w:val="none" w:sz="0" w:space="0" w:color="auto"/>
                        <w:left w:val="none" w:sz="0" w:space="0" w:color="auto"/>
                        <w:bottom w:val="none" w:sz="0" w:space="0" w:color="auto"/>
                        <w:right w:val="none" w:sz="0" w:space="0" w:color="auto"/>
                      </w:divBdr>
                    </w:div>
                  </w:divsChild>
                </w:div>
                <w:div w:id="180317817">
                  <w:marLeft w:val="0"/>
                  <w:marRight w:val="0"/>
                  <w:marTop w:val="0"/>
                  <w:marBottom w:val="0"/>
                  <w:divBdr>
                    <w:top w:val="none" w:sz="0" w:space="0" w:color="auto"/>
                    <w:left w:val="none" w:sz="0" w:space="0" w:color="auto"/>
                    <w:bottom w:val="none" w:sz="0" w:space="0" w:color="auto"/>
                    <w:right w:val="none" w:sz="0" w:space="0" w:color="auto"/>
                  </w:divBdr>
                  <w:divsChild>
                    <w:div w:id="1110130279">
                      <w:marLeft w:val="0"/>
                      <w:marRight w:val="0"/>
                      <w:marTop w:val="0"/>
                      <w:marBottom w:val="0"/>
                      <w:divBdr>
                        <w:top w:val="none" w:sz="0" w:space="0" w:color="auto"/>
                        <w:left w:val="none" w:sz="0" w:space="0" w:color="auto"/>
                        <w:bottom w:val="none" w:sz="0" w:space="0" w:color="auto"/>
                        <w:right w:val="none" w:sz="0" w:space="0" w:color="auto"/>
                      </w:divBdr>
                    </w:div>
                  </w:divsChild>
                </w:div>
                <w:div w:id="1825778119">
                  <w:marLeft w:val="0"/>
                  <w:marRight w:val="0"/>
                  <w:marTop w:val="0"/>
                  <w:marBottom w:val="0"/>
                  <w:divBdr>
                    <w:top w:val="none" w:sz="0" w:space="0" w:color="auto"/>
                    <w:left w:val="none" w:sz="0" w:space="0" w:color="auto"/>
                    <w:bottom w:val="none" w:sz="0" w:space="0" w:color="auto"/>
                    <w:right w:val="none" w:sz="0" w:space="0" w:color="auto"/>
                  </w:divBdr>
                  <w:divsChild>
                    <w:div w:id="781460946">
                      <w:marLeft w:val="0"/>
                      <w:marRight w:val="0"/>
                      <w:marTop w:val="0"/>
                      <w:marBottom w:val="0"/>
                      <w:divBdr>
                        <w:top w:val="none" w:sz="0" w:space="0" w:color="auto"/>
                        <w:left w:val="none" w:sz="0" w:space="0" w:color="auto"/>
                        <w:bottom w:val="none" w:sz="0" w:space="0" w:color="auto"/>
                        <w:right w:val="none" w:sz="0" w:space="0" w:color="auto"/>
                      </w:divBdr>
                    </w:div>
                  </w:divsChild>
                </w:div>
                <w:div w:id="1925718514">
                  <w:marLeft w:val="0"/>
                  <w:marRight w:val="0"/>
                  <w:marTop w:val="0"/>
                  <w:marBottom w:val="0"/>
                  <w:divBdr>
                    <w:top w:val="none" w:sz="0" w:space="0" w:color="auto"/>
                    <w:left w:val="none" w:sz="0" w:space="0" w:color="auto"/>
                    <w:bottom w:val="none" w:sz="0" w:space="0" w:color="auto"/>
                    <w:right w:val="none" w:sz="0" w:space="0" w:color="auto"/>
                  </w:divBdr>
                  <w:divsChild>
                    <w:div w:id="1469476661">
                      <w:marLeft w:val="0"/>
                      <w:marRight w:val="0"/>
                      <w:marTop w:val="0"/>
                      <w:marBottom w:val="0"/>
                      <w:divBdr>
                        <w:top w:val="none" w:sz="0" w:space="0" w:color="auto"/>
                        <w:left w:val="none" w:sz="0" w:space="0" w:color="auto"/>
                        <w:bottom w:val="none" w:sz="0" w:space="0" w:color="auto"/>
                        <w:right w:val="none" w:sz="0" w:space="0" w:color="auto"/>
                      </w:divBdr>
                    </w:div>
                  </w:divsChild>
                </w:div>
                <w:div w:id="2083259338">
                  <w:marLeft w:val="0"/>
                  <w:marRight w:val="0"/>
                  <w:marTop w:val="0"/>
                  <w:marBottom w:val="0"/>
                  <w:divBdr>
                    <w:top w:val="none" w:sz="0" w:space="0" w:color="auto"/>
                    <w:left w:val="none" w:sz="0" w:space="0" w:color="auto"/>
                    <w:bottom w:val="none" w:sz="0" w:space="0" w:color="auto"/>
                    <w:right w:val="none" w:sz="0" w:space="0" w:color="auto"/>
                  </w:divBdr>
                  <w:divsChild>
                    <w:div w:id="1491480259">
                      <w:marLeft w:val="0"/>
                      <w:marRight w:val="0"/>
                      <w:marTop w:val="0"/>
                      <w:marBottom w:val="0"/>
                      <w:divBdr>
                        <w:top w:val="none" w:sz="0" w:space="0" w:color="auto"/>
                        <w:left w:val="none" w:sz="0" w:space="0" w:color="auto"/>
                        <w:bottom w:val="none" w:sz="0" w:space="0" w:color="auto"/>
                        <w:right w:val="none" w:sz="0" w:space="0" w:color="auto"/>
                      </w:divBdr>
                    </w:div>
                  </w:divsChild>
                </w:div>
                <w:div w:id="602802896">
                  <w:marLeft w:val="0"/>
                  <w:marRight w:val="0"/>
                  <w:marTop w:val="0"/>
                  <w:marBottom w:val="0"/>
                  <w:divBdr>
                    <w:top w:val="none" w:sz="0" w:space="0" w:color="auto"/>
                    <w:left w:val="none" w:sz="0" w:space="0" w:color="auto"/>
                    <w:bottom w:val="none" w:sz="0" w:space="0" w:color="auto"/>
                    <w:right w:val="none" w:sz="0" w:space="0" w:color="auto"/>
                  </w:divBdr>
                  <w:divsChild>
                    <w:div w:id="1820414402">
                      <w:marLeft w:val="0"/>
                      <w:marRight w:val="0"/>
                      <w:marTop w:val="0"/>
                      <w:marBottom w:val="0"/>
                      <w:divBdr>
                        <w:top w:val="none" w:sz="0" w:space="0" w:color="auto"/>
                        <w:left w:val="none" w:sz="0" w:space="0" w:color="auto"/>
                        <w:bottom w:val="none" w:sz="0" w:space="0" w:color="auto"/>
                        <w:right w:val="none" w:sz="0" w:space="0" w:color="auto"/>
                      </w:divBdr>
                    </w:div>
                  </w:divsChild>
                </w:div>
                <w:div w:id="1783184499">
                  <w:marLeft w:val="0"/>
                  <w:marRight w:val="0"/>
                  <w:marTop w:val="0"/>
                  <w:marBottom w:val="0"/>
                  <w:divBdr>
                    <w:top w:val="none" w:sz="0" w:space="0" w:color="auto"/>
                    <w:left w:val="none" w:sz="0" w:space="0" w:color="auto"/>
                    <w:bottom w:val="none" w:sz="0" w:space="0" w:color="auto"/>
                    <w:right w:val="none" w:sz="0" w:space="0" w:color="auto"/>
                  </w:divBdr>
                  <w:divsChild>
                    <w:div w:id="1754273993">
                      <w:marLeft w:val="0"/>
                      <w:marRight w:val="0"/>
                      <w:marTop w:val="0"/>
                      <w:marBottom w:val="0"/>
                      <w:divBdr>
                        <w:top w:val="none" w:sz="0" w:space="0" w:color="auto"/>
                        <w:left w:val="none" w:sz="0" w:space="0" w:color="auto"/>
                        <w:bottom w:val="none" w:sz="0" w:space="0" w:color="auto"/>
                        <w:right w:val="none" w:sz="0" w:space="0" w:color="auto"/>
                      </w:divBdr>
                    </w:div>
                  </w:divsChild>
                </w:div>
                <w:div w:id="1227567178">
                  <w:marLeft w:val="0"/>
                  <w:marRight w:val="0"/>
                  <w:marTop w:val="0"/>
                  <w:marBottom w:val="0"/>
                  <w:divBdr>
                    <w:top w:val="none" w:sz="0" w:space="0" w:color="auto"/>
                    <w:left w:val="none" w:sz="0" w:space="0" w:color="auto"/>
                    <w:bottom w:val="none" w:sz="0" w:space="0" w:color="auto"/>
                    <w:right w:val="none" w:sz="0" w:space="0" w:color="auto"/>
                  </w:divBdr>
                  <w:divsChild>
                    <w:div w:id="849682393">
                      <w:marLeft w:val="0"/>
                      <w:marRight w:val="0"/>
                      <w:marTop w:val="0"/>
                      <w:marBottom w:val="0"/>
                      <w:divBdr>
                        <w:top w:val="none" w:sz="0" w:space="0" w:color="auto"/>
                        <w:left w:val="none" w:sz="0" w:space="0" w:color="auto"/>
                        <w:bottom w:val="none" w:sz="0" w:space="0" w:color="auto"/>
                        <w:right w:val="none" w:sz="0" w:space="0" w:color="auto"/>
                      </w:divBdr>
                    </w:div>
                  </w:divsChild>
                </w:div>
                <w:div w:id="818576726">
                  <w:marLeft w:val="0"/>
                  <w:marRight w:val="0"/>
                  <w:marTop w:val="0"/>
                  <w:marBottom w:val="0"/>
                  <w:divBdr>
                    <w:top w:val="none" w:sz="0" w:space="0" w:color="auto"/>
                    <w:left w:val="none" w:sz="0" w:space="0" w:color="auto"/>
                    <w:bottom w:val="none" w:sz="0" w:space="0" w:color="auto"/>
                    <w:right w:val="none" w:sz="0" w:space="0" w:color="auto"/>
                  </w:divBdr>
                  <w:divsChild>
                    <w:div w:id="545215615">
                      <w:marLeft w:val="0"/>
                      <w:marRight w:val="0"/>
                      <w:marTop w:val="0"/>
                      <w:marBottom w:val="0"/>
                      <w:divBdr>
                        <w:top w:val="none" w:sz="0" w:space="0" w:color="auto"/>
                        <w:left w:val="none" w:sz="0" w:space="0" w:color="auto"/>
                        <w:bottom w:val="none" w:sz="0" w:space="0" w:color="auto"/>
                        <w:right w:val="none" w:sz="0" w:space="0" w:color="auto"/>
                      </w:divBdr>
                    </w:div>
                  </w:divsChild>
                </w:div>
                <w:div w:id="1549337638">
                  <w:marLeft w:val="0"/>
                  <w:marRight w:val="0"/>
                  <w:marTop w:val="0"/>
                  <w:marBottom w:val="0"/>
                  <w:divBdr>
                    <w:top w:val="none" w:sz="0" w:space="0" w:color="auto"/>
                    <w:left w:val="none" w:sz="0" w:space="0" w:color="auto"/>
                    <w:bottom w:val="none" w:sz="0" w:space="0" w:color="auto"/>
                    <w:right w:val="none" w:sz="0" w:space="0" w:color="auto"/>
                  </w:divBdr>
                  <w:divsChild>
                    <w:div w:id="1794791226">
                      <w:marLeft w:val="0"/>
                      <w:marRight w:val="0"/>
                      <w:marTop w:val="0"/>
                      <w:marBottom w:val="0"/>
                      <w:divBdr>
                        <w:top w:val="none" w:sz="0" w:space="0" w:color="auto"/>
                        <w:left w:val="none" w:sz="0" w:space="0" w:color="auto"/>
                        <w:bottom w:val="none" w:sz="0" w:space="0" w:color="auto"/>
                        <w:right w:val="none" w:sz="0" w:space="0" w:color="auto"/>
                      </w:divBdr>
                    </w:div>
                  </w:divsChild>
                </w:div>
                <w:div w:id="576088183">
                  <w:marLeft w:val="0"/>
                  <w:marRight w:val="0"/>
                  <w:marTop w:val="0"/>
                  <w:marBottom w:val="0"/>
                  <w:divBdr>
                    <w:top w:val="none" w:sz="0" w:space="0" w:color="auto"/>
                    <w:left w:val="none" w:sz="0" w:space="0" w:color="auto"/>
                    <w:bottom w:val="none" w:sz="0" w:space="0" w:color="auto"/>
                    <w:right w:val="none" w:sz="0" w:space="0" w:color="auto"/>
                  </w:divBdr>
                  <w:divsChild>
                    <w:div w:id="103261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2701885">
          <w:marLeft w:val="0"/>
          <w:marRight w:val="0"/>
          <w:marTop w:val="0"/>
          <w:marBottom w:val="0"/>
          <w:divBdr>
            <w:top w:val="none" w:sz="0" w:space="0" w:color="auto"/>
            <w:left w:val="none" w:sz="0" w:space="0" w:color="auto"/>
            <w:bottom w:val="none" w:sz="0" w:space="0" w:color="auto"/>
            <w:right w:val="none" w:sz="0" w:space="0" w:color="auto"/>
          </w:divBdr>
        </w:div>
        <w:div w:id="1911378988">
          <w:marLeft w:val="0"/>
          <w:marRight w:val="0"/>
          <w:marTop w:val="0"/>
          <w:marBottom w:val="0"/>
          <w:divBdr>
            <w:top w:val="none" w:sz="0" w:space="0" w:color="auto"/>
            <w:left w:val="none" w:sz="0" w:space="0" w:color="auto"/>
            <w:bottom w:val="none" w:sz="0" w:space="0" w:color="auto"/>
            <w:right w:val="none" w:sz="0" w:space="0" w:color="auto"/>
          </w:divBdr>
          <w:divsChild>
            <w:div w:id="901254488">
              <w:marLeft w:val="-75"/>
              <w:marRight w:val="0"/>
              <w:marTop w:val="30"/>
              <w:marBottom w:val="30"/>
              <w:divBdr>
                <w:top w:val="none" w:sz="0" w:space="0" w:color="auto"/>
                <w:left w:val="none" w:sz="0" w:space="0" w:color="auto"/>
                <w:bottom w:val="none" w:sz="0" w:space="0" w:color="auto"/>
                <w:right w:val="none" w:sz="0" w:space="0" w:color="auto"/>
              </w:divBdr>
              <w:divsChild>
                <w:div w:id="635381449">
                  <w:marLeft w:val="0"/>
                  <w:marRight w:val="0"/>
                  <w:marTop w:val="0"/>
                  <w:marBottom w:val="0"/>
                  <w:divBdr>
                    <w:top w:val="none" w:sz="0" w:space="0" w:color="auto"/>
                    <w:left w:val="none" w:sz="0" w:space="0" w:color="auto"/>
                    <w:bottom w:val="none" w:sz="0" w:space="0" w:color="auto"/>
                    <w:right w:val="none" w:sz="0" w:space="0" w:color="auto"/>
                  </w:divBdr>
                  <w:divsChild>
                    <w:div w:id="1328896768">
                      <w:marLeft w:val="0"/>
                      <w:marRight w:val="0"/>
                      <w:marTop w:val="0"/>
                      <w:marBottom w:val="0"/>
                      <w:divBdr>
                        <w:top w:val="none" w:sz="0" w:space="0" w:color="auto"/>
                        <w:left w:val="none" w:sz="0" w:space="0" w:color="auto"/>
                        <w:bottom w:val="none" w:sz="0" w:space="0" w:color="auto"/>
                        <w:right w:val="none" w:sz="0" w:space="0" w:color="auto"/>
                      </w:divBdr>
                    </w:div>
                  </w:divsChild>
                </w:div>
                <w:div w:id="432558725">
                  <w:marLeft w:val="0"/>
                  <w:marRight w:val="0"/>
                  <w:marTop w:val="0"/>
                  <w:marBottom w:val="0"/>
                  <w:divBdr>
                    <w:top w:val="none" w:sz="0" w:space="0" w:color="auto"/>
                    <w:left w:val="none" w:sz="0" w:space="0" w:color="auto"/>
                    <w:bottom w:val="none" w:sz="0" w:space="0" w:color="auto"/>
                    <w:right w:val="none" w:sz="0" w:space="0" w:color="auto"/>
                  </w:divBdr>
                  <w:divsChild>
                    <w:div w:id="2061318712">
                      <w:marLeft w:val="0"/>
                      <w:marRight w:val="0"/>
                      <w:marTop w:val="0"/>
                      <w:marBottom w:val="0"/>
                      <w:divBdr>
                        <w:top w:val="none" w:sz="0" w:space="0" w:color="auto"/>
                        <w:left w:val="none" w:sz="0" w:space="0" w:color="auto"/>
                        <w:bottom w:val="none" w:sz="0" w:space="0" w:color="auto"/>
                        <w:right w:val="none" w:sz="0" w:space="0" w:color="auto"/>
                      </w:divBdr>
                    </w:div>
                  </w:divsChild>
                </w:div>
                <w:div w:id="706032986">
                  <w:marLeft w:val="0"/>
                  <w:marRight w:val="0"/>
                  <w:marTop w:val="0"/>
                  <w:marBottom w:val="0"/>
                  <w:divBdr>
                    <w:top w:val="none" w:sz="0" w:space="0" w:color="auto"/>
                    <w:left w:val="none" w:sz="0" w:space="0" w:color="auto"/>
                    <w:bottom w:val="none" w:sz="0" w:space="0" w:color="auto"/>
                    <w:right w:val="none" w:sz="0" w:space="0" w:color="auto"/>
                  </w:divBdr>
                  <w:divsChild>
                    <w:div w:id="1250431368">
                      <w:marLeft w:val="0"/>
                      <w:marRight w:val="0"/>
                      <w:marTop w:val="0"/>
                      <w:marBottom w:val="0"/>
                      <w:divBdr>
                        <w:top w:val="none" w:sz="0" w:space="0" w:color="auto"/>
                        <w:left w:val="none" w:sz="0" w:space="0" w:color="auto"/>
                        <w:bottom w:val="none" w:sz="0" w:space="0" w:color="auto"/>
                        <w:right w:val="none" w:sz="0" w:space="0" w:color="auto"/>
                      </w:divBdr>
                    </w:div>
                  </w:divsChild>
                </w:div>
                <w:div w:id="846559760">
                  <w:marLeft w:val="0"/>
                  <w:marRight w:val="0"/>
                  <w:marTop w:val="0"/>
                  <w:marBottom w:val="0"/>
                  <w:divBdr>
                    <w:top w:val="none" w:sz="0" w:space="0" w:color="auto"/>
                    <w:left w:val="none" w:sz="0" w:space="0" w:color="auto"/>
                    <w:bottom w:val="none" w:sz="0" w:space="0" w:color="auto"/>
                    <w:right w:val="none" w:sz="0" w:space="0" w:color="auto"/>
                  </w:divBdr>
                  <w:divsChild>
                    <w:div w:id="1118138470">
                      <w:marLeft w:val="0"/>
                      <w:marRight w:val="0"/>
                      <w:marTop w:val="0"/>
                      <w:marBottom w:val="0"/>
                      <w:divBdr>
                        <w:top w:val="none" w:sz="0" w:space="0" w:color="auto"/>
                        <w:left w:val="none" w:sz="0" w:space="0" w:color="auto"/>
                        <w:bottom w:val="none" w:sz="0" w:space="0" w:color="auto"/>
                        <w:right w:val="none" w:sz="0" w:space="0" w:color="auto"/>
                      </w:divBdr>
                    </w:div>
                  </w:divsChild>
                </w:div>
                <w:div w:id="840198959">
                  <w:marLeft w:val="0"/>
                  <w:marRight w:val="0"/>
                  <w:marTop w:val="0"/>
                  <w:marBottom w:val="0"/>
                  <w:divBdr>
                    <w:top w:val="none" w:sz="0" w:space="0" w:color="auto"/>
                    <w:left w:val="none" w:sz="0" w:space="0" w:color="auto"/>
                    <w:bottom w:val="none" w:sz="0" w:space="0" w:color="auto"/>
                    <w:right w:val="none" w:sz="0" w:space="0" w:color="auto"/>
                  </w:divBdr>
                  <w:divsChild>
                    <w:div w:id="1632859919">
                      <w:marLeft w:val="0"/>
                      <w:marRight w:val="0"/>
                      <w:marTop w:val="0"/>
                      <w:marBottom w:val="0"/>
                      <w:divBdr>
                        <w:top w:val="none" w:sz="0" w:space="0" w:color="auto"/>
                        <w:left w:val="none" w:sz="0" w:space="0" w:color="auto"/>
                        <w:bottom w:val="none" w:sz="0" w:space="0" w:color="auto"/>
                        <w:right w:val="none" w:sz="0" w:space="0" w:color="auto"/>
                      </w:divBdr>
                    </w:div>
                  </w:divsChild>
                </w:div>
                <w:div w:id="1482696094">
                  <w:marLeft w:val="0"/>
                  <w:marRight w:val="0"/>
                  <w:marTop w:val="0"/>
                  <w:marBottom w:val="0"/>
                  <w:divBdr>
                    <w:top w:val="none" w:sz="0" w:space="0" w:color="auto"/>
                    <w:left w:val="none" w:sz="0" w:space="0" w:color="auto"/>
                    <w:bottom w:val="none" w:sz="0" w:space="0" w:color="auto"/>
                    <w:right w:val="none" w:sz="0" w:space="0" w:color="auto"/>
                  </w:divBdr>
                  <w:divsChild>
                    <w:div w:id="155533719">
                      <w:marLeft w:val="0"/>
                      <w:marRight w:val="0"/>
                      <w:marTop w:val="0"/>
                      <w:marBottom w:val="0"/>
                      <w:divBdr>
                        <w:top w:val="none" w:sz="0" w:space="0" w:color="auto"/>
                        <w:left w:val="none" w:sz="0" w:space="0" w:color="auto"/>
                        <w:bottom w:val="none" w:sz="0" w:space="0" w:color="auto"/>
                        <w:right w:val="none" w:sz="0" w:space="0" w:color="auto"/>
                      </w:divBdr>
                    </w:div>
                  </w:divsChild>
                </w:div>
                <w:div w:id="690376650">
                  <w:marLeft w:val="0"/>
                  <w:marRight w:val="0"/>
                  <w:marTop w:val="0"/>
                  <w:marBottom w:val="0"/>
                  <w:divBdr>
                    <w:top w:val="none" w:sz="0" w:space="0" w:color="auto"/>
                    <w:left w:val="none" w:sz="0" w:space="0" w:color="auto"/>
                    <w:bottom w:val="none" w:sz="0" w:space="0" w:color="auto"/>
                    <w:right w:val="none" w:sz="0" w:space="0" w:color="auto"/>
                  </w:divBdr>
                  <w:divsChild>
                    <w:div w:id="852842026">
                      <w:marLeft w:val="0"/>
                      <w:marRight w:val="0"/>
                      <w:marTop w:val="0"/>
                      <w:marBottom w:val="0"/>
                      <w:divBdr>
                        <w:top w:val="none" w:sz="0" w:space="0" w:color="auto"/>
                        <w:left w:val="none" w:sz="0" w:space="0" w:color="auto"/>
                        <w:bottom w:val="none" w:sz="0" w:space="0" w:color="auto"/>
                        <w:right w:val="none" w:sz="0" w:space="0" w:color="auto"/>
                      </w:divBdr>
                    </w:div>
                  </w:divsChild>
                </w:div>
                <w:div w:id="450712656">
                  <w:marLeft w:val="0"/>
                  <w:marRight w:val="0"/>
                  <w:marTop w:val="0"/>
                  <w:marBottom w:val="0"/>
                  <w:divBdr>
                    <w:top w:val="none" w:sz="0" w:space="0" w:color="auto"/>
                    <w:left w:val="none" w:sz="0" w:space="0" w:color="auto"/>
                    <w:bottom w:val="none" w:sz="0" w:space="0" w:color="auto"/>
                    <w:right w:val="none" w:sz="0" w:space="0" w:color="auto"/>
                  </w:divBdr>
                  <w:divsChild>
                    <w:div w:id="250702813">
                      <w:marLeft w:val="0"/>
                      <w:marRight w:val="0"/>
                      <w:marTop w:val="0"/>
                      <w:marBottom w:val="0"/>
                      <w:divBdr>
                        <w:top w:val="none" w:sz="0" w:space="0" w:color="auto"/>
                        <w:left w:val="none" w:sz="0" w:space="0" w:color="auto"/>
                        <w:bottom w:val="none" w:sz="0" w:space="0" w:color="auto"/>
                        <w:right w:val="none" w:sz="0" w:space="0" w:color="auto"/>
                      </w:divBdr>
                    </w:div>
                  </w:divsChild>
                </w:div>
                <w:div w:id="1224869210">
                  <w:marLeft w:val="0"/>
                  <w:marRight w:val="0"/>
                  <w:marTop w:val="0"/>
                  <w:marBottom w:val="0"/>
                  <w:divBdr>
                    <w:top w:val="none" w:sz="0" w:space="0" w:color="auto"/>
                    <w:left w:val="none" w:sz="0" w:space="0" w:color="auto"/>
                    <w:bottom w:val="none" w:sz="0" w:space="0" w:color="auto"/>
                    <w:right w:val="none" w:sz="0" w:space="0" w:color="auto"/>
                  </w:divBdr>
                  <w:divsChild>
                    <w:div w:id="263079656">
                      <w:marLeft w:val="0"/>
                      <w:marRight w:val="0"/>
                      <w:marTop w:val="0"/>
                      <w:marBottom w:val="0"/>
                      <w:divBdr>
                        <w:top w:val="none" w:sz="0" w:space="0" w:color="auto"/>
                        <w:left w:val="none" w:sz="0" w:space="0" w:color="auto"/>
                        <w:bottom w:val="none" w:sz="0" w:space="0" w:color="auto"/>
                        <w:right w:val="none" w:sz="0" w:space="0" w:color="auto"/>
                      </w:divBdr>
                    </w:div>
                  </w:divsChild>
                </w:div>
                <w:div w:id="1742406489">
                  <w:marLeft w:val="0"/>
                  <w:marRight w:val="0"/>
                  <w:marTop w:val="0"/>
                  <w:marBottom w:val="0"/>
                  <w:divBdr>
                    <w:top w:val="none" w:sz="0" w:space="0" w:color="auto"/>
                    <w:left w:val="none" w:sz="0" w:space="0" w:color="auto"/>
                    <w:bottom w:val="none" w:sz="0" w:space="0" w:color="auto"/>
                    <w:right w:val="none" w:sz="0" w:space="0" w:color="auto"/>
                  </w:divBdr>
                  <w:divsChild>
                    <w:div w:id="1151826965">
                      <w:marLeft w:val="0"/>
                      <w:marRight w:val="0"/>
                      <w:marTop w:val="0"/>
                      <w:marBottom w:val="0"/>
                      <w:divBdr>
                        <w:top w:val="none" w:sz="0" w:space="0" w:color="auto"/>
                        <w:left w:val="none" w:sz="0" w:space="0" w:color="auto"/>
                        <w:bottom w:val="none" w:sz="0" w:space="0" w:color="auto"/>
                        <w:right w:val="none" w:sz="0" w:space="0" w:color="auto"/>
                      </w:divBdr>
                    </w:div>
                  </w:divsChild>
                </w:div>
                <w:div w:id="1873566649">
                  <w:marLeft w:val="0"/>
                  <w:marRight w:val="0"/>
                  <w:marTop w:val="0"/>
                  <w:marBottom w:val="0"/>
                  <w:divBdr>
                    <w:top w:val="none" w:sz="0" w:space="0" w:color="auto"/>
                    <w:left w:val="none" w:sz="0" w:space="0" w:color="auto"/>
                    <w:bottom w:val="none" w:sz="0" w:space="0" w:color="auto"/>
                    <w:right w:val="none" w:sz="0" w:space="0" w:color="auto"/>
                  </w:divBdr>
                </w:div>
                <w:div w:id="890920695">
                  <w:marLeft w:val="0"/>
                  <w:marRight w:val="0"/>
                  <w:marTop w:val="0"/>
                  <w:marBottom w:val="0"/>
                  <w:divBdr>
                    <w:top w:val="none" w:sz="0" w:space="0" w:color="auto"/>
                    <w:left w:val="none" w:sz="0" w:space="0" w:color="auto"/>
                    <w:bottom w:val="none" w:sz="0" w:space="0" w:color="auto"/>
                    <w:right w:val="none" w:sz="0" w:space="0" w:color="auto"/>
                  </w:divBdr>
                </w:div>
                <w:div w:id="83841678">
                  <w:marLeft w:val="0"/>
                  <w:marRight w:val="0"/>
                  <w:marTop w:val="0"/>
                  <w:marBottom w:val="0"/>
                  <w:divBdr>
                    <w:top w:val="none" w:sz="0" w:space="0" w:color="auto"/>
                    <w:left w:val="none" w:sz="0" w:space="0" w:color="auto"/>
                    <w:bottom w:val="none" w:sz="0" w:space="0" w:color="auto"/>
                    <w:right w:val="none" w:sz="0" w:space="0" w:color="auto"/>
                  </w:divBdr>
                </w:div>
                <w:div w:id="1552155091">
                  <w:marLeft w:val="0"/>
                  <w:marRight w:val="0"/>
                  <w:marTop w:val="0"/>
                  <w:marBottom w:val="0"/>
                  <w:divBdr>
                    <w:top w:val="none" w:sz="0" w:space="0" w:color="auto"/>
                    <w:left w:val="none" w:sz="0" w:space="0" w:color="auto"/>
                    <w:bottom w:val="none" w:sz="0" w:space="0" w:color="auto"/>
                    <w:right w:val="none" w:sz="0" w:space="0" w:color="auto"/>
                  </w:divBdr>
                </w:div>
                <w:div w:id="358631775">
                  <w:marLeft w:val="0"/>
                  <w:marRight w:val="0"/>
                  <w:marTop w:val="0"/>
                  <w:marBottom w:val="0"/>
                  <w:divBdr>
                    <w:top w:val="none" w:sz="0" w:space="0" w:color="auto"/>
                    <w:left w:val="none" w:sz="0" w:space="0" w:color="auto"/>
                    <w:bottom w:val="none" w:sz="0" w:space="0" w:color="auto"/>
                    <w:right w:val="none" w:sz="0" w:space="0" w:color="auto"/>
                  </w:divBdr>
                </w:div>
                <w:div w:id="548033155">
                  <w:marLeft w:val="0"/>
                  <w:marRight w:val="0"/>
                  <w:marTop w:val="0"/>
                  <w:marBottom w:val="0"/>
                  <w:divBdr>
                    <w:top w:val="none" w:sz="0" w:space="0" w:color="auto"/>
                    <w:left w:val="none" w:sz="0" w:space="0" w:color="auto"/>
                    <w:bottom w:val="none" w:sz="0" w:space="0" w:color="auto"/>
                    <w:right w:val="none" w:sz="0" w:space="0" w:color="auto"/>
                  </w:divBdr>
                </w:div>
                <w:div w:id="1982345667">
                  <w:marLeft w:val="0"/>
                  <w:marRight w:val="0"/>
                  <w:marTop w:val="0"/>
                  <w:marBottom w:val="0"/>
                  <w:divBdr>
                    <w:top w:val="none" w:sz="0" w:space="0" w:color="auto"/>
                    <w:left w:val="none" w:sz="0" w:space="0" w:color="auto"/>
                    <w:bottom w:val="none" w:sz="0" w:space="0" w:color="auto"/>
                    <w:right w:val="none" w:sz="0" w:space="0" w:color="auto"/>
                  </w:divBdr>
                </w:div>
                <w:div w:id="1837576295">
                  <w:marLeft w:val="0"/>
                  <w:marRight w:val="0"/>
                  <w:marTop w:val="0"/>
                  <w:marBottom w:val="0"/>
                  <w:divBdr>
                    <w:top w:val="none" w:sz="0" w:space="0" w:color="auto"/>
                    <w:left w:val="none" w:sz="0" w:space="0" w:color="auto"/>
                    <w:bottom w:val="none" w:sz="0" w:space="0" w:color="auto"/>
                    <w:right w:val="none" w:sz="0" w:space="0" w:color="auto"/>
                  </w:divBdr>
                </w:div>
                <w:div w:id="112743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716246">
          <w:marLeft w:val="0"/>
          <w:marRight w:val="0"/>
          <w:marTop w:val="0"/>
          <w:marBottom w:val="0"/>
          <w:divBdr>
            <w:top w:val="none" w:sz="0" w:space="0" w:color="auto"/>
            <w:left w:val="none" w:sz="0" w:space="0" w:color="auto"/>
            <w:bottom w:val="none" w:sz="0" w:space="0" w:color="auto"/>
            <w:right w:val="none" w:sz="0" w:space="0" w:color="auto"/>
          </w:divBdr>
        </w:div>
      </w:divsChild>
    </w:div>
    <w:div w:id="1322196355">
      <w:bodyDiv w:val="1"/>
      <w:marLeft w:val="0"/>
      <w:marRight w:val="0"/>
      <w:marTop w:val="0"/>
      <w:marBottom w:val="0"/>
      <w:divBdr>
        <w:top w:val="none" w:sz="0" w:space="0" w:color="auto"/>
        <w:left w:val="none" w:sz="0" w:space="0" w:color="auto"/>
        <w:bottom w:val="none" w:sz="0" w:space="0" w:color="auto"/>
        <w:right w:val="none" w:sz="0" w:space="0" w:color="auto"/>
      </w:divBdr>
      <w:divsChild>
        <w:div w:id="695498407">
          <w:marLeft w:val="0"/>
          <w:marRight w:val="0"/>
          <w:marTop w:val="0"/>
          <w:marBottom w:val="0"/>
          <w:divBdr>
            <w:top w:val="none" w:sz="0" w:space="0" w:color="auto"/>
            <w:left w:val="none" w:sz="0" w:space="0" w:color="auto"/>
            <w:bottom w:val="none" w:sz="0" w:space="0" w:color="auto"/>
            <w:right w:val="none" w:sz="0" w:space="0" w:color="auto"/>
          </w:divBdr>
        </w:div>
        <w:div w:id="360710736">
          <w:marLeft w:val="0"/>
          <w:marRight w:val="0"/>
          <w:marTop w:val="0"/>
          <w:marBottom w:val="0"/>
          <w:divBdr>
            <w:top w:val="none" w:sz="0" w:space="0" w:color="auto"/>
            <w:left w:val="none" w:sz="0" w:space="0" w:color="auto"/>
            <w:bottom w:val="none" w:sz="0" w:space="0" w:color="auto"/>
            <w:right w:val="none" w:sz="0" w:space="0" w:color="auto"/>
          </w:divBdr>
        </w:div>
        <w:div w:id="1228882464">
          <w:marLeft w:val="0"/>
          <w:marRight w:val="0"/>
          <w:marTop w:val="0"/>
          <w:marBottom w:val="0"/>
          <w:divBdr>
            <w:top w:val="none" w:sz="0" w:space="0" w:color="auto"/>
            <w:left w:val="none" w:sz="0" w:space="0" w:color="auto"/>
            <w:bottom w:val="none" w:sz="0" w:space="0" w:color="auto"/>
            <w:right w:val="none" w:sz="0" w:space="0" w:color="auto"/>
          </w:divBdr>
        </w:div>
      </w:divsChild>
    </w:div>
    <w:div w:id="1446464840">
      <w:bodyDiv w:val="1"/>
      <w:marLeft w:val="0"/>
      <w:marRight w:val="0"/>
      <w:marTop w:val="0"/>
      <w:marBottom w:val="0"/>
      <w:divBdr>
        <w:top w:val="none" w:sz="0" w:space="0" w:color="auto"/>
        <w:left w:val="none" w:sz="0" w:space="0" w:color="auto"/>
        <w:bottom w:val="none" w:sz="0" w:space="0" w:color="auto"/>
        <w:right w:val="none" w:sz="0" w:space="0" w:color="auto"/>
      </w:divBdr>
    </w:div>
    <w:div w:id="1461066861">
      <w:bodyDiv w:val="1"/>
      <w:marLeft w:val="0"/>
      <w:marRight w:val="0"/>
      <w:marTop w:val="0"/>
      <w:marBottom w:val="0"/>
      <w:divBdr>
        <w:top w:val="none" w:sz="0" w:space="0" w:color="auto"/>
        <w:left w:val="none" w:sz="0" w:space="0" w:color="auto"/>
        <w:bottom w:val="none" w:sz="0" w:space="0" w:color="auto"/>
        <w:right w:val="none" w:sz="0" w:space="0" w:color="auto"/>
      </w:divBdr>
    </w:div>
    <w:div w:id="1481314206">
      <w:bodyDiv w:val="1"/>
      <w:marLeft w:val="0"/>
      <w:marRight w:val="0"/>
      <w:marTop w:val="0"/>
      <w:marBottom w:val="0"/>
      <w:divBdr>
        <w:top w:val="none" w:sz="0" w:space="0" w:color="auto"/>
        <w:left w:val="none" w:sz="0" w:space="0" w:color="auto"/>
        <w:bottom w:val="none" w:sz="0" w:space="0" w:color="auto"/>
        <w:right w:val="none" w:sz="0" w:space="0" w:color="auto"/>
      </w:divBdr>
    </w:div>
    <w:div w:id="1484465885">
      <w:bodyDiv w:val="1"/>
      <w:marLeft w:val="0"/>
      <w:marRight w:val="0"/>
      <w:marTop w:val="0"/>
      <w:marBottom w:val="0"/>
      <w:divBdr>
        <w:top w:val="none" w:sz="0" w:space="0" w:color="auto"/>
        <w:left w:val="none" w:sz="0" w:space="0" w:color="auto"/>
        <w:bottom w:val="none" w:sz="0" w:space="0" w:color="auto"/>
        <w:right w:val="none" w:sz="0" w:space="0" w:color="auto"/>
      </w:divBdr>
    </w:div>
    <w:div w:id="1930115275">
      <w:bodyDiv w:val="1"/>
      <w:marLeft w:val="0"/>
      <w:marRight w:val="0"/>
      <w:marTop w:val="0"/>
      <w:marBottom w:val="0"/>
      <w:divBdr>
        <w:top w:val="none" w:sz="0" w:space="0" w:color="auto"/>
        <w:left w:val="none" w:sz="0" w:space="0" w:color="auto"/>
        <w:bottom w:val="none" w:sz="0" w:space="0" w:color="auto"/>
        <w:right w:val="none" w:sz="0" w:space="0" w:color="auto"/>
      </w:divBdr>
    </w:div>
    <w:div w:id="1977030279">
      <w:bodyDiv w:val="1"/>
      <w:marLeft w:val="0"/>
      <w:marRight w:val="0"/>
      <w:marTop w:val="0"/>
      <w:marBottom w:val="0"/>
      <w:divBdr>
        <w:top w:val="none" w:sz="0" w:space="0" w:color="auto"/>
        <w:left w:val="none" w:sz="0" w:space="0" w:color="auto"/>
        <w:bottom w:val="none" w:sz="0" w:space="0" w:color="auto"/>
        <w:right w:val="none" w:sz="0" w:space="0" w:color="auto"/>
      </w:divBdr>
      <w:divsChild>
        <w:div w:id="1795829201">
          <w:marLeft w:val="0"/>
          <w:marRight w:val="0"/>
          <w:marTop w:val="0"/>
          <w:marBottom w:val="0"/>
          <w:divBdr>
            <w:top w:val="none" w:sz="0" w:space="0" w:color="auto"/>
            <w:left w:val="none" w:sz="0" w:space="0" w:color="auto"/>
            <w:bottom w:val="none" w:sz="0" w:space="0" w:color="auto"/>
            <w:right w:val="none" w:sz="0" w:space="0" w:color="auto"/>
          </w:divBdr>
          <w:divsChild>
            <w:div w:id="589656792">
              <w:marLeft w:val="0"/>
              <w:marRight w:val="0"/>
              <w:marTop w:val="30"/>
              <w:marBottom w:val="30"/>
              <w:divBdr>
                <w:top w:val="none" w:sz="0" w:space="0" w:color="auto"/>
                <w:left w:val="none" w:sz="0" w:space="0" w:color="auto"/>
                <w:bottom w:val="none" w:sz="0" w:space="0" w:color="auto"/>
                <w:right w:val="none" w:sz="0" w:space="0" w:color="auto"/>
              </w:divBdr>
              <w:divsChild>
                <w:div w:id="576867192">
                  <w:marLeft w:val="0"/>
                  <w:marRight w:val="0"/>
                  <w:marTop w:val="0"/>
                  <w:marBottom w:val="0"/>
                  <w:divBdr>
                    <w:top w:val="none" w:sz="0" w:space="0" w:color="auto"/>
                    <w:left w:val="none" w:sz="0" w:space="0" w:color="auto"/>
                    <w:bottom w:val="none" w:sz="0" w:space="0" w:color="auto"/>
                    <w:right w:val="none" w:sz="0" w:space="0" w:color="auto"/>
                  </w:divBdr>
                  <w:divsChild>
                    <w:div w:id="655378328">
                      <w:marLeft w:val="0"/>
                      <w:marRight w:val="0"/>
                      <w:marTop w:val="0"/>
                      <w:marBottom w:val="0"/>
                      <w:divBdr>
                        <w:top w:val="none" w:sz="0" w:space="0" w:color="auto"/>
                        <w:left w:val="none" w:sz="0" w:space="0" w:color="auto"/>
                        <w:bottom w:val="none" w:sz="0" w:space="0" w:color="auto"/>
                        <w:right w:val="none" w:sz="0" w:space="0" w:color="auto"/>
                      </w:divBdr>
                    </w:div>
                  </w:divsChild>
                </w:div>
                <w:div w:id="1602495187">
                  <w:marLeft w:val="0"/>
                  <w:marRight w:val="0"/>
                  <w:marTop w:val="0"/>
                  <w:marBottom w:val="0"/>
                  <w:divBdr>
                    <w:top w:val="none" w:sz="0" w:space="0" w:color="auto"/>
                    <w:left w:val="none" w:sz="0" w:space="0" w:color="auto"/>
                    <w:bottom w:val="none" w:sz="0" w:space="0" w:color="auto"/>
                    <w:right w:val="none" w:sz="0" w:space="0" w:color="auto"/>
                  </w:divBdr>
                  <w:divsChild>
                    <w:div w:id="1173296142">
                      <w:marLeft w:val="0"/>
                      <w:marRight w:val="0"/>
                      <w:marTop w:val="0"/>
                      <w:marBottom w:val="0"/>
                      <w:divBdr>
                        <w:top w:val="none" w:sz="0" w:space="0" w:color="auto"/>
                        <w:left w:val="none" w:sz="0" w:space="0" w:color="auto"/>
                        <w:bottom w:val="none" w:sz="0" w:space="0" w:color="auto"/>
                        <w:right w:val="none" w:sz="0" w:space="0" w:color="auto"/>
                      </w:divBdr>
                    </w:div>
                    <w:div w:id="1789083777">
                      <w:marLeft w:val="0"/>
                      <w:marRight w:val="0"/>
                      <w:marTop w:val="0"/>
                      <w:marBottom w:val="0"/>
                      <w:divBdr>
                        <w:top w:val="none" w:sz="0" w:space="0" w:color="auto"/>
                        <w:left w:val="none" w:sz="0" w:space="0" w:color="auto"/>
                        <w:bottom w:val="none" w:sz="0" w:space="0" w:color="auto"/>
                        <w:right w:val="none" w:sz="0" w:space="0" w:color="auto"/>
                      </w:divBdr>
                    </w:div>
                    <w:div w:id="860125636">
                      <w:marLeft w:val="0"/>
                      <w:marRight w:val="0"/>
                      <w:marTop w:val="0"/>
                      <w:marBottom w:val="0"/>
                      <w:divBdr>
                        <w:top w:val="none" w:sz="0" w:space="0" w:color="auto"/>
                        <w:left w:val="none" w:sz="0" w:space="0" w:color="auto"/>
                        <w:bottom w:val="none" w:sz="0" w:space="0" w:color="auto"/>
                        <w:right w:val="none" w:sz="0" w:space="0" w:color="auto"/>
                      </w:divBdr>
                    </w:div>
                    <w:div w:id="91441253">
                      <w:marLeft w:val="0"/>
                      <w:marRight w:val="0"/>
                      <w:marTop w:val="0"/>
                      <w:marBottom w:val="0"/>
                      <w:divBdr>
                        <w:top w:val="none" w:sz="0" w:space="0" w:color="auto"/>
                        <w:left w:val="none" w:sz="0" w:space="0" w:color="auto"/>
                        <w:bottom w:val="none" w:sz="0" w:space="0" w:color="auto"/>
                        <w:right w:val="none" w:sz="0" w:space="0" w:color="auto"/>
                      </w:divBdr>
                    </w:div>
                    <w:div w:id="1975408888">
                      <w:marLeft w:val="0"/>
                      <w:marRight w:val="0"/>
                      <w:marTop w:val="0"/>
                      <w:marBottom w:val="0"/>
                      <w:divBdr>
                        <w:top w:val="none" w:sz="0" w:space="0" w:color="auto"/>
                        <w:left w:val="none" w:sz="0" w:space="0" w:color="auto"/>
                        <w:bottom w:val="none" w:sz="0" w:space="0" w:color="auto"/>
                        <w:right w:val="none" w:sz="0" w:space="0" w:color="auto"/>
                      </w:divBdr>
                    </w:div>
                    <w:div w:id="1029917937">
                      <w:marLeft w:val="0"/>
                      <w:marRight w:val="0"/>
                      <w:marTop w:val="0"/>
                      <w:marBottom w:val="0"/>
                      <w:divBdr>
                        <w:top w:val="none" w:sz="0" w:space="0" w:color="auto"/>
                        <w:left w:val="none" w:sz="0" w:space="0" w:color="auto"/>
                        <w:bottom w:val="none" w:sz="0" w:space="0" w:color="auto"/>
                        <w:right w:val="none" w:sz="0" w:space="0" w:color="auto"/>
                      </w:divBdr>
                    </w:div>
                    <w:div w:id="1457945131">
                      <w:marLeft w:val="0"/>
                      <w:marRight w:val="0"/>
                      <w:marTop w:val="0"/>
                      <w:marBottom w:val="0"/>
                      <w:divBdr>
                        <w:top w:val="none" w:sz="0" w:space="0" w:color="auto"/>
                        <w:left w:val="none" w:sz="0" w:space="0" w:color="auto"/>
                        <w:bottom w:val="none" w:sz="0" w:space="0" w:color="auto"/>
                        <w:right w:val="none" w:sz="0" w:space="0" w:color="auto"/>
                      </w:divBdr>
                    </w:div>
                    <w:div w:id="1818453946">
                      <w:marLeft w:val="0"/>
                      <w:marRight w:val="0"/>
                      <w:marTop w:val="0"/>
                      <w:marBottom w:val="0"/>
                      <w:divBdr>
                        <w:top w:val="none" w:sz="0" w:space="0" w:color="auto"/>
                        <w:left w:val="none" w:sz="0" w:space="0" w:color="auto"/>
                        <w:bottom w:val="none" w:sz="0" w:space="0" w:color="auto"/>
                        <w:right w:val="none" w:sz="0" w:space="0" w:color="auto"/>
                      </w:divBdr>
                    </w:div>
                    <w:div w:id="1867133869">
                      <w:marLeft w:val="0"/>
                      <w:marRight w:val="0"/>
                      <w:marTop w:val="0"/>
                      <w:marBottom w:val="0"/>
                      <w:divBdr>
                        <w:top w:val="none" w:sz="0" w:space="0" w:color="auto"/>
                        <w:left w:val="none" w:sz="0" w:space="0" w:color="auto"/>
                        <w:bottom w:val="none" w:sz="0" w:space="0" w:color="auto"/>
                        <w:right w:val="none" w:sz="0" w:space="0" w:color="auto"/>
                      </w:divBdr>
                    </w:div>
                    <w:div w:id="199437429">
                      <w:marLeft w:val="0"/>
                      <w:marRight w:val="0"/>
                      <w:marTop w:val="0"/>
                      <w:marBottom w:val="0"/>
                      <w:divBdr>
                        <w:top w:val="none" w:sz="0" w:space="0" w:color="auto"/>
                        <w:left w:val="none" w:sz="0" w:space="0" w:color="auto"/>
                        <w:bottom w:val="none" w:sz="0" w:space="0" w:color="auto"/>
                        <w:right w:val="none" w:sz="0" w:space="0" w:color="auto"/>
                      </w:divBdr>
                    </w:div>
                    <w:div w:id="354384250">
                      <w:marLeft w:val="0"/>
                      <w:marRight w:val="0"/>
                      <w:marTop w:val="0"/>
                      <w:marBottom w:val="0"/>
                      <w:divBdr>
                        <w:top w:val="none" w:sz="0" w:space="0" w:color="auto"/>
                        <w:left w:val="none" w:sz="0" w:space="0" w:color="auto"/>
                        <w:bottom w:val="none" w:sz="0" w:space="0" w:color="auto"/>
                        <w:right w:val="none" w:sz="0" w:space="0" w:color="auto"/>
                      </w:divBdr>
                    </w:div>
                    <w:div w:id="1745910211">
                      <w:marLeft w:val="0"/>
                      <w:marRight w:val="0"/>
                      <w:marTop w:val="0"/>
                      <w:marBottom w:val="0"/>
                      <w:divBdr>
                        <w:top w:val="none" w:sz="0" w:space="0" w:color="auto"/>
                        <w:left w:val="none" w:sz="0" w:space="0" w:color="auto"/>
                        <w:bottom w:val="none" w:sz="0" w:space="0" w:color="auto"/>
                        <w:right w:val="none" w:sz="0" w:space="0" w:color="auto"/>
                      </w:divBdr>
                    </w:div>
                  </w:divsChild>
                </w:div>
                <w:div w:id="1982076412">
                  <w:marLeft w:val="0"/>
                  <w:marRight w:val="0"/>
                  <w:marTop w:val="0"/>
                  <w:marBottom w:val="0"/>
                  <w:divBdr>
                    <w:top w:val="none" w:sz="0" w:space="0" w:color="auto"/>
                    <w:left w:val="none" w:sz="0" w:space="0" w:color="auto"/>
                    <w:bottom w:val="none" w:sz="0" w:space="0" w:color="auto"/>
                    <w:right w:val="none" w:sz="0" w:space="0" w:color="auto"/>
                  </w:divBdr>
                  <w:divsChild>
                    <w:div w:id="32771840">
                      <w:marLeft w:val="0"/>
                      <w:marRight w:val="0"/>
                      <w:marTop w:val="0"/>
                      <w:marBottom w:val="0"/>
                      <w:divBdr>
                        <w:top w:val="none" w:sz="0" w:space="0" w:color="auto"/>
                        <w:left w:val="none" w:sz="0" w:space="0" w:color="auto"/>
                        <w:bottom w:val="none" w:sz="0" w:space="0" w:color="auto"/>
                        <w:right w:val="none" w:sz="0" w:space="0" w:color="auto"/>
                      </w:divBdr>
                    </w:div>
                  </w:divsChild>
                </w:div>
                <w:div w:id="297807961">
                  <w:marLeft w:val="0"/>
                  <w:marRight w:val="0"/>
                  <w:marTop w:val="0"/>
                  <w:marBottom w:val="0"/>
                  <w:divBdr>
                    <w:top w:val="none" w:sz="0" w:space="0" w:color="auto"/>
                    <w:left w:val="none" w:sz="0" w:space="0" w:color="auto"/>
                    <w:bottom w:val="none" w:sz="0" w:space="0" w:color="auto"/>
                    <w:right w:val="none" w:sz="0" w:space="0" w:color="auto"/>
                  </w:divBdr>
                  <w:divsChild>
                    <w:div w:id="2064790435">
                      <w:marLeft w:val="0"/>
                      <w:marRight w:val="0"/>
                      <w:marTop w:val="0"/>
                      <w:marBottom w:val="0"/>
                      <w:divBdr>
                        <w:top w:val="none" w:sz="0" w:space="0" w:color="auto"/>
                        <w:left w:val="none" w:sz="0" w:space="0" w:color="auto"/>
                        <w:bottom w:val="none" w:sz="0" w:space="0" w:color="auto"/>
                        <w:right w:val="none" w:sz="0" w:space="0" w:color="auto"/>
                      </w:divBdr>
                    </w:div>
                  </w:divsChild>
                </w:div>
                <w:div w:id="913586455">
                  <w:marLeft w:val="0"/>
                  <w:marRight w:val="0"/>
                  <w:marTop w:val="0"/>
                  <w:marBottom w:val="0"/>
                  <w:divBdr>
                    <w:top w:val="none" w:sz="0" w:space="0" w:color="auto"/>
                    <w:left w:val="none" w:sz="0" w:space="0" w:color="auto"/>
                    <w:bottom w:val="none" w:sz="0" w:space="0" w:color="auto"/>
                    <w:right w:val="none" w:sz="0" w:space="0" w:color="auto"/>
                  </w:divBdr>
                  <w:divsChild>
                    <w:div w:id="1843273228">
                      <w:marLeft w:val="0"/>
                      <w:marRight w:val="0"/>
                      <w:marTop w:val="0"/>
                      <w:marBottom w:val="0"/>
                      <w:divBdr>
                        <w:top w:val="none" w:sz="0" w:space="0" w:color="auto"/>
                        <w:left w:val="none" w:sz="0" w:space="0" w:color="auto"/>
                        <w:bottom w:val="none" w:sz="0" w:space="0" w:color="auto"/>
                        <w:right w:val="none" w:sz="0" w:space="0" w:color="auto"/>
                      </w:divBdr>
                    </w:div>
                  </w:divsChild>
                </w:div>
                <w:div w:id="1336687712">
                  <w:marLeft w:val="0"/>
                  <w:marRight w:val="0"/>
                  <w:marTop w:val="0"/>
                  <w:marBottom w:val="0"/>
                  <w:divBdr>
                    <w:top w:val="none" w:sz="0" w:space="0" w:color="auto"/>
                    <w:left w:val="none" w:sz="0" w:space="0" w:color="auto"/>
                    <w:bottom w:val="none" w:sz="0" w:space="0" w:color="auto"/>
                    <w:right w:val="none" w:sz="0" w:space="0" w:color="auto"/>
                  </w:divBdr>
                  <w:divsChild>
                    <w:div w:id="1398628384">
                      <w:marLeft w:val="0"/>
                      <w:marRight w:val="0"/>
                      <w:marTop w:val="0"/>
                      <w:marBottom w:val="0"/>
                      <w:divBdr>
                        <w:top w:val="none" w:sz="0" w:space="0" w:color="auto"/>
                        <w:left w:val="none" w:sz="0" w:space="0" w:color="auto"/>
                        <w:bottom w:val="none" w:sz="0" w:space="0" w:color="auto"/>
                        <w:right w:val="none" w:sz="0" w:space="0" w:color="auto"/>
                      </w:divBdr>
                    </w:div>
                  </w:divsChild>
                </w:div>
                <w:div w:id="496385546">
                  <w:marLeft w:val="0"/>
                  <w:marRight w:val="0"/>
                  <w:marTop w:val="0"/>
                  <w:marBottom w:val="0"/>
                  <w:divBdr>
                    <w:top w:val="none" w:sz="0" w:space="0" w:color="auto"/>
                    <w:left w:val="none" w:sz="0" w:space="0" w:color="auto"/>
                    <w:bottom w:val="none" w:sz="0" w:space="0" w:color="auto"/>
                    <w:right w:val="none" w:sz="0" w:space="0" w:color="auto"/>
                  </w:divBdr>
                  <w:divsChild>
                    <w:div w:id="1145779494">
                      <w:marLeft w:val="0"/>
                      <w:marRight w:val="0"/>
                      <w:marTop w:val="0"/>
                      <w:marBottom w:val="0"/>
                      <w:divBdr>
                        <w:top w:val="none" w:sz="0" w:space="0" w:color="auto"/>
                        <w:left w:val="none" w:sz="0" w:space="0" w:color="auto"/>
                        <w:bottom w:val="none" w:sz="0" w:space="0" w:color="auto"/>
                        <w:right w:val="none" w:sz="0" w:space="0" w:color="auto"/>
                      </w:divBdr>
                    </w:div>
                  </w:divsChild>
                </w:div>
                <w:div w:id="1812167160">
                  <w:marLeft w:val="0"/>
                  <w:marRight w:val="0"/>
                  <w:marTop w:val="0"/>
                  <w:marBottom w:val="0"/>
                  <w:divBdr>
                    <w:top w:val="none" w:sz="0" w:space="0" w:color="auto"/>
                    <w:left w:val="none" w:sz="0" w:space="0" w:color="auto"/>
                    <w:bottom w:val="none" w:sz="0" w:space="0" w:color="auto"/>
                    <w:right w:val="none" w:sz="0" w:space="0" w:color="auto"/>
                  </w:divBdr>
                  <w:divsChild>
                    <w:div w:id="620843714">
                      <w:marLeft w:val="0"/>
                      <w:marRight w:val="0"/>
                      <w:marTop w:val="0"/>
                      <w:marBottom w:val="0"/>
                      <w:divBdr>
                        <w:top w:val="none" w:sz="0" w:space="0" w:color="auto"/>
                        <w:left w:val="none" w:sz="0" w:space="0" w:color="auto"/>
                        <w:bottom w:val="none" w:sz="0" w:space="0" w:color="auto"/>
                        <w:right w:val="none" w:sz="0" w:space="0" w:color="auto"/>
                      </w:divBdr>
                    </w:div>
                    <w:div w:id="151872602">
                      <w:marLeft w:val="0"/>
                      <w:marRight w:val="0"/>
                      <w:marTop w:val="0"/>
                      <w:marBottom w:val="0"/>
                      <w:divBdr>
                        <w:top w:val="none" w:sz="0" w:space="0" w:color="auto"/>
                        <w:left w:val="none" w:sz="0" w:space="0" w:color="auto"/>
                        <w:bottom w:val="none" w:sz="0" w:space="0" w:color="auto"/>
                        <w:right w:val="none" w:sz="0" w:space="0" w:color="auto"/>
                      </w:divBdr>
                    </w:div>
                  </w:divsChild>
                </w:div>
                <w:div w:id="278339897">
                  <w:marLeft w:val="0"/>
                  <w:marRight w:val="0"/>
                  <w:marTop w:val="0"/>
                  <w:marBottom w:val="0"/>
                  <w:divBdr>
                    <w:top w:val="none" w:sz="0" w:space="0" w:color="auto"/>
                    <w:left w:val="none" w:sz="0" w:space="0" w:color="auto"/>
                    <w:bottom w:val="none" w:sz="0" w:space="0" w:color="auto"/>
                    <w:right w:val="none" w:sz="0" w:space="0" w:color="auto"/>
                  </w:divBdr>
                  <w:divsChild>
                    <w:div w:id="1518157805">
                      <w:marLeft w:val="0"/>
                      <w:marRight w:val="0"/>
                      <w:marTop w:val="0"/>
                      <w:marBottom w:val="0"/>
                      <w:divBdr>
                        <w:top w:val="none" w:sz="0" w:space="0" w:color="auto"/>
                        <w:left w:val="none" w:sz="0" w:space="0" w:color="auto"/>
                        <w:bottom w:val="none" w:sz="0" w:space="0" w:color="auto"/>
                        <w:right w:val="none" w:sz="0" w:space="0" w:color="auto"/>
                      </w:divBdr>
                    </w:div>
                  </w:divsChild>
                </w:div>
                <w:div w:id="1283072744">
                  <w:marLeft w:val="0"/>
                  <w:marRight w:val="0"/>
                  <w:marTop w:val="0"/>
                  <w:marBottom w:val="0"/>
                  <w:divBdr>
                    <w:top w:val="none" w:sz="0" w:space="0" w:color="auto"/>
                    <w:left w:val="none" w:sz="0" w:space="0" w:color="auto"/>
                    <w:bottom w:val="none" w:sz="0" w:space="0" w:color="auto"/>
                    <w:right w:val="none" w:sz="0" w:space="0" w:color="auto"/>
                  </w:divBdr>
                  <w:divsChild>
                    <w:div w:id="116030211">
                      <w:marLeft w:val="0"/>
                      <w:marRight w:val="0"/>
                      <w:marTop w:val="0"/>
                      <w:marBottom w:val="0"/>
                      <w:divBdr>
                        <w:top w:val="none" w:sz="0" w:space="0" w:color="auto"/>
                        <w:left w:val="none" w:sz="0" w:space="0" w:color="auto"/>
                        <w:bottom w:val="none" w:sz="0" w:space="0" w:color="auto"/>
                        <w:right w:val="none" w:sz="0" w:space="0" w:color="auto"/>
                      </w:divBdr>
                    </w:div>
                  </w:divsChild>
                </w:div>
                <w:div w:id="910772246">
                  <w:marLeft w:val="0"/>
                  <w:marRight w:val="0"/>
                  <w:marTop w:val="0"/>
                  <w:marBottom w:val="0"/>
                  <w:divBdr>
                    <w:top w:val="none" w:sz="0" w:space="0" w:color="auto"/>
                    <w:left w:val="none" w:sz="0" w:space="0" w:color="auto"/>
                    <w:bottom w:val="none" w:sz="0" w:space="0" w:color="auto"/>
                    <w:right w:val="none" w:sz="0" w:space="0" w:color="auto"/>
                  </w:divBdr>
                  <w:divsChild>
                    <w:div w:id="885986564">
                      <w:marLeft w:val="0"/>
                      <w:marRight w:val="0"/>
                      <w:marTop w:val="0"/>
                      <w:marBottom w:val="0"/>
                      <w:divBdr>
                        <w:top w:val="none" w:sz="0" w:space="0" w:color="auto"/>
                        <w:left w:val="none" w:sz="0" w:space="0" w:color="auto"/>
                        <w:bottom w:val="none" w:sz="0" w:space="0" w:color="auto"/>
                        <w:right w:val="none" w:sz="0" w:space="0" w:color="auto"/>
                      </w:divBdr>
                    </w:div>
                  </w:divsChild>
                </w:div>
                <w:div w:id="1780446756">
                  <w:marLeft w:val="0"/>
                  <w:marRight w:val="0"/>
                  <w:marTop w:val="0"/>
                  <w:marBottom w:val="0"/>
                  <w:divBdr>
                    <w:top w:val="none" w:sz="0" w:space="0" w:color="auto"/>
                    <w:left w:val="none" w:sz="0" w:space="0" w:color="auto"/>
                    <w:bottom w:val="none" w:sz="0" w:space="0" w:color="auto"/>
                    <w:right w:val="none" w:sz="0" w:space="0" w:color="auto"/>
                  </w:divBdr>
                  <w:divsChild>
                    <w:div w:id="104011083">
                      <w:marLeft w:val="0"/>
                      <w:marRight w:val="0"/>
                      <w:marTop w:val="0"/>
                      <w:marBottom w:val="0"/>
                      <w:divBdr>
                        <w:top w:val="none" w:sz="0" w:space="0" w:color="auto"/>
                        <w:left w:val="none" w:sz="0" w:space="0" w:color="auto"/>
                        <w:bottom w:val="none" w:sz="0" w:space="0" w:color="auto"/>
                        <w:right w:val="none" w:sz="0" w:space="0" w:color="auto"/>
                      </w:divBdr>
                    </w:div>
                  </w:divsChild>
                </w:div>
                <w:div w:id="1400596339">
                  <w:marLeft w:val="0"/>
                  <w:marRight w:val="0"/>
                  <w:marTop w:val="0"/>
                  <w:marBottom w:val="0"/>
                  <w:divBdr>
                    <w:top w:val="none" w:sz="0" w:space="0" w:color="auto"/>
                    <w:left w:val="none" w:sz="0" w:space="0" w:color="auto"/>
                    <w:bottom w:val="none" w:sz="0" w:space="0" w:color="auto"/>
                    <w:right w:val="none" w:sz="0" w:space="0" w:color="auto"/>
                  </w:divBdr>
                  <w:divsChild>
                    <w:div w:id="1996101072">
                      <w:marLeft w:val="0"/>
                      <w:marRight w:val="0"/>
                      <w:marTop w:val="0"/>
                      <w:marBottom w:val="0"/>
                      <w:divBdr>
                        <w:top w:val="none" w:sz="0" w:space="0" w:color="auto"/>
                        <w:left w:val="none" w:sz="0" w:space="0" w:color="auto"/>
                        <w:bottom w:val="none" w:sz="0" w:space="0" w:color="auto"/>
                        <w:right w:val="none" w:sz="0" w:space="0" w:color="auto"/>
                      </w:divBdr>
                    </w:div>
                  </w:divsChild>
                </w:div>
                <w:div w:id="782530632">
                  <w:marLeft w:val="0"/>
                  <w:marRight w:val="0"/>
                  <w:marTop w:val="0"/>
                  <w:marBottom w:val="0"/>
                  <w:divBdr>
                    <w:top w:val="none" w:sz="0" w:space="0" w:color="auto"/>
                    <w:left w:val="none" w:sz="0" w:space="0" w:color="auto"/>
                    <w:bottom w:val="none" w:sz="0" w:space="0" w:color="auto"/>
                    <w:right w:val="none" w:sz="0" w:space="0" w:color="auto"/>
                  </w:divBdr>
                  <w:divsChild>
                    <w:div w:id="1059984944">
                      <w:marLeft w:val="0"/>
                      <w:marRight w:val="0"/>
                      <w:marTop w:val="0"/>
                      <w:marBottom w:val="0"/>
                      <w:divBdr>
                        <w:top w:val="none" w:sz="0" w:space="0" w:color="auto"/>
                        <w:left w:val="none" w:sz="0" w:space="0" w:color="auto"/>
                        <w:bottom w:val="none" w:sz="0" w:space="0" w:color="auto"/>
                        <w:right w:val="none" w:sz="0" w:space="0" w:color="auto"/>
                      </w:divBdr>
                    </w:div>
                  </w:divsChild>
                </w:div>
                <w:div w:id="1085803764">
                  <w:marLeft w:val="0"/>
                  <w:marRight w:val="0"/>
                  <w:marTop w:val="0"/>
                  <w:marBottom w:val="0"/>
                  <w:divBdr>
                    <w:top w:val="none" w:sz="0" w:space="0" w:color="auto"/>
                    <w:left w:val="none" w:sz="0" w:space="0" w:color="auto"/>
                    <w:bottom w:val="none" w:sz="0" w:space="0" w:color="auto"/>
                    <w:right w:val="none" w:sz="0" w:space="0" w:color="auto"/>
                  </w:divBdr>
                  <w:divsChild>
                    <w:div w:id="499661569">
                      <w:marLeft w:val="0"/>
                      <w:marRight w:val="0"/>
                      <w:marTop w:val="0"/>
                      <w:marBottom w:val="0"/>
                      <w:divBdr>
                        <w:top w:val="none" w:sz="0" w:space="0" w:color="auto"/>
                        <w:left w:val="none" w:sz="0" w:space="0" w:color="auto"/>
                        <w:bottom w:val="none" w:sz="0" w:space="0" w:color="auto"/>
                        <w:right w:val="none" w:sz="0" w:space="0" w:color="auto"/>
                      </w:divBdr>
                    </w:div>
                  </w:divsChild>
                </w:div>
                <w:div w:id="617221930">
                  <w:marLeft w:val="0"/>
                  <w:marRight w:val="0"/>
                  <w:marTop w:val="0"/>
                  <w:marBottom w:val="0"/>
                  <w:divBdr>
                    <w:top w:val="none" w:sz="0" w:space="0" w:color="auto"/>
                    <w:left w:val="none" w:sz="0" w:space="0" w:color="auto"/>
                    <w:bottom w:val="none" w:sz="0" w:space="0" w:color="auto"/>
                    <w:right w:val="none" w:sz="0" w:space="0" w:color="auto"/>
                  </w:divBdr>
                  <w:divsChild>
                    <w:div w:id="181706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844590">
          <w:marLeft w:val="0"/>
          <w:marRight w:val="0"/>
          <w:marTop w:val="0"/>
          <w:marBottom w:val="0"/>
          <w:divBdr>
            <w:top w:val="none" w:sz="0" w:space="0" w:color="auto"/>
            <w:left w:val="none" w:sz="0" w:space="0" w:color="auto"/>
            <w:bottom w:val="none" w:sz="0" w:space="0" w:color="auto"/>
            <w:right w:val="none" w:sz="0" w:space="0" w:color="auto"/>
          </w:divBdr>
        </w:div>
        <w:div w:id="1400323786">
          <w:marLeft w:val="0"/>
          <w:marRight w:val="0"/>
          <w:marTop w:val="0"/>
          <w:marBottom w:val="0"/>
          <w:divBdr>
            <w:top w:val="none" w:sz="0" w:space="0" w:color="auto"/>
            <w:left w:val="none" w:sz="0" w:space="0" w:color="auto"/>
            <w:bottom w:val="none" w:sz="0" w:space="0" w:color="auto"/>
            <w:right w:val="none" w:sz="0" w:space="0" w:color="auto"/>
          </w:divBdr>
        </w:div>
        <w:div w:id="678115982">
          <w:marLeft w:val="0"/>
          <w:marRight w:val="0"/>
          <w:marTop w:val="0"/>
          <w:marBottom w:val="0"/>
          <w:divBdr>
            <w:top w:val="none" w:sz="0" w:space="0" w:color="auto"/>
            <w:left w:val="none" w:sz="0" w:space="0" w:color="auto"/>
            <w:bottom w:val="none" w:sz="0" w:space="0" w:color="auto"/>
            <w:right w:val="none" w:sz="0" w:space="0" w:color="auto"/>
          </w:divBdr>
          <w:divsChild>
            <w:div w:id="1739940999">
              <w:marLeft w:val="0"/>
              <w:marRight w:val="0"/>
              <w:marTop w:val="30"/>
              <w:marBottom w:val="30"/>
              <w:divBdr>
                <w:top w:val="none" w:sz="0" w:space="0" w:color="auto"/>
                <w:left w:val="none" w:sz="0" w:space="0" w:color="auto"/>
                <w:bottom w:val="none" w:sz="0" w:space="0" w:color="auto"/>
                <w:right w:val="none" w:sz="0" w:space="0" w:color="auto"/>
              </w:divBdr>
              <w:divsChild>
                <w:div w:id="919603880">
                  <w:marLeft w:val="0"/>
                  <w:marRight w:val="0"/>
                  <w:marTop w:val="0"/>
                  <w:marBottom w:val="0"/>
                  <w:divBdr>
                    <w:top w:val="none" w:sz="0" w:space="0" w:color="auto"/>
                    <w:left w:val="none" w:sz="0" w:space="0" w:color="auto"/>
                    <w:bottom w:val="none" w:sz="0" w:space="0" w:color="auto"/>
                    <w:right w:val="none" w:sz="0" w:space="0" w:color="auto"/>
                  </w:divBdr>
                  <w:divsChild>
                    <w:div w:id="150996744">
                      <w:marLeft w:val="0"/>
                      <w:marRight w:val="0"/>
                      <w:marTop w:val="0"/>
                      <w:marBottom w:val="0"/>
                      <w:divBdr>
                        <w:top w:val="none" w:sz="0" w:space="0" w:color="auto"/>
                        <w:left w:val="none" w:sz="0" w:space="0" w:color="auto"/>
                        <w:bottom w:val="none" w:sz="0" w:space="0" w:color="auto"/>
                        <w:right w:val="none" w:sz="0" w:space="0" w:color="auto"/>
                      </w:divBdr>
                    </w:div>
                    <w:div w:id="1107118790">
                      <w:marLeft w:val="0"/>
                      <w:marRight w:val="0"/>
                      <w:marTop w:val="0"/>
                      <w:marBottom w:val="0"/>
                      <w:divBdr>
                        <w:top w:val="none" w:sz="0" w:space="0" w:color="auto"/>
                        <w:left w:val="none" w:sz="0" w:space="0" w:color="auto"/>
                        <w:bottom w:val="none" w:sz="0" w:space="0" w:color="auto"/>
                        <w:right w:val="none" w:sz="0" w:space="0" w:color="auto"/>
                      </w:divBdr>
                    </w:div>
                    <w:div w:id="609776153">
                      <w:marLeft w:val="0"/>
                      <w:marRight w:val="0"/>
                      <w:marTop w:val="0"/>
                      <w:marBottom w:val="0"/>
                      <w:divBdr>
                        <w:top w:val="none" w:sz="0" w:space="0" w:color="auto"/>
                        <w:left w:val="none" w:sz="0" w:space="0" w:color="auto"/>
                        <w:bottom w:val="none" w:sz="0" w:space="0" w:color="auto"/>
                        <w:right w:val="none" w:sz="0" w:space="0" w:color="auto"/>
                      </w:divBdr>
                    </w:div>
                    <w:div w:id="1471828687">
                      <w:marLeft w:val="0"/>
                      <w:marRight w:val="0"/>
                      <w:marTop w:val="0"/>
                      <w:marBottom w:val="0"/>
                      <w:divBdr>
                        <w:top w:val="none" w:sz="0" w:space="0" w:color="auto"/>
                        <w:left w:val="none" w:sz="0" w:space="0" w:color="auto"/>
                        <w:bottom w:val="none" w:sz="0" w:space="0" w:color="auto"/>
                        <w:right w:val="none" w:sz="0" w:space="0" w:color="auto"/>
                      </w:divBdr>
                    </w:div>
                    <w:div w:id="1794009035">
                      <w:marLeft w:val="0"/>
                      <w:marRight w:val="0"/>
                      <w:marTop w:val="0"/>
                      <w:marBottom w:val="0"/>
                      <w:divBdr>
                        <w:top w:val="none" w:sz="0" w:space="0" w:color="auto"/>
                        <w:left w:val="none" w:sz="0" w:space="0" w:color="auto"/>
                        <w:bottom w:val="none" w:sz="0" w:space="0" w:color="auto"/>
                        <w:right w:val="none" w:sz="0" w:space="0" w:color="auto"/>
                      </w:divBdr>
                    </w:div>
                    <w:div w:id="220098573">
                      <w:marLeft w:val="0"/>
                      <w:marRight w:val="0"/>
                      <w:marTop w:val="0"/>
                      <w:marBottom w:val="0"/>
                      <w:divBdr>
                        <w:top w:val="none" w:sz="0" w:space="0" w:color="auto"/>
                        <w:left w:val="none" w:sz="0" w:space="0" w:color="auto"/>
                        <w:bottom w:val="none" w:sz="0" w:space="0" w:color="auto"/>
                        <w:right w:val="none" w:sz="0" w:space="0" w:color="auto"/>
                      </w:divBdr>
                    </w:div>
                    <w:div w:id="1160149574">
                      <w:marLeft w:val="0"/>
                      <w:marRight w:val="0"/>
                      <w:marTop w:val="0"/>
                      <w:marBottom w:val="0"/>
                      <w:divBdr>
                        <w:top w:val="none" w:sz="0" w:space="0" w:color="auto"/>
                        <w:left w:val="none" w:sz="0" w:space="0" w:color="auto"/>
                        <w:bottom w:val="none" w:sz="0" w:space="0" w:color="auto"/>
                        <w:right w:val="none" w:sz="0" w:space="0" w:color="auto"/>
                      </w:divBdr>
                    </w:div>
                    <w:div w:id="221672125">
                      <w:marLeft w:val="0"/>
                      <w:marRight w:val="0"/>
                      <w:marTop w:val="0"/>
                      <w:marBottom w:val="0"/>
                      <w:divBdr>
                        <w:top w:val="none" w:sz="0" w:space="0" w:color="auto"/>
                        <w:left w:val="none" w:sz="0" w:space="0" w:color="auto"/>
                        <w:bottom w:val="none" w:sz="0" w:space="0" w:color="auto"/>
                        <w:right w:val="none" w:sz="0" w:space="0" w:color="auto"/>
                      </w:divBdr>
                    </w:div>
                    <w:div w:id="2015496417">
                      <w:marLeft w:val="0"/>
                      <w:marRight w:val="0"/>
                      <w:marTop w:val="0"/>
                      <w:marBottom w:val="0"/>
                      <w:divBdr>
                        <w:top w:val="none" w:sz="0" w:space="0" w:color="auto"/>
                        <w:left w:val="none" w:sz="0" w:space="0" w:color="auto"/>
                        <w:bottom w:val="none" w:sz="0" w:space="0" w:color="auto"/>
                        <w:right w:val="none" w:sz="0" w:space="0" w:color="auto"/>
                      </w:divBdr>
                    </w:div>
                    <w:div w:id="478881154">
                      <w:marLeft w:val="0"/>
                      <w:marRight w:val="0"/>
                      <w:marTop w:val="0"/>
                      <w:marBottom w:val="0"/>
                      <w:divBdr>
                        <w:top w:val="none" w:sz="0" w:space="0" w:color="auto"/>
                        <w:left w:val="none" w:sz="0" w:space="0" w:color="auto"/>
                        <w:bottom w:val="none" w:sz="0" w:space="0" w:color="auto"/>
                        <w:right w:val="none" w:sz="0" w:space="0" w:color="auto"/>
                      </w:divBdr>
                    </w:div>
                    <w:div w:id="151989678">
                      <w:marLeft w:val="0"/>
                      <w:marRight w:val="0"/>
                      <w:marTop w:val="0"/>
                      <w:marBottom w:val="0"/>
                      <w:divBdr>
                        <w:top w:val="none" w:sz="0" w:space="0" w:color="auto"/>
                        <w:left w:val="none" w:sz="0" w:space="0" w:color="auto"/>
                        <w:bottom w:val="none" w:sz="0" w:space="0" w:color="auto"/>
                        <w:right w:val="none" w:sz="0" w:space="0" w:color="auto"/>
                      </w:divBdr>
                    </w:div>
                    <w:div w:id="231894059">
                      <w:marLeft w:val="0"/>
                      <w:marRight w:val="0"/>
                      <w:marTop w:val="0"/>
                      <w:marBottom w:val="0"/>
                      <w:divBdr>
                        <w:top w:val="none" w:sz="0" w:space="0" w:color="auto"/>
                        <w:left w:val="none" w:sz="0" w:space="0" w:color="auto"/>
                        <w:bottom w:val="none" w:sz="0" w:space="0" w:color="auto"/>
                        <w:right w:val="none" w:sz="0" w:space="0" w:color="auto"/>
                      </w:divBdr>
                    </w:div>
                    <w:div w:id="1370228000">
                      <w:marLeft w:val="0"/>
                      <w:marRight w:val="0"/>
                      <w:marTop w:val="0"/>
                      <w:marBottom w:val="0"/>
                      <w:divBdr>
                        <w:top w:val="none" w:sz="0" w:space="0" w:color="auto"/>
                        <w:left w:val="none" w:sz="0" w:space="0" w:color="auto"/>
                        <w:bottom w:val="none" w:sz="0" w:space="0" w:color="auto"/>
                        <w:right w:val="none" w:sz="0" w:space="0" w:color="auto"/>
                      </w:divBdr>
                    </w:div>
                    <w:div w:id="428234090">
                      <w:marLeft w:val="0"/>
                      <w:marRight w:val="0"/>
                      <w:marTop w:val="0"/>
                      <w:marBottom w:val="0"/>
                      <w:divBdr>
                        <w:top w:val="none" w:sz="0" w:space="0" w:color="auto"/>
                        <w:left w:val="none" w:sz="0" w:space="0" w:color="auto"/>
                        <w:bottom w:val="none" w:sz="0" w:space="0" w:color="auto"/>
                        <w:right w:val="none" w:sz="0" w:space="0" w:color="auto"/>
                      </w:divBdr>
                    </w:div>
                    <w:div w:id="1390154543">
                      <w:marLeft w:val="0"/>
                      <w:marRight w:val="0"/>
                      <w:marTop w:val="0"/>
                      <w:marBottom w:val="0"/>
                      <w:divBdr>
                        <w:top w:val="none" w:sz="0" w:space="0" w:color="auto"/>
                        <w:left w:val="none" w:sz="0" w:space="0" w:color="auto"/>
                        <w:bottom w:val="none" w:sz="0" w:space="0" w:color="auto"/>
                        <w:right w:val="none" w:sz="0" w:space="0" w:color="auto"/>
                      </w:divBdr>
                    </w:div>
                    <w:div w:id="1823737956">
                      <w:marLeft w:val="0"/>
                      <w:marRight w:val="0"/>
                      <w:marTop w:val="0"/>
                      <w:marBottom w:val="0"/>
                      <w:divBdr>
                        <w:top w:val="none" w:sz="0" w:space="0" w:color="auto"/>
                        <w:left w:val="none" w:sz="0" w:space="0" w:color="auto"/>
                        <w:bottom w:val="none" w:sz="0" w:space="0" w:color="auto"/>
                        <w:right w:val="none" w:sz="0" w:space="0" w:color="auto"/>
                      </w:divBdr>
                    </w:div>
                    <w:div w:id="1642686812">
                      <w:marLeft w:val="0"/>
                      <w:marRight w:val="0"/>
                      <w:marTop w:val="0"/>
                      <w:marBottom w:val="0"/>
                      <w:divBdr>
                        <w:top w:val="none" w:sz="0" w:space="0" w:color="auto"/>
                        <w:left w:val="none" w:sz="0" w:space="0" w:color="auto"/>
                        <w:bottom w:val="none" w:sz="0" w:space="0" w:color="auto"/>
                        <w:right w:val="none" w:sz="0" w:space="0" w:color="auto"/>
                      </w:divBdr>
                    </w:div>
                    <w:div w:id="662126882">
                      <w:marLeft w:val="0"/>
                      <w:marRight w:val="0"/>
                      <w:marTop w:val="0"/>
                      <w:marBottom w:val="0"/>
                      <w:divBdr>
                        <w:top w:val="none" w:sz="0" w:space="0" w:color="auto"/>
                        <w:left w:val="none" w:sz="0" w:space="0" w:color="auto"/>
                        <w:bottom w:val="none" w:sz="0" w:space="0" w:color="auto"/>
                        <w:right w:val="none" w:sz="0" w:space="0" w:color="auto"/>
                      </w:divBdr>
                    </w:div>
                    <w:div w:id="1649940058">
                      <w:marLeft w:val="0"/>
                      <w:marRight w:val="0"/>
                      <w:marTop w:val="0"/>
                      <w:marBottom w:val="0"/>
                      <w:divBdr>
                        <w:top w:val="none" w:sz="0" w:space="0" w:color="auto"/>
                        <w:left w:val="none" w:sz="0" w:space="0" w:color="auto"/>
                        <w:bottom w:val="none" w:sz="0" w:space="0" w:color="auto"/>
                        <w:right w:val="none" w:sz="0" w:space="0" w:color="auto"/>
                      </w:divBdr>
                    </w:div>
                    <w:div w:id="2124181283">
                      <w:marLeft w:val="0"/>
                      <w:marRight w:val="0"/>
                      <w:marTop w:val="0"/>
                      <w:marBottom w:val="0"/>
                      <w:divBdr>
                        <w:top w:val="none" w:sz="0" w:space="0" w:color="auto"/>
                        <w:left w:val="none" w:sz="0" w:space="0" w:color="auto"/>
                        <w:bottom w:val="none" w:sz="0" w:space="0" w:color="auto"/>
                        <w:right w:val="none" w:sz="0" w:space="0" w:color="auto"/>
                      </w:divBdr>
                    </w:div>
                    <w:div w:id="680132961">
                      <w:marLeft w:val="0"/>
                      <w:marRight w:val="0"/>
                      <w:marTop w:val="0"/>
                      <w:marBottom w:val="0"/>
                      <w:divBdr>
                        <w:top w:val="none" w:sz="0" w:space="0" w:color="auto"/>
                        <w:left w:val="none" w:sz="0" w:space="0" w:color="auto"/>
                        <w:bottom w:val="none" w:sz="0" w:space="0" w:color="auto"/>
                        <w:right w:val="none" w:sz="0" w:space="0" w:color="auto"/>
                      </w:divBdr>
                    </w:div>
                    <w:div w:id="3409367">
                      <w:marLeft w:val="0"/>
                      <w:marRight w:val="0"/>
                      <w:marTop w:val="0"/>
                      <w:marBottom w:val="0"/>
                      <w:divBdr>
                        <w:top w:val="none" w:sz="0" w:space="0" w:color="auto"/>
                        <w:left w:val="none" w:sz="0" w:space="0" w:color="auto"/>
                        <w:bottom w:val="none" w:sz="0" w:space="0" w:color="auto"/>
                        <w:right w:val="none" w:sz="0" w:space="0" w:color="auto"/>
                      </w:divBdr>
                    </w:div>
                    <w:div w:id="46346665">
                      <w:marLeft w:val="0"/>
                      <w:marRight w:val="0"/>
                      <w:marTop w:val="0"/>
                      <w:marBottom w:val="0"/>
                      <w:divBdr>
                        <w:top w:val="none" w:sz="0" w:space="0" w:color="auto"/>
                        <w:left w:val="none" w:sz="0" w:space="0" w:color="auto"/>
                        <w:bottom w:val="none" w:sz="0" w:space="0" w:color="auto"/>
                        <w:right w:val="none" w:sz="0" w:space="0" w:color="auto"/>
                      </w:divBdr>
                    </w:div>
                    <w:div w:id="769743602">
                      <w:marLeft w:val="0"/>
                      <w:marRight w:val="0"/>
                      <w:marTop w:val="0"/>
                      <w:marBottom w:val="0"/>
                      <w:divBdr>
                        <w:top w:val="none" w:sz="0" w:space="0" w:color="auto"/>
                        <w:left w:val="none" w:sz="0" w:space="0" w:color="auto"/>
                        <w:bottom w:val="none" w:sz="0" w:space="0" w:color="auto"/>
                        <w:right w:val="none" w:sz="0" w:space="0" w:color="auto"/>
                      </w:divBdr>
                    </w:div>
                    <w:div w:id="607590141">
                      <w:marLeft w:val="0"/>
                      <w:marRight w:val="0"/>
                      <w:marTop w:val="0"/>
                      <w:marBottom w:val="0"/>
                      <w:divBdr>
                        <w:top w:val="none" w:sz="0" w:space="0" w:color="auto"/>
                        <w:left w:val="none" w:sz="0" w:space="0" w:color="auto"/>
                        <w:bottom w:val="none" w:sz="0" w:space="0" w:color="auto"/>
                        <w:right w:val="none" w:sz="0" w:space="0" w:color="auto"/>
                      </w:divBdr>
                    </w:div>
                    <w:div w:id="22438110">
                      <w:marLeft w:val="0"/>
                      <w:marRight w:val="0"/>
                      <w:marTop w:val="0"/>
                      <w:marBottom w:val="0"/>
                      <w:divBdr>
                        <w:top w:val="none" w:sz="0" w:space="0" w:color="auto"/>
                        <w:left w:val="none" w:sz="0" w:space="0" w:color="auto"/>
                        <w:bottom w:val="none" w:sz="0" w:space="0" w:color="auto"/>
                        <w:right w:val="none" w:sz="0" w:space="0" w:color="auto"/>
                      </w:divBdr>
                    </w:div>
                    <w:div w:id="988943783">
                      <w:marLeft w:val="0"/>
                      <w:marRight w:val="0"/>
                      <w:marTop w:val="0"/>
                      <w:marBottom w:val="0"/>
                      <w:divBdr>
                        <w:top w:val="none" w:sz="0" w:space="0" w:color="auto"/>
                        <w:left w:val="none" w:sz="0" w:space="0" w:color="auto"/>
                        <w:bottom w:val="none" w:sz="0" w:space="0" w:color="auto"/>
                        <w:right w:val="none" w:sz="0" w:space="0" w:color="auto"/>
                      </w:divBdr>
                    </w:div>
                    <w:div w:id="986324832">
                      <w:marLeft w:val="0"/>
                      <w:marRight w:val="0"/>
                      <w:marTop w:val="0"/>
                      <w:marBottom w:val="0"/>
                      <w:divBdr>
                        <w:top w:val="none" w:sz="0" w:space="0" w:color="auto"/>
                        <w:left w:val="none" w:sz="0" w:space="0" w:color="auto"/>
                        <w:bottom w:val="none" w:sz="0" w:space="0" w:color="auto"/>
                        <w:right w:val="none" w:sz="0" w:space="0" w:color="auto"/>
                      </w:divBdr>
                    </w:div>
                  </w:divsChild>
                </w:div>
                <w:div w:id="854612965">
                  <w:marLeft w:val="0"/>
                  <w:marRight w:val="0"/>
                  <w:marTop w:val="0"/>
                  <w:marBottom w:val="0"/>
                  <w:divBdr>
                    <w:top w:val="none" w:sz="0" w:space="0" w:color="auto"/>
                    <w:left w:val="none" w:sz="0" w:space="0" w:color="auto"/>
                    <w:bottom w:val="none" w:sz="0" w:space="0" w:color="auto"/>
                    <w:right w:val="none" w:sz="0" w:space="0" w:color="auto"/>
                  </w:divBdr>
                  <w:divsChild>
                    <w:div w:id="1540432826">
                      <w:marLeft w:val="0"/>
                      <w:marRight w:val="0"/>
                      <w:marTop w:val="0"/>
                      <w:marBottom w:val="0"/>
                      <w:divBdr>
                        <w:top w:val="none" w:sz="0" w:space="0" w:color="auto"/>
                        <w:left w:val="none" w:sz="0" w:space="0" w:color="auto"/>
                        <w:bottom w:val="none" w:sz="0" w:space="0" w:color="auto"/>
                        <w:right w:val="none" w:sz="0" w:space="0" w:color="auto"/>
                      </w:divBdr>
                    </w:div>
                  </w:divsChild>
                </w:div>
                <w:div w:id="631522392">
                  <w:marLeft w:val="0"/>
                  <w:marRight w:val="0"/>
                  <w:marTop w:val="0"/>
                  <w:marBottom w:val="0"/>
                  <w:divBdr>
                    <w:top w:val="none" w:sz="0" w:space="0" w:color="auto"/>
                    <w:left w:val="none" w:sz="0" w:space="0" w:color="auto"/>
                    <w:bottom w:val="none" w:sz="0" w:space="0" w:color="auto"/>
                    <w:right w:val="none" w:sz="0" w:space="0" w:color="auto"/>
                  </w:divBdr>
                  <w:divsChild>
                    <w:div w:id="18747190">
                      <w:marLeft w:val="0"/>
                      <w:marRight w:val="0"/>
                      <w:marTop w:val="0"/>
                      <w:marBottom w:val="0"/>
                      <w:divBdr>
                        <w:top w:val="none" w:sz="0" w:space="0" w:color="auto"/>
                        <w:left w:val="none" w:sz="0" w:space="0" w:color="auto"/>
                        <w:bottom w:val="none" w:sz="0" w:space="0" w:color="auto"/>
                        <w:right w:val="none" w:sz="0" w:space="0" w:color="auto"/>
                      </w:divBdr>
                    </w:div>
                  </w:divsChild>
                </w:div>
                <w:div w:id="1162357261">
                  <w:marLeft w:val="0"/>
                  <w:marRight w:val="0"/>
                  <w:marTop w:val="0"/>
                  <w:marBottom w:val="0"/>
                  <w:divBdr>
                    <w:top w:val="none" w:sz="0" w:space="0" w:color="auto"/>
                    <w:left w:val="none" w:sz="0" w:space="0" w:color="auto"/>
                    <w:bottom w:val="none" w:sz="0" w:space="0" w:color="auto"/>
                    <w:right w:val="none" w:sz="0" w:space="0" w:color="auto"/>
                  </w:divBdr>
                  <w:divsChild>
                    <w:div w:id="120610384">
                      <w:marLeft w:val="0"/>
                      <w:marRight w:val="0"/>
                      <w:marTop w:val="0"/>
                      <w:marBottom w:val="0"/>
                      <w:divBdr>
                        <w:top w:val="none" w:sz="0" w:space="0" w:color="auto"/>
                        <w:left w:val="none" w:sz="0" w:space="0" w:color="auto"/>
                        <w:bottom w:val="none" w:sz="0" w:space="0" w:color="auto"/>
                        <w:right w:val="none" w:sz="0" w:space="0" w:color="auto"/>
                      </w:divBdr>
                    </w:div>
                  </w:divsChild>
                </w:div>
                <w:div w:id="1164204577">
                  <w:marLeft w:val="0"/>
                  <w:marRight w:val="0"/>
                  <w:marTop w:val="0"/>
                  <w:marBottom w:val="0"/>
                  <w:divBdr>
                    <w:top w:val="none" w:sz="0" w:space="0" w:color="auto"/>
                    <w:left w:val="none" w:sz="0" w:space="0" w:color="auto"/>
                    <w:bottom w:val="none" w:sz="0" w:space="0" w:color="auto"/>
                    <w:right w:val="none" w:sz="0" w:space="0" w:color="auto"/>
                  </w:divBdr>
                  <w:divsChild>
                    <w:div w:id="1067416133">
                      <w:marLeft w:val="0"/>
                      <w:marRight w:val="0"/>
                      <w:marTop w:val="0"/>
                      <w:marBottom w:val="0"/>
                      <w:divBdr>
                        <w:top w:val="none" w:sz="0" w:space="0" w:color="auto"/>
                        <w:left w:val="none" w:sz="0" w:space="0" w:color="auto"/>
                        <w:bottom w:val="none" w:sz="0" w:space="0" w:color="auto"/>
                        <w:right w:val="none" w:sz="0" w:space="0" w:color="auto"/>
                      </w:divBdr>
                    </w:div>
                  </w:divsChild>
                </w:div>
                <w:div w:id="25834913">
                  <w:marLeft w:val="0"/>
                  <w:marRight w:val="0"/>
                  <w:marTop w:val="0"/>
                  <w:marBottom w:val="0"/>
                  <w:divBdr>
                    <w:top w:val="none" w:sz="0" w:space="0" w:color="auto"/>
                    <w:left w:val="none" w:sz="0" w:space="0" w:color="auto"/>
                    <w:bottom w:val="none" w:sz="0" w:space="0" w:color="auto"/>
                    <w:right w:val="none" w:sz="0" w:space="0" w:color="auto"/>
                  </w:divBdr>
                  <w:divsChild>
                    <w:div w:id="1508255246">
                      <w:marLeft w:val="0"/>
                      <w:marRight w:val="0"/>
                      <w:marTop w:val="0"/>
                      <w:marBottom w:val="0"/>
                      <w:divBdr>
                        <w:top w:val="none" w:sz="0" w:space="0" w:color="auto"/>
                        <w:left w:val="none" w:sz="0" w:space="0" w:color="auto"/>
                        <w:bottom w:val="none" w:sz="0" w:space="0" w:color="auto"/>
                        <w:right w:val="none" w:sz="0" w:space="0" w:color="auto"/>
                      </w:divBdr>
                    </w:div>
                  </w:divsChild>
                </w:div>
                <w:div w:id="1551452909">
                  <w:marLeft w:val="0"/>
                  <w:marRight w:val="0"/>
                  <w:marTop w:val="0"/>
                  <w:marBottom w:val="0"/>
                  <w:divBdr>
                    <w:top w:val="none" w:sz="0" w:space="0" w:color="auto"/>
                    <w:left w:val="none" w:sz="0" w:space="0" w:color="auto"/>
                    <w:bottom w:val="none" w:sz="0" w:space="0" w:color="auto"/>
                    <w:right w:val="none" w:sz="0" w:space="0" w:color="auto"/>
                  </w:divBdr>
                  <w:divsChild>
                    <w:div w:id="2005890048">
                      <w:marLeft w:val="0"/>
                      <w:marRight w:val="0"/>
                      <w:marTop w:val="0"/>
                      <w:marBottom w:val="0"/>
                      <w:divBdr>
                        <w:top w:val="none" w:sz="0" w:space="0" w:color="auto"/>
                        <w:left w:val="none" w:sz="0" w:space="0" w:color="auto"/>
                        <w:bottom w:val="none" w:sz="0" w:space="0" w:color="auto"/>
                        <w:right w:val="none" w:sz="0" w:space="0" w:color="auto"/>
                      </w:divBdr>
                    </w:div>
                  </w:divsChild>
                </w:div>
                <w:div w:id="1334913159">
                  <w:marLeft w:val="0"/>
                  <w:marRight w:val="0"/>
                  <w:marTop w:val="0"/>
                  <w:marBottom w:val="0"/>
                  <w:divBdr>
                    <w:top w:val="none" w:sz="0" w:space="0" w:color="auto"/>
                    <w:left w:val="none" w:sz="0" w:space="0" w:color="auto"/>
                    <w:bottom w:val="none" w:sz="0" w:space="0" w:color="auto"/>
                    <w:right w:val="none" w:sz="0" w:space="0" w:color="auto"/>
                  </w:divBdr>
                  <w:divsChild>
                    <w:div w:id="270482265">
                      <w:marLeft w:val="0"/>
                      <w:marRight w:val="0"/>
                      <w:marTop w:val="0"/>
                      <w:marBottom w:val="0"/>
                      <w:divBdr>
                        <w:top w:val="none" w:sz="0" w:space="0" w:color="auto"/>
                        <w:left w:val="none" w:sz="0" w:space="0" w:color="auto"/>
                        <w:bottom w:val="none" w:sz="0" w:space="0" w:color="auto"/>
                        <w:right w:val="none" w:sz="0" w:space="0" w:color="auto"/>
                      </w:divBdr>
                    </w:div>
                  </w:divsChild>
                </w:div>
                <w:div w:id="945430013">
                  <w:marLeft w:val="0"/>
                  <w:marRight w:val="0"/>
                  <w:marTop w:val="0"/>
                  <w:marBottom w:val="0"/>
                  <w:divBdr>
                    <w:top w:val="none" w:sz="0" w:space="0" w:color="auto"/>
                    <w:left w:val="none" w:sz="0" w:space="0" w:color="auto"/>
                    <w:bottom w:val="none" w:sz="0" w:space="0" w:color="auto"/>
                    <w:right w:val="none" w:sz="0" w:space="0" w:color="auto"/>
                  </w:divBdr>
                  <w:divsChild>
                    <w:div w:id="1557349889">
                      <w:marLeft w:val="0"/>
                      <w:marRight w:val="0"/>
                      <w:marTop w:val="0"/>
                      <w:marBottom w:val="0"/>
                      <w:divBdr>
                        <w:top w:val="none" w:sz="0" w:space="0" w:color="auto"/>
                        <w:left w:val="none" w:sz="0" w:space="0" w:color="auto"/>
                        <w:bottom w:val="none" w:sz="0" w:space="0" w:color="auto"/>
                        <w:right w:val="none" w:sz="0" w:space="0" w:color="auto"/>
                      </w:divBdr>
                    </w:div>
                  </w:divsChild>
                </w:div>
                <w:div w:id="2146923742">
                  <w:marLeft w:val="0"/>
                  <w:marRight w:val="0"/>
                  <w:marTop w:val="0"/>
                  <w:marBottom w:val="0"/>
                  <w:divBdr>
                    <w:top w:val="none" w:sz="0" w:space="0" w:color="auto"/>
                    <w:left w:val="none" w:sz="0" w:space="0" w:color="auto"/>
                    <w:bottom w:val="none" w:sz="0" w:space="0" w:color="auto"/>
                    <w:right w:val="none" w:sz="0" w:space="0" w:color="auto"/>
                  </w:divBdr>
                  <w:divsChild>
                    <w:div w:id="1950548095">
                      <w:marLeft w:val="0"/>
                      <w:marRight w:val="0"/>
                      <w:marTop w:val="0"/>
                      <w:marBottom w:val="0"/>
                      <w:divBdr>
                        <w:top w:val="none" w:sz="0" w:space="0" w:color="auto"/>
                        <w:left w:val="none" w:sz="0" w:space="0" w:color="auto"/>
                        <w:bottom w:val="none" w:sz="0" w:space="0" w:color="auto"/>
                        <w:right w:val="none" w:sz="0" w:space="0" w:color="auto"/>
                      </w:divBdr>
                    </w:div>
                  </w:divsChild>
                </w:div>
                <w:div w:id="1839274212">
                  <w:marLeft w:val="0"/>
                  <w:marRight w:val="0"/>
                  <w:marTop w:val="0"/>
                  <w:marBottom w:val="0"/>
                  <w:divBdr>
                    <w:top w:val="none" w:sz="0" w:space="0" w:color="auto"/>
                    <w:left w:val="none" w:sz="0" w:space="0" w:color="auto"/>
                    <w:bottom w:val="none" w:sz="0" w:space="0" w:color="auto"/>
                    <w:right w:val="none" w:sz="0" w:space="0" w:color="auto"/>
                  </w:divBdr>
                  <w:divsChild>
                    <w:div w:id="618219033">
                      <w:marLeft w:val="0"/>
                      <w:marRight w:val="0"/>
                      <w:marTop w:val="0"/>
                      <w:marBottom w:val="0"/>
                      <w:divBdr>
                        <w:top w:val="none" w:sz="0" w:space="0" w:color="auto"/>
                        <w:left w:val="none" w:sz="0" w:space="0" w:color="auto"/>
                        <w:bottom w:val="none" w:sz="0" w:space="0" w:color="auto"/>
                        <w:right w:val="none" w:sz="0" w:space="0" w:color="auto"/>
                      </w:divBdr>
                    </w:div>
                    <w:div w:id="1047606732">
                      <w:marLeft w:val="0"/>
                      <w:marRight w:val="0"/>
                      <w:marTop w:val="0"/>
                      <w:marBottom w:val="0"/>
                      <w:divBdr>
                        <w:top w:val="none" w:sz="0" w:space="0" w:color="auto"/>
                        <w:left w:val="none" w:sz="0" w:space="0" w:color="auto"/>
                        <w:bottom w:val="none" w:sz="0" w:space="0" w:color="auto"/>
                        <w:right w:val="none" w:sz="0" w:space="0" w:color="auto"/>
                      </w:divBdr>
                    </w:div>
                  </w:divsChild>
                </w:div>
                <w:div w:id="1015618372">
                  <w:marLeft w:val="0"/>
                  <w:marRight w:val="0"/>
                  <w:marTop w:val="0"/>
                  <w:marBottom w:val="0"/>
                  <w:divBdr>
                    <w:top w:val="none" w:sz="0" w:space="0" w:color="auto"/>
                    <w:left w:val="none" w:sz="0" w:space="0" w:color="auto"/>
                    <w:bottom w:val="none" w:sz="0" w:space="0" w:color="auto"/>
                    <w:right w:val="none" w:sz="0" w:space="0" w:color="auto"/>
                  </w:divBdr>
                  <w:divsChild>
                    <w:div w:id="2046246130">
                      <w:marLeft w:val="0"/>
                      <w:marRight w:val="0"/>
                      <w:marTop w:val="0"/>
                      <w:marBottom w:val="0"/>
                      <w:divBdr>
                        <w:top w:val="none" w:sz="0" w:space="0" w:color="auto"/>
                        <w:left w:val="none" w:sz="0" w:space="0" w:color="auto"/>
                        <w:bottom w:val="none" w:sz="0" w:space="0" w:color="auto"/>
                        <w:right w:val="none" w:sz="0" w:space="0" w:color="auto"/>
                      </w:divBdr>
                    </w:div>
                  </w:divsChild>
                </w:div>
                <w:div w:id="1736856554">
                  <w:marLeft w:val="0"/>
                  <w:marRight w:val="0"/>
                  <w:marTop w:val="0"/>
                  <w:marBottom w:val="0"/>
                  <w:divBdr>
                    <w:top w:val="none" w:sz="0" w:space="0" w:color="auto"/>
                    <w:left w:val="none" w:sz="0" w:space="0" w:color="auto"/>
                    <w:bottom w:val="none" w:sz="0" w:space="0" w:color="auto"/>
                    <w:right w:val="none" w:sz="0" w:space="0" w:color="auto"/>
                  </w:divBdr>
                  <w:divsChild>
                    <w:div w:id="504365636">
                      <w:marLeft w:val="0"/>
                      <w:marRight w:val="0"/>
                      <w:marTop w:val="0"/>
                      <w:marBottom w:val="0"/>
                      <w:divBdr>
                        <w:top w:val="none" w:sz="0" w:space="0" w:color="auto"/>
                        <w:left w:val="none" w:sz="0" w:space="0" w:color="auto"/>
                        <w:bottom w:val="none" w:sz="0" w:space="0" w:color="auto"/>
                        <w:right w:val="none" w:sz="0" w:space="0" w:color="auto"/>
                      </w:divBdr>
                    </w:div>
                  </w:divsChild>
                </w:div>
                <w:div w:id="497421946">
                  <w:marLeft w:val="0"/>
                  <w:marRight w:val="0"/>
                  <w:marTop w:val="0"/>
                  <w:marBottom w:val="0"/>
                  <w:divBdr>
                    <w:top w:val="none" w:sz="0" w:space="0" w:color="auto"/>
                    <w:left w:val="none" w:sz="0" w:space="0" w:color="auto"/>
                    <w:bottom w:val="none" w:sz="0" w:space="0" w:color="auto"/>
                    <w:right w:val="none" w:sz="0" w:space="0" w:color="auto"/>
                  </w:divBdr>
                  <w:divsChild>
                    <w:div w:id="1404985235">
                      <w:marLeft w:val="0"/>
                      <w:marRight w:val="0"/>
                      <w:marTop w:val="0"/>
                      <w:marBottom w:val="0"/>
                      <w:divBdr>
                        <w:top w:val="none" w:sz="0" w:space="0" w:color="auto"/>
                        <w:left w:val="none" w:sz="0" w:space="0" w:color="auto"/>
                        <w:bottom w:val="none" w:sz="0" w:space="0" w:color="auto"/>
                        <w:right w:val="none" w:sz="0" w:space="0" w:color="auto"/>
                      </w:divBdr>
                    </w:div>
                  </w:divsChild>
                </w:div>
                <w:div w:id="371658302">
                  <w:marLeft w:val="0"/>
                  <w:marRight w:val="0"/>
                  <w:marTop w:val="0"/>
                  <w:marBottom w:val="0"/>
                  <w:divBdr>
                    <w:top w:val="none" w:sz="0" w:space="0" w:color="auto"/>
                    <w:left w:val="none" w:sz="0" w:space="0" w:color="auto"/>
                    <w:bottom w:val="none" w:sz="0" w:space="0" w:color="auto"/>
                    <w:right w:val="none" w:sz="0" w:space="0" w:color="auto"/>
                  </w:divBdr>
                  <w:divsChild>
                    <w:div w:id="1599368540">
                      <w:marLeft w:val="0"/>
                      <w:marRight w:val="0"/>
                      <w:marTop w:val="0"/>
                      <w:marBottom w:val="0"/>
                      <w:divBdr>
                        <w:top w:val="none" w:sz="0" w:space="0" w:color="auto"/>
                        <w:left w:val="none" w:sz="0" w:space="0" w:color="auto"/>
                        <w:bottom w:val="none" w:sz="0" w:space="0" w:color="auto"/>
                        <w:right w:val="none" w:sz="0" w:space="0" w:color="auto"/>
                      </w:divBdr>
                    </w:div>
                  </w:divsChild>
                </w:div>
                <w:div w:id="1857843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344058">
      <w:bodyDiv w:val="1"/>
      <w:marLeft w:val="0"/>
      <w:marRight w:val="0"/>
      <w:marTop w:val="0"/>
      <w:marBottom w:val="0"/>
      <w:divBdr>
        <w:top w:val="none" w:sz="0" w:space="0" w:color="auto"/>
        <w:left w:val="none" w:sz="0" w:space="0" w:color="auto"/>
        <w:bottom w:val="none" w:sz="0" w:space="0" w:color="auto"/>
        <w:right w:val="none" w:sz="0" w:space="0" w:color="auto"/>
      </w:divBdr>
      <w:divsChild>
        <w:div w:id="559095769">
          <w:marLeft w:val="0"/>
          <w:marRight w:val="0"/>
          <w:marTop w:val="0"/>
          <w:marBottom w:val="0"/>
          <w:divBdr>
            <w:top w:val="none" w:sz="0" w:space="0" w:color="auto"/>
            <w:left w:val="none" w:sz="0" w:space="0" w:color="auto"/>
            <w:bottom w:val="none" w:sz="0" w:space="0" w:color="auto"/>
            <w:right w:val="none" w:sz="0" w:space="0" w:color="auto"/>
          </w:divBdr>
        </w:div>
        <w:div w:id="1693530742">
          <w:marLeft w:val="0"/>
          <w:marRight w:val="0"/>
          <w:marTop w:val="0"/>
          <w:marBottom w:val="0"/>
          <w:divBdr>
            <w:top w:val="none" w:sz="0" w:space="0" w:color="auto"/>
            <w:left w:val="none" w:sz="0" w:space="0" w:color="auto"/>
            <w:bottom w:val="none" w:sz="0" w:space="0" w:color="auto"/>
            <w:right w:val="none" w:sz="0" w:space="0" w:color="auto"/>
          </w:divBdr>
        </w:div>
        <w:div w:id="1670862756">
          <w:marLeft w:val="0"/>
          <w:marRight w:val="0"/>
          <w:marTop w:val="0"/>
          <w:marBottom w:val="0"/>
          <w:divBdr>
            <w:top w:val="none" w:sz="0" w:space="0" w:color="auto"/>
            <w:left w:val="none" w:sz="0" w:space="0" w:color="auto"/>
            <w:bottom w:val="none" w:sz="0" w:space="0" w:color="auto"/>
            <w:right w:val="none" w:sz="0" w:space="0" w:color="auto"/>
          </w:divBdr>
        </w:div>
        <w:div w:id="1303073462">
          <w:marLeft w:val="0"/>
          <w:marRight w:val="0"/>
          <w:marTop w:val="0"/>
          <w:marBottom w:val="0"/>
          <w:divBdr>
            <w:top w:val="none" w:sz="0" w:space="0" w:color="auto"/>
            <w:left w:val="none" w:sz="0" w:space="0" w:color="auto"/>
            <w:bottom w:val="none" w:sz="0" w:space="0" w:color="auto"/>
            <w:right w:val="none" w:sz="0" w:space="0" w:color="auto"/>
          </w:divBdr>
        </w:div>
        <w:div w:id="923564613">
          <w:marLeft w:val="0"/>
          <w:marRight w:val="0"/>
          <w:marTop w:val="0"/>
          <w:marBottom w:val="0"/>
          <w:divBdr>
            <w:top w:val="none" w:sz="0" w:space="0" w:color="auto"/>
            <w:left w:val="none" w:sz="0" w:space="0" w:color="auto"/>
            <w:bottom w:val="none" w:sz="0" w:space="0" w:color="auto"/>
            <w:right w:val="none" w:sz="0" w:space="0" w:color="auto"/>
          </w:divBdr>
        </w:div>
        <w:div w:id="1327898861">
          <w:marLeft w:val="0"/>
          <w:marRight w:val="0"/>
          <w:marTop w:val="0"/>
          <w:marBottom w:val="0"/>
          <w:divBdr>
            <w:top w:val="none" w:sz="0" w:space="0" w:color="auto"/>
            <w:left w:val="none" w:sz="0" w:space="0" w:color="auto"/>
            <w:bottom w:val="none" w:sz="0" w:space="0" w:color="auto"/>
            <w:right w:val="none" w:sz="0" w:space="0" w:color="auto"/>
          </w:divBdr>
        </w:div>
        <w:div w:id="1165316952">
          <w:marLeft w:val="0"/>
          <w:marRight w:val="0"/>
          <w:marTop w:val="0"/>
          <w:marBottom w:val="0"/>
          <w:divBdr>
            <w:top w:val="none" w:sz="0" w:space="0" w:color="auto"/>
            <w:left w:val="none" w:sz="0" w:space="0" w:color="auto"/>
            <w:bottom w:val="none" w:sz="0" w:space="0" w:color="auto"/>
            <w:right w:val="none" w:sz="0" w:space="0" w:color="auto"/>
          </w:divBdr>
        </w:div>
        <w:div w:id="1990209780">
          <w:marLeft w:val="0"/>
          <w:marRight w:val="0"/>
          <w:marTop w:val="0"/>
          <w:marBottom w:val="0"/>
          <w:divBdr>
            <w:top w:val="none" w:sz="0" w:space="0" w:color="auto"/>
            <w:left w:val="none" w:sz="0" w:space="0" w:color="auto"/>
            <w:bottom w:val="none" w:sz="0" w:space="0" w:color="auto"/>
            <w:right w:val="none" w:sz="0" w:space="0" w:color="auto"/>
          </w:divBdr>
        </w:div>
        <w:div w:id="471017671">
          <w:marLeft w:val="0"/>
          <w:marRight w:val="0"/>
          <w:marTop w:val="0"/>
          <w:marBottom w:val="0"/>
          <w:divBdr>
            <w:top w:val="none" w:sz="0" w:space="0" w:color="auto"/>
            <w:left w:val="none" w:sz="0" w:space="0" w:color="auto"/>
            <w:bottom w:val="none" w:sz="0" w:space="0" w:color="auto"/>
            <w:right w:val="none" w:sz="0" w:space="0" w:color="auto"/>
          </w:divBdr>
        </w:div>
        <w:div w:id="18517520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b5407e6f92b34f8a"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7DD360A5AE058E48B608F8E82876A3B4" ma:contentTypeVersion="18" ma:contentTypeDescription="Kurkite naują dokumentą." ma:contentTypeScope="" ma:versionID="26fc5c602d4d596b3cb2a94064e94b74">
  <xsd:schema xmlns:xsd="http://www.w3.org/2001/XMLSchema" xmlns:xs="http://www.w3.org/2001/XMLSchema" xmlns:p="http://schemas.microsoft.com/office/2006/metadata/properties" xmlns:ns2="395fa40d-cb69-404e-8f04-41199545fccc" xmlns:ns3="13393c10-a869-462d-8718-85d3f21a3c08" targetNamespace="http://schemas.microsoft.com/office/2006/metadata/properties" ma:root="true" ma:fieldsID="6bda12bc8914fbe4382e198e6abd87f4" ns2:_="" ns3:_="">
    <xsd:import namespace="395fa40d-cb69-404e-8f04-41199545fccc"/>
    <xsd:import namespace="13393c10-a869-462d-8718-85d3f21a3c0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5fa40d-cb69-404e-8f04-41199545fc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Vaizdų žymės" ma:readOnly="false" ma:fieldId="{5cf76f15-5ced-4ddc-b409-7134ff3c332f}" ma:taxonomyMulti="true" ma:sspId="dee11391-bdff-4962-ac8c-5d8544a2ed3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393c10-a869-462d-8718-85d3f21a3c08" elementFormDefault="qualified">
    <xsd:import namespace="http://schemas.microsoft.com/office/2006/documentManagement/types"/>
    <xsd:import namespace="http://schemas.microsoft.com/office/infopath/2007/PartnerControls"/>
    <xsd:element name="SharedWithUsers" ma:index="10"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Bendrinta su išsamia informacija" ma:internalName="SharedWithDetails" ma:readOnly="true">
      <xsd:simpleType>
        <xsd:restriction base="dms:Note">
          <xsd:maxLength value="255"/>
        </xsd:restriction>
      </xsd:simpleType>
    </xsd:element>
    <xsd:element name="TaxCatchAll" ma:index="22" nillable="true" ma:displayName="Taxonomy Catch All Column" ma:hidden="true" ma:list="{e7809e08-a476-480e-839f-f8c568a8ccae}" ma:internalName="TaxCatchAll" ma:showField="CatchAllData" ma:web="13393c10-a869-462d-8718-85d3f21a3c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13393c10-a869-462d-8718-85d3f21a3c08">
      <UserInfo>
        <DisplayName>Jolanta Pauliukienė</DisplayName>
        <AccountId>12</AccountId>
        <AccountType/>
      </UserInfo>
      <UserInfo>
        <DisplayName>Ingrida Strazdaitė</DisplayName>
        <AccountId>22</AccountId>
        <AccountType/>
      </UserInfo>
      <UserInfo>
        <DisplayName>Renata Petkevičienė</DisplayName>
        <AccountId>20</AccountId>
        <AccountType/>
      </UserInfo>
      <UserInfo>
        <DisplayName>Danguolė Jonaitienė</DisplayName>
        <AccountId>27</AccountId>
        <AccountType/>
      </UserInfo>
    </SharedWithUsers>
    <lcf76f155ced4ddcb4097134ff3c332f xmlns="395fa40d-cb69-404e-8f04-41199545fccc">
      <Terms xmlns="http://schemas.microsoft.com/office/infopath/2007/PartnerControls"/>
    </lcf76f155ced4ddcb4097134ff3c332f>
    <TaxCatchAll xmlns="13393c10-a869-462d-8718-85d3f21a3c08"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F235AA-521F-4F11-B496-20A5CB69EE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5fa40d-cb69-404e-8f04-41199545fccc"/>
    <ds:schemaRef ds:uri="13393c10-a869-462d-8718-85d3f21a3c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526912-05C1-49C1-A1BD-0EC550D043B4}">
  <ds:schemaRefs>
    <ds:schemaRef ds:uri="http://schemas.microsoft.com/sharepoint/v3/contenttype/forms"/>
  </ds:schemaRefs>
</ds:datastoreItem>
</file>

<file path=customXml/itemProps3.xml><?xml version="1.0" encoding="utf-8"?>
<ds:datastoreItem xmlns:ds="http://schemas.openxmlformats.org/officeDocument/2006/customXml" ds:itemID="{ED02DA9A-064B-4BEC-AF5A-EAF35745BCD5}">
  <ds:schemaRefs>
    <ds:schemaRef ds:uri="http://schemas.microsoft.com/office/2006/metadata/properties"/>
    <ds:schemaRef ds:uri="http://schemas.microsoft.com/office/infopath/2007/PartnerControls"/>
    <ds:schemaRef ds:uri="13393c10-a869-462d-8718-85d3f21a3c08"/>
    <ds:schemaRef ds:uri="395fa40d-cb69-404e-8f04-41199545fccc"/>
  </ds:schemaRefs>
</ds:datastoreItem>
</file>

<file path=customXml/itemProps4.xml><?xml version="1.0" encoding="utf-8"?>
<ds:datastoreItem xmlns:ds="http://schemas.openxmlformats.org/officeDocument/2006/customXml" ds:itemID="{B9CFC1F0-8B16-5943-A17E-DC09B9D57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13</Pages>
  <Words>5854</Words>
  <Characters>33371</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nsa</dc:creator>
  <cp:lastModifiedBy>Saulė Vingelienė</cp:lastModifiedBy>
  <cp:revision>3</cp:revision>
  <dcterms:created xsi:type="dcterms:W3CDTF">2024-09-18T09:54:00Z</dcterms:created>
  <dcterms:modified xsi:type="dcterms:W3CDTF">2024-09-18T10:07:00Z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0x0101007DD360A5AE058E48B608F8E82876A3B4</vt:lpwstr>
  </property>
  <property fmtid="{D5CDD505-2E9C-101B-9397-08002B2CF9AE}" pid="3" name="MediaServiceImageTags">
    <vt:lpwstr/>
  </property>
</Properties>
</file>