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B0" w:rsidRPr="00354FB0" w:rsidRDefault="00354FB0" w:rsidP="00354FB0">
      <w:pPr>
        <w:pStyle w:val="Heading1"/>
        <w:rPr>
          <w:rFonts w:eastAsia="Calibri"/>
          <w:lang w:val="lt-LT" w:eastAsia="en-US"/>
        </w:rPr>
      </w:pPr>
      <w:r w:rsidRPr="00A46207">
        <w:t>Bangų atspindys ir lūžis</w:t>
      </w:r>
    </w:p>
    <w:p w:rsidR="00354FB0" w:rsidRDefault="00354FB0" w:rsidP="00354FB0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noProof/>
          <w:szCs w:val="24"/>
          <w:lang w:val="lt-LT"/>
        </w:rPr>
        <w:drawing>
          <wp:anchor distT="0" distB="0" distL="114300" distR="114300" simplePos="0" relativeHeight="251659264" behindDoc="0" locked="0" layoutInCell="1" allowOverlap="1" wp14:anchorId="071F51BA" wp14:editId="578F078A">
            <wp:simplePos x="0" y="0"/>
            <wp:positionH relativeFrom="column">
              <wp:posOffset>769348</wp:posOffset>
            </wp:positionH>
            <wp:positionV relativeFrom="paragraph">
              <wp:posOffset>403588</wp:posOffset>
            </wp:positionV>
            <wp:extent cx="1390650" cy="1371600"/>
            <wp:effectExtent l="0" t="0" r="0" b="0"/>
            <wp:wrapTopAndBottom/>
            <wp:docPr id="1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FB0">
        <w:rPr>
          <w:rFonts w:eastAsia="Calibri" w:cs="Times New Roman"/>
          <w:noProof/>
          <w:szCs w:val="24"/>
          <w:lang w:val="lt-LT"/>
        </w:rPr>
        <w:drawing>
          <wp:anchor distT="0" distB="0" distL="114300" distR="114300" simplePos="0" relativeHeight="251660288" behindDoc="0" locked="0" layoutInCell="1" allowOverlap="1" wp14:anchorId="2521111A" wp14:editId="0099CF5E">
            <wp:simplePos x="0" y="0"/>
            <wp:positionH relativeFrom="column">
              <wp:posOffset>2355941</wp:posOffset>
            </wp:positionH>
            <wp:positionV relativeFrom="paragraph">
              <wp:posOffset>417195</wp:posOffset>
            </wp:positionV>
            <wp:extent cx="1325880" cy="1348740"/>
            <wp:effectExtent l="0" t="0" r="7620" b="3810"/>
            <wp:wrapTopAndBottom/>
            <wp:docPr id="2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4FB0">
        <w:rPr>
          <w:rFonts w:eastAsia="Calibri" w:cs="Times New Roman"/>
          <w:szCs w:val="24"/>
          <w:lang w:val="lt-LT" w:eastAsia="en-US"/>
        </w:rPr>
        <w:t>Paveiksle pavaizduotos dvi įvairių formų bangos. Pažymėkite, kur yra bangos paviršius, bangos frontas ir spindulys.</w:t>
      </w:r>
    </w:p>
    <w:p w:rsidR="00354FB0" w:rsidRPr="00354FB0" w:rsidRDefault="00354FB0" w:rsidP="00354FB0">
      <w:pPr>
        <w:spacing w:after="160" w:line="259" w:lineRule="auto"/>
        <w:ind w:left="720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354FB0" w:rsidRPr="00354FB0" w:rsidRDefault="00354FB0" w:rsidP="00354FB0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szCs w:val="24"/>
          <w:lang w:val="lt-LT" w:eastAsia="en-US"/>
        </w:rPr>
        <w:t>Bangos, kurios ilgis 4,2 m sklindančios 0,51 m/s greičiu frontas patenka į kitą terpę. Kitoje terpėje bangos greitis siekia 0,64 m/s. Bangos spindulys su  statmeniu sudaro 48</w:t>
      </w:r>
      <w:r w:rsidRPr="00354FB0">
        <w:rPr>
          <w:rFonts w:eastAsia="Calibri" w:cs="Times New Roman"/>
          <w:szCs w:val="24"/>
          <w:lang w:val="lt-LT" w:eastAsia="en-US"/>
        </w:rPr>
        <w:sym w:font="Symbol" w:char="F0B0"/>
      </w:r>
      <w:r w:rsidRPr="00354FB0">
        <w:rPr>
          <w:rFonts w:eastAsia="Calibri" w:cs="Times New Roman"/>
          <w:szCs w:val="24"/>
          <w:lang w:val="lt-LT" w:eastAsia="en-US"/>
        </w:rPr>
        <w:t xml:space="preserve"> kampą. Dalis bangos lūžta, o dalis atsispindi. </w:t>
      </w:r>
    </w:p>
    <w:p w:rsidR="00354FB0" w:rsidRPr="00354FB0" w:rsidRDefault="00354FB0" w:rsidP="00354FB0">
      <w:pPr>
        <w:numPr>
          <w:ilvl w:val="1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szCs w:val="24"/>
          <w:lang w:val="lt-LT" w:eastAsia="en-US"/>
        </w:rPr>
        <w:t>Pavaizduokite tolimesnį bangos sklidimą kitoje terpėje, krintančios bangos spindulį, lūžusios bangos spindulį.</w:t>
      </w:r>
      <w:r w:rsidRPr="00354FB0">
        <w:rPr>
          <w:rFonts w:eastAsia="Calibri" w:cs="Times New Roman"/>
          <w:noProof/>
          <w:szCs w:val="24"/>
          <w:lang w:val="lt-LT"/>
        </w:rPr>
        <w:t xml:space="preserve"> </w:t>
      </w:r>
    </w:p>
    <w:p w:rsidR="00354FB0" w:rsidRPr="00354FB0" w:rsidRDefault="00354FB0" w:rsidP="00354FB0">
      <w:pPr>
        <w:spacing w:after="160" w:line="259" w:lineRule="auto"/>
        <w:ind w:left="360"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4CE1FE42" wp14:editId="14E4150D">
            <wp:extent cx="1812471" cy="1815772"/>
            <wp:effectExtent l="0" t="0" r="0" b="0"/>
            <wp:docPr id="4" name="Paveikslėli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181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B0" w:rsidRDefault="00354FB0" w:rsidP="00354FB0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szCs w:val="24"/>
          <w:lang w:val="lt-LT" w:eastAsia="en-US"/>
        </w:rPr>
        <w:t>Kokie yra atsispindėjusių ir lūžusių bangų ilgiai?</w:t>
      </w:r>
    </w:p>
    <w:p w:rsidR="00354FB0" w:rsidRP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354FB0" w:rsidRP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354FB0" w:rsidRP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354FB0" w:rsidRDefault="00354FB0" w:rsidP="00354FB0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szCs w:val="24"/>
          <w:lang w:val="lt-LT" w:eastAsia="en-US"/>
        </w:rPr>
        <w:t>Kokiu kampu atsispindi banga ir kokiu kampu lūžta?</w:t>
      </w:r>
    </w:p>
    <w:p w:rsid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354FB0" w:rsidRPr="00354FB0" w:rsidRDefault="00354FB0" w:rsidP="00354FB0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354FB0">
        <w:rPr>
          <w:rFonts w:eastAsia="Calibri" w:cs="Times New Roman"/>
          <w:color w:val="000000"/>
          <w:szCs w:val="24"/>
          <w:lang w:val="lt-LT" w:eastAsia="en-US"/>
        </w:rPr>
        <w:t xml:space="preserve">Kokiu kampu turi kristi banga į antrąją terpę, kad bangos frontas visiškai atsispindėtų? </w:t>
      </w:r>
    </w:p>
    <w:p w:rsidR="00354FB0" w:rsidRP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354FB0" w:rsidRPr="00354FB0" w:rsidRDefault="00354FB0" w:rsidP="00354FB0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354FB0" w:rsidRPr="00354FB0" w:rsidRDefault="00354FB0" w:rsidP="00354FB0">
      <w:pPr>
        <w:numPr>
          <w:ilvl w:val="1"/>
          <w:numId w:val="1"/>
        </w:numPr>
        <w:spacing w:before="120" w:after="120" w:line="240" w:lineRule="auto"/>
        <w:ind w:left="720"/>
        <w:contextualSpacing/>
        <w:jc w:val="left"/>
        <w:textAlignment w:val="baseline"/>
        <w:rPr>
          <w:rFonts w:eastAsia="Times New Roman" w:cs="Times New Roman"/>
          <w:color w:val="2E74B5"/>
          <w:szCs w:val="24"/>
          <w:lang w:val="lt-LT" w:eastAsia="en-US"/>
        </w:rPr>
      </w:pPr>
      <w:r w:rsidRPr="00354FB0">
        <w:rPr>
          <w:rFonts w:eastAsia="Times New Roman" w:cs="Times New Roman"/>
          <w:color w:val="373D3F"/>
          <w:szCs w:val="24"/>
          <w:lang w:val="lt-LT" w:eastAsia="en-US"/>
        </w:rPr>
        <w:t>Pereinant bangai iš stiklo į vakuumą bangos ilgis didėja. Kodėl? Koks bangą apibūdinantis dydis lieka nekintantis?</w:t>
      </w:r>
    </w:p>
    <w:p w:rsidR="00354FB0" w:rsidRDefault="00354FB0" w:rsidP="00354FB0">
      <w:pPr>
        <w:spacing w:before="120" w:after="120" w:line="240" w:lineRule="auto"/>
        <w:contextualSpacing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354FB0" w:rsidRDefault="00354FB0" w:rsidP="00354FB0">
      <w:pPr>
        <w:spacing w:before="120" w:after="120" w:line="240" w:lineRule="auto"/>
        <w:contextualSpacing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354FB0" w:rsidRDefault="00354FB0" w:rsidP="00354FB0">
      <w:pPr>
        <w:spacing w:before="120" w:after="120" w:line="240" w:lineRule="auto"/>
        <w:contextualSpacing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354FB0" w:rsidRDefault="00354FB0" w:rsidP="00354FB0">
      <w:pPr>
        <w:spacing w:before="120" w:after="120" w:line="240" w:lineRule="auto"/>
        <w:contextualSpacing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354FB0" w:rsidRPr="00354FB0" w:rsidRDefault="00354FB0" w:rsidP="00A03206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szCs w:val="24"/>
          <w:lang w:val="lt-LT" w:eastAsia="en-US"/>
        </w:rPr>
      </w:pPr>
      <w:bookmarkStart w:id="0" w:name="_GoBack"/>
      <w:r w:rsidRPr="00354FB0">
        <w:rPr>
          <w:rFonts w:eastAsia="Calibri" w:cs="Times New Roman"/>
          <w:noProof/>
          <w:szCs w:val="24"/>
          <w:lang w:val="lt-LT"/>
        </w:rPr>
        <w:lastRenderedPageBreak/>
        <w:drawing>
          <wp:anchor distT="0" distB="0" distL="114300" distR="114300" simplePos="0" relativeHeight="251662336" behindDoc="0" locked="0" layoutInCell="1" allowOverlap="1" wp14:anchorId="496FA551" wp14:editId="5B260232">
            <wp:simplePos x="0" y="0"/>
            <wp:positionH relativeFrom="column">
              <wp:posOffset>1496786</wp:posOffset>
            </wp:positionH>
            <wp:positionV relativeFrom="paragraph">
              <wp:posOffset>507274</wp:posOffset>
            </wp:positionV>
            <wp:extent cx="2519680" cy="1174115"/>
            <wp:effectExtent l="0" t="0" r="0" b="6985"/>
            <wp:wrapTopAndBottom/>
            <wp:docPr id="6" name="Paveikslėli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FB0">
        <w:rPr>
          <w:rFonts w:eastAsia="Calibri" w:cs="Times New Roman"/>
          <w:szCs w:val="24"/>
          <w:lang w:val="lt-LT" w:eastAsia="en-US"/>
        </w:rPr>
        <w:t xml:space="preserve">Banga krinta statmenai iš vakuumo į stiklą. Bangos frontas pasiekia tris taškus. Remdamiesi Huygenso principu pavaizduokite antrines bangas ir jų frontą. Kaip toliau sklis banga? </w:t>
      </w:r>
    </w:p>
    <w:p w:rsidR="00354FB0" w:rsidRPr="00354FB0" w:rsidRDefault="00354FB0" w:rsidP="00A03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60"/>
        <w:jc w:val="left"/>
        <w:outlineLvl w:val="1"/>
        <w:rPr>
          <w:rFonts w:eastAsia="Calibri" w:cs="Times New Roman"/>
          <w:color w:val="2E74B5"/>
          <w:szCs w:val="24"/>
          <w:lang w:val="lt-LT" w:eastAsia="en-US"/>
        </w:rPr>
      </w:pPr>
    </w:p>
    <w:p w:rsidR="00354FB0" w:rsidRPr="00354FB0" w:rsidRDefault="00354FB0" w:rsidP="00A0320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60"/>
        <w:jc w:val="left"/>
        <w:outlineLvl w:val="1"/>
        <w:rPr>
          <w:rFonts w:eastAsia="Times New Roman" w:cs="Times New Roman"/>
          <w:color w:val="202124"/>
          <w:szCs w:val="24"/>
          <w:lang w:val="lt-LT" w:eastAsia="en-US"/>
        </w:rPr>
      </w:pPr>
      <w:r w:rsidRPr="00354FB0">
        <w:rPr>
          <w:rFonts w:eastAsia="Times New Roman" w:cs="Times New Roman"/>
          <w:color w:val="202124"/>
          <w:szCs w:val="24"/>
          <w:lang w:val="lt-LT" w:eastAsia="en-US"/>
        </w:rPr>
        <w:t xml:space="preserve">Į stiklinį blokelį krinta banga. Bangos energijos pasiskirstymas parodytas paveiksle. </w:t>
      </w:r>
      <w:r w:rsidRPr="00354FB0">
        <w:rPr>
          <w:rFonts w:eastAsia="Times New Roman" w:cs="Times New Roman"/>
          <w:noProof/>
          <w:szCs w:val="24"/>
          <w:lang w:val="lt-LT"/>
        </w:rPr>
        <w:drawing>
          <wp:anchor distT="0" distB="0" distL="114300" distR="114300" simplePos="0" relativeHeight="251664384" behindDoc="0" locked="0" layoutInCell="1" allowOverlap="1" wp14:anchorId="2A0AC622" wp14:editId="7A5FBD32">
            <wp:simplePos x="0" y="0"/>
            <wp:positionH relativeFrom="column">
              <wp:posOffset>1709057</wp:posOffset>
            </wp:positionH>
            <wp:positionV relativeFrom="paragraph">
              <wp:posOffset>446314</wp:posOffset>
            </wp:positionV>
            <wp:extent cx="1485900" cy="1213659"/>
            <wp:effectExtent l="0" t="0" r="0" b="5715"/>
            <wp:wrapTopAndBottom/>
            <wp:docPr id="8" name="Paveikslėlis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4FB0">
        <w:rPr>
          <w:rFonts w:eastAsia="Times New Roman" w:cs="Times New Roman"/>
          <w:color w:val="202124"/>
          <w:szCs w:val="24"/>
          <w:lang w:val="lt-LT" w:eastAsia="en-US"/>
        </w:rPr>
        <w:t>Kiek procentų energi</w:t>
      </w:r>
      <w:r>
        <w:rPr>
          <w:rFonts w:eastAsia="Times New Roman" w:cs="Times New Roman"/>
          <w:color w:val="202124"/>
          <w:szCs w:val="24"/>
          <w:lang w:val="lt-LT" w:eastAsia="en-US"/>
        </w:rPr>
        <w:t>jos stiklinis blokelis sugeria?</w:t>
      </w:r>
    </w:p>
    <w:p w:rsidR="00354FB0" w:rsidRPr="00354FB0" w:rsidRDefault="00354FB0" w:rsidP="00A03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60"/>
        <w:jc w:val="left"/>
        <w:outlineLvl w:val="1"/>
        <w:rPr>
          <w:rFonts w:eastAsia="Times New Roman" w:cs="Times New Roman"/>
          <w:color w:val="202124"/>
          <w:szCs w:val="24"/>
          <w:lang w:val="lt-LT" w:eastAsia="en-US"/>
        </w:rPr>
      </w:pPr>
    </w:p>
    <w:p w:rsidR="00354FB0" w:rsidRDefault="00354FB0" w:rsidP="00A03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contextualSpacing/>
        <w:jc w:val="left"/>
        <w:rPr>
          <w:rFonts w:eastAsia="Times New Roman" w:cs="Times New Roman"/>
          <w:color w:val="000000"/>
          <w:szCs w:val="24"/>
          <w:lang w:val="en-US" w:eastAsia="en-US"/>
        </w:rPr>
      </w:pP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Paveiksle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pavaizduota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elektromagnetinė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banga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sklindanti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per dvi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skirtingas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proofErr w:type="gram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terpes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.</w:t>
      </w:r>
      <w:proofErr w:type="gramEnd"/>
    </w:p>
    <w:p w:rsidR="00354FB0" w:rsidRDefault="00354FB0" w:rsidP="00A0320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contextualSpacing/>
        <w:jc w:val="left"/>
        <w:rPr>
          <w:rFonts w:eastAsia="Times New Roman" w:cs="Times New Roman"/>
          <w:color w:val="000000"/>
          <w:szCs w:val="24"/>
          <w:lang w:val="en-US" w:eastAsia="en-US"/>
        </w:rPr>
      </w:pP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Kokioje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terpėje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banga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sklinda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lėčiau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>?</w:t>
      </w:r>
    </w:p>
    <w:p w:rsidR="00354FB0" w:rsidRDefault="00354FB0" w:rsidP="00A0320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contextualSpacing/>
        <w:jc w:val="left"/>
        <w:rPr>
          <w:rFonts w:eastAsia="Times New Roman" w:cs="Times New Roman"/>
          <w:color w:val="000000"/>
          <w:szCs w:val="24"/>
          <w:lang w:val="en-US" w:eastAsia="en-US"/>
        </w:rPr>
      </w:pP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Paaiškinkite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kaip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gram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tai</w:t>
      </w:r>
      <w:proofErr w:type="gram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nustatoma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iš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paveikslo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>?</w:t>
      </w:r>
    </w:p>
    <w:p w:rsidR="00354FB0" w:rsidRPr="00354FB0" w:rsidRDefault="00354FB0" w:rsidP="00A0320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contextualSpacing/>
        <w:jc w:val="left"/>
        <w:rPr>
          <w:rFonts w:eastAsia="Times New Roman" w:cs="Times New Roman"/>
          <w:color w:val="000000"/>
          <w:szCs w:val="24"/>
          <w:lang w:val="en-US" w:eastAsia="en-US"/>
        </w:rPr>
      </w:pP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Kuri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terpė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yra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mažesnio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354FB0">
        <w:rPr>
          <w:rFonts w:eastAsia="Times New Roman" w:cs="Times New Roman"/>
          <w:color w:val="000000"/>
          <w:szCs w:val="24"/>
          <w:lang w:val="en-US" w:eastAsia="en-US"/>
        </w:rPr>
        <w:t>tankio</w:t>
      </w:r>
      <w:proofErr w:type="spellEnd"/>
      <w:r w:rsidRPr="00354FB0">
        <w:rPr>
          <w:rFonts w:eastAsia="Times New Roman" w:cs="Times New Roman"/>
          <w:color w:val="000000"/>
          <w:szCs w:val="24"/>
          <w:lang w:val="en-US" w:eastAsia="en-US"/>
        </w:rPr>
        <w:t xml:space="preserve">? </w:t>
      </w:r>
    </w:p>
    <w:p w:rsidR="00354FB0" w:rsidRPr="00354FB0" w:rsidRDefault="00354FB0" w:rsidP="00A03206">
      <w:pPr>
        <w:shd w:val="clear" w:color="auto" w:fill="FFFFFF"/>
        <w:spacing w:after="100" w:afterAutospacing="1" w:line="240" w:lineRule="auto"/>
        <w:ind w:left="360"/>
        <w:contextualSpacing/>
        <w:jc w:val="left"/>
        <w:rPr>
          <w:rFonts w:eastAsia="Times New Roman" w:cs="Times New Roman"/>
          <w:color w:val="000000"/>
          <w:szCs w:val="24"/>
          <w:lang w:val="en-US" w:eastAsia="en-US"/>
        </w:rPr>
      </w:pPr>
      <w:r w:rsidRPr="00354FB0">
        <w:rPr>
          <w:rFonts w:eastAsia="Calibri" w:cs="Times New Roman"/>
          <w:noProof/>
          <w:color w:val="000000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A25DE" wp14:editId="42BB957B">
                <wp:simplePos x="0" y="0"/>
                <wp:positionH relativeFrom="column">
                  <wp:posOffset>2382520</wp:posOffset>
                </wp:positionH>
                <wp:positionV relativeFrom="paragraph">
                  <wp:posOffset>1318804</wp:posOffset>
                </wp:positionV>
                <wp:extent cx="914400" cy="288472"/>
                <wp:effectExtent l="0" t="0" r="0" b="0"/>
                <wp:wrapNone/>
                <wp:docPr id="39" name="Teksto lauk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FB0" w:rsidRDefault="00354FB0" w:rsidP="00354FB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39" o:spid="_x0000_s1026" type="#_x0000_t202" style="position:absolute;left:0;text-align:left;margin-left:187.6pt;margin-top:103.85pt;width:1in;height:22.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" filled="f" stroked="f" strokeweight=".5pt">
                <v:textbox>
                  <w:txbxContent>
                    <w:p w:rsidR="00354FB0" w:rsidRDefault="00354FB0" w:rsidP="00354FB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54FB0">
        <w:rPr>
          <w:rFonts w:eastAsia="Calibri" w:cs="Times New Roman"/>
          <w:noProof/>
          <w:color w:val="000000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275BD" wp14:editId="294B9646">
                <wp:simplePos x="0" y="0"/>
                <wp:positionH relativeFrom="column">
                  <wp:posOffset>620395</wp:posOffset>
                </wp:positionH>
                <wp:positionV relativeFrom="paragraph">
                  <wp:posOffset>154487</wp:posOffset>
                </wp:positionV>
                <wp:extent cx="914400" cy="288472"/>
                <wp:effectExtent l="0" t="0" r="0" b="0"/>
                <wp:wrapNone/>
                <wp:docPr id="38" name="Teksto lauk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FB0" w:rsidRDefault="00354FB0" w:rsidP="00354FB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8" o:spid="_x0000_s1027" type="#_x0000_t202" style="position:absolute;left:0;text-align:left;margin-left:48.85pt;margin-top:12.15pt;width:1in;height:22.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" filled="f" stroked="f" strokeweight=".5pt">
                <v:textbox>
                  <w:txbxContent>
                    <w:p w:rsidR="00354FB0" w:rsidRDefault="00354FB0" w:rsidP="00354FB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54FB0">
        <w:rPr>
          <w:rFonts w:eastAsia="Calibri" w:cs="Times New Roman"/>
          <w:noProof/>
          <w:color w:val="000000"/>
          <w:szCs w:val="24"/>
          <w:lang w:val="lt-LT"/>
        </w:rPr>
        <w:drawing>
          <wp:inline distT="0" distB="0" distL="0" distR="0" wp14:anchorId="53D0C143" wp14:editId="0A930C46">
            <wp:extent cx="2586337" cy="1738993"/>
            <wp:effectExtent l="0" t="0" r="5080" b="0"/>
            <wp:docPr id="9" name="Paveikslėli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985" cy="174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B0" w:rsidRDefault="00354FB0" w:rsidP="00A03206">
      <w:pPr>
        <w:spacing w:after="200"/>
        <w:jc w:val="left"/>
        <w:rPr>
          <w:rFonts w:eastAsia="Times New Roman" w:cs="Times New Roman"/>
          <w:color w:val="000000"/>
          <w:szCs w:val="24"/>
          <w:lang w:val="en-US" w:eastAsia="en-US"/>
        </w:rPr>
      </w:pPr>
      <w:r>
        <w:rPr>
          <w:rFonts w:eastAsia="Times New Roman" w:cs="Times New Roman"/>
          <w:color w:val="000000"/>
          <w:szCs w:val="24"/>
          <w:lang w:val="en-US" w:eastAsia="en-US"/>
        </w:rPr>
        <w:br w:type="page"/>
      </w:r>
    </w:p>
    <w:p w:rsidR="00354FB0" w:rsidRPr="00354FB0" w:rsidRDefault="00354FB0" w:rsidP="00A03206">
      <w:pPr>
        <w:numPr>
          <w:ilvl w:val="0"/>
          <w:numId w:val="1"/>
        </w:numPr>
        <w:spacing w:before="240" w:after="160" w:line="259" w:lineRule="auto"/>
        <w:ind w:left="360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354FB0">
        <w:rPr>
          <w:rFonts w:eastAsia="Calibri" w:cs="Times New Roman"/>
          <w:szCs w:val="24"/>
          <w:lang w:val="lt-LT" w:eastAsia="en-US"/>
        </w:rPr>
        <w:lastRenderedPageBreak/>
        <w:t>Paveiksle pavaizduota oru ir stiklu sklindanti banga.</w:t>
      </w:r>
    </w:p>
    <w:p w:rsidR="00354FB0" w:rsidRPr="00354FB0" w:rsidRDefault="00354FB0" w:rsidP="00A0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  <w:r w:rsidRPr="00354FB0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464A803E" wp14:editId="3326A7CF">
            <wp:extent cx="2026104" cy="1992255"/>
            <wp:effectExtent l="0" t="0" r="0" b="8255"/>
            <wp:docPr id="10" name="Paveikslėlis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9036" cy="200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B0" w:rsidRPr="00354FB0" w:rsidRDefault="00354FB0" w:rsidP="00A03206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  <w:r w:rsidRPr="00354FB0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Kokias bangos kelio atkarpas stikle banga sklinda vienodą laiko tarpą?</w:t>
      </w:r>
    </w:p>
    <w:p w:rsidR="00354FB0" w:rsidRDefault="00354FB0" w:rsidP="00A0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</w:p>
    <w:p w:rsidR="00354FB0" w:rsidRDefault="00354FB0" w:rsidP="00A0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</w:p>
    <w:p w:rsidR="00354FB0" w:rsidRDefault="00354FB0" w:rsidP="00A0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</w:p>
    <w:p w:rsidR="00354FB0" w:rsidRPr="00354FB0" w:rsidRDefault="00354FB0" w:rsidP="00A0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</w:p>
    <w:bookmarkEnd w:id="0"/>
    <w:p w:rsidR="000C688D" w:rsidRPr="00354FB0" w:rsidRDefault="00354FB0" w:rsidP="0035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</w:pPr>
      <w:r w:rsidRPr="00354FB0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5.2. Kaip p</w:t>
      </w:r>
      <w:r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ažymėtas bangos frontas stikle?</w:t>
      </w:r>
    </w:p>
    <w:sectPr w:rsidR="000C688D" w:rsidRPr="00354F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F6F3E"/>
    <w:multiLevelType w:val="multilevel"/>
    <w:tmpl w:val="76865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B0"/>
    <w:rsid w:val="000C688D"/>
    <w:rsid w:val="0014077E"/>
    <w:rsid w:val="00354FB0"/>
    <w:rsid w:val="00680D2C"/>
    <w:rsid w:val="007A40CC"/>
    <w:rsid w:val="00A03206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B0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354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35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B0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354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35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793331D5-CB80-43CB-BE26-42E246C23740}"/>
</file>

<file path=customXml/itemProps2.xml><?xml version="1.0" encoding="utf-8"?>
<ds:datastoreItem xmlns:ds="http://schemas.openxmlformats.org/officeDocument/2006/customXml" ds:itemID="{3C7CDF0A-1F72-45E2-ABBC-BFEE957A9360}"/>
</file>

<file path=customXml/itemProps3.xml><?xml version="1.0" encoding="utf-8"?>
<ds:datastoreItem xmlns:ds="http://schemas.openxmlformats.org/officeDocument/2006/customXml" ds:itemID="{155E15BB-F45F-40E6-9C5E-3FAFC2578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2024-09-03T13:06:00Z</dcterms:created>
  <dcterms:modified xsi:type="dcterms:W3CDTF">2024-09-03T13:12:00Z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