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121237" w14:textId="6F6099AC" w:rsidR="00CB562E" w:rsidRDefault="00E231B5" w:rsidP="00E231B5">
      <w:pPr>
        <w:jc w:val="center"/>
        <w:rPr>
          <w:szCs w:val="24"/>
          <w:lang w:eastAsia="ar-SA"/>
        </w:rPr>
      </w:pPr>
      <w:r>
        <w:rPr>
          <w:rStyle w:val="normaltextrun"/>
          <w:b/>
          <w:bCs/>
          <w:color w:val="000000"/>
          <w:bdr w:val="none" w:sz="0" w:space="0" w:color="auto" w:frame="1"/>
        </w:rPr>
        <w:t>ETIKOS ILGALAIKIO PLANO RENGIMAS</w:t>
      </w:r>
    </w:p>
    <w:p w14:paraId="3951D3DF" w14:textId="77777777" w:rsidR="00CB562E" w:rsidRDefault="00CB562E">
      <w:pPr>
        <w:rPr>
          <w:szCs w:val="24"/>
          <w:lang w:eastAsia="ar-SA"/>
        </w:rPr>
      </w:pPr>
    </w:p>
    <w:p w14:paraId="2E427212" w14:textId="617C0741" w:rsidR="00A21EDE" w:rsidRDefault="00E231B5" w:rsidP="0014566C">
      <w:pPr>
        <w:pStyle w:val="paragraph"/>
        <w:spacing w:before="0" w:beforeAutospacing="0" w:after="0" w:afterAutospacing="0"/>
        <w:ind w:firstLine="567"/>
        <w:jc w:val="both"/>
        <w:textAlignment w:val="baseline"/>
        <w:rPr>
          <w:rStyle w:val="eop"/>
          <w:color w:val="000000"/>
          <w:shd w:val="clear" w:color="auto" w:fill="FFFFFF"/>
        </w:rPr>
      </w:pPr>
      <w:r>
        <w:rPr>
          <w:rStyle w:val="normaltextrun"/>
          <w:color w:val="000000"/>
          <w:shd w:val="clear" w:color="auto" w:fill="FFFFFF"/>
        </w:rPr>
        <w:t xml:space="preserve">Dėl ilgalaikio plano formos susitaria mokyklos bendruomenė, tačiau nebūtina siekti vienodos formos. Skirtingų dalykų ar dalykų grupių ilgalaikių planų forma gali skirtis, svarbu atsižvelgti į dalyko(-ų) specifiką ir sudaryti ilgalaikį planą taip, kad jis būtų patogus ir informatyvus mokytojui, padėtų planuoti trumpesnio laikotarpio (pvz., pamokos, pamokų ciklo, savaitės) ugdymo procesą, kuriame galėtų būti nurodomi ugdomi pasiekimai, kompetencijos, sąsajos su </w:t>
      </w:r>
      <w:proofErr w:type="spellStart"/>
      <w:r>
        <w:rPr>
          <w:rStyle w:val="normaltextrun"/>
          <w:color w:val="000000"/>
          <w:shd w:val="clear" w:color="auto" w:fill="FFFFFF"/>
        </w:rPr>
        <w:t>tarpdalykinėmis</w:t>
      </w:r>
      <w:proofErr w:type="spellEnd"/>
      <w:r>
        <w:rPr>
          <w:rStyle w:val="normaltextrun"/>
          <w:color w:val="000000"/>
          <w:shd w:val="clear" w:color="auto" w:fill="FFFFFF"/>
        </w:rPr>
        <w:t xml:space="preserve"> temomis. Pamokų ir veiklų planavimo pavyzdžių galima rasti </w:t>
      </w:r>
      <w:r w:rsidR="0014566C" w:rsidRPr="0014566C">
        <w:rPr>
          <w:rStyle w:val="normaltextrun"/>
          <w:color w:val="000000"/>
          <w:shd w:val="clear" w:color="auto" w:fill="FFFFFF"/>
        </w:rPr>
        <w:t>Etikos</w:t>
      </w:r>
      <w:r>
        <w:rPr>
          <w:rStyle w:val="normaltextrun"/>
          <w:color w:val="000000"/>
          <w:shd w:val="clear" w:color="auto" w:fill="FFFFFF"/>
        </w:rPr>
        <w:t xml:space="preserve"> bendrosios programos (toliau – BP) įgyvendinimo rekomendacijų dalyje </w:t>
      </w:r>
      <w:r>
        <w:rPr>
          <w:rStyle w:val="normaltextrun"/>
          <w:i/>
          <w:iCs/>
          <w:color w:val="0563C1"/>
          <w:u w:val="single"/>
          <w:shd w:val="clear" w:color="auto" w:fill="FFFFFF"/>
        </w:rPr>
        <w:t>Veiklų planavimo ir kompetencijų ugdymo pavyzdžiai</w:t>
      </w:r>
      <w:r>
        <w:rPr>
          <w:rStyle w:val="normaltextrun"/>
          <w:i/>
          <w:iCs/>
          <w:color w:val="000000"/>
          <w:shd w:val="clear" w:color="auto" w:fill="FFFFFF"/>
        </w:rPr>
        <w:t xml:space="preserve">. </w:t>
      </w:r>
      <w:r>
        <w:rPr>
          <w:rStyle w:val="normaltextrun"/>
          <w:color w:val="000000"/>
          <w:shd w:val="clear" w:color="auto" w:fill="FFFFFF"/>
        </w:rPr>
        <w:t xml:space="preserve">Planuodamas mokymosi veiklas mokytojas tikslingai pasirenka, kurias kompetencijas ir pasiekimus ugdys atsižvelgdamas į konkrečios klasės mokinių pasiekimus ir poreikius. Šį darbą palengvins naudojimasis </w:t>
      </w:r>
      <w:hyperlink r:id="rId8" w:tgtFrame="_blank" w:history="1">
        <w:r>
          <w:rPr>
            <w:rStyle w:val="normaltextrun"/>
            <w:color w:val="0563C1"/>
            <w:u w:val="single"/>
            <w:shd w:val="clear" w:color="auto" w:fill="FFFFFF"/>
          </w:rPr>
          <w:t>Švietimo portale</w:t>
        </w:r>
      </w:hyperlink>
      <w:r>
        <w:rPr>
          <w:rStyle w:val="normaltextrun"/>
          <w:color w:val="000000"/>
          <w:shd w:val="clear" w:color="auto" w:fill="FFFFFF"/>
        </w:rPr>
        <w:t xml:space="preserve"> pateiktos BP </w:t>
      </w:r>
      <w:hyperlink r:id="rId9" w:tgtFrame="_blank" w:history="1">
        <w:r>
          <w:rPr>
            <w:rStyle w:val="normaltextrun"/>
            <w:color w:val="0563C1"/>
            <w:u w:val="single"/>
            <w:shd w:val="clear" w:color="auto" w:fill="FFFFFF"/>
          </w:rPr>
          <w:t>atvaizdavimu</w:t>
        </w:r>
      </w:hyperlink>
      <w:r>
        <w:rPr>
          <w:rStyle w:val="normaltextrun"/>
          <w:color w:val="000000"/>
          <w:shd w:val="clear" w:color="auto" w:fill="FFFFFF"/>
        </w:rPr>
        <w:t xml:space="preserve"> su mokymo(</w:t>
      </w:r>
      <w:proofErr w:type="spellStart"/>
      <w:r>
        <w:rPr>
          <w:rStyle w:val="normaltextrun"/>
          <w:color w:val="000000"/>
          <w:shd w:val="clear" w:color="auto" w:fill="FFFFFF"/>
        </w:rPr>
        <w:t>si</w:t>
      </w:r>
      <w:proofErr w:type="spellEnd"/>
      <w:r>
        <w:rPr>
          <w:rStyle w:val="normaltextrun"/>
          <w:color w:val="000000"/>
          <w:shd w:val="clear" w:color="auto" w:fill="FFFFFF"/>
        </w:rPr>
        <w:t xml:space="preserve">) turinio, pasiekimų, kompetencijų ir </w:t>
      </w:r>
      <w:proofErr w:type="spellStart"/>
      <w:r>
        <w:rPr>
          <w:rStyle w:val="normaltextrun"/>
          <w:color w:val="000000"/>
          <w:shd w:val="clear" w:color="auto" w:fill="FFFFFF"/>
        </w:rPr>
        <w:t>tarpdalykinių</w:t>
      </w:r>
      <w:proofErr w:type="spellEnd"/>
      <w:r>
        <w:rPr>
          <w:rStyle w:val="normaltextrun"/>
          <w:color w:val="000000"/>
          <w:shd w:val="clear" w:color="auto" w:fill="FFFFFF"/>
        </w:rPr>
        <w:t xml:space="preserve"> temų nurodytomis sąsajomis.</w:t>
      </w:r>
      <w:r>
        <w:rPr>
          <w:rStyle w:val="eop"/>
          <w:color w:val="000000"/>
          <w:shd w:val="clear" w:color="auto" w:fill="FFFFFF"/>
        </w:rPr>
        <w:t> </w:t>
      </w:r>
    </w:p>
    <w:p w14:paraId="5EA316C7" w14:textId="0295B77D" w:rsidR="0014566C" w:rsidRDefault="0014566C" w:rsidP="0014566C">
      <w:pPr>
        <w:pStyle w:val="paragraph"/>
        <w:spacing w:before="0" w:beforeAutospacing="0" w:after="0" w:afterAutospacing="0"/>
        <w:ind w:firstLine="567"/>
        <w:jc w:val="both"/>
        <w:textAlignment w:val="baseline"/>
        <w:rPr>
          <w:rStyle w:val="normaltextrun"/>
          <w:color w:val="000000"/>
          <w:shd w:val="clear" w:color="auto" w:fill="FFFFFF"/>
        </w:rPr>
      </w:pPr>
      <w:r>
        <w:rPr>
          <w:rStyle w:val="normaltextrun"/>
          <w:color w:val="000000"/>
          <w:shd w:val="clear" w:color="auto" w:fill="FFFFFF"/>
        </w:rPr>
        <w:t>Kompetencijos nurodomos prie kiekvieno pasirinkto koncentro pasiekimo.</w:t>
      </w:r>
    </w:p>
    <w:p w14:paraId="44ACF7AC" w14:textId="5B848EC8" w:rsidR="0014566C" w:rsidRDefault="0014566C" w:rsidP="0014566C">
      <w:pPr>
        <w:pStyle w:val="paragraph"/>
        <w:spacing w:before="0" w:beforeAutospacing="0" w:after="0" w:afterAutospacing="0"/>
        <w:ind w:firstLine="567"/>
        <w:jc w:val="both"/>
        <w:textAlignment w:val="baseline"/>
        <w:rPr>
          <w:rStyle w:val="normaltextrun"/>
          <w:color w:val="000000"/>
          <w:shd w:val="clear" w:color="auto" w:fill="FFFFFF"/>
        </w:rPr>
      </w:pPr>
      <w:r>
        <w:rPr>
          <w:rStyle w:val="normaltextrun"/>
          <w:color w:val="000000"/>
          <w:shd w:val="clear" w:color="auto" w:fill="FFFFFF"/>
        </w:rPr>
        <w:t>Spustelėjus ant pasirinkto pasiekimo atidaromas pasiekimo lygių požymių ir pasiekimui ugdyti skirto mokymo(</w:t>
      </w:r>
      <w:proofErr w:type="spellStart"/>
      <w:r>
        <w:rPr>
          <w:rStyle w:val="normaltextrun"/>
          <w:color w:val="000000"/>
          <w:shd w:val="clear" w:color="auto" w:fill="FFFFFF"/>
        </w:rPr>
        <w:t>si</w:t>
      </w:r>
      <w:proofErr w:type="spellEnd"/>
      <w:r>
        <w:rPr>
          <w:rStyle w:val="normaltextrun"/>
          <w:color w:val="000000"/>
          <w:shd w:val="clear" w:color="auto" w:fill="FFFFFF"/>
        </w:rPr>
        <w:t>) turinio citatų langas.</w:t>
      </w:r>
    </w:p>
    <w:p w14:paraId="0766735D" w14:textId="70AC2A11" w:rsidR="0014566C" w:rsidRDefault="0014566C" w:rsidP="0014566C">
      <w:pPr>
        <w:pStyle w:val="paragraph"/>
        <w:spacing w:before="0" w:beforeAutospacing="0" w:after="0" w:afterAutospacing="0"/>
        <w:ind w:firstLine="567"/>
        <w:jc w:val="both"/>
        <w:textAlignment w:val="baseline"/>
        <w:rPr>
          <w:rFonts w:ascii="Segoe UI" w:hAnsi="Segoe UI" w:cs="Segoe UI"/>
          <w:sz w:val="18"/>
          <w:szCs w:val="18"/>
        </w:rPr>
      </w:pPr>
      <w:proofErr w:type="spellStart"/>
      <w:r>
        <w:rPr>
          <w:rStyle w:val="normaltextrun"/>
          <w:color w:val="000000"/>
          <w:shd w:val="clear" w:color="auto" w:fill="FFFFFF"/>
        </w:rPr>
        <w:t>Tarpdalykinės</w:t>
      </w:r>
      <w:proofErr w:type="spellEnd"/>
      <w:r>
        <w:rPr>
          <w:rStyle w:val="normaltextrun"/>
          <w:color w:val="000000"/>
          <w:shd w:val="clear" w:color="auto" w:fill="FFFFFF"/>
        </w:rPr>
        <w:t xml:space="preserve"> temos nurodomos prie kiekvienos mokymo(</w:t>
      </w:r>
      <w:proofErr w:type="spellStart"/>
      <w:r>
        <w:rPr>
          <w:rStyle w:val="normaltextrun"/>
          <w:color w:val="000000"/>
          <w:shd w:val="clear" w:color="auto" w:fill="FFFFFF"/>
        </w:rPr>
        <w:t>si</w:t>
      </w:r>
      <w:proofErr w:type="spellEnd"/>
      <w:r>
        <w:rPr>
          <w:rStyle w:val="normaltextrun"/>
          <w:color w:val="000000"/>
          <w:shd w:val="clear" w:color="auto" w:fill="FFFFFF"/>
        </w:rPr>
        <w:t xml:space="preserve">) turinio temos. Užvedus žymeklį ant prie temų pateiktos ikonėlės atsiveria langas, kuriame matoma </w:t>
      </w:r>
      <w:proofErr w:type="spellStart"/>
      <w:r>
        <w:rPr>
          <w:rStyle w:val="normaltextrun"/>
          <w:color w:val="000000"/>
          <w:shd w:val="clear" w:color="auto" w:fill="FFFFFF"/>
        </w:rPr>
        <w:t>tarpdalykinė</w:t>
      </w:r>
      <w:proofErr w:type="spellEnd"/>
      <w:r>
        <w:rPr>
          <w:rStyle w:val="normaltextrun"/>
          <w:color w:val="000000"/>
          <w:shd w:val="clear" w:color="auto" w:fill="FFFFFF"/>
        </w:rPr>
        <w:t xml:space="preserve"> tema ir su ja susieto(-ų) pasiekimo(-ų) ir (ar) mokymo(</w:t>
      </w:r>
      <w:proofErr w:type="spellStart"/>
      <w:r>
        <w:rPr>
          <w:rStyle w:val="normaltextrun"/>
          <w:color w:val="000000"/>
          <w:shd w:val="clear" w:color="auto" w:fill="FFFFFF"/>
        </w:rPr>
        <w:t>si</w:t>
      </w:r>
      <w:proofErr w:type="spellEnd"/>
      <w:r>
        <w:rPr>
          <w:rStyle w:val="normaltextrun"/>
          <w:color w:val="000000"/>
          <w:shd w:val="clear" w:color="auto" w:fill="FFFFFF"/>
        </w:rPr>
        <w:t>) turinio temos(-ų) citatos.</w:t>
      </w:r>
    </w:p>
    <w:p w14:paraId="50D3A103" w14:textId="77777777" w:rsidR="00E231B5" w:rsidRDefault="00A21EDE" w:rsidP="00E231B5">
      <w:pPr>
        <w:pStyle w:val="paragraph"/>
        <w:spacing w:before="0" w:beforeAutospacing="0" w:after="0" w:afterAutospacing="0"/>
        <w:jc w:val="both"/>
        <w:textAlignment w:val="baseline"/>
        <w:rPr>
          <w:rStyle w:val="eop"/>
          <w:rFonts w:ascii="Calibri" w:hAnsi="Calibri" w:cs="Calibri"/>
          <w:sz w:val="22"/>
          <w:szCs w:val="22"/>
        </w:rPr>
      </w:pPr>
      <w:r>
        <w:rPr>
          <w:rStyle w:val="eop"/>
          <w:rFonts w:ascii="Calibri" w:hAnsi="Calibri" w:cs="Calibri"/>
          <w:sz w:val="22"/>
          <w:szCs w:val="22"/>
        </w:rPr>
        <w:t> </w:t>
      </w:r>
    </w:p>
    <w:p w14:paraId="1B9CB053" w14:textId="77777777" w:rsidR="00E231B5" w:rsidRPr="00A21EDE" w:rsidRDefault="00E231B5" w:rsidP="00E231B5">
      <w:pPr>
        <w:pStyle w:val="paragraph"/>
        <w:spacing w:before="0" w:beforeAutospacing="0" w:after="0" w:afterAutospacing="0"/>
        <w:jc w:val="center"/>
        <w:textAlignment w:val="baseline"/>
        <w:rPr>
          <w:rStyle w:val="normaltextrun"/>
          <w:b/>
          <w:bCs/>
        </w:rPr>
      </w:pPr>
    </w:p>
    <w:p w14:paraId="65E06616" w14:textId="07C8F38C" w:rsidR="00E231B5" w:rsidRDefault="0014566C" w:rsidP="00E231B5">
      <w:pPr>
        <w:pStyle w:val="paragraph"/>
        <w:spacing w:before="0" w:beforeAutospacing="0" w:after="0" w:afterAutospacing="0"/>
        <w:jc w:val="both"/>
        <w:textAlignment w:val="baseline"/>
        <w:rPr>
          <w:rFonts w:ascii="Segoe UI" w:hAnsi="Segoe UI" w:cs="Segoe UI"/>
          <w:sz w:val="18"/>
          <w:szCs w:val="18"/>
        </w:rPr>
      </w:pPr>
      <w:r>
        <w:rPr>
          <w:rStyle w:val="normaltextrun"/>
          <w:color w:val="000000"/>
          <w:shd w:val="clear" w:color="auto" w:fill="FFFFFF"/>
        </w:rPr>
        <w:t>Pateiktame ilgalaikio plano pavyzdyje pateikiamas preliminarus 70-ies procentų Bendruosiuose ugdymo planuose dalykui numatyto valandų skaičiaus paskirstymas:</w:t>
      </w:r>
      <w:r>
        <w:rPr>
          <w:rStyle w:val="eop"/>
          <w:color w:val="000000"/>
          <w:shd w:val="clear" w:color="auto" w:fill="FFFFFF"/>
        </w:rPr>
        <w:t> </w:t>
      </w:r>
      <w:r w:rsidR="00E231B5">
        <w:rPr>
          <w:rStyle w:val="normaltextrun"/>
        </w:rPr>
        <w:t>:</w:t>
      </w:r>
      <w:r w:rsidR="00E231B5">
        <w:rPr>
          <w:rStyle w:val="eop"/>
        </w:rPr>
        <w:t> </w:t>
      </w:r>
    </w:p>
    <w:p w14:paraId="6CB93FF8" w14:textId="77777777" w:rsidR="00E231B5" w:rsidRDefault="00E231B5" w:rsidP="00E231B5">
      <w:pPr>
        <w:pStyle w:val="paragraph"/>
        <w:numPr>
          <w:ilvl w:val="0"/>
          <w:numId w:val="1"/>
        </w:numPr>
        <w:spacing w:before="0" w:beforeAutospacing="0" w:after="0" w:afterAutospacing="0"/>
        <w:ind w:left="360" w:firstLine="0"/>
        <w:jc w:val="both"/>
        <w:textAlignment w:val="baseline"/>
      </w:pPr>
      <w:r>
        <w:rPr>
          <w:rStyle w:val="normaltextrun"/>
        </w:rPr>
        <w:t xml:space="preserve">stulpelyje </w:t>
      </w:r>
      <w:r>
        <w:rPr>
          <w:rStyle w:val="normaltextrun"/>
          <w:i/>
          <w:iCs/>
        </w:rPr>
        <w:t>Mokymo(</w:t>
      </w:r>
      <w:proofErr w:type="spellStart"/>
      <w:r>
        <w:rPr>
          <w:rStyle w:val="normaltextrun"/>
          <w:i/>
          <w:iCs/>
        </w:rPr>
        <w:t>si</w:t>
      </w:r>
      <w:proofErr w:type="spellEnd"/>
      <w:r>
        <w:rPr>
          <w:rStyle w:val="normaltextrun"/>
          <w:i/>
          <w:iCs/>
        </w:rPr>
        <w:t xml:space="preserve">) turinio tema </w:t>
      </w:r>
      <w:r>
        <w:rPr>
          <w:rStyle w:val="normaltextrun"/>
        </w:rPr>
        <w:t>yra pateikiamos Etikos bendrosios programos (toliau – BP)  tema ar probleminis klausimas,</w:t>
      </w:r>
      <w:r w:rsidRPr="00D5070E">
        <w:rPr>
          <w:rStyle w:val="normaltextrun"/>
        </w:rPr>
        <w:t xml:space="preserve"> </w:t>
      </w:r>
      <w:r>
        <w:rPr>
          <w:rStyle w:val="normaltextrun"/>
        </w:rPr>
        <w:t>kuriuos mokytojas gali pasipildyti/pasikeisti savo nuožiūra;</w:t>
      </w:r>
      <w:r>
        <w:rPr>
          <w:rStyle w:val="eop"/>
        </w:rPr>
        <w:t> </w:t>
      </w:r>
    </w:p>
    <w:p w14:paraId="19D7EF1A" w14:textId="77777777" w:rsidR="00E231B5" w:rsidRDefault="00E231B5" w:rsidP="00E231B5">
      <w:pPr>
        <w:pStyle w:val="paragraph"/>
        <w:numPr>
          <w:ilvl w:val="0"/>
          <w:numId w:val="1"/>
        </w:numPr>
        <w:spacing w:before="0" w:beforeAutospacing="0" w:after="0" w:afterAutospacing="0"/>
        <w:ind w:left="360" w:firstLine="0"/>
        <w:jc w:val="both"/>
        <w:textAlignment w:val="baseline"/>
      </w:pPr>
      <w:r>
        <w:rPr>
          <w:rStyle w:val="normaltextrun"/>
        </w:rPr>
        <w:t xml:space="preserve">stulpelyje </w:t>
      </w:r>
      <w:r>
        <w:rPr>
          <w:rStyle w:val="normaltextrun"/>
          <w:i/>
          <w:iCs/>
        </w:rPr>
        <w:t xml:space="preserve">Val. sk. </w:t>
      </w:r>
      <w:r>
        <w:rPr>
          <w:rStyle w:val="normaltextrun"/>
        </w:rPr>
        <w:t>yra nurodytas galimas nagrinėjant temą pasiekimams ugdyti skirtas pamokų skaičius. Lentelėje pateiktą pamokų skaičių mokytojas gali keisti atsižvelgdamas į mokinių poreikius, pasirinktas mokymosi veiklas ir ugdymo metodus;</w:t>
      </w:r>
      <w:r>
        <w:rPr>
          <w:rStyle w:val="eop"/>
        </w:rPr>
        <w:t> </w:t>
      </w:r>
    </w:p>
    <w:p w14:paraId="4B3E3780" w14:textId="758E3DFF" w:rsidR="00247BD2" w:rsidRDefault="00E231B5" w:rsidP="00E231B5">
      <w:pPr>
        <w:pStyle w:val="paragraph"/>
        <w:numPr>
          <w:ilvl w:val="0"/>
          <w:numId w:val="2"/>
        </w:numPr>
        <w:spacing w:before="0" w:beforeAutospacing="0" w:after="0" w:afterAutospacing="0"/>
        <w:ind w:left="360" w:firstLine="0"/>
        <w:jc w:val="both"/>
        <w:textAlignment w:val="baseline"/>
        <w:rPr>
          <w:rStyle w:val="normaltextrun"/>
        </w:rPr>
      </w:pPr>
      <w:r>
        <w:rPr>
          <w:rStyle w:val="normaltextrun"/>
        </w:rPr>
        <w:t xml:space="preserve">stulpelyje </w:t>
      </w:r>
      <w:r>
        <w:rPr>
          <w:rStyle w:val="normaltextrun"/>
          <w:i/>
          <w:iCs/>
        </w:rPr>
        <w:t>30 proc. val.</w:t>
      </w:r>
      <w:r>
        <w:rPr>
          <w:rStyle w:val="normaltextrun"/>
        </w:rPr>
        <w:t xml:space="preserve"> mokytojas, atsižvelgdamas į mokinių poreikius, pasirinktas mokymosi veiklas ir ugdymo metodus, galės nurodyti, kaip paskirsto valanda</w:t>
      </w:r>
      <w:r w:rsidR="0014566C">
        <w:rPr>
          <w:rStyle w:val="normaltextrun"/>
        </w:rPr>
        <w:t>s laisvai pasirenkamam turiniui</w:t>
      </w:r>
      <w:r w:rsidR="00DA4792">
        <w:rPr>
          <w:rStyle w:val="normaltextrun"/>
        </w:rPr>
        <w:t>;</w:t>
      </w:r>
    </w:p>
    <w:p w14:paraId="0BFC8267" w14:textId="405CC30E" w:rsidR="00E231B5" w:rsidRDefault="00247BD2" w:rsidP="00E231B5">
      <w:pPr>
        <w:pStyle w:val="paragraph"/>
        <w:numPr>
          <w:ilvl w:val="0"/>
          <w:numId w:val="2"/>
        </w:numPr>
        <w:spacing w:before="0" w:beforeAutospacing="0" w:after="0" w:afterAutospacing="0"/>
        <w:ind w:left="360" w:firstLine="0"/>
        <w:jc w:val="both"/>
        <w:textAlignment w:val="baseline"/>
        <w:rPr>
          <w:rStyle w:val="eop"/>
        </w:rPr>
      </w:pPr>
      <w:r>
        <w:rPr>
          <w:rStyle w:val="normaltextrun"/>
        </w:rPr>
        <w:t xml:space="preserve">stulpelyje </w:t>
      </w:r>
      <w:r w:rsidRPr="00247BD2">
        <w:rPr>
          <w:rStyle w:val="normaltextrun"/>
          <w:i/>
        </w:rPr>
        <w:t>Komp</w:t>
      </w:r>
      <w:r w:rsidR="00DA4792">
        <w:rPr>
          <w:rStyle w:val="normaltextrun"/>
          <w:i/>
        </w:rPr>
        <w:t>ete</w:t>
      </w:r>
      <w:r w:rsidRPr="00247BD2">
        <w:rPr>
          <w:rStyle w:val="normaltextrun"/>
          <w:i/>
        </w:rPr>
        <w:t>ncijos</w:t>
      </w:r>
      <w:r w:rsidR="00E231B5" w:rsidRPr="00247BD2">
        <w:rPr>
          <w:rStyle w:val="normaltextrun"/>
          <w:i/>
        </w:rPr>
        <w:t> </w:t>
      </w:r>
      <w:r w:rsidR="00E231B5">
        <w:rPr>
          <w:rStyle w:val="eop"/>
        </w:rPr>
        <w:t> </w:t>
      </w:r>
      <w:r>
        <w:rPr>
          <w:rStyle w:val="eop"/>
        </w:rPr>
        <w:t xml:space="preserve">yra nurodytos galimos </w:t>
      </w:r>
      <w:proofErr w:type="spellStart"/>
      <w:r>
        <w:rPr>
          <w:rStyle w:val="eop"/>
        </w:rPr>
        <w:t>kompetenecijos</w:t>
      </w:r>
      <w:proofErr w:type="spellEnd"/>
      <w:r>
        <w:rPr>
          <w:rStyle w:val="eop"/>
        </w:rPr>
        <w:t>, kurias mokytojas gali pasipildyti/pasikeisti atsižvelgdamas į pamokos kontekstą</w:t>
      </w:r>
      <w:r w:rsidR="00DA4792">
        <w:rPr>
          <w:rStyle w:val="eop"/>
        </w:rPr>
        <w:t>;</w:t>
      </w:r>
    </w:p>
    <w:p w14:paraId="6C5AC194" w14:textId="67870DA4" w:rsidR="00247BD2" w:rsidRPr="00DA4792" w:rsidRDefault="00247BD2" w:rsidP="00247BD2">
      <w:pPr>
        <w:pStyle w:val="paragraph"/>
        <w:numPr>
          <w:ilvl w:val="0"/>
          <w:numId w:val="2"/>
        </w:numPr>
        <w:spacing w:before="0" w:beforeAutospacing="0" w:after="0" w:afterAutospacing="0"/>
        <w:ind w:left="360" w:firstLine="0"/>
        <w:jc w:val="both"/>
        <w:textAlignment w:val="baseline"/>
      </w:pPr>
      <w:r>
        <w:rPr>
          <w:rStyle w:val="normaltextrun"/>
        </w:rPr>
        <w:t xml:space="preserve">stulpelyje </w:t>
      </w:r>
      <w:r>
        <w:rPr>
          <w:rStyle w:val="normaltextrun"/>
          <w:i/>
        </w:rPr>
        <w:t>Pasiekimai</w:t>
      </w:r>
      <w:r w:rsidRPr="00247BD2">
        <w:rPr>
          <w:rStyle w:val="normaltextrun"/>
          <w:i/>
        </w:rPr>
        <w:t> </w:t>
      </w:r>
      <w:r>
        <w:rPr>
          <w:rStyle w:val="eop"/>
        </w:rPr>
        <w:t> yra nurodyti ugdomi pasiekima</w:t>
      </w:r>
      <w:r w:rsidR="00DA4792">
        <w:rPr>
          <w:rStyle w:val="eop"/>
        </w:rPr>
        <w:t>s(-ai) raidėmis.</w:t>
      </w:r>
      <w:r w:rsidR="00DA4792" w:rsidRPr="00DA4792">
        <w:rPr>
          <w:color w:val="000000"/>
          <w:lang w:eastAsia="ar-SA"/>
        </w:rPr>
        <w:t xml:space="preserve"> </w:t>
      </w:r>
      <w:r w:rsidR="00DA4792">
        <w:rPr>
          <w:color w:val="000000"/>
          <w:lang w:eastAsia="ar-SA"/>
        </w:rPr>
        <w:t>Lentelėje raide (pavyzdžiui, A) žymima pasiekimų sritis, raide ir pirmu skaičiumi (pavyzdžiui, A1) žymimas tos pasiekimų srities pasiekimas, o antru skaičiumi (3) – pagrindinis pasiekimų lygis;</w:t>
      </w:r>
    </w:p>
    <w:p w14:paraId="7FC1CAEC" w14:textId="01014A5F" w:rsidR="00DA4792" w:rsidRDefault="00DA4792" w:rsidP="00DA4792">
      <w:pPr>
        <w:pStyle w:val="paragraph"/>
        <w:numPr>
          <w:ilvl w:val="0"/>
          <w:numId w:val="2"/>
        </w:numPr>
        <w:spacing w:before="0" w:beforeAutospacing="0" w:after="0" w:afterAutospacing="0"/>
        <w:ind w:left="360" w:firstLine="0"/>
        <w:jc w:val="both"/>
        <w:textAlignment w:val="baseline"/>
        <w:rPr>
          <w:rStyle w:val="eop"/>
        </w:rPr>
      </w:pPr>
      <w:r>
        <w:rPr>
          <w:color w:val="000000"/>
          <w:lang w:eastAsia="ar-SA"/>
        </w:rPr>
        <w:t xml:space="preserve">stulpelyje </w:t>
      </w:r>
      <w:proofErr w:type="spellStart"/>
      <w:r w:rsidRPr="00DA4792">
        <w:rPr>
          <w:i/>
          <w:color w:val="000000"/>
          <w:lang w:eastAsia="ar-SA"/>
        </w:rPr>
        <w:t>Tarpdalykinės</w:t>
      </w:r>
      <w:proofErr w:type="spellEnd"/>
      <w:r w:rsidRPr="00DA4792">
        <w:rPr>
          <w:i/>
          <w:color w:val="000000"/>
          <w:lang w:eastAsia="ar-SA"/>
        </w:rPr>
        <w:t xml:space="preserve"> temos</w:t>
      </w:r>
      <w:r>
        <w:rPr>
          <w:i/>
          <w:color w:val="000000"/>
          <w:lang w:eastAsia="ar-SA"/>
        </w:rPr>
        <w:t xml:space="preserve"> </w:t>
      </w:r>
      <w:r w:rsidRPr="00DA4792">
        <w:rPr>
          <w:color w:val="000000"/>
          <w:lang w:eastAsia="ar-SA"/>
        </w:rPr>
        <w:t xml:space="preserve">yra nurodytos galimos </w:t>
      </w:r>
      <w:proofErr w:type="spellStart"/>
      <w:r w:rsidRPr="00DA4792">
        <w:rPr>
          <w:color w:val="000000"/>
          <w:lang w:eastAsia="ar-SA"/>
        </w:rPr>
        <w:t>tarpdalykinės</w:t>
      </w:r>
      <w:proofErr w:type="spellEnd"/>
      <w:r w:rsidRPr="00DA4792">
        <w:rPr>
          <w:color w:val="000000"/>
          <w:lang w:eastAsia="ar-SA"/>
        </w:rPr>
        <w:t xml:space="preserve"> temos, kurias mokytojas</w:t>
      </w:r>
      <w:r w:rsidRPr="00DA4792">
        <w:rPr>
          <w:rStyle w:val="eop"/>
        </w:rPr>
        <w:t xml:space="preserve"> gali pasipildyti/pasikeisti atsižvelgdamas į pamokos kontekstą</w:t>
      </w:r>
      <w:r w:rsidR="004D6392">
        <w:rPr>
          <w:rStyle w:val="eop"/>
        </w:rPr>
        <w:t>.</w:t>
      </w:r>
    </w:p>
    <w:p w14:paraId="7EBD5A4E" w14:textId="77777777" w:rsidR="00247BD2" w:rsidRDefault="00247BD2" w:rsidP="004D6392">
      <w:pPr>
        <w:pStyle w:val="paragraph"/>
        <w:spacing w:before="0" w:beforeAutospacing="0" w:after="0" w:afterAutospacing="0"/>
        <w:ind w:left="360"/>
        <w:jc w:val="both"/>
        <w:textAlignment w:val="baseline"/>
      </w:pPr>
    </w:p>
    <w:p w14:paraId="6DFA9B52" w14:textId="77777777" w:rsidR="009E1A63" w:rsidRDefault="009E1A63">
      <w:pPr>
        <w:ind w:firstLine="720"/>
        <w:jc w:val="both"/>
        <w:rPr>
          <w:rStyle w:val="normaltextrun"/>
          <w:b/>
          <w:bCs/>
          <w:szCs w:val="24"/>
        </w:rPr>
      </w:pPr>
      <w:r>
        <w:rPr>
          <w:rStyle w:val="normaltextrun"/>
          <w:b/>
          <w:bCs/>
        </w:rPr>
        <w:br w:type="page"/>
      </w:r>
    </w:p>
    <w:p w14:paraId="4E6CA8E6" w14:textId="64B24B30" w:rsidR="0014566C" w:rsidRDefault="0014566C" w:rsidP="0014566C">
      <w:pPr>
        <w:pStyle w:val="paragraph"/>
        <w:spacing w:before="0" w:beforeAutospacing="0" w:after="0" w:afterAutospacing="0"/>
        <w:ind w:left="360"/>
        <w:jc w:val="center"/>
        <w:textAlignment w:val="baseline"/>
        <w:rPr>
          <w:rStyle w:val="normaltextrun"/>
          <w:b/>
          <w:bCs/>
        </w:rPr>
      </w:pPr>
      <w:r>
        <w:rPr>
          <w:rStyle w:val="normaltextrun"/>
          <w:b/>
          <w:bCs/>
        </w:rPr>
        <w:lastRenderedPageBreak/>
        <w:t>ETIKOS</w:t>
      </w:r>
      <w:r w:rsidRPr="00A21EDE">
        <w:rPr>
          <w:rStyle w:val="normaltextrun"/>
          <w:b/>
          <w:bCs/>
        </w:rPr>
        <w:t xml:space="preserve">  ILGALAIKIS PLANAS 1 KLASEI</w:t>
      </w:r>
    </w:p>
    <w:p w14:paraId="71B3EFD7" w14:textId="423D35ED" w:rsidR="00A21EDE" w:rsidRDefault="00A21EDE" w:rsidP="00A21EDE">
      <w:pPr>
        <w:pStyle w:val="paragraph"/>
        <w:spacing w:before="0" w:beforeAutospacing="0" w:after="0" w:afterAutospacing="0"/>
        <w:textAlignment w:val="baseline"/>
        <w:rPr>
          <w:rFonts w:ascii="Segoe UI" w:hAnsi="Segoe UI" w:cs="Segoe UI"/>
          <w:sz w:val="18"/>
          <w:szCs w:val="18"/>
        </w:rPr>
      </w:pPr>
    </w:p>
    <w:p w14:paraId="69D785D8" w14:textId="496FFCAD" w:rsidR="00CB562E" w:rsidRDefault="00A21EDE" w:rsidP="00CB562E">
      <w:pPr>
        <w:pStyle w:val="paragraph"/>
        <w:spacing w:before="0" w:beforeAutospacing="0" w:after="0" w:afterAutospacing="0"/>
        <w:textAlignment w:val="baseline"/>
        <w:rPr>
          <w:rStyle w:val="eop"/>
        </w:rPr>
      </w:pPr>
      <w:r>
        <w:rPr>
          <w:rStyle w:val="pagebreaktextspan"/>
          <w:rFonts w:ascii="Segoe UI" w:hAnsi="Segoe UI" w:cs="Segoe UI"/>
          <w:color w:val="666666"/>
          <w:sz w:val="18"/>
          <w:szCs w:val="18"/>
          <w:shd w:val="clear" w:color="auto" w:fill="FFFFFF"/>
        </w:rPr>
        <w:t> </w:t>
      </w:r>
      <w:r w:rsidR="00CB562E">
        <w:rPr>
          <w:rStyle w:val="normaltextrun"/>
        </w:rPr>
        <w:t>UGDOMI ETIKOS PASIEKIMAI:</w:t>
      </w:r>
      <w:r w:rsidR="00CB562E">
        <w:rPr>
          <w:rStyle w:val="eop"/>
        </w:rPr>
        <w:t> </w:t>
      </w:r>
    </w:p>
    <w:p w14:paraId="77833B2E" w14:textId="30C34AA6" w:rsidR="009A1018" w:rsidRPr="001C07A7" w:rsidRDefault="00B40CDB" w:rsidP="009A1018">
      <w:pPr>
        <w:pStyle w:val="paragraph"/>
        <w:spacing w:before="0" w:beforeAutospacing="0" w:after="0" w:afterAutospacing="0"/>
        <w:textAlignment w:val="baseline"/>
        <w:rPr>
          <w:b/>
          <w:lang w:eastAsia="ar-SA"/>
        </w:rPr>
      </w:pPr>
      <w:r w:rsidRPr="001C07A7">
        <w:rPr>
          <w:b/>
          <w:lang w:eastAsia="ar-SA"/>
        </w:rPr>
        <w:t xml:space="preserve">1. </w:t>
      </w:r>
      <w:r w:rsidR="001C07A7" w:rsidRPr="001C07A7">
        <w:rPr>
          <w:b/>
          <w:lang w:eastAsia="ar-SA"/>
        </w:rPr>
        <w:t>Saviugda ir savisauga. Aš–Asmuo (A)</w:t>
      </w:r>
    </w:p>
    <w:p w14:paraId="16E91D26" w14:textId="45C547A1" w:rsidR="00A81C2E" w:rsidRDefault="00B40CDB" w:rsidP="009A1018">
      <w:pPr>
        <w:pStyle w:val="paragraph"/>
        <w:spacing w:before="0" w:beforeAutospacing="0" w:after="0" w:afterAutospacing="0"/>
        <w:textAlignment w:val="baseline"/>
      </w:pPr>
      <w:r>
        <w:rPr>
          <w:lang w:eastAsia="ar-SA"/>
        </w:rPr>
        <w:t xml:space="preserve">A1.3. </w:t>
      </w:r>
      <w:r w:rsidR="001C07A7">
        <w:rPr>
          <w:lang w:eastAsia="ar-SA"/>
        </w:rPr>
        <w:t>Kelia klausimus apie savo pomėgius ir jų skirtumus nuo kitų asm</w:t>
      </w:r>
      <w:r w:rsidR="006123CF">
        <w:rPr>
          <w:lang w:eastAsia="ar-SA"/>
        </w:rPr>
        <w:t>enų pomėgių</w:t>
      </w:r>
      <w:r w:rsidR="001C07A7">
        <w:rPr>
          <w:lang w:eastAsia="ar-SA"/>
        </w:rPr>
        <w:t>.</w:t>
      </w:r>
    </w:p>
    <w:p w14:paraId="6D12380F" w14:textId="44BEFB7F" w:rsidR="001C07A7" w:rsidRDefault="00B40CDB" w:rsidP="001C07A7">
      <w:pPr>
        <w:ind w:right="154"/>
        <w:rPr>
          <w:szCs w:val="24"/>
          <w:lang w:eastAsia="ar-SA"/>
        </w:rPr>
      </w:pPr>
      <w:r>
        <w:rPr>
          <w:szCs w:val="24"/>
          <w:lang w:eastAsia="ar-SA"/>
        </w:rPr>
        <w:t>A</w:t>
      </w:r>
      <w:r w:rsidR="002104F7">
        <w:rPr>
          <w:szCs w:val="24"/>
          <w:lang w:eastAsia="ar-SA"/>
        </w:rPr>
        <w:t>2.3</w:t>
      </w:r>
      <w:r>
        <w:rPr>
          <w:szCs w:val="24"/>
          <w:lang w:eastAsia="ar-SA"/>
        </w:rPr>
        <w:t>.</w:t>
      </w:r>
      <w:r w:rsidR="00A81C2E">
        <w:rPr>
          <w:szCs w:val="24"/>
          <w:lang w:eastAsia="ar-SA"/>
        </w:rPr>
        <w:t xml:space="preserve"> </w:t>
      </w:r>
      <w:r w:rsidR="001C07A7">
        <w:rPr>
          <w:szCs w:val="24"/>
          <w:lang w:eastAsia="ar-SA"/>
        </w:rPr>
        <w:t>Padedamas stebi (reflektuoja) savo emocijas ir jausmus, pastebi kylančias teigiamas ir neigiamas emocijas, žino keletą būdų, kaip jas tinkamai (saugiai) išreikšti .</w:t>
      </w:r>
    </w:p>
    <w:p w14:paraId="0CD8CB15" w14:textId="1112B3AA" w:rsidR="001C07A7" w:rsidRDefault="00EF6AFA" w:rsidP="001C07A7">
      <w:pPr>
        <w:ind w:right="154"/>
        <w:rPr>
          <w:szCs w:val="24"/>
          <w:lang w:eastAsia="ar-SA"/>
        </w:rPr>
      </w:pPr>
      <w:r>
        <w:rPr>
          <w:szCs w:val="24"/>
          <w:lang w:eastAsia="ar-SA"/>
        </w:rPr>
        <w:t xml:space="preserve">A3.3. </w:t>
      </w:r>
      <w:r w:rsidR="001C07A7">
        <w:rPr>
          <w:szCs w:val="24"/>
          <w:lang w:eastAsia="ar-SA"/>
        </w:rPr>
        <w:t>Išvardija situacijų, kuriose svarbu pasakyti „ne“, „stop“, „man nepatinka“, galimo pavojaus sveikatai pavyzdžių ir sv</w:t>
      </w:r>
      <w:r>
        <w:rPr>
          <w:szCs w:val="24"/>
          <w:lang w:eastAsia="ar-SA"/>
        </w:rPr>
        <w:t>arsto, kaip jose elgtųsi</w:t>
      </w:r>
      <w:r w:rsidR="001C07A7">
        <w:rPr>
          <w:szCs w:val="24"/>
          <w:lang w:eastAsia="ar-SA"/>
        </w:rPr>
        <w:t>.</w:t>
      </w:r>
    </w:p>
    <w:p w14:paraId="5FCE71F9" w14:textId="708C8EBB" w:rsidR="001C07A7" w:rsidRDefault="00EF6AFA" w:rsidP="001C07A7">
      <w:pPr>
        <w:ind w:right="154"/>
        <w:rPr>
          <w:szCs w:val="24"/>
          <w:lang w:eastAsia="ar-SA"/>
        </w:rPr>
      </w:pPr>
      <w:r>
        <w:rPr>
          <w:szCs w:val="24"/>
          <w:lang w:eastAsia="ar-SA"/>
        </w:rPr>
        <w:t xml:space="preserve">A4.3. </w:t>
      </w:r>
      <w:r w:rsidR="001C07A7">
        <w:rPr>
          <w:szCs w:val="24"/>
          <w:lang w:eastAsia="ar-SA"/>
        </w:rPr>
        <w:t>Svarsto, kodėl svarbu planuoti laiką, praleid</w:t>
      </w:r>
      <w:r>
        <w:rPr>
          <w:szCs w:val="24"/>
          <w:lang w:eastAsia="ar-SA"/>
        </w:rPr>
        <w:t>žiamą virtualioje erdvėje</w:t>
      </w:r>
      <w:r w:rsidR="001C07A7">
        <w:rPr>
          <w:szCs w:val="24"/>
          <w:lang w:eastAsia="ar-SA"/>
        </w:rPr>
        <w:t>.</w:t>
      </w:r>
    </w:p>
    <w:p w14:paraId="2CBE3B9F" w14:textId="77777777" w:rsidR="001C07A7" w:rsidRPr="001C07A7" w:rsidRDefault="009A1018" w:rsidP="001C07A7">
      <w:pPr>
        <w:ind w:right="154"/>
        <w:rPr>
          <w:b/>
          <w:szCs w:val="24"/>
          <w:lang w:eastAsia="ar-SA"/>
        </w:rPr>
      </w:pPr>
      <w:r w:rsidRPr="001C07A7">
        <w:rPr>
          <w:b/>
          <w:lang w:eastAsia="ar-SA"/>
        </w:rPr>
        <w:t xml:space="preserve">2. </w:t>
      </w:r>
      <w:r w:rsidR="001C07A7" w:rsidRPr="001C07A7">
        <w:rPr>
          <w:b/>
          <w:szCs w:val="24"/>
          <w:lang w:eastAsia="ar-SA"/>
        </w:rPr>
        <w:t>Dialoginis bendravimas. Aš–Tu (B)</w:t>
      </w:r>
    </w:p>
    <w:p w14:paraId="03024549" w14:textId="163C0A00" w:rsidR="001C07A7" w:rsidRDefault="00E356C9" w:rsidP="001C07A7">
      <w:pPr>
        <w:ind w:right="154"/>
        <w:rPr>
          <w:szCs w:val="24"/>
          <w:lang w:eastAsia="ar-SA"/>
        </w:rPr>
      </w:pPr>
      <w:r>
        <w:rPr>
          <w:lang w:eastAsia="ar-SA"/>
        </w:rPr>
        <w:t xml:space="preserve">B1.3. </w:t>
      </w:r>
      <w:r w:rsidR="001C07A7">
        <w:rPr>
          <w:szCs w:val="24"/>
          <w:lang w:eastAsia="ar-SA"/>
        </w:rPr>
        <w:t>Pateikia konkrečių pavyzdžių apie tai, kas padeda palaikyti draugystės ryšį. Su klasės draugais kalbasi, kodėl svarbus geras tarpusavio ryšys ir kaip spręsti tarp dr</w:t>
      </w:r>
      <w:r w:rsidR="00EF6AFA">
        <w:rPr>
          <w:szCs w:val="24"/>
          <w:lang w:eastAsia="ar-SA"/>
        </w:rPr>
        <w:t>augų kylančius konfliktus</w:t>
      </w:r>
      <w:r w:rsidR="001C07A7">
        <w:rPr>
          <w:szCs w:val="24"/>
          <w:lang w:eastAsia="ar-SA"/>
        </w:rPr>
        <w:t>.</w:t>
      </w:r>
    </w:p>
    <w:p w14:paraId="7F6C317C" w14:textId="441B98C3" w:rsidR="002104F7" w:rsidRDefault="00E356C9" w:rsidP="001C07A7">
      <w:pPr>
        <w:ind w:right="154"/>
        <w:rPr>
          <w:lang w:eastAsia="ar-SA"/>
        </w:rPr>
      </w:pPr>
      <w:r>
        <w:rPr>
          <w:lang w:eastAsia="ar-SA"/>
        </w:rPr>
        <w:t xml:space="preserve">B2.3. </w:t>
      </w:r>
      <w:r w:rsidR="001C07A7">
        <w:rPr>
          <w:szCs w:val="24"/>
          <w:lang w:eastAsia="ar-SA"/>
        </w:rPr>
        <w:t>Mandagiai ir pagarbiai bendrauja su šeimos nariais bei mokytojais, diskutuoja api</w:t>
      </w:r>
      <w:r w:rsidR="00EF6AFA">
        <w:rPr>
          <w:szCs w:val="24"/>
          <w:lang w:eastAsia="ar-SA"/>
        </w:rPr>
        <w:t>e tokio bendravimo svarbą</w:t>
      </w:r>
      <w:r w:rsidR="001C07A7">
        <w:rPr>
          <w:szCs w:val="24"/>
          <w:lang w:eastAsia="ar-SA"/>
        </w:rPr>
        <w:t>.</w:t>
      </w:r>
    </w:p>
    <w:p w14:paraId="391FB740" w14:textId="05FFABED" w:rsidR="001C07A7" w:rsidRDefault="00E356C9" w:rsidP="00CB562E">
      <w:pPr>
        <w:pStyle w:val="paragraph"/>
        <w:spacing w:before="0" w:beforeAutospacing="0" w:after="0" w:afterAutospacing="0"/>
        <w:textAlignment w:val="baseline"/>
        <w:rPr>
          <w:lang w:eastAsia="ar-SA"/>
        </w:rPr>
      </w:pPr>
      <w:r>
        <w:rPr>
          <w:lang w:eastAsia="ar-SA"/>
        </w:rPr>
        <w:t xml:space="preserve">B3.3. </w:t>
      </w:r>
      <w:r w:rsidR="001C07A7" w:rsidRPr="001C07A7">
        <w:rPr>
          <w:lang w:eastAsia="ar-SA"/>
        </w:rPr>
        <w:t xml:space="preserve"> </w:t>
      </w:r>
      <w:r w:rsidR="001C07A7">
        <w:rPr>
          <w:lang w:eastAsia="ar-SA"/>
        </w:rPr>
        <w:t>Savarankiškai palaiko mandagų ir pagarbų ryšį su Kitu, priimdamas jo kitoniškumą. Svarsto būdus, kaip bendrauti, kad konfliktinės situaci</w:t>
      </w:r>
      <w:r w:rsidR="00EF6AFA">
        <w:rPr>
          <w:lang w:eastAsia="ar-SA"/>
        </w:rPr>
        <w:t>jos neperaugtų į patyčias</w:t>
      </w:r>
      <w:r w:rsidR="001C07A7">
        <w:rPr>
          <w:lang w:eastAsia="ar-SA"/>
        </w:rPr>
        <w:t>.</w:t>
      </w:r>
    </w:p>
    <w:p w14:paraId="46FACF67" w14:textId="0D399ABF" w:rsidR="00A81C2E" w:rsidRDefault="00E356C9" w:rsidP="00A81C2E">
      <w:pPr>
        <w:ind w:left="45" w:right="154"/>
        <w:rPr>
          <w:szCs w:val="24"/>
          <w:lang w:eastAsia="ar-SA"/>
        </w:rPr>
      </w:pPr>
      <w:r>
        <w:rPr>
          <w:szCs w:val="24"/>
          <w:lang w:eastAsia="ar-SA"/>
        </w:rPr>
        <w:t xml:space="preserve">B4.3. </w:t>
      </w:r>
      <w:r w:rsidR="001C07A7">
        <w:rPr>
          <w:szCs w:val="24"/>
          <w:lang w:eastAsia="ar-SA"/>
        </w:rPr>
        <w:t>Bendraudamas ar mokydamasis virtualioje erdvėje taiko mandagaus bendravimo taisykles. Padedamas parašo mandagią žinutę dr</w:t>
      </w:r>
      <w:r w:rsidR="00EF6AFA">
        <w:rPr>
          <w:szCs w:val="24"/>
          <w:lang w:eastAsia="ar-SA"/>
        </w:rPr>
        <w:t>augui virtualioje erdvėje</w:t>
      </w:r>
      <w:r w:rsidR="001C07A7">
        <w:rPr>
          <w:szCs w:val="24"/>
          <w:lang w:eastAsia="ar-SA"/>
        </w:rPr>
        <w:t>.</w:t>
      </w:r>
    </w:p>
    <w:p w14:paraId="0BFE8723" w14:textId="32DF9094" w:rsidR="002104F7" w:rsidRPr="007621A9" w:rsidRDefault="004363A3" w:rsidP="00CB562E">
      <w:pPr>
        <w:pStyle w:val="paragraph"/>
        <w:spacing w:before="0" w:beforeAutospacing="0" w:after="0" w:afterAutospacing="0"/>
        <w:textAlignment w:val="baseline"/>
        <w:rPr>
          <w:b/>
          <w:lang w:eastAsia="ar-SA"/>
        </w:rPr>
      </w:pPr>
      <w:r w:rsidRPr="007621A9">
        <w:rPr>
          <w:b/>
          <w:lang w:eastAsia="ar-SA"/>
        </w:rPr>
        <w:t xml:space="preserve">3. </w:t>
      </w:r>
      <w:r w:rsidR="001C07A7" w:rsidRPr="007621A9">
        <w:rPr>
          <w:b/>
          <w:lang w:eastAsia="ar-SA"/>
        </w:rPr>
        <w:t>Socialiniai santykiai. Aš–Mes (C)</w:t>
      </w:r>
    </w:p>
    <w:p w14:paraId="4DEC9099" w14:textId="20B8FF0E" w:rsidR="001C07A7" w:rsidRDefault="00E356C9" w:rsidP="001C07A7">
      <w:pPr>
        <w:suppressAutoHyphens/>
        <w:rPr>
          <w:szCs w:val="24"/>
          <w:lang w:eastAsia="ar-SA"/>
        </w:rPr>
      </w:pPr>
      <w:r>
        <w:rPr>
          <w:lang w:eastAsia="ar-SA"/>
        </w:rPr>
        <w:t>C1.3.</w:t>
      </w:r>
      <w:r w:rsidR="00A81C2E" w:rsidRPr="00A81C2E">
        <w:rPr>
          <w:lang w:eastAsia="ar-SA"/>
        </w:rPr>
        <w:t xml:space="preserve"> </w:t>
      </w:r>
      <w:r w:rsidR="001C07A7">
        <w:rPr>
          <w:szCs w:val="24"/>
          <w:lang w:eastAsia="ar-SA"/>
        </w:rPr>
        <w:t>Pateikia pavyzdžių, kaip palaiko savo santykį su skirtingais šeimos nariais. Analizuoja</w:t>
      </w:r>
      <w:r w:rsidR="00EF6AFA">
        <w:rPr>
          <w:szCs w:val="24"/>
          <w:lang w:eastAsia="ar-SA"/>
        </w:rPr>
        <w:t>, kodėl šeima yra vertybė</w:t>
      </w:r>
      <w:r w:rsidR="001C07A7">
        <w:rPr>
          <w:szCs w:val="24"/>
          <w:lang w:eastAsia="ar-SA"/>
        </w:rPr>
        <w:t>.</w:t>
      </w:r>
    </w:p>
    <w:p w14:paraId="6B5FAE2D" w14:textId="7D0B7BCE" w:rsidR="00EF6AFA" w:rsidRDefault="00EF6AFA" w:rsidP="001C07A7">
      <w:pPr>
        <w:suppressAutoHyphens/>
        <w:rPr>
          <w:szCs w:val="24"/>
          <w:lang w:eastAsia="ar-SA"/>
        </w:rPr>
      </w:pPr>
      <w:r>
        <w:rPr>
          <w:szCs w:val="24"/>
          <w:lang w:eastAsia="ar-SA"/>
        </w:rPr>
        <w:t>C2.3.</w:t>
      </w:r>
      <w:r w:rsidR="001C07A7">
        <w:rPr>
          <w:szCs w:val="24"/>
          <w:lang w:eastAsia="ar-SA"/>
        </w:rPr>
        <w:t>Nusako, kaip palaiko draugystės ryšius su klasės draugais. Paaiškina, kodėl klasės gyvenime svarbu užjausti Kitą ir kaip jaučiasi Kitas, kuomet yra užjaučiamas. Diskusijose siekia (savarankiškai ar padedamas) išsakyti savo nuomonę bei išklausyti Kitą</w:t>
      </w:r>
      <w:r>
        <w:rPr>
          <w:szCs w:val="24"/>
          <w:lang w:eastAsia="ar-SA"/>
        </w:rPr>
        <w:t>.</w:t>
      </w:r>
    </w:p>
    <w:p w14:paraId="530CFF0C" w14:textId="3AB4E7A9" w:rsidR="001C07A7" w:rsidRDefault="00EF6AFA" w:rsidP="001C07A7">
      <w:pPr>
        <w:suppressAutoHyphens/>
        <w:rPr>
          <w:szCs w:val="24"/>
          <w:lang w:eastAsia="ar-SA"/>
        </w:rPr>
      </w:pPr>
      <w:r>
        <w:rPr>
          <w:szCs w:val="24"/>
          <w:lang w:eastAsia="ar-SA"/>
        </w:rPr>
        <w:t>C3.3. Paaiškina, kodėl svarbu priimti kitokį Kitą ir kaip jaučiasi pats, kai yra priimamas. Padedamas domi</w:t>
      </w:r>
      <w:r w:rsidR="007621A9">
        <w:rPr>
          <w:szCs w:val="24"/>
          <w:lang w:eastAsia="ar-SA"/>
        </w:rPr>
        <w:t>si skirtingomis bendruomenėmis</w:t>
      </w:r>
      <w:r>
        <w:rPr>
          <w:szCs w:val="24"/>
          <w:lang w:eastAsia="ar-SA"/>
        </w:rPr>
        <w:t>.</w:t>
      </w:r>
      <w:r w:rsidR="001C07A7">
        <w:rPr>
          <w:szCs w:val="24"/>
          <w:lang w:eastAsia="ar-SA"/>
        </w:rPr>
        <w:t xml:space="preserve"> </w:t>
      </w:r>
    </w:p>
    <w:p w14:paraId="3E84EF0A" w14:textId="6F83B97B" w:rsidR="00EF6AFA" w:rsidRDefault="00EF6AFA" w:rsidP="001C07A7">
      <w:pPr>
        <w:suppressAutoHyphens/>
        <w:rPr>
          <w:szCs w:val="24"/>
          <w:lang w:eastAsia="ar-SA"/>
        </w:rPr>
      </w:pPr>
      <w:r>
        <w:rPr>
          <w:szCs w:val="24"/>
          <w:lang w:eastAsia="ar-SA"/>
        </w:rPr>
        <w:t>C4.3. Pateikia tradicijų pavyzdžių animacijoje ar kitoje vaizdinėje edukacinėje medžiagoje.</w:t>
      </w:r>
    </w:p>
    <w:p w14:paraId="560A3A3F" w14:textId="6F0C336E" w:rsidR="004363A3" w:rsidRPr="00EF6AFA" w:rsidRDefault="004363A3" w:rsidP="00CB562E">
      <w:pPr>
        <w:pStyle w:val="paragraph"/>
        <w:spacing w:before="0" w:beforeAutospacing="0" w:after="0" w:afterAutospacing="0"/>
        <w:textAlignment w:val="baseline"/>
        <w:rPr>
          <w:b/>
          <w:lang w:eastAsia="ar-SA"/>
        </w:rPr>
      </w:pPr>
      <w:r w:rsidRPr="00EF6AFA">
        <w:rPr>
          <w:b/>
          <w:lang w:eastAsia="ar-SA"/>
        </w:rPr>
        <w:t xml:space="preserve">4. </w:t>
      </w:r>
      <w:r w:rsidR="00EF6AFA" w:rsidRPr="00EF6AFA">
        <w:rPr>
          <w:b/>
          <w:lang w:eastAsia="ar-SA"/>
        </w:rPr>
        <w:t>Santykis su pasauliu. Aš–Tai (D)</w:t>
      </w:r>
    </w:p>
    <w:p w14:paraId="5B65E114" w14:textId="0D1813E2" w:rsidR="00A81C2E" w:rsidRDefault="00E356C9" w:rsidP="00CB562E">
      <w:pPr>
        <w:pStyle w:val="paragraph"/>
        <w:spacing w:before="0" w:beforeAutospacing="0" w:after="0" w:afterAutospacing="0"/>
        <w:textAlignment w:val="baseline"/>
        <w:rPr>
          <w:lang w:eastAsia="ar-SA"/>
        </w:rPr>
      </w:pPr>
      <w:r>
        <w:rPr>
          <w:lang w:eastAsia="ar-SA"/>
        </w:rPr>
        <w:t xml:space="preserve">D1.3. </w:t>
      </w:r>
      <w:r w:rsidR="00EF6AFA">
        <w:rPr>
          <w:lang w:eastAsia="ar-SA"/>
        </w:rPr>
        <w:t>Paaiškina kodėl svarbu rūpintis augalais, kokią naudą jie teikia žmogui ir planetai.</w:t>
      </w:r>
    </w:p>
    <w:p w14:paraId="70526A87" w14:textId="7AABA3A2" w:rsidR="00EF6AFA" w:rsidRDefault="00EF6AFA" w:rsidP="00CB562E">
      <w:pPr>
        <w:pStyle w:val="paragraph"/>
        <w:spacing w:before="0" w:beforeAutospacing="0" w:after="0" w:afterAutospacing="0"/>
        <w:textAlignment w:val="baseline"/>
        <w:rPr>
          <w:lang w:eastAsia="ar-SA"/>
        </w:rPr>
      </w:pPr>
      <w:r>
        <w:rPr>
          <w:lang w:eastAsia="ar-SA"/>
        </w:rPr>
        <w:t xml:space="preserve">D2.3. Paaiškina, kodėl svarbu rūpintis gyvūnais, kokią naudą jie </w:t>
      </w:r>
      <w:r w:rsidR="001C7A19">
        <w:rPr>
          <w:lang w:eastAsia="ar-SA"/>
        </w:rPr>
        <w:t>teikia žmogui ir planetai</w:t>
      </w:r>
      <w:r>
        <w:rPr>
          <w:lang w:eastAsia="ar-SA"/>
        </w:rPr>
        <w:t>.</w:t>
      </w:r>
    </w:p>
    <w:p w14:paraId="526BAFC6" w14:textId="306EAE22" w:rsidR="00EF6AFA" w:rsidRDefault="00EF6AFA" w:rsidP="00CB562E">
      <w:pPr>
        <w:pStyle w:val="paragraph"/>
        <w:spacing w:before="0" w:beforeAutospacing="0" w:after="0" w:afterAutospacing="0"/>
        <w:textAlignment w:val="baseline"/>
        <w:rPr>
          <w:lang w:eastAsia="ar-SA"/>
        </w:rPr>
      </w:pPr>
      <w:r>
        <w:rPr>
          <w:lang w:eastAsia="ar-SA"/>
        </w:rPr>
        <w:t>D3.3. Skiria, kaip teisingai rūšiuoti pagrindines šiukšles, ir p</w:t>
      </w:r>
      <w:r w:rsidR="001C7A19">
        <w:rPr>
          <w:lang w:eastAsia="ar-SA"/>
        </w:rPr>
        <w:t>aaiškina rūšiavimo naudą gamtai</w:t>
      </w:r>
      <w:r>
        <w:rPr>
          <w:lang w:eastAsia="ar-SA"/>
        </w:rPr>
        <w:t>.</w:t>
      </w:r>
    </w:p>
    <w:p w14:paraId="23E02F3E" w14:textId="3C3F6697" w:rsidR="00EF6AFA" w:rsidRDefault="00EF6AFA" w:rsidP="00CB562E">
      <w:pPr>
        <w:pStyle w:val="paragraph"/>
        <w:spacing w:before="0" w:beforeAutospacing="0" w:after="0" w:afterAutospacing="0"/>
        <w:textAlignment w:val="baseline"/>
        <w:rPr>
          <w:lang w:eastAsia="ar-SA"/>
        </w:rPr>
      </w:pPr>
      <w:r>
        <w:rPr>
          <w:lang w:eastAsia="ar-SA"/>
        </w:rPr>
        <w:t>D4.3. Diskutuoja su klasės draugais, kaip galima atkreipti žmonių dėmesį į ekologines problemas per vaizdines priemones.</w:t>
      </w:r>
    </w:p>
    <w:p w14:paraId="021B6847" w14:textId="77777777" w:rsidR="00CB562E" w:rsidRDefault="00CB562E">
      <w:pPr>
        <w:rPr>
          <w:szCs w:val="24"/>
          <w:lang w:eastAsia="ar-SA"/>
        </w:rPr>
      </w:pPr>
    </w:p>
    <w:p w14:paraId="7CFBC182" w14:textId="77777777" w:rsidR="004D6392" w:rsidRDefault="004D6392" w:rsidP="004D6392">
      <w:pPr>
        <w:pStyle w:val="paragraph"/>
        <w:spacing w:before="0" w:beforeAutospacing="0" w:after="0" w:afterAutospacing="0"/>
        <w:jc w:val="both"/>
        <w:textAlignment w:val="baseline"/>
        <w:rPr>
          <w:rFonts w:ascii="Segoe UI" w:hAnsi="Segoe UI" w:cs="Segoe UI"/>
          <w:sz w:val="18"/>
          <w:szCs w:val="18"/>
        </w:rPr>
      </w:pPr>
      <w:r>
        <w:rPr>
          <w:rStyle w:val="normaltextrun"/>
          <w:b/>
          <w:bCs/>
        </w:rPr>
        <w:t>Bendra informacija:</w:t>
      </w:r>
      <w:r>
        <w:rPr>
          <w:rStyle w:val="eop"/>
        </w:rPr>
        <w:t> </w:t>
      </w:r>
    </w:p>
    <w:p w14:paraId="613B8B51" w14:textId="77777777" w:rsidR="004D6392" w:rsidRDefault="004D6392" w:rsidP="004D6392">
      <w:pPr>
        <w:pStyle w:val="paragraph"/>
        <w:spacing w:before="0" w:beforeAutospacing="0" w:after="0" w:afterAutospacing="0"/>
        <w:textAlignment w:val="baseline"/>
        <w:rPr>
          <w:rFonts w:ascii="Segoe UI" w:hAnsi="Segoe UI" w:cs="Segoe UI"/>
          <w:sz w:val="18"/>
          <w:szCs w:val="18"/>
        </w:rPr>
      </w:pPr>
      <w:r>
        <w:rPr>
          <w:rStyle w:val="normaltextrun"/>
        </w:rPr>
        <w:t>Mokslo metai _______________</w:t>
      </w:r>
      <w:r>
        <w:rPr>
          <w:rStyle w:val="eop"/>
        </w:rPr>
        <w:t> </w:t>
      </w:r>
    </w:p>
    <w:p w14:paraId="445C7C44" w14:textId="7AF9DA5E" w:rsidR="004D6392" w:rsidRDefault="004D6392" w:rsidP="004D6392">
      <w:pPr>
        <w:pStyle w:val="paragraph"/>
        <w:spacing w:before="0" w:beforeAutospacing="0" w:after="0" w:afterAutospacing="0"/>
        <w:textAlignment w:val="baseline"/>
        <w:rPr>
          <w:rFonts w:ascii="Segoe UI" w:hAnsi="Segoe UI" w:cs="Segoe UI"/>
          <w:sz w:val="18"/>
          <w:szCs w:val="18"/>
        </w:rPr>
      </w:pPr>
      <w:r>
        <w:rPr>
          <w:rStyle w:val="normaltextrun"/>
        </w:rPr>
        <w:t>Pam</w:t>
      </w:r>
      <w:r w:rsidR="003D002F">
        <w:rPr>
          <w:rStyle w:val="normaltextrun"/>
        </w:rPr>
        <w:t xml:space="preserve">okų skaičius: </w:t>
      </w:r>
      <w:r>
        <w:rPr>
          <w:rStyle w:val="normaltextrun"/>
        </w:rPr>
        <w:t xml:space="preserve"> </w:t>
      </w:r>
      <w:r w:rsidR="003D002F">
        <w:rPr>
          <w:rStyle w:val="normaltextrun"/>
          <w:u w:val="single"/>
        </w:rPr>
        <w:t xml:space="preserve"> 1 </w:t>
      </w:r>
      <w:r w:rsidR="003D002F" w:rsidRPr="003D002F">
        <w:rPr>
          <w:rStyle w:val="normaltextrun"/>
          <w:u w:val="single"/>
        </w:rPr>
        <w:t>pamoka per savaitę , iš viso 35 pamokos</w:t>
      </w:r>
    </w:p>
    <w:p w14:paraId="2B180E60" w14:textId="77777777" w:rsidR="004D6392" w:rsidRDefault="004D6392" w:rsidP="004D6392">
      <w:pPr>
        <w:pStyle w:val="paragraph"/>
        <w:spacing w:before="0" w:beforeAutospacing="0" w:after="0" w:afterAutospacing="0"/>
        <w:textAlignment w:val="baseline"/>
        <w:rPr>
          <w:rFonts w:ascii="Segoe UI" w:hAnsi="Segoe UI" w:cs="Segoe UI"/>
          <w:sz w:val="18"/>
          <w:szCs w:val="18"/>
        </w:rPr>
      </w:pPr>
      <w:r>
        <w:rPr>
          <w:rStyle w:val="normaltextrun"/>
        </w:rPr>
        <w:t>Vertinimas: 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w:t>
      </w:r>
    </w:p>
    <w:p w14:paraId="28594CE0" w14:textId="77777777" w:rsidR="00CB562E" w:rsidRDefault="00CB562E">
      <w:pPr>
        <w:rPr>
          <w:szCs w:val="24"/>
          <w:lang w:eastAsia="ar-SA"/>
        </w:rPr>
      </w:pPr>
    </w:p>
    <w:tbl>
      <w:tblPr>
        <w:tblpPr w:leftFromText="180" w:rightFromText="180" w:vertAnchor="text" w:tblpXSpec="center" w:tblpY="1"/>
        <w:tblOverlap w:val="never"/>
        <w:tblW w:w="15730" w:type="dxa"/>
        <w:jc w:val="center"/>
        <w:tblBorders>
          <w:top w:val="nil"/>
          <w:left w:val="nil"/>
          <w:bottom w:val="nil"/>
          <w:right w:val="nil"/>
          <w:insideH w:val="nil"/>
          <w:insideV w:val="nil"/>
        </w:tblBorders>
        <w:tblLayout w:type="fixed"/>
        <w:tblLook w:val="0600" w:firstRow="0" w:lastRow="0" w:firstColumn="0" w:lastColumn="0" w:noHBand="1" w:noVBand="1"/>
      </w:tblPr>
      <w:tblGrid>
        <w:gridCol w:w="846"/>
        <w:gridCol w:w="3260"/>
        <w:gridCol w:w="992"/>
        <w:gridCol w:w="851"/>
        <w:gridCol w:w="1984"/>
        <w:gridCol w:w="993"/>
        <w:gridCol w:w="2693"/>
        <w:gridCol w:w="4111"/>
      </w:tblGrid>
      <w:tr w:rsidR="00397FAE" w:rsidRPr="00710C59" w14:paraId="1D74084B" w14:textId="46E625B7" w:rsidTr="00652690">
        <w:trPr>
          <w:trHeight w:val="785"/>
          <w:tblHeader/>
          <w:jc w:val="center"/>
        </w:trPr>
        <w:tc>
          <w:tcPr>
            <w:tcW w:w="846" w:type="dxa"/>
            <w:tcBorders>
              <w:top w:val="single" w:sz="4" w:space="0" w:color="auto"/>
              <w:left w:val="single" w:sz="4" w:space="0" w:color="auto"/>
              <w:bottom w:val="single" w:sz="4" w:space="0" w:color="auto"/>
              <w:right w:val="single" w:sz="4" w:space="0" w:color="auto"/>
            </w:tcBorders>
          </w:tcPr>
          <w:p w14:paraId="7CE57E93" w14:textId="1C686CEB" w:rsidR="00397FAE" w:rsidRDefault="00397FAE" w:rsidP="001B3BB0">
            <w:pPr>
              <w:spacing w:before="240" w:after="240"/>
              <w:jc w:val="center"/>
              <w:rPr>
                <w:b/>
              </w:rPr>
            </w:pPr>
            <w:r w:rsidRPr="00074F19">
              <w:rPr>
                <w:b/>
              </w:rPr>
              <w:lastRenderedPageBreak/>
              <w:t>EIL. NR.</w:t>
            </w:r>
          </w:p>
        </w:tc>
        <w:tc>
          <w:tcPr>
            <w:tcW w:w="3260" w:type="dxa"/>
            <w:tcBorders>
              <w:top w:val="single" w:sz="4" w:space="0" w:color="auto"/>
              <w:left w:val="single" w:sz="4" w:space="0" w:color="auto"/>
              <w:bottom w:val="single" w:sz="4" w:space="0" w:color="auto"/>
              <w:right w:val="single" w:sz="4" w:space="0" w:color="auto"/>
            </w:tcBorders>
          </w:tcPr>
          <w:p w14:paraId="5CB129A8" w14:textId="18E1BBA4" w:rsidR="00397FAE" w:rsidRDefault="00397FAE" w:rsidP="00D5070E">
            <w:pPr>
              <w:spacing w:before="240" w:after="240"/>
              <w:jc w:val="center"/>
              <w:rPr>
                <w:b/>
              </w:rPr>
            </w:pPr>
            <w:r>
              <w:rPr>
                <w:b/>
              </w:rPr>
              <w:t>MOKYMOSI TURINIOTEMA</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5278A638" w14:textId="05036DA0" w:rsidR="00397FAE" w:rsidRPr="00ED0775" w:rsidRDefault="00397FAE" w:rsidP="001C7DDB">
            <w:pPr>
              <w:spacing w:before="240" w:after="240"/>
              <w:jc w:val="center"/>
              <w:rPr>
                <w:b/>
              </w:rPr>
            </w:pPr>
            <w:r w:rsidRPr="00ED0775">
              <w:rPr>
                <w:b/>
              </w:rPr>
              <w:t>70 proc.</w:t>
            </w:r>
            <w:r w:rsidR="001C7DDB">
              <w:rPr>
                <w:b/>
              </w:rPr>
              <w:t xml:space="preserve"> </w:t>
            </w:r>
            <w:r w:rsidRPr="00ED0775">
              <w:rPr>
                <w:b/>
              </w:rPr>
              <w:t>2</w:t>
            </w:r>
            <w:r>
              <w:rPr>
                <w:b/>
              </w:rPr>
              <w:t>6</w:t>
            </w:r>
            <w:r w:rsidRPr="00ED0775">
              <w:rPr>
                <w:b/>
              </w:rPr>
              <w:t xml:space="preserve"> val.</w:t>
            </w:r>
          </w:p>
        </w:tc>
        <w:tc>
          <w:tcPr>
            <w:tcW w:w="851" w:type="dxa"/>
            <w:tcBorders>
              <w:top w:val="single" w:sz="4" w:space="0" w:color="auto"/>
              <w:left w:val="single" w:sz="4" w:space="0" w:color="auto"/>
              <w:bottom w:val="single" w:sz="4" w:space="0" w:color="auto"/>
              <w:right w:val="single" w:sz="4" w:space="0" w:color="auto"/>
            </w:tcBorders>
          </w:tcPr>
          <w:p w14:paraId="4502E75C" w14:textId="6467F47C" w:rsidR="00397FAE" w:rsidRPr="00ED0775" w:rsidRDefault="00397FAE" w:rsidP="001C7DDB">
            <w:pPr>
              <w:spacing w:before="240" w:after="240"/>
              <w:jc w:val="center"/>
              <w:rPr>
                <w:b/>
              </w:rPr>
            </w:pPr>
            <w:r w:rsidRPr="00ED0775">
              <w:rPr>
                <w:b/>
              </w:rPr>
              <w:t>30 proc.</w:t>
            </w:r>
            <w:r w:rsidR="001C7DDB">
              <w:rPr>
                <w:b/>
              </w:rPr>
              <w:t xml:space="preserve"> </w:t>
            </w:r>
            <w:r w:rsidRPr="00ED0775">
              <w:rPr>
                <w:b/>
              </w:rPr>
              <w:t>9 val.</w:t>
            </w:r>
          </w:p>
        </w:tc>
        <w:tc>
          <w:tcPr>
            <w:tcW w:w="1984" w:type="dxa"/>
            <w:tcBorders>
              <w:top w:val="single" w:sz="4" w:space="0" w:color="auto"/>
              <w:left w:val="single" w:sz="4" w:space="0" w:color="auto"/>
              <w:bottom w:val="single" w:sz="4" w:space="0" w:color="auto"/>
              <w:right w:val="single" w:sz="4" w:space="0" w:color="auto"/>
            </w:tcBorders>
          </w:tcPr>
          <w:p w14:paraId="1B729335" w14:textId="77777777" w:rsidR="00397FAE" w:rsidRPr="00397FAE" w:rsidRDefault="00397FAE" w:rsidP="001B3BB0">
            <w:pPr>
              <w:spacing w:before="240" w:after="240"/>
              <w:jc w:val="center"/>
              <w:rPr>
                <w:b/>
                <w:highlight w:val="yellow"/>
              </w:rPr>
            </w:pPr>
            <w:r w:rsidRPr="001C7DDB">
              <w:rPr>
                <w:b/>
              </w:rPr>
              <w:t>Kompetencijos</w:t>
            </w:r>
          </w:p>
        </w:tc>
        <w:tc>
          <w:tcPr>
            <w:tcW w:w="993" w:type="dxa"/>
            <w:tcBorders>
              <w:top w:val="single" w:sz="4" w:space="0" w:color="auto"/>
              <w:left w:val="single" w:sz="4" w:space="0" w:color="auto"/>
              <w:bottom w:val="single" w:sz="4" w:space="0" w:color="auto"/>
              <w:right w:val="single" w:sz="4" w:space="0" w:color="auto"/>
            </w:tcBorders>
          </w:tcPr>
          <w:p w14:paraId="1586297B" w14:textId="77777777" w:rsidR="00397FAE" w:rsidRPr="00ED0775" w:rsidRDefault="00397FAE" w:rsidP="001B3BB0">
            <w:pPr>
              <w:spacing w:before="240" w:after="240"/>
              <w:jc w:val="center"/>
              <w:rPr>
                <w:b/>
              </w:rPr>
            </w:pPr>
            <w:r w:rsidRPr="00ED0775">
              <w:rPr>
                <w:b/>
              </w:rPr>
              <w:t>Pasiekimai</w:t>
            </w:r>
          </w:p>
        </w:tc>
        <w:tc>
          <w:tcPr>
            <w:tcW w:w="2693" w:type="dxa"/>
            <w:tcBorders>
              <w:top w:val="single" w:sz="4" w:space="0" w:color="auto"/>
              <w:left w:val="single" w:sz="4" w:space="0" w:color="auto"/>
              <w:bottom w:val="single" w:sz="4" w:space="0" w:color="auto"/>
              <w:right w:val="single" w:sz="4" w:space="0" w:color="auto"/>
            </w:tcBorders>
          </w:tcPr>
          <w:p w14:paraId="56F20343" w14:textId="77777777" w:rsidR="00397FAE" w:rsidRPr="00114802" w:rsidRDefault="00397FAE" w:rsidP="001B3BB0">
            <w:pPr>
              <w:spacing w:before="240" w:after="240"/>
              <w:jc w:val="center"/>
              <w:rPr>
                <w:b/>
              </w:rPr>
            </w:pPr>
            <w:proofErr w:type="spellStart"/>
            <w:r w:rsidRPr="00114802">
              <w:rPr>
                <w:b/>
              </w:rPr>
              <w:t>Tarpdalykinės</w:t>
            </w:r>
            <w:proofErr w:type="spellEnd"/>
            <w:r w:rsidRPr="00114802">
              <w:rPr>
                <w:b/>
              </w:rPr>
              <w:t xml:space="preserve"> temos</w:t>
            </w:r>
          </w:p>
        </w:tc>
        <w:tc>
          <w:tcPr>
            <w:tcW w:w="4111" w:type="dxa"/>
            <w:tcBorders>
              <w:top w:val="single" w:sz="4" w:space="0" w:color="auto"/>
              <w:left w:val="single" w:sz="4" w:space="0" w:color="auto"/>
              <w:bottom w:val="single" w:sz="4" w:space="0" w:color="auto"/>
              <w:right w:val="single" w:sz="4" w:space="0" w:color="auto"/>
            </w:tcBorders>
          </w:tcPr>
          <w:p w14:paraId="0641AC59" w14:textId="01594C73" w:rsidR="00397FAE" w:rsidRPr="006A6FBB" w:rsidRDefault="00C23FB1" w:rsidP="001B3BB0">
            <w:pPr>
              <w:spacing w:before="240" w:after="240"/>
              <w:jc w:val="center"/>
              <w:rPr>
                <w:b/>
              </w:rPr>
            </w:pPr>
            <w:r w:rsidRPr="006A6FBB">
              <w:rPr>
                <w:b/>
              </w:rPr>
              <w:t>Kita medžiaga</w:t>
            </w:r>
          </w:p>
        </w:tc>
      </w:tr>
      <w:tr w:rsidR="00397FAE" w14:paraId="63024361" w14:textId="513B2F71" w:rsidTr="00652690">
        <w:trPr>
          <w:trHeight w:val="2231"/>
          <w:jc w:val="center"/>
        </w:trPr>
        <w:tc>
          <w:tcPr>
            <w:tcW w:w="846" w:type="dxa"/>
            <w:tcBorders>
              <w:top w:val="single" w:sz="4" w:space="0" w:color="auto"/>
              <w:left w:val="single" w:sz="4" w:space="0" w:color="auto"/>
              <w:bottom w:val="single" w:sz="4" w:space="0" w:color="auto"/>
              <w:right w:val="single" w:sz="4" w:space="0" w:color="auto"/>
            </w:tcBorders>
          </w:tcPr>
          <w:p w14:paraId="46930CDB" w14:textId="7068262D" w:rsidR="00397FAE" w:rsidRDefault="00397FAE" w:rsidP="003371CA">
            <w:pPr>
              <w:spacing w:before="240" w:after="240"/>
              <w:jc w:val="center"/>
            </w:pPr>
            <w:r>
              <w:t>1.</w:t>
            </w:r>
          </w:p>
        </w:tc>
        <w:tc>
          <w:tcPr>
            <w:tcW w:w="3260" w:type="dxa"/>
            <w:tcBorders>
              <w:top w:val="single" w:sz="4" w:space="0" w:color="auto"/>
              <w:left w:val="single" w:sz="4" w:space="0" w:color="auto"/>
              <w:bottom w:val="single" w:sz="4" w:space="0" w:color="auto"/>
              <w:right w:val="single" w:sz="4" w:space="0" w:color="auto"/>
            </w:tcBorders>
          </w:tcPr>
          <w:p w14:paraId="795CDA4A" w14:textId="63F57295" w:rsidR="00397FAE" w:rsidRDefault="00397FAE" w:rsidP="003371CA">
            <w:pPr>
              <w:rPr>
                <w:bCs/>
              </w:rPr>
            </w:pPr>
            <w:r>
              <w:t>Ko mokysimės šiais metais? Mokiniai supažindinami su etikos programa, 1 klasės mokymosi turiniu, pasiekimų vertinimo ir įsivertinimo kriterijais.</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75C1E6FB" w14:textId="397137ED" w:rsidR="00397FAE" w:rsidRPr="00ED0775" w:rsidRDefault="00397FAE" w:rsidP="003371CA">
            <w:pPr>
              <w:spacing w:before="240" w:after="240"/>
              <w:jc w:val="center"/>
            </w:pPr>
            <w:r>
              <w:t>1</w:t>
            </w:r>
          </w:p>
        </w:tc>
        <w:tc>
          <w:tcPr>
            <w:tcW w:w="851" w:type="dxa"/>
            <w:tcBorders>
              <w:top w:val="single" w:sz="4" w:space="0" w:color="auto"/>
              <w:left w:val="single" w:sz="4" w:space="0" w:color="auto"/>
              <w:bottom w:val="single" w:sz="4" w:space="0" w:color="auto"/>
              <w:right w:val="single" w:sz="4" w:space="0" w:color="auto"/>
            </w:tcBorders>
          </w:tcPr>
          <w:p w14:paraId="2AC71AD4" w14:textId="77777777" w:rsidR="00397FAE" w:rsidRPr="00ED0775" w:rsidRDefault="00397FAE" w:rsidP="003371CA"/>
        </w:tc>
        <w:tc>
          <w:tcPr>
            <w:tcW w:w="1984" w:type="dxa"/>
            <w:tcBorders>
              <w:top w:val="single" w:sz="4" w:space="0" w:color="auto"/>
              <w:left w:val="single" w:sz="4" w:space="0" w:color="auto"/>
              <w:bottom w:val="single" w:sz="4" w:space="0" w:color="auto"/>
              <w:right w:val="single" w:sz="4" w:space="0" w:color="auto"/>
            </w:tcBorders>
          </w:tcPr>
          <w:p w14:paraId="335D035E" w14:textId="77777777" w:rsidR="00397FAE" w:rsidRPr="00397FAE" w:rsidRDefault="00397FAE" w:rsidP="003371CA">
            <w:pPr>
              <w:rPr>
                <w:highlight w:val="yellow"/>
              </w:rPr>
            </w:pPr>
          </w:p>
        </w:tc>
        <w:tc>
          <w:tcPr>
            <w:tcW w:w="993" w:type="dxa"/>
            <w:tcBorders>
              <w:top w:val="single" w:sz="4" w:space="0" w:color="auto"/>
              <w:left w:val="single" w:sz="4" w:space="0" w:color="auto"/>
              <w:bottom w:val="single" w:sz="4" w:space="0" w:color="auto"/>
              <w:right w:val="single" w:sz="4" w:space="0" w:color="auto"/>
            </w:tcBorders>
          </w:tcPr>
          <w:p w14:paraId="12570A83" w14:textId="56AA1F0E" w:rsidR="00397FAE" w:rsidRPr="00ED0775" w:rsidRDefault="00397FAE" w:rsidP="003371CA">
            <w:pPr>
              <w:jc w:val="center"/>
              <w:rPr>
                <w:color w:val="000000"/>
              </w:rPr>
            </w:pPr>
          </w:p>
        </w:tc>
        <w:tc>
          <w:tcPr>
            <w:tcW w:w="2693" w:type="dxa"/>
            <w:tcBorders>
              <w:top w:val="single" w:sz="4" w:space="0" w:color="auto"/>
              <w:left w:val="single" w:sz="4" w:space="0" w:color="auto"/>
              <w:bottom w:val="single" w:sz="4" w:space="0" w:color="auto"/>
              <w:right w:val="single" w:sz="4" w:space="0" w:color="auto"/>
            </w:tcBorders>
          </w:tcPr>
          <w:p w14:paraId="303B0381" w14:textId="77777777" w:rsidR="00397FAE" w:rsidRPr="00114802" w:rsidRDefault="00397FAE" w:rsidP="003371CA"/>
        </w:tc>
        <w:tc>
          <w:tcPr>
            <w:tcW w:w="4111" w:type="dxa"/>
            <w:tcBorders>
              <w:top w:val="single" w:sz="4" w:space="0" w:color="auto"/>
              <w:left w:val="single" w:sz="4" w:space="0" w:color="auto"/>
              <w:bottom w:val="single" w:sz="4" w:space="0" w:color="auto"/>
              <w:right w:val="single" w:sz="4" w:space="0" w:color="auto"/>
            </w:tcBorders>
          </w:tcPr>
          <w:p w14:paraId="6697DF2F" w14:textId="77777777" w:rsidR="00397FAE" w:rsidRPr="006A6FBB" w:rsidRDefault="00397FAE" w:rsidP="003371CA"/>
        </w:tc>
      </w:tr>
      <w:tr w:rsidR="001C7DDB" w14:paraId="1E2D0E39" w14:textId="78F8700C" w:rsidTr="00652690">
        <w:trPr>
          <w:trHeight w:val="1070"/>
          <w:jc w:val="center"/>
        </w:trPr>
        <w:tc>
          <w:tcPr>
            <w:tcW w:w="846" w:type="dxa"/>
            <w:tcBorders>
              <w:top w:val="single" w:sz="4" w:space="0" w:color="auto"/>
              <w:left w:val="single" w:sz="4" w:space="0" w:color="auto"/>
              <w:bottom w:val="single" w:sz="4" w:space="0" w:color="auto"/>
              <w:right w:val="single" w:sz="4" w:space="0" w:color="auto"/>
            </w:tcBorders>
          </w:tcPr>
          <w:p w14:paraId="735EF9B7" w14:textId="319192DB" w:rsidR="001C7DDB" w:rsidRDefault="001C7DDB" w:rsidP="001C7DDB">
            <w:pPr>
              <w:spacing w:before="240" w:after="240"/>
              <w:jc w:val="center"/>
            </w:pPr>
            <w:r>
              <w:t>2.</w:t>
            </w:r>
          </w:p>
        </w:tc>
        <w:tc>
          <w:tcPr>
            <w:tcW w:w="3260" w:type="dxa"/>
            <w:tcBorders>
              <w:top w:val="single" w:sz="4" w:space="0" w:color="auto"/>
              <w:left w:val="single" w:sz="4" w:space="0" w:color="auto"/>
              <w:bottom w:val="single" w:sz="4" w:space="0" w:color="auto"/>
              <w:right w:val="single" w:sz="4" w:space="0" w:color="auto"/>
            </w:tcBorders>
          </w:tcPr>
          <w:p w14:paraId="3F4AAE57" w14:textId="14E0FE1A" w:rsidR="001C7DDB" w:rsidRPr="00620950" w:rsidRDefault="001C7DDB" w:rsidP="001C7DDB">
            <w:pPr>
              <w:widowControl w:val="0"/>
              <w:ind w:firstLine="28"/>
              <w:jc w:val="both"/>
              <w:outlineLvl w:val="1"/>
              <w:rPr>
                <w:b/>
                <w:szCs w:val="24"/>
                <w:lang w:eastAsia="ar-SA"/>
              </w:rPr>
            </w:pPr>
            <w:r>
              <w:t xml:space="preserve">22.1.1. Pažįsta savo unikalumą.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5E37E71C" w14:textId="477B4215" w:rsidR="001C7DDB" w:rsidRPr="00ED0775" w:rsidRDefault="001C7DDB" w:rsidP="001C7DDB">
            <w:pPr>
              <w:spacing w:before="240" w:after="240"/>
              <w:jc w:val="center"/>
            </w:pPr>
            <w:r>
              <w:t>2</w:t>
            </w:r>
          </w:p>
        </w:tc>
        <w:tc>
          <w:tcPr>
            <w:tcW w:w="851" w:type="dxa"/>
            <w:tcBorders>
              <w:top w:val="single" w:sz="4" w:space="0" w:color="auto"/>
              <w:left w:val="single" w:sz="4" w:space="0" w:color="auto"/>
              <w:bottom w:val="single" w:sz="4" w:space="0" w:color="auto"/>
              <w:right w:val="single" w:sz="4" w:space="0" w:color="auto"/>
            </w:tcBorders>
          </w:tcPr>
          <w:p w14:paraId="21AA1549" w14:textId="77777777" w:rsidR="001C7DDB" w:rsidRPr="00ED0775" w:rsidRDefault="001C7DDB" w:rsidP="001C7DDB"/>
        </w:tc>
        <w:tc>
          <w:tcPr>
            <w:tcW w:w="1984" w:type="dxa"/>
            <w:tcBorders>
              <w:top w:val="single" w:sz="4" w:space="0" w:color="auto"/>
              <w:left w:val="single" w:sz="4" w:space="0" w:color="auto"/>
              <w:bottom w:val="single" w:sz="4" w:space="0" w:color="auto"/>
              <w:right w:val="single" w:sz="4" w:space="0" w:color="auto"/>
            </w:tcBorders>
          </w:tcPr>
          <w:p w14:paraId="29F300E3" w14:textId="77777777" w:rsidR="001C7DDB" w:rsidRPr="00AF1F40" w:rsidRDefault="001C7DDB" w:rsidP="001C7DDB">
            <w:r w:rsidRPr="00AF1F40">
              <w:t>Pažinimo</w:t>
            </w:r>
          </w:p>
          <w:p w14:paraId="6A75D3A9" w14:textId="77777777" w:rsidR="001C7DDB" w:rsidRPr="00AF1F40" w:rsidRDefault="001C7DDB" w:rsidP="001C7DDB">
            <w:r w:rsidRPr="00AF1F40">
              <w:t>Kūrybiškumo</w:t>
            </w:r>
          </w:p>
          <w:p w14:paraId="4545FA5F" w14:textId="77777777" w:rsidR="001C7DDB" w:rsidRPr="00AF1F40" w:rsidRDefault="001C7DDB" w:rsidP="001C7DDB">
            <w:r w:rsidRPr="00AF1F40">
              <w:t>SESG,</w:t>
            </w:r>
          </w:p>
          <w:p w14:paraId="14FF4B84" w14:textId="28A2F1A5" w:rsidR="001C7DDB" w:rsidRPr="00397FAE" w:rsidRDefault="001C7DDB" w:rsidP="001C7DDB">
            <w:pPr>
              <w:rPr>
                <w:highlight w:val="yellow"/>
              </w:rPr>
            </w:pPr>
            <w:r w:rsidRPr="00AF1F40">
              <w:t>Komunikavimo</w:t>
            </w:r>
          </w:p>
        </w:tc>
        <w:tc>
          <w:tcPr>
            <w:tcW w:w="993" w:type="dxa"/>
            <w:tcBorders>
              <w:top w:val="single" w:sz="4" w:space="0" w:color="auto"/>
              <w:left w:val="single" w:sz="4" w:space="0" w:color="auto"/>
              <w:bottom w:val="single" w:sz="4" w:space="0" w:color="auto"/>
              <w:right w:val="single" w:sz="4" w:space="0" w:color="auto"/>
            </w:tcBorders>
          </w:tcPr>
          <w:p w14:paraId="2100D10F" w14:textId="09A673C6" w:rsidR="001C7DDB" w:rsidRPr="00ED0775" w:rsidRDefault="001C7DDB" w:rsidP="001C7DDB">
            <w:pPr>
              <w:jc w:val="center"/>
              <w:rPr>
                <w:color w:val="000000"/>
              </w:rPr>
            </w:pPr>
            <w:r>
              <w:rPr>
                <w:lang w:eastAsia="ar-SA"/>
              </w:rPr>
              <w:t>A1.3.</w:t>
            </w:r>
          </w:p>
        </w:tc>
        <w:tc>
          <w:tcPr>
            <w:tcW w:w="2693" w:type="dxa"/>
            <w:tcBorders>
              <w:top w:val="single" w:sz="4" w:space="0" w:color="auto"/>
              <w:left w:val="single" w:sz="4" w:space="0" w:color="auto"/>
              <w:bottom w:val="single" w:sz="4" w:space="0" w:color="auto"/>
              <w:right w:val="single" w:sz="4" w:space="0" w:color="auto"/>
            </w:tcBorders>
          </w:tcPr>
          <w:p w14:paraId="3760F894" w14:textId="3736426C" w:rsidR="001C7DDB" w:rsidRPr="00114802" w:rsidRDefault="00B74A58" w:rsidP="001C7DDB">
            <w:r w:rsidRPr="00114802">
              <w:t>Darnus vystymasis: a</w:t>
            </w:r>
            <w:r w:rsidR="001C7DDB" w:rsidRPr="00114802">
              <w:t>smens savybių ugdymas</w:t>
            </w:r>
            <w:r w:rsidRPr="00114802">
              <w:t>, r</w:t>
            </w:r>
            <w:r w:rsidRPr="00114802">
              <w:t>ūpinimasis savo ir kitų sveikata</w:t>
            </w:r>
          </w:p>
        </w:tc>
        <w:tc>
          <w:tcPr>
            <w:tcW w:w="4111" w:type="dxa"/>
            <w:tcBorders>
              <w:top w:val="single" w:sz="4" w:space="0" w:color="auto"/>
              <w:left w:val="single" w:sz="4" w:space="0" w:color="auto"/>
              <w:bottom w:val="single" w:sz="4" w:space="0" w:color="auto"/>
              <w:right w:val="single" w:sz="4" w:space="0" w:color="auto"/>
            </w:tcBorders>
          </w:tcPr>
          <w:p w14:paraId="6DEF7404" w14:textId="77777777" w:rsidR="001C7DDB" w:rsidRPr="006A6FBB" w:rsidRDefault="001C7DDB" w:rsidP="001C7DDB"/>
        </w:tc>
      </w:tr>
      <w:tr w:rsidR="001C7DDB" w14:paraId="3BAFBD17" w14:textId="7628BD0E" w:rsidTr="00652690">
        <w:trPr>
          <w:trHeight w:val="1183"/>
          <w:jc w:val="center"/>
        </w:trPr>
        <w:tc>
          <w:tcPr>
            <w:tcW w:w="846" w:type="dxa"/>
            <w:tcBorders>
              <w:top w:val="single" w:sz="4" w:space="0" w:color="auto"/>
              <w:left w:val="single" w:sz="4" w:space="0" w:color="auto"/>
              <w:bottom w:val="single" w:sz="4" w:space="0" w:color="auto"/>
              <w:right w:val="single" w:sz="4" w:space="0" w:color="auto"/>
            </w:tcBorders>
          </w:tcPr>
          <w:p w14:paraId="6BC582E2" w14:textId="4259106D" w:rsidR="001C7DDB" w:rsidRDefault="001C7DDB" w:rsidP="001C7DDB">
            <w:pPr>
              <w:spacing w:before="240" w:after="240"/>
              <w:jc w:val="center"/>
            </w:pPr>
            <w:r>
              <w:t>3.</w:t>
            </w:r>
          </w:p>
        </w:tc>
        <w:tc>
          <w:tcPr>
            <w:tcW w:w="3260" w:type="dxa"/>
            <w:tcBorders>
              <w:top w:val="single" w:sz="4" w:space="0" w:color="auto"/>
              <w:left w:val="single" w:sz="4" w:space="0" w:color="auto"/>
              <w:bottom w:val="single" w:sz="4" w:space="0" w:color="auto"/>
              <w:right w:val="single" w:sz="4" w:space="0" w:color="auto"/>
            </w:tcBorders>
          </w:tcPr>
          <w:p w14:paraId="59250856" w14:textId="1680DB67" w:rsidR="001C7DDB" w:rsidRPr="00620950" w:rsidRDefault="001C7DDB" w:rsidP="001C7DDB">
            <w:pPr>
              <w:widowControl w:val="0"/>
              <w:ind w:firstLine="28"/>
              <w:jc w:val="both"/>
              <w:outlineLvl w:val="1"/>
              <w:rPr>
                <w:b/>
                <w:szCs w:val="24"/>
                <w:lang w:eastAsia="ar-SA"/>
              </w:rPr>
            </w:pPr>
            <w:r>
              <w:t xml:space="preserve">22.1.2. Pažįsta savo jausmus.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08CB81D5" w14:textId="5EA3084D" w:rsidR="001C7DDB" w:rsidRPr="00ED0775" w:rsidRDefault="001C7DDB" w:rsidP="001C7DDB">
            <w:pPr>
              <w:spacing w:before="240" w:after="240"/>
              <w:jc w:val="center"/>
            </w:pPr>
            <w:r>
              <w:t>2</w:t>
            </w:r>
          </w:p>
        </w:tc>
        <w:tc>
          <w:tcPr>
            <w:tcW w:w="851" w:type="dxa"/>
            <w:tcBorders>
              <w:top w:val="single" w:sz="4" w:space="0" w:color="auto"/>
              <w:left w:val="single" w:sz="4" w:space="0" w:color="auto"/>
              <w:bottom w:val="single" w:sz="4" w:space="0" w:color="auto"/>
              <w:right w:val="single" w:sz="4" w:space="0" w:color="auto"/>
            </w:tcBorders>
          </w:tcPr>
          <w:p w14:paraId="02408E4B" w14:textId="77777777" w:rsidR="001C7DDB" w:rsidRPr="00ED0775" w:rsidRDefault="001C7DDB" w:rsidP="001C7DDB"/>
        </w:tc>
        <w:tc>
          <w:tcPr>
            <w:tcW w:w="1984" w:type="dxa"/>
            <w:tcBorders>
              <w:top w:val="single" w:sz="4" w:space="0" w:color="auto"/>
              <w:left w:val="single" w:sz="4" w:space="0" w:color="auto"/>
              <w:bottom w:val="single" w:sz="4" w:space="0" w:color="auto"/>
              <w:right w:val="single" w:sz="4" w:space="0" w:color="auto"/>
            </w:tcBorders>
          </w:tcPr>
          <w:p w14:paraId="0A88B7FC" w14:textId="77777777" w:rsidR="001C7DDB" w:rsidRPr="00AF1F40" w:rsidRDefault="001C7DDB" w:rsidP="001C7DDB">
            <w:r w:rsidRPr="00AF1F40">
              <w:t>Pažinimo</w:t>
            </w:r>
          </w:p>
          <w:p w14:paraId="3A06EE80" w14:textId="77777777" w:rsidR="001C7DDB" w:rsidRPr="00AF1F40" w:rsidRDefault="001C7DDB" w:rsidP="001C7DDB">
            <w:r w:rsidRPr="00AF1F40">
              <w:t>Kūrybiškumo</w:t>
            </w:r>
          </w:p>
          <w:p w14:paraId="36F887EE" w14:textId="77777777" w:rsidR="001C7DDB" w:rsidRPr="00AF1F40" w:rsidRDefault="001C7DDB" w:rsidP="001C7DDB">
            <w:r w:rsidRPr="00AF1F40">
              <w:t>SESG</w:t>
            </w:r>
          </w:p>
          <w:p w14:paraId="019F726C" w14:textId="778390B8" w:rsidR="001C7DDB" w:rsidRPr="00397FAE" w:rsidRDefault="001C7DDB" w:rsidP="001C7DDB">
            <w:pPr>
              <w:rPr>
                <w:highlight w:val="yellow"/>
              </w:rPr>
            </w:pPr>
            <w:proofErr w:type="spellStart"/>
            <w:r w:rsidRPr="00AF1F40">
              <w:t>Kominikavimo</w:t>
            </w:r>
            <w:proofErr w:type="spellEnd"/>
          </w:p>
        </w:tc>
        <w:tc>
          <w:tcPr>
            <w:tcW w:w="993" w:type="dxa"/>
            <w:tcBorders>
              <w:top w:val="single" w:sz="4" w:space="0" w:color="auto"/>
              <w:left w:val="single" w:sz="4" w:space="0" w:color="auto"/>
              <w:bottom w:val="single" w:sz="4" w:space="0" w:color="auto"/>
              <w:right w:val="single" w:sz="4" w:space="0" w:color="auto"/>
            </w:tcBorders>
          </w:tcPr>
          <w:p w14:paraId="5CF53BED" w14:textId="39C7F331" w:rsidR="001C7DDB" w:rsidRPr="00ED0775" w:rsidRDefault="001C7DDB" w:rsidP="001C7DDB">
            <w:pPr>
              <w:jc w:val="center"/>
              <w:rPr>
                <w:color w:val="000000"/>
                <w:szCs w:val="24"/>
              </w:rPr>
            </w:pPr>
            <w:r>
              <w:rPr>
                <w:szCs w:val="24"/>
                <w:lang w:eastAsia="ar-SA"/>
              </w:rPr>
              <w:t>A2.3.</w:t>
            </w:r>
          </w:p>
        </w:tc>
        <w:tc>
          <w:tcPr>
            <w:tcW w:w="2693" w:type="dxa"/>
            <w:tcBorders>
              <w:top w:val="single" w:sz="4" w:space="0" w:color="auto"/>
              <w:left w:val="single" w:sz="4" w:space="0" w:color="auto"/>
              <w:bottom w:val="single" w:sz="4" w:space="0" w:color="auto"/>
              <w:right w:val="single" w:sz="4" w:space="0" w:color="auto"/>
            </w:tcBorders>
          </w:tcPr>
          <w:p w14:paraId="4708E7C1" w14:textId="6B3BFA5F" w:rsidR="001C7DDB" w:rsidRPr="00114802" w:rsidRDefault="00202454" w:rsidP="00202454">
            <w:r w:rsidRPr="00114802">
              <w:t xml:space="preserve">Darnus vystymasis: </w:t>
            </w:r>
            <w:r w:rsidRPr="00114802">
              <w:t>a</w:t>
            </w:r>
            <w:r w:rsidR="001C7DDB" w:rsidRPr="00114802">
              <w:t>smens savybių ugdymas</w:t>
            </w:r>
            <w:r w:rsidRPr="00114802">
              <w:t>, s</w:t>
            </w:r>
            <w:r w:rsidR="001C7DDB" w:rsidRPr="00114802">
              <w:t>treso įveika.</w:t>
            </w:r>
          </w:p>
        </w:tc>
        <w:tc>
          <w:tcPr>
            <w:tcW w:w="4111" w:type="dxa"/>
            <w:tcBorders>
              <w:top w:val="single" w:sz="4" w:space="0" w:color="auto"/>
              <w:left w:val="single" w:sz="4" w:space="0" w:color="auto"/>
              <w:bottom w:val="single" w:sz="4" w:space="0" w:color="auto"/>
              <w:right w:val="single" w:sz="4" w:space="0" w:color="auto"/>
            </w:tcBorders>
          </w:tcPr>
          <w:p w14:paraId="13E9C24B" w14:textId="77777777" w:rsidR="001C7DDB" w:rsidRPr="006A6FBB" w:rsidRDefault="001C7DDB" w:rsidP="001C7DDB"/>
        </w:tc>
      </w:tr>
      <w:tr w:rsidR="001C7DDB" w14:paraId="3DB607DD" w14:textId="62CC40EF" w:rsidTr="00652690">
        <w:trPr>
          <w:trHeight w:val="1217"/>
          <w:jc w:val="center"/>
        </w:trPr>
        <w:tc>
          <w:tcPr>
            <w:tcW w:w="846" w:type="dxa"/>
            <w:tcBorders>
              <w:top w:val="single" w:sz="4" w:space="0" w:color="auto"/>
              <w:left w:val="single" w:sz="4" w:space="0" w:color="auto"/>
              <w:bottom w:val="single" w:sz="4" w:space="0" w:color="auto"/>
              <w:right w:val="single" w:sz="4" w:space="0" w:color="auto"/>
            </w:tcBorders>
          </w:tcPr>
          <w:p w14:paraId="173140CB" w14:textId="56C2EC94" w:rsidR="001C7DDB" w:rsidRDefault="001C7DDB" w:rsidP="001C7DDB">
            <w:pPr>
              <w:spacing w:before="240" w:after="240"/>
              <w:jc w:val="center"/>
            </w:pPr>
            <w:r>
              <w:t>4.</w:t>
            </w:r>
          </w:p>
        </w:tc>
        <w:tc>
          <w:tcPr>
            <w:tcW w:w="3260" w:type="dxa"/>
            <w:tcBorders>
              <w:top w:val="single" w:sz="4" w:space="0" w:color="auto"/>
              <w:left w:val="single" w:sz="4" w:space="0" w:color="auto"/>
              <w:bottom w:val="single" w:sz="4" w:space="0" w:color="auto"/>
              <w:right w:val="single" w:sz="4" w:space="0" w:color="auto"/>
            </w:tcBorders>
          </w:tcPr>
          <w:p w14:paraId="70065C74" w14:textId="686DBB7B" w:rsidR="001C7DDB" w:rsidRPr="001C7A19" w:rsidRDefault="001C7DDB" w:rsidP="001C7DDB">
            <w:pPr>
              <w:widowControl w:val="0"/>
              <w:outlineLvl w:val="1"/>
              <w:rPr>
                <w:szCs w:val="24"/>
                <w:lang w:eastAsia="ar-SA"/>
              </w:rPr>
            </w:pPr>
            <w:r w:rsidRPr="001C7A19">
              <w:rPr>
                <w:szCs w:val="24"/>
                <w:lang w:eastAsia="ar-SA"/>
              </w:rPr>
              <w:t xml:space="preserve">22.1.3. Rūpestis dėl savęs ir kitų.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22411137" w14:textId="2F8268A9" w:rsidR="001C7DDB" w:rsidRPr="00ED0775" w:rsidRDefault="001C7DDB" w:rsidP="001C7DDB">
            <w:pPr>
              <w:spacing w:before="240" w:after="240"/>
              <w:jc w:val="center"/>
            </w:pPr>
            <w:r>
              <w:t>2</w:t>
            </w:r>
          </w:p>
        </w:tc>
        <w:tc>
          <w:tcPr>
            <w:tcW w:w="851" w:type="dxa"/>
            <w:tcBorders>
              <w:top w:val="single" w:sz="4" w:space="0" w:color="auto"/>
              <w:left w:val="single" w:sz="4" w:space="0" w:color="auto"/>
              <w:bottom w:val="single" w:sz="4" w:space="0" w:color="auto"/>
              <w:right w:val="single" w:sz="4" w:space="0" w:color="auto"/>
            </w:tcBorders>
          </w:tcPr>
          <w:p w14:paraId="353E3BD4" w14:textId="77777777" w:rsidR="001C7DDB" w:rsidRPr="00ED0775" w:rsidRDefault="001C7DDB" w:rsidP="001C7DDB">
            <w:pPr>
              <w:jc w:val="center"/>
            </w:pPr>
          </w:p>
        </w:tc>
        <w:tc>
          <w:tcPr>
            <w:tcW w:w="1984" w:type="dxa"/>
            <w:tcBorders>
              <w:top w:val="single" w:sz="4" w:space="0" w:color="auto"/>
              <w:left w:val="single" w:sz="4" w:space="0" w:color="auto"/>
              <w:bottom w:val="single" w:sz="4" w:space="0" w:color="auto"/>
              <w:right w:val="single" w:sz="4" w:space="0" w:color="auto"/>
            </w:tcBorders>
          </w:tcPr>
          <w:p w14:paraId="6798C554" w14:textId="77777777" w:rsidR="001C7DDB" w:rsidRPr="00AF1F40" w:rsidRDefault="001C7DDB" w:rsidP="001C7DDB">
            <w:r w:rsidRPr="00AF1F40">
              <w:t>SESG</w:t>
            </w:r>
          </w:p>
          <w:p w14:paraId="6AD703D3" w14:textId="77777777" w:rsidR="001C7DDB" w:rsidRPr="00AF1F40" w:rsidRDefault="001C7DDB" w:rsidP="001C7DDB">
            <w:r w:rsidRPr="00AF1F40">
              <w:t>Komunikavimo</w:t>
            </w:r>
          </w:p>
          <w:p w14:paraId="2F8A0D7B" w14:textId="55BAAD76" w:rsidR="001C7DDB" w:rsidRPr="00397FAE" w:rsidRDefault="001C7DDB" w:rsidP="001C7DDB">
            <w:pPr>
              <w:rPr>
                <w:highlight w:val="yellow"/>
              </w:rPr>
            </w:pPr>
            <w:r w:rsidRPr="00AF1F40">
              <w:t>Pažinimo</w:t>
            </w:r>
          </w:p>
        </w:tc>
        <w:tc>
          <w:tcPr>
            <w:tcW w:w="993" w:type="dxa"/>
            <w:tcBorders>
              <w:top w:val="single" w:sz="4" w:space="0" w:color="auto"/>
              <w:left w:val="single" w:sz="4" w:space="0" w:color="auto"/>
              <w:bottom w:val="single" w:sz="4" w:space="0" w:color="auto"/>
              <w:right w:val="single" w:sz="4" w:space="0" w:color="auto"/>
            </w:tcBorders>
          </w:tcPr>
          <w:p w14:paraId="5E33FCE0" w14:textId="018ADB40" w:rsidR="001C7DDB" w:rsidRPr="00ED0775" w:rsidRDefault="001C7DDB" w:rsidP="001C7DDB">
            <w:pPr>
              <w:jc w:val="center"/>
              <w:rPr>
                <w:color w:val="000000"/>
              </w:rPr>
            </w:pPr>
            <w:r>
              <w:rPr>
                <w:szCs w:val="24"/>
                <w:lang w:eastAsia="ar-SA"/>
              </w:rPr>
              <w:t>A3.3.</w:t>
            </w:r>
          </w:p>
        </w:tc>
        <w:tc>
          <w:tcPr>
            <w:tcW w:w="2693" w:type="dxa"/>
            <w:tcBorders>
              <w:top w:val="single" w:sz="4" w:space="0" w:color="auto"/>
              <w:left w:val="single" w:sz="4" w:space="0" w:color="auto"/>
              <w:bottom w:val="single" w:sz="4" w:space="0" w:color="auto"/>
              <w:right w:val="single" w:sz="4" w:space="0" w:color="auto"/>
            </w:tcBorders>
          </w:tcPr>
          <w:p w14:paraId="0B790B60" w14:textId="24AB7BAD" w:rsidR="001C7DDB" w:rsidRPr="00114802" w:rsidRDefault="00A048F9" w:rsidP="005B5D13">
            <w:r w:rsidRPr="00114802">
              <w:t>Darnus vystymasis: asmens savybių ugdymas</w:t>
            </w:r>
            <w:r w:rsidRPr="00114802">
              <w:t xml:space="preserve">, </w:t>
            </w:r>
            <w:r w:rsidR="001C7DDB" w:rsidRPr="00114802">
              <w:t>Rūpinimasis savo ir kitų sveikata</w:t>
            </w:r>
            <w:r w:rsidR="005B5D13" w:rsidRPr="00114802">
              <w:t xml:space="preserve">, </w:t>
            </w:r>
            <w:r w:rsidR="005B5D13" w:rsidRPr="00114802">
              <w:t>streso įveika</w:t>
            </w:r>
            <w:r w:rsidR="005B5D13" w:rsidRPr="00114802">
              <w:t>, s</w:t>
            </w:r>
            <w:r w:rsidR="001C7DDB" w:rsidRPr="00114802">
              <w:t>augus elgesys.</w:t>
            </w:r>
          </w:p>
        </w:tc>
        <w:tc>
          <w:tcPr>
            <w:tcW w:w="4111" w:type="dxa"/>
            <w:tcBorders>
              <w:top w:val="single" w:sz="4" w:space="0" w:color="auto"/>
              <w:left w:val="single" w:sz="4" w:space="0" w:color="auto"/>
              <w:bottom w:val="single" w:sz="4" w:space="0" w:color="auto"/>
              <w:right w:val="single" w:sz="4" w:space="0" w:color="auto"/>
            </w:tcBorders>
          </w:tcPr>
          <w:p w14:paraId="0316FB29" w14:textId="77777777" w:rsidR="001C7DDB" w:rsidRPr="001D1C93" w:rsidRDefault="001C7DDB" w:rsidP="001C7DDB">
            <w:pPr>
              <w:jc w:val="both"/>
              <w:rPr>
                <w:bCs/>
              </w:rPr>
            </w:pPr>
            <w:r w:rsidRPr="001D1C93">
              <w:rPr>
                <w:bCs/>
              </w:rPr>
              <w:t xml:space="preserve">Tema:  Saugu-nesaugu </w:t>
            </w:r>
          </w:p>
          <w:p w14:paraId="50E40364" w14:textId="59A22097" w:rsidR="001C7DDB" w:rsidRPr="006A6FBB" w:rsidRDefault="001C7DDB" w:rsidP="001C7DDB">
            <w:hyperlink r:id="rId10" w:history="1">
              <w:r w:rsidRPr="006A6FBB">
                <w:rPr>
                  <w:rStyle w:val="Hipersaitas"/>
                </w:rPr>
                <w:t>Pradinio ugdymo bendrųjų programų įgyvendinimo rekomendacijos (</w:t>
              </w:r>
              <w:proofErr w:type="spellStart"/>
              <w:r w:rsidRPr="006A6FBB">
                <w:rPr>
                  <w:rStyle w:val="Hipersaitas"/>
                </w:rPr>
                <w:t>emokykla.lt</w:t>
              </w:r>
              <w:proofErr w:type="spellEnd"/>
              <w:r w:rsidRPr="006A6FBB">
                <w:rPr>
                  <w:rStyle w:val="Hipersaitas"/>
                </w:rPr>
                <w:t>)</w:t>
              </w:r>
            </w:hyperlink>
          </w:p>
        </w:tc>
      </w:tr>
      <w:tr w:rsidR="001C7DDB" w14:paraId="72EF4306" w14:textId="1C7303D6" w:rsidTr="00652690">
        <w:trPr>
          <w:trHeight w:val="891"/>
          <w:jc w:val="center"/>
        </w:trPr>
        <w:tc>
          <w:tcPr>
            <w:tcW w:w="846" w:type="dxa"/>
            <w:tcBorders>
              <w:top w:val="single" w:sz="4" w:space="0" w:color="auto"/>
              <w:left w:val="single" w:sz="4" w:space="0" w:color="auto"/>
              <w:bottom w:val="single" w:sz="4" w:space="0" w:color="auto"/>
              <w:right w:val="single" w:sz="4" w:space="0" w:color="auto"/>
            </w:tcBorders>
          </w:tcPr>
          <w:p w14:paraId="1CCFEBF7" w14:textId="606F7FD1" w:rsidR="001C7DDB" w:rsidRDefault="001C7DDB" w:rsidP="001C7DDB">
            <w:pPr>
              <w:spacing w:before="240" w:after="240"/>
              <w:jc w:val="center"/>
            </w:pPr>
            <w:r>
              <w:t>5.</w:t>
            </w:r>
          </w:p>
        </w:tc>
        <w:tc>
          <w:tcPr>
            <w:tcW w:w="3260" w:type="dxa"/>
            <w:tcBorders>
              <w:top w:val="single" w:sz="4" w:space="0" w:color="auto"/>
              <w:left w:val="single" w:sz="4" w:space="0" w:color="auto"/>
              <w:bottom w:val="single" w:sz="4" w:space="0" w:color="auto"/>
              <w:right w:val="single" w:sz="4" w:space="0" w:color="auto"/>
            </w:tcBorders>
          </w:tcPr>
          <w:p w14:paraId="79A72927" w14:textId="1671EA39" w:rsidR="001C7DDB" w:rsidRPr="00620950" w:rsidRDefault="001C7DDB" w:rsidP="001C7DDB">
            <w:pPr>
              <w:widowControl w:val="0"/>
              <w:outlineLvl w:val="1"/>
              <w:rPr>
                <w:b/>
                <w:szCs w:val="24"/>
                <w:lang w:eastAsia="ar-SA"/>
              </w:rPr>
            </w:pPr>
            <w:r>
              <w:t xml:space="preserve">22.1.4. Aš ir </w:t>
            </w:r>
            <w:proofErr w:type="spellStart"/>
            <w:r>
              <w:t>virtualumas</w:t>
            </w:r>
            <w:proofErr w:type="spellEnd"/>
            <w:r>
              <w:t xml:space="preserve">.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0584E124" w14:textId="38F5EA72" w:rsidR="001C7DDB" w:rsidRPr="00ED0775" w:rsidRDefault="001C7DDB" w:rsidP="001C7DDB">
            <w:pPr>
              <w:spacing w:before="240" w:after="240"/>
              <w:jc w:val="center"/>
            </w:pPr>
            <w:r>
              <w:t>2</w:t>
            </w:r>
          </w:p>
        </w:tc>
        <w:tc>
          <w:tcPr>
            <w:tcW w:w="851" w:type="dxa"/>
            <w:tcBorders>
              <w:top w:val="single" w:sz="4" w:space="0" w:color="auto"/>
              <w:left w:val="single" w:sz="4" w:space="0" w:color="auto"/>
              <w:bottom w:val="single" w:sz="4" w:space="0" w:color="auto"/>
              <w:right w:val="single" w:sz="4" w:space="0" w:color="auto"/>
            </w:tcBorders>
          </w:tcPr>
          <w:p w14:paraId="55BDCBE3" w14:textId="77777777" w:rsidR="001C7DDB" w:rsidRPr="00ED0775" w:rsidRDefault="001C7DDB" w:rsidP="001C7DDB">
            <w:pPr>
              <w:jc w:val="center"/>
            </w:pPr>
          </w:p>
        </w:tc>
        <w:tc>
          <w:tcPr>
            <w:tcW w:w="1984" w:type="dxa"/>
            <w:tcBorders>
              <w:top w:val="single" w:sz="4" w:space="0" w:color="auto"/>
              <w:left w:val="single" w:sz="4" w:space="0" w:color="auto"/>
              <w:bottom w:val="single" w:sz="4" w:space="0" w:color="auto"/>
              <w:right w:val="single" w:sz="4" w:space="0" w:color="auto"/>
            </w:tcBorders>
          </w:tcPr>
          <w:p w14:paraId="344990F1" w14:textId="77777777" w:rsidR="001C7DDB" w:rsidRPr="00AF1F40" w:rsidRDefault="001C7DDB" w:rsidP="001C7DDB">
            <w:r w:rsidRPr="00AF1F40">
              <w:t>Pažinimo</w:t>
            </w:r>
          </w:p>
          <w:p w14:paraId="054A3436" w14:textId="77777777" w:rsidR="001C7DDB" w:rsidRPr="00AF1F40" w:rsidRDefault="001C7DDB" w:rsidP="001C7DDB">
            <w:r w:rsidRPr="00AF1F40">
              <w:t>Skaitmeninė</w:t>
            </w:r>
          </w:p>
          <w:p w14:paraId="6D43AAF0" w14:textId="0AC1BA1C" w:rsidR="001C7DDB" w:rsidRPr="00397FAE" w:rsidRDefault="001C7DDB" w:rsidP="001C7DDB">
            <w:pPr>
              <w:rPr>
                <w:highlight w:val="yellow"/>
              </w:rPr>
            </w:pPr>
            <w:r w:rsidRPr="00AF1F40">
              <w:t>SESG</w:t>
            </w:r>
          </w:p>
        </w:tc>
        <w:tc>
          <w:tcPr>
            <w:tcW w:w="993" w:type="dxa"/>
            <w:tcBorders>
              <w:top w:val="single" w:sz="4" w:space="0" w:color="auto"/>
              <w:left w:val="single" w:sz="4" w:space="0" w:color="auto"/>
              <w:bottom w:val="single" w:sz="4" w:space="0" w:color="auto"/>
              <w:right w:val="single" w:sz="4" w:space="0" w:color="auto"/>
            </w:tcBorders>
          </w:tcPr>
          <w:p w14:paraId="5801B378" w14:textId="35EBFA75" w:rsidR="001C7DDB" w:rsidRPr="00ED0775" w:rsidRDefault="001C7DDB" w:rsidP="001C7DDB">
            <w:pPr>
              <w:jc w:val="center"/>
              <w:rPr>
                <w:color w:val="000000"/>
              </w:rPr>
            </w:pPr>
            <w:r>
              <w:rPr>
                <w:szCs w:val="24"/>
                <w:lang w:eastAsia="ar-SA"/>
              </w:rPr>
              <w:t>A4.3.</w:t>
            </w:r>
          </w:p>
        </w:tc>
        <w:tc>
          <w:tcPr>
            <w:tcW w:w="2693" w:type="dxa"/>
            <w:tcBorders>
              <w:top w:val="single" w:sz="4" w:space="0" w:color="auto"/>
              <w:left w:val="single" w:sz="4" w:space="0" w:color="auto"/>
              <w:bottom w:val="single" w:sz="4" w:space="0" w:color="auto"/>
              <w:right w:val="single" w:sz="4" w:space="0" w:color="auto"/>
            </w:tcBorders>
          </w:tcPr>
          <w:p w14:paraId="5512489D" w14:textId="6F6BC90A" w:rsidR="001C7DDB" w:rsidRPr="00114802" w:rsidRDefault="001C7DDB" w:rsidP="001C7DDB">
            <w:r w:rsidRPr="00114802">
              <w:t>Medijų raštingumas.</w:t>
            </w:r>
          </w:p>
          <w:p w14:paraId="544EED37" w14:textId="55348FBE" w:rsidR="001C7DDB" w:rsidRPr="00114802" w:rsidRDefault="00E67D7D" w:rsidP="001C7DDB">
            <w:r w:rsidRPr="00114802">
              <w:t xml:space="preserve">Darnus vystymasis: </w:t>
            </w:r>
            <w:r w:rsidRPr="00114802">
              <w:t>s</w:t>
            </w:r>
            <w:r w:rsidR="001C7DDB" w:rsidRPr="00114802">
              <w:t>augus elgesys.</w:t>
            </w:r>
          </w:p>
        </w:tc>
        <w:tc>
          <w:tcPr>
            <w:tcW w:w="4111" w:type="dxa"/>
            <w:tcBorders>
              <w:top w:val="single" w:sz="4" w:space="0" w:color="auto"/>
              <w:left w:val="single" w:sz="4" w:space="0" w:color="auto"/>
              <w:bottom w:val="single" w:sz="4" w:space="0" w:color="auto"/>
              <w:right w:val="single" w:sz="4" w:space="0" w:color="auto"/>
            </w:tcBorders>
          </w:tcPr>
          <w:p w14:paraId="0366E942" w14:textId="77777777" w:rsidR="001C7DDB" w:rsidRPr="006A6FBB" w:rsidRDefault="001C7DDB" w:rsidP="001C7DDB"/>
        </w:tc>
      </w:tr>
      <w:tr w:rsidR="001C7DDB" w14:paraId="14823A14" w14:textId="2341CBFA" w:rsidTr="00652690">
        <w:trPr>
          <w:trHeight w:val="1066"/>
          <w:jc w:val="center"/>
        </w:trPr>
        <w:tc>
          <w:tcPr>
            <w:tcW w:w="846" w:type="dxa"/>
            <w:tcBorders>
              <w:top w:val="single" w:sz="4" w:space="0" w:color="auto"/>
              <w:left w:val="single" w:sz="4" w:space="0" w:color="auto"/>
              <w:bottom w:val="single" w:sz="4" w:space="0" w:color="auto"/>
              <w:right w:val="single" w:sz="4" w:space="0" w:color="auto"/>
            </w:tcBorders>
          </w:tcPr>
          <w:p w14:paraId="5D23DB96" w14:textId="52332362" w:rsidR="001C7DDB" w:rsidRDefault="001C7DDB" w:rsidP="001C7DDB">
            <w:pPr>
              <w:spacing w:before="240" w:after="240"/>
              <w:jc w:val="center"/>
            </w:pPr>
            <w:r>
              <w:lastRenderedPageBreak/>
              <w:t>6.</w:t>
            </w:r>
          </w:p>
        </w:tc>
        <w:tc>
          <w:tcPr>
            <w:tcW w:w="3260" w:type="dxa"/>
            <w:tcBorders>
              <w:top w:val="single" w:sz="4" w:space="0" w:color="auto"/>
              <w:left w:val="single" w:sz="4" w:space="0" w:color="auto"/>
              <w:bottom w:val="single" w:sz="4" w:space="0" w:color="auto"/>
              <w:right w:val="single" w:sz="4" w:space="0" w:color="auto"/>
            </w:tcBorders>
          </w:tcPr>
          <w:p w14:paraId="23428052" w14:textId="53CC2BB6" w:rsidR="001C7DDB" w:rsidRPr="00620950" w:rsidRDefault="001C7DDB" w:rsidP="001C7DDB">
            <w:pPr>
              <w:widowControl w:val="0"/>
              <w:outlineLvl w:val="1"/>
              <w:rPr>
                <w:b/>
                <w:szCs w:val="24"/>
                <w:lang w:eastAsia="ar-SA"/>
              </w:rPr>
            </w:pPr>
            <w:r>
              <w:t xml:space="preserve">22.2. 1. Kitas kaip draugas: ką reiškia turėti draugą?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102C173A" w14:textId="4D2FE317" w:rsidR="001C7DDB" w:rsidRPr="00ED0775" w:rsidRDefault="001C7DDB" w:rsidP="001C7DDB">
            <w:pPr>
              <w:spacing w:before="240" w:after="240"/>
              <w:jc w:val="center"/>
            </w:pPr>
            <w:r>
              <w:t>2</w:t>
            </w:r>
          </w:p>
        </w:tc>
        <w:tc>
          <w:tcPr>
            <w:tcW w:w="851" w:type="dxa"/>
            <w:tcBorders>
              <w:top w:val="single" w:sz="4" w:space="0" w:color="auto"/>
              <w:left w:val="single" w:sz="4" w:space="0" w:color="auto"/>
              <w:bottom w:val="single" w:sz="4" w:space="0" w:color="auto"/>
              <w:right w:val="single" w:sz="4" w:space="0" w:color="auto"/>
            </w:tcBorders>
          </w:tcPr>
          <w:p w14:paraId="0683D787" w14:textId="77777777" w:rsidR="001C7DDB" w:rsidRPr="00ED0775" w:rsidRDefault="001C7DDB" w:rsidP="001C7DDB">
            <w:pPr>
              <w:jc w:val="center"/>
            </w:pPr>
          </w:p>
        </w:tc>
        <w:tc>
          <w:tcPr>
            <w:tcW w:w="1984" w:type="dxa"/>
            <w:tcBorders>
              <w:top w:val="single" w:sz="4" w:space="0" w:color="auto"/>
              <w:left w:val="single" w:sz="4" w:space="0" w:color="auto"/>
              <w:bottom w:val="single" w:sz="4" w:space="0" w:color="auto"/>
              <w:right w:val="single" w:sz="4" w:space="0" w:color="auto"/>
            </w:tcBorders>
          </w:tcPr>
          <w:p w14:paraId="450D8A61" w14:textId="77777777" w:rsidR="001C7DDB" w:rsidRPr="00AF1F40" w:rsidRDefault="001C7DDB" w:rsidP="001C7DDB">
            <w:r w:rsidRPr="00AF1F40">
              <w:t>SESG</w:t>
            </w:r>
          </w:p>
          <w:p w14:paraId="33828CA5" w14:textId="77777777" w:rsidR="001C7DDB" w:rsidRPr="00AF1F40" w:rsidRDefault="001C7DDB" w:rsidP="001C7DDB">
            <w:r w:rsidRPr="00AF1F40">
              <w:t>Kūrybiškumo</w:t>
            </w:r>
          </w:p>
          <w:p w14:paraId="325A74E0" w14:textId="77777777" w:rsidR="001C7DDB" w:rsidRPr="00AF1F40" w:rsidRDefault="001C7DDB" w:rsidP="001C7DDB">
            <w:r w:rsidRPr="00AF1F40">
              <w:t>Komunikavimo</w:t>
            </w:r>
          </w:p>
          <w:p w14:paraId="53429488" w14:textId="77777777" w:rsidR="001C7DDB" w:rsidRPr="00AF1F40" w:rsidRDefault="001C7DDB" w:rsidP="001C7DDB">
            <w:r w:rsidRPr="00AF1F40">
              <w:t>Pilietiškumo</w:t>
            </w:r>
          </w:p>
          <w:p w14:paraId="06DD7C64" w14:textId="77777777" w:rsidR="001C7DDB" w:rsidRPr="00397FAE" w:rsidRDefault="001C7DDB" w:rsidP="001C7DDB">
            <w:pPr>
              <w:jc w:val="center"/>
              <w:rPr>
                <w:highlight w:val="yellow"/>
              </w:rPr>
            </w:pPr>
          </w:p>
        </w:tc>
        <w:tc>
          <w:tcPr>
            <w:tcW w:w="993" w:type="dxa"/>
            <w:tcBorders>
              <w:top w:val="single" w:sz="4" w:space="0" w:color="auto"/>
              <w:left w:val="single" w:sz="4" w:space="0" w:color="auto"/>
              <w:bottom w:val="single" w:sz="4" w:space="0" w:color="auto"/>
              <w:right w:val="single" w:sz="4" w:space="0" w:color="auto"/>
            </w:tcBorders>
          </w:tcPr>
          <w:p w14:paraId="3528AACF" w14:textId="4F4D6029" w:rsidR="001C7DDB" w:rsidRPr="00ED0775" w:rsidRDefault="001C7DDB" w:rsidP="001C7DDB">
            <w:pPr>
              <w:jc w:val="center"/>
              <w:rPr>
                <w:color w:val="000000"/>
              </w:rPr>
            </w:pPr>
            <w:r>
              <w:rPr>
                <w:lang w:eastAsia="ar-SA"/>
              </w:rPr>
              <w:t>B1.3</w:t>
            </w:r>
          </w:p>
        </w:tc>
        <w:tc>
          <w:tcPr>
            <w:tcW w:w="2693" w:type="dxa"/>
            <w:tcBorders>
              <w:top w:val="single" w:sz="4" w:space="0" w:color="auto"/>
              <w:left w:val="single" w:sz="4" w:space="0" w:color="auto"/>
              <w:bottom w:val="single" w:sz="4" w:space="0" w:color="auto"/>
              <w:right w:val="single" w:sz="4" w:space="0" w:color="auto"/>
            </w:tcBorders>
          </w:tcPr>
          <w:p w14:paraId="29D04ECB" w14:textId="0C033EC2" w:rsidR="001C7DDB" w:rsidRPr="00114802" w:rsidRDefault="00401F03" w:rsidP="001C7DDB">
            <w:r w:rsidRPr="00114802">
              <w:t xml:space="preserve">Darnus vystymasis: </w:t>
            </w:r>
            <w:r w:rsidRPr="00114802">
              <w:t>a</w:t>
            </w:r>
            <w:r w:rsidR="001C7DDB" w:rsidRPr="00114802">
              <w:t>smens savybių ugdymas.</w:t>
            </w:r>
          </w:p>
          <w:p w14:paraId="742D9A38" w14:textId="77777777" w:rsidR="001C7DDB" w:rsidRPr="00114802" w:rsidRDefault="001C7DDB" w:rsidP="001C7DDB"/>
        </w:tc>
        <w:tc>
          <w:tcPr>
            <w:tcW w:w="4111" w:type="dxa"/>
            <w:tcBorders>
              <w:top w:val="single" w:sz="4" w:space="0" w:color="auto"/>
              <w:left w:val="single" w:sz="4" w:space="0" w:color="auto"/>
              <w:bottom w:val="single" w:sz="4" w:space="0" w:color="auto"/>
              <w:right w:val="single" w:sz="4" w:space="0" w:color="auto"/>
            </w:tcBorders>
          </w:tcPr>
          <w:p w14:paraId="2E3B02A0" w14:textId="77777777" w:rsidR="001C7DDB" w:rsidRPr="006A6FBB" w:rsidRDefault="001C7DDB" w:rsidP="001C7DDB"/>
        </w:tc>
      </w:tr>
      <w:tr w:rsidR="001C7DDB" w14:paraId="1737E16C" w14:textId="77FD0E9E" w:rsidTr="00652690">
        <w:trPr>
          <w:trHeight w:val="1066"/>
          <w:jc w:val="center"/>
        </w:trPr>
        <w:tc>
          <w:tcPr>
            <w:tcW w:w="846" w:type="dxa"/>
            <w:tcBorders>
              <w:top w:val="single" w:sz="4" w:space="0" w:color="auto"/>
              <w:left w:val="single" w:sz="4" w:space="0" w:color="auto"/>
              <w:bottom w:val="single" w:sz="4" w:space="0" w:color="auto"/>
              <w:right w:val="single" w:sz="4" w:space="0" w:color="auto"/>
            </w:tcBorders>
          </w:tcPr>
          <w:p w14:paraId="265D3739" w14:textId="72F35AE6" w:rsidR="001C7DDB" w:rsidRDefault="001C7DDB" w:rsidP="001C7DDB">
            <w:pPr>
              <w:spacing w:before="240" w:after="240"/>
              <w:jc w:val="center"/>
            </w:pPr>
            <w:r>
              <w:t>7.</w:t>
            </w:r>
          </w:p>
        </w:tc>
        <w:tc>
          <w:tcPr>
            <w:tcW w:w="3260" w:type="dxa"/>
            <w:tcBorders>
              <w:top w:val="single" w:sz="4" w:space="0" w:color="auto"/>
              <w:left w:val="single" w:sz="4" w:space="0" w:color="auto"/>
              <w:bottom w:val="single" w:sz="4" w:space="0" w:color="auto"/>
              <w:right w:val="single" w:sz="4" w:space="0" w:color="auto"/>
            </w:tcBorders>
          </w:tcPr>
          <w:p w14:paraId="4E20ACE1" w14:textId="0A9D2344" w:rsidR="001C7DDB" w:rsidRPr="00620950" w:rsidRDefault="001C7DDB" w:rsidP="001C7DDB">
            <w:pPr>
              <w:widowControl w:val="0"/>
              <w:outlineLvl w:val="1"/>
              <w:rPr>
                <w:b/>
                <w:szCs w:val="24"/>
                <w:lang w:eastAsia="ar-SA"/>
              </w:rPr>
            </w:pPr>
            <w:r>
              <w:t xml:space="preserve">22.2.2. Kitas kaip artimas: šeima ir mokytojai.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28B34F8C" w14:textId="4127D4BA" w:rsidR="001C7DDB" w:rsidRPr="00ED0775" w:rsidRDefault="001C7DDB" w:rsidP="001C7DDB">
            <w:pPr>
              <w:spacing w:before="240" w:after="240"/>
              <w:jc w:val="center"/>
            </w:pPr>
            <w:r>
              <w:t>2</w:t>
            </w:r>
          </w:p>
        </w:tc>
        <w:tc>
          <w:tcPr>
            <w:tcW w:w="851" w:type="dxa"/>
            <w:tcBorders>
              <w:top w:val="single" w:sz="4" w:space="0" w:color="auto"/>
              <w:left w:val="single" w:sz="4" w:space="0" w:color="auto"/>
              <w:bottom w:val="single" w:sz="4" w:space="0" w:color="auto"/>
              <w:right w:val="single" w:sz="4" w:space="0" w:color="auto"/>
            </w:tcBorders>
          </w:tcPr>
          <w:p w14:paraId="01FF7618" w14:textId="77777777" w:rsidR="001C7DDB" w:rsidRPr="00ED0775" w:rsidRDefault="001C7DDB" w:rsidP="001C7DDB">
            <w:pPr>
              <w:jc w:val="center"/>
            </w:pPr>
          </w:p>
        </w:tc>
        <w:tc>
          <w:tcPr>
            <w:tcW w:w="1984" w:type="dxa"/>
            <w:tcBorders>
              <w:top w:val="single" w:sz="4" w:space="0" w:color="auto"/>
              <w:left w:val="single" w:sz="4" w:space="0" w:color="auto"/>
              <w:bottom w:val="single" w:sz="4" w:space="0" w:color="auto"/>
              <w:right w:val="single" w:sz="4" w:space="0" w:color="auto"/>
            </w:tcBorders>
          </w:tcPr>
          <w:p w14:paraId="3C491979" w14:textId="77777777" w:rsidR="001C7DDB" w:rsidRPr="00AF1F40" w:rsidRDefault="001C7DDB" w:rsidP="001C7DDB">
            <w:r w:rsidRPr="00AF1F40">
              <w:t>SESG</w:t>
            </w:r>
          </w:p>
          <w:p w14:paraId="5B62F84B" w14:textId="77777777" w:rsidR="001C7DDB" w:rsidRPr="00AF1F40" w:rsidRDefault="001C7DDB" w:rsidP="001C7DDB">
            <w:r w:rsidRPr="00AF1F40">
              <w:t>Komunikavimo</w:t>
            </w:r>
          </w:p>
          <w:p w14:paraId="40622E17" w14:textId="77777777" w:rsidR="001C7DDB" w:rsidRPr="00397FAE" w:rsidRDefault="001C7DDB" w:rsidP="001C7DDB">
            <w:pPr>
              <w:rPr>
                <w:highlight w:val="yellow"/>
              </w:rPr>
            </w:pPr>
          </w:p>
        </w:tc>
        <w:tc>
          <w:tcPr>
            <w:tcW w:w="993" w:type="dxa"/>
            <w:tcBorders>
              <w:top w:val="single" w:sz="4" w:space="0" w:color="auto"/>
              <w:left w:val="single" w:sz="4" w:space="0" w:color="auto"/>
              <w:bottom w:val="single" w:sz="4" w:space="0" w:color="auto"/>
              <w:right w:val="single" w:sz="4" w:space="0" w:color="auto"/>
            </w:tcBorders>
          </w:tcPr>
          <w:p w14:paraId="118F0B1E" w14:textId="4830AC5A" w:rsidR="001C7DDB" w:rsidRPr="00ED0775" w:rsidRDefault="001C7DDB" w:rsidP="001C7DDB">
            <w:pPr>
              <w:jc w:val="center"/>
              <w:rPr>
                <w:color w:val="000000"/>
              </w:rPr>
            </w:pPr>
            <w:r>
              <w:rPr>
                <w:lang w:eastAsia="ar-SA"/>
              </w:rPr>
              <w:t>B2.3</w:t>
            </w:r>
          </w:p>
        </w:tc>
        <w:tc>
          <w:tcPr>
            <w:tcW w:w="2693" w:type="dxa"/>
            <w:tcBorders>
              <w:top w:val="single" w:sz="4" w:space="0" w:color="auto"/>
              <w:left w:val="single" w:sz="4" w:space="0" w:color="auto"/>
              <w:bottom w:val="single" w:sz="4" w:space="0" w:color="auto"/>
              <w:right w:val="single" w:sz="4" w:space="0" w:color="auto"/>
            </w:tcBorders>
          </w:tcPr>
          <w:p w14:paraId="0851CB68" w14:textId="4E82CB7D" w:rsidR="00E67D7D" w:rsidRPr="00114802" w:rsidRDefault="00E67D7D" w:rsidP="00E67D7D">
            <w:r w:rsidRPr="00114802">
              <w:t>Darnus vystymasis: asmens savybių ugdymas</w:t>
            </w:r>
            <w:r w:rsidR="00B32875" w:rsidRPr="00114802">
              <w:t>, streso įveika</w:t>
            </w:r>
            <w:r w:rsidRPr="00114802">
              <w:t>.</w:t>
            </w:r>
          </w:p>
          <w:p w14:paraId="37AA3173" w14:textId="77777777" w:rsidR="001C7DDB" w:rsidRPr="00114802" w:rsidRDefault="001C7DDB" w:rsidP="001C7DDB"/>
        </w:tc>
        <w:tc>
          <w:tcPr>
            <w:tcW w:w="4111" w:type="dxa"/>
            <w:tcBorders>
              <w:top w:val="single" w:sz="4" w:space="0" w:color="auto"/>
              <w:left w:val="single" w:sz="4" w:space="0" w:color="auto"/>
              <w:bottom w:val="single" w:sz="4" w:space="0" w:color="auto"/>
              <w:right w:val="single" w:sz="4" w:space="0" w:color="auto"/>
            </w:tcBorders>
          </w:tcPr>
          <w:p w14:paraId="4226B477" w14:textId="77777777" w:rsidR="001C7DDB" w:rsidRPr="006A6FBB" w:rsidRDefault="001C7DDB" w:rsidP="001C7DDB"/>
        </w:tc>
      </w:tr>
      <w:tr w:rsidR="001C7DDB" w14:paraId="108A8E6B" w14:textId="2DBC7E8B" w:rsidTr="00652690">
        <w:trPr>
          <w:trHeight w:val="1066"/>
          <w:jc w:val="center"/>
        </w:trPr>
        <w:tc>
          <w:tcPr>
            <w:tcW w:w="846" w:type="dxa"/>
            <w:tcBorders>
              <w:top w:val="single" w:sz="4" w:space="0" w:color="auto"/>
              <w:left w:val="single" w:sz="4" w:space="0" w:color="auto"/>
              <w:bottom w:val="single" w:sz="4" w:space="0" w:color="auto"/>
              <w:right w:val="single" w:sz="4" w:space="0" w:color="auto"/>
            </w:tcBorders>
          </w:tcPr>
          <w:p w14:paraId="58A8799B" w14:textId="7012FD5F" w:rsidR="001C7DDB" w:rsidRDefault="001C7DDB" w:rsidP="001C7DDB">
            <w:pPr>
              <w:spacing w:before="240" w:after="240"/>
              <w:jc w:val="center"/>
            </w:pPr>
            <w:r>
              <w:t>8.</w:t>
            </w:r>
          </w:p>
        </w:tc>
        <w:tc>
          <w:tcPr>
            <w:tcW w:w="3260" w:type="dxa"/>
            <w:tcBorders>
              <w:top w:val="single" w:sz="4" w:space="0" w:color="auto"/>
              <w:left w:val="single" w:sz="4" w:space="0" w:color="auto"/>
              <w:bottom w:val="single" w:sz="4" w:space="0" w:color="auto"/>
              <w:right w:val="single" w:sz="4" w:space="0" w:color="auto"/>
            </w:tcBorders>
          </w:tcPr>
          <w:p w14:paraId="0FFDBE51" w14:textId="6F0B7CAB" w:rsidR="001C7DDB" w:rsidRPr="00620950" w:rsidRDefault="001C7DDB" w:rsidP="001C7DDB">
            <w:pPr>
              <w:widowControl w:val="0"/>
              <w:ind w:firstLine="28"/>
              <w:jc w:val="both"/>
              <w:outlineLvl w:val="1"/>
              <w:rPr>
                <w:b/>
                <w:szCs w:val="24"/>
                <w:lang w:eastAsia="ar-SA"/>
              </w:rPr>
            </w:pPr>
            <w:r>
              <w:t xml:space="preserve">22.2. 3. Kitas kaip svetimas: Kodėl svarbu domėtis Kitu?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4AEF91DC" w14:textId="3018C893" w:rsidR="001C7DDB" w:rsidRPr="00ED0775" w:rsidRDefault="001C7DDB" w:rsidP="001C7DDB">
            <w:pPr>
              <w:spacing w:before="240" w:after="240"/>
              <w:jc w:val="center"/>
            </w:pPr>
            <w:r>
              <w:t>2</w:t>
            </w:r>
          </w:p>
        </w:tc>
        <w:tc>
          <w:tcPr>
            <w:tcW w:w="851" w:type="dxa"/>
            <w:tcBorders>
              <w:top w:val="single" w:sz="4" w:space="0" w:color="auto"/>
              <w:left w:val="single" w:sz="4" w:space="0" w:color="auto"/>
              <w:bottom w:val="single" w:sz="4" w:space="0" w:color="auto"/>
              <w:right w:val="single" w:sz="4" w:space="0" w:color="auto"/>
            </w:tcBorders>
          </w:tcPr>
          <w:p w14:paraId="63BB84C1" w14:textId="77777777" w:rsidR="001C7DDB" w:rsidRPr="00ED0775" w:rsidRDefault="001C7DDB" w:rsidP="001C7DDB">
            <w:pPr>
              <w:jc w:val="center"/>
            </w:pPr>
          </w:p>
        </w:tc>
        <w:tc>
          <w:tcPr>
            <w:tcW w:w="1984" w:type="dxa"/>
            <w:tcBorders>
              <w:top w:val="single" w:sz="4" w:space="0" w:color="auto"/>
              <w:left w:val="single" w:sz="4" w:space="0" w:color="auto"/>
              <w:bottom w:val="single" w:sz="4" w:space="0" w:color="auto"/>
              <w:right w:val="single" w:sz="4" w:space="0" w:color="auto"/>
            </w:tcBorders>
          </w:tcPr>
          <w:p w14:paraId="7EDC3E11" w14:textId="77777777" w:rsidR="001C7DDB" w:rsidRPr="00AF1F40" w:rsidRDefault="001C7DDB" w:rsidP="001C7DDB">
            <w:r w:rsidRPr="00AF1F40">
              <w:t>SESG</w:t>
            </w:r>
          </w:p>
          <w:p w14:paraId="624616CC" w14:textId="77777777" w:rsidR="001C7DDB" w:rsidRPr="00AF1F40" w:rsidRDefault="001C7DDB" w:rsidP="001C7DDB">
            <w:r w:rsidRPr="00AF1F40">
              <w:t>Pilietiškumo</w:t>
            </w:r>
          </w:p>
          <w:p w14:paraId="35E57D6E" w14:textId="77777777" w:rsidR="001C7DDB" w:rsidRPr="00AF1F40" w:rsidRDefault="001C7DDB" w:rsidP="001C7DDB">
            <w:r w:rsidRPr="00AF1F40">
              <w:t>Kūrybiškumo</w:t>
            </w:r>
          </w:p>
          <w:p w14:paraId="2BE0C62B" w14:textId="4009BF53" w:rsidR="001C7DDB" w:rsidRPr="00397FAE" w:rsidRDefault="001C7DDB" w:rsidP="001C7DDB">
            <w:pPr>
              <w:rPr>
                <w:highlight w:val="yellow"/>
              </w:rPr>
            </w:pPr>
            <w:proofErr w:type="spellStart"/>
            <w:r w:rsidRPr="00AF1F40">
              <w:t>Pažinimoa</w:t>
            </w:r>
            <w:proofErr w:type="spellEnd"/>
          </w:p>
        </w:tc>
        <w:tc>
          <w:tcPr>
            <w:tcW w:w="993" w:type="dxa"/>
            <w:tcBorders>
              <w:top w:val="single" w:sz="4" w:space="0" w:color="auto"/>
              <w:left w:val="single" w:sz="4" w:space="0" w:color="auto"/>
              <w:bottom w:val="single" w:sz="4" w:space="0" w:color="auto"/>
              <w:right w:val="single" w:sz="4" w:space="0" w:color="auto"/>
            </w:tcBorders>
          </w:tcPr>
          <w:p w14:paraId="691F223B" w14:textId="0B12BE37" w:rsidR="001C7DDB" w:rsidRPr="00ED0775" w:rsidRDefault="001C7DDB" w:rsidP="001C7DDB">
            <w:pPr>
              <w:jc w:val="center"/>
              <w:rPr>
                <w:color w:val="000000"/>
              </w:rPr>
            </w:pPr>
            <w:r>
              <w:rPr>
                <w:lang w:eastAsia="ar-SA"/>
              </w:rPr>
              <w:t>B3.3</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2994511" w14:textId="437D421B" w:rsidR="001C7DDB" w:rsidRPr="00114802" w:rsidRDefault="00B32875" w:rsidP="001C7DDB">
            <w:r w:rsidRPr="00114802">
              <w:t xml:space="preserve">Darnus vystymasis: </w:t>
            </w:r>
            <w:r w:rsidRPr="00114802">
              <w:t>a</w:t>
            </w:r>
            <w:r w:rsidR="001C7DDB" w:rsidRPr="00114802">
              <w:t>smens savybių ugdymas.</w:t>
            </w:r>
          </w:p>
          <w:p w14:paraId="6A711DA1" w14:textId="75F10E8D" w:rsidR="001C7DDB" w:rsidRPr="00114802" w:rsidRDefault="001C7DDB" w:rsidP="001C7DDB"/>
        </w:tc>
        <w:tc>
          <w:tcPr>
            <w:tcW w:w="4111" w:type="dxa"/>
            <w:tcBorders>
              <w:top w:val="single" w:sz="4" w:space="0" w:color="auto"/>
              <w:left w:val="single" w:sz="4" w:space="0" w:color="auto"/>
              <w:bottom w:val="single" w:sz="4" w:space="0" w:color="auto"/>
              <w:right w:val="single" w:sz="4" w:space="0" w:color="auto"/>
            </w:tcBorders>
          </w:tcPr>
          <w:p w14:paraId="334F5517" w14:textId="77777777" w:rsidR="001C7DDB" w:rsidRPr="006A6FBB" w:rsidRDefault="001C7DDB" w:rsidP="001C7DDB"/>
        </w:tc>
      </w:tr>
      <w:tr w:rsidR="001C7DDB" w14:paraId="212B6689" w14:textId="75310CB9" w:rsidTr="00652690">
        <w:trPr>
          <w:trHeight w:val="1183"/>
          <w:jc w:val="center"/>
        </w:trPr>
        <w:tc>
          <w:tcPr>
            <w:tcW w:w="846" w:type="dxa"/>
            <w:tcBorders>
              <w:top w:val="single" w:sz="4" w:space="0" w:color="auto"/>
              <w:left w:val="single" w:sz="4" w:space="0" w:color="auto"/>
              <w:bottom w:val="single" w:sz="4" w:space="0" w:color="auto"/>
              <w:right w:val="single" w:sz="4" w:space="0" w:color="auto"/>
            </w:tcBorders>
          </w:tcPr>
          <w:p w14:paraId="5427BCF4" w14:textId="3779322B" w:rsidR="001C7DDB" w:rsidRDefault="001C7DDB" w:rsidP="001C7DDB">
            <w:pPr>
              <w:spacing w:before="240" w:after="240"/>
              <w:jc w:val="center"/>
            </w:pPr>
            <w:r>
              <w:t>9.</w:t>
            </w:r>
          </w:p>
        </w:tc>
        <w:tc>
          <w:tcPr>
            <w:tcW w:w="3260" w:type="dxa"/>
            <w:tcBorders>
              <w:top w:val="single" w:sz="4" w:space="0" w:color="auto"/>
              <w:left w:val="single" w:sz="4" w:space="0" w:color="auto"/>
              <w:bottom w:val="single" w:sz="4" w:space="0" w:color="auto"/>
              <w:right w:val="single" w:sz="4" w:space="0" w:color="auto"/>
            </w:tcBorders>
          </w:tcPr>
          <w:p w14:paraId="02A9A2DD" w14:textId="5005804F" w:rsidR="001C7DDB" w:rsidRPr="00DB2520" w:rsidRDefault="001C7DDB" w:rsidP="001C7DDB">
            <w:pPr>
              <w:widowControl w:val="0"/>
              <w:outlineLvl w:val="1"/>
              <w:rPr>
                <w:b/>
                <w:szCs w:val="24"/>
                <w:lang w:eastAsia="ar-SA"/>
              </w:rPr>
            </w:pPr>
            <w:r>
              <w:t xml:space="preserve">22.2.4. Virtualus Kitas: ar žinau, kaip mandagiai bendrauti su kitu virtualioje erdvėje?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75D5CA3F" w14:textId="41D3838C" w:rsidR="001C7DDB" w:rsidRPr="00ED0775" w:rsidRDefault="001C7DDB" w:rsidP="001C7DDB">
            <w:pPr>
              <w:spacing w:before="240" w:after="240"/>
              <w:jc w:val="center"/>
            </w:pPr>
            <w:r>
              <w:t>2</w:t>
            </w:r>
          </w:p>
        </w:tc>
        <w:tc>
          <w:tcPr>
            <w:tcW w:w="851" w:type="dxa"/>
            <w:tcBorders>
              <w:top w:val="single" w:sz="4" w:space="0" w:color="auto"/>
              <w:left w:val="single" w:sz="4" w:space="0" w:color="auto"/>
              <w:bottom w:val="single" w:sz="4" w:space="0" w:color="auto"/>
              <w:right w:val="single" w:sz="4" w:space="0" w:color="auto"/>
            </w:tcBorders>
          </w:tcPr>
          <w:p w14:paraId="25BCD4E4" w14:textId="77777777" w:rsidR="001C7DDB" w:rsidRPr="00ED0775" w:rsidRDefault="001C7DDB" w:rsidP="001C7DDB"/>
        </w:tc>
        <w:tc>
          <w:tcPr>
            <w:tcW w:w="1984" w:type="dxa"/>
            <w:tcBorders>
              <w:top w:val="single" w:sz="4" w:space="0" w:color="auto"/>
              <w:left w:val="single" w:sz="4" w:space="0" w:color="auto"/>
              <w:bottom w:val="single" w:sz="4" w:space="0" w:color="auto"/>
              <w:right w:val="single" w:sz="4" w:space="0" w:color="auto"/>
            </w:tcBorders>
          </w:tcPr>
          <w:p w14:paraId="2F389A11" w14:textId="77777777" w:rsidR="001C7DDB" w:rsidRPr="00AF1F40" w:rsidRDefault="001C7DDB" w:rsidP="001C7DDB">
            <w:r w:rsidRPr="00AF1F40">
              <w:t>SESG</w:t>
            </w:r>
          </w:p>
          <w:p w14:paraId="583FE7FF" w14:textId="297B4F06" w:rsidR="001C7DDB" w:rsidRPr="00397FAE" w:rsidRDefault="001C7DDB" w:rsidP="001C7DDB">
            <w:pPr>
              <w:rPr>
                <w:highlight w:val="yellow"/>
              </w:rPr>
            </w:pPr>
            <w:r w:rsidRPr="00AF1F40">
              <w:t>Skaitmeninė Pažinimo</w:t>
            </w:r>
          </w:p>
        </w:tc>
        <w:tc>
          <w:tcPr>
            <w:tcW w:w="993" w:type="dxa"/>
            <w:tcBorders>
              <w:top w:val="single" w:sz="4" w:space="0" w:color="auto"/>
              <w:left w:val="single" w:sz="4" w:space="0" w:color="auto"/>
              <w:bottom w:val="single" w:sz="4" w:space="0" w:color="auto"/>
              <w:right w:val="single" w:sz="4" w:space="0" w:color="auto"/>
            </w:tcBorders>
          </w:tcPr>
          <w:p w14:paraId="14EBC03D" w14:textId="6AC03E8F" w:rsidR="001C7DDB" w:rsidRPr="00ED0775" w:rsidRDefault="001C7DDB" w:rsidP="001C7DDB">
            <w:pPr>
              <w:jc w:val="center"/>
            </w:pPr>
            <w:r>
              <w:rPr>
                <w:lang w:eastAsia="ar-SA"/>
              </w:rPr>
              <w:t>B4.3</w:t>
            </w:r>
          </w:p>
        </w:tc>
        <w:tc>
          <w:tcPr>
            <w:tcW w:w="2693" w:type="dxa"/>
            <w:tcBorders>
              <w:top w:val="single" w:sz="4" w:space="0" w:color="auto"/>
              <w:left w:val="single" w:sz="4" w:space="0" w:color="auto"/>
              <w:bottom w:val="single" w:sz="4" w:space="0" w:color="auto"/>
              <w:right w:val="single" w:sz="4" w:space="0" w:color="auto"/>
            </w:tcBorders>
          </w:tcPr>
          <w:p w14:paraId="3CFB6F13" w14:textId="20B02D25" w:rsidR="001C7DDB" w:rsidRPr="00114802" w:rsidRDefault="006A69FA" w:rsidP="001C7DDB">
            <w:r w:rsidRPr="00114802">
              <w:t xml:space="preserve">Darnus vystymasis: </w:t>
            </w:r>
            <w:r w:rsidRPr="00114802">
              <w:t>a</w:t>
            </w:r>
            <w:r w:rsidR="001C7DDB" w:rsidRPr="00114802">
              <w:t>smens savybių ugdymas.</w:t>
            </w:r>
          </w:p>
          <w:p w14:paraId="59F4103F" w14:textId="21C0B837" w:rsidR="006A69FA" w:rsidRPr="00114802" w:rsidRDefault="006A69FA" w:rsidP="001C7DDB">
            <w:r w:rsidRPr="00114802">
              <w:t>Medijų raštingumas.</w:t>
            </w:r>
          </w:p>
          <w:p w14:paraId="652A41CE" w14:textId="6C2F8B44" w:rsidR="001C7DDB" w:rsidRPr="00114802" w:rsidRDefault="001C7DDB" w:rsidP="001C7DDB"/>
        </w:tc>
        <w:tc>
          <w:tcPr>
            <w:tcW w:w="4111" w:type="dxa"/>
            <w:tcBorders>
              <w:top w:val="single" w:sz="4" w:space="0" w:color="auto"/>
              <w:left w:val="single" w:sz="4" w:space="0" w:color="auto"/>
              <w:bottom w:val="single" w:sz="4" w:space="0" w:color="auto"/>
              <w:right w:val="single" w:sz="4" w:space="0" w:color="auto"/>
            </w:tcBorders>
          </w:tcPr>
          <w:p w14:paraId="75C21209" w14:textId="77777777" w:rsidR="001C7DDB" w:rsidRPr="006A6FBB" w:rsidRDefault="001C7DDB" w:rsidP="001C7DDB"/>
        </w:tc>
      </w:tr>
      <w:tr w:rsidR="001C7DDB" w14:paraId="006096BE" w14:textId="1D62492E" w:rsidTr="00652690">
        <w:trPr>
          <w:trHeight w:val="1316"/>
          <w:jc w:val="center"/>
        </w:trPr>
        <w:tc>
          <w:tcPr>
            <w:tcW w:w="846" w:type="dxa"/>
            <w:tcBorders>
              <w:top w:val="single" w:sz="4" w:space="0" w:color="auto"/>
              <w:left w:val="single" w:sz="4" w:space="0" w:color="auto"/>
              <w:bottom w:val="single" w:sz="4" w:space="0" w:color="auto"/>
              <w:right w:val="single" w:sz="4" w:space="0" w:color="auto"/>
            </w:tcBorders>
          </w:tcPr>
          <w:p w14:paraId="414513F1" w14:textId="6D4E8E63" w:rsidR="001C7DDB" w:rsidRDefault="001C7DDB" w:rsidP="001C7DDB">
            <w:pPr>
              <w:spacing w:before="240" w:after="240"/>
              <w:jc w:val="center"/>
            </w:pPr>
            <w:r>
              <w:t>10.</w:t>
            </w:r>
          </w:p>
        </w:tc>
        <w:tc>
          <w:tcPr>
            <w:tcW w:w="3260" w:type="dxa"/>
            <w:tcBorders>
              <w:top w:val="single" w:sz="4" w:space="0" w:color="auto"/>
              <w:left w:val="single" w:sz="4" w:space="0" w:color="auto"/>
              <w:bottom w:val="single" w:sz="4" w:space="0" w:color="auto"/>
              <w:right w:val="single" w:sz="4" w:space="0" w:color="auto"/>
            </w:tcBorders>
          </w:tcPr>
          <w:p w14:paraId="52174643" w14:textId="11DD1E2D" w:rsidR="001C7DDB" w:rsidRPr="00DB2520" w:rsidRDefault="001C7DDB" w:rsidP="001C7DDB">
            <w:pPr>
              <w:widowControl w:val="0"/>
              <w:jc w:val="both"/>
              <w:outlineLvl w:val="1"/>
              <w:rPr>
                <w:b/>
                <w:szCs w:val="24"/>
                <w:lang w:eastAsia="ar-SA"/>
              </w:rPr>
            </w:pPr>
            <w:r>
              <w:t xml:space="preserve">22.3.1. Aš ir šeima.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769E8D99" w14:textId="6A6A6B06" w:rsidR="001C7DDB" w:rsidRPr="00ED0775" w:rsidRDefault="001C7DDB" w:rsidP="001C7DDB">
            <w:pPr>
              <w:spacing w:before="240" w:after="240"/>
              <w:jc w:val="center"/>
            </w:pPr>
            <w:r>
              <w:t>1</w:t>
            </w:r>
          </w:p>
        </w:tc>
        <w:tc>
          <w:tcPr>
            <w:tcW w:w="851" w:type="dxa"/>
            <w:tcBorders>
              <w:top w:val="single" w:sz="4" w:space="0" w:color="auto"/>
              <w:left w:val="single" w:sz="4" w:space="0" w:color="auto"/>
              <w:bottom w:val="single" w:sz="4" w:space="0" w:color="auto"/>
              <w:right w:val="single" w:sz="4" w:space="0" w:color="auto"/>
            </w:tcBorders>
          </w:tcPr>
          <w:p w14:paraId="3BAB25F6" w14:textId="77777777" w:rsidR="001C7DDB" w:rsidRPr="00ED0775" w:rsidRDefault="001C7DDB" w:rsidP="001C7DDB"/>
        </w:tc>
        <w:tc>
          <w:tcPr>
            <w:tcW w:w="1984" w:type="dxa"/>
            <w:tcBorders>
              <w:top w:val="single" w:sz="4" w:space="0" w:color="auto"/>
              <w:left w:val="single" w:sz="4" w:space="0" w:color="auto"/>
              <w:bottom w:val="single" w:sz="4" w:space="0" w:color="auto"/>
              <w:right w:val="single" w:sz="4" w:space="0" w:color="auto"/>
            </w:tcBorders>
          </w:tcPr>
          <w:p w14:paraId="7A9372A4" w14:textId="77777777" w:rsidR="001C7DDB" w:rsidRPr="00AF1F40" w:rsidRDefault="001C7DDB" w:rsidP="001C7DDB">
            <w:r w:rsidRPr="00AF1F40">
              <w:t xml:space="preserve">Pažinimo </w:t>
            </w:r>
          </w:p>
          <w:p w14:paraId="05A1F924" w14:textId="77777777" w:rsidR="001C7DDB" w:rsidRPr="00AF1F40" w:rsidRDefault="001C7DDB" w:rsidP="001C7DDB">
            <w:r w:rsidRPr="00AF1F40">
              <w:t>SESG</w:t>
            </w:r>
          </w:p>
          <w:p w14:paraId="31DF7B6C" w14:textId="77777777" w:rsidR="001C7DDB" w:rsidRPr="00AF1F40" w:rsidRDefault="001C7DDB" w:rsidP="001C7DDB">
            <w:r w:rsidRPr="00AF1F40">
              <w:t>Komunikavimo</w:t>
            </w:r>
          </w:p>
          <w:p w14:paraId="2FDC201E" w14:textId="7C997E5E" w:rsidR="001C7DDB" w:rsidRPr="00397FAE" w:rsidRDefault="001C7DDB" w:rsidP="001C7DDB">
            <w:pPr>
              <w:rPr>
                <w:highlight w:val="yellow"/>
              </w:rPr>
            </w:pPr>
          </w:p>
        </w:tc>
        <w:tc>
          <w:tcPr>
            <w:tcW w:w="993" w:type="dxa"/>
            <w:tcBorders>
              <w:top w:val="single" w:sz="4" w:space="0" w:color="auto"/>
              <w:left w:val="single" w:sz="4" w:space="0" w:color="auto"/>
              <w:bottom w:val="single" w:sz="4" w:space="0" w:color="auto"/>
              <w:right w:val="single" w:sz="4" w:space="0" w:color="auto"/>
            </w:tcBorders>
          </w:tcPr>
          <w:p w14:paraId="2AC8D8E5" w14:textId="2A474726" w:rsidR="001C7DDB" w:rsidRPr="00ED0775" w:rsidRDefault="001C7DDB" w:rsidP="001C7DDB">
            <w:pPr>
              <w:jc w:val="center"/>
              <w:rPr>
                <w:color w:val="000000"/>
                <w:szCs w:val="24"/>
              </w:rPr>
            </w:pPr>
            <w:r>
              <w:rPr>
                <w:lang w:eastAsia="ar-SA"/>
              </w:rPr>
              <w:t>C1.3.</w:t>
            </w:r>
          </w:p>
        </w:tc>
        <w:tc>
          <w:tcPr>
            <w:tcW w:w="2693" w:type="dxa"/>
            <w:tcBorders>
              <w:top w:val="single" w:sz="4" w:space="0" w:color="auto"/>
              <w:left w:val="single" w:sz="4" w:space="0" w:color="auto"/>
              <w:bottom w:val="single" w:sz="4" w:space="0" w:color="auto"/>
              <w:right w:val="single" w:sz="4" w:space="0" w:color="auto"/>
            </w:tcBorders>
          </w:tcPr>
          <w:p w14:paraId="14F71A9B" w14:textId="577CC315" w:rsidR="001C7DDB" w:rsidRPr="00114802" w:rsidRDefault="005A6886" w:rsidP="001C7DDB">
            <w:r w:rsidRPr="00114802">
              <w:t xml:space="preserve">Darnus vystymasis: </w:t>
            </w:r>
            <w:r w:rsidRPr="00114802">
              <w:t>a</w:t>
            </w:r>
            <w:r w:rsidR="001C7DDB" w:rsidRPr="00114802">
              <w:t>smens savybių ugdymas.</w:t>
            </w:r>
          </w:p>
          <w:p w14:paraId="7635934B" w14:textId="6769BAB6" w:rsidR="001C7DDB" w:rsidRPr="00114802" w:rsidRDefault="001C7DDB" w:rsidP="001C7DDB"/>
        </w:tc>
        <w:tc>
          <w:tcPr>
            <w:tcW w:w="4111" w:type="dxa"/>
            <w:tcBorders>
              <w:top w:val="single" w:sz="4" w:space="0" w:color="auto"/>
              <w:left w:val="single" w:sz="4" w:space="0" w:color="auto"/>
              <w:bottom w:val="single" w:sz="4" w:space="0" w:color="auto"/>
              <w:right w:val="single" w:sz="4" w:space="0" w:color="auto"/>
            </w:tcBorders>
          </w:tcPr>
          <w:p w14:paraId="5E9E371C" w14:textId="77777777" w:rsidR="001C7DDB" w:rsidRPr="006A6FBB" w:rsidRDefault="001C7DDB" w:rsidP="001C7DDB"/>
        </w:tc>
      </w:tr>
      <w:tr w:rsidR="001C7DDB" w14:paraId="76C41745" w14:textId="79C5B3C4" w:rsidTr="00652690">
        <w:trPr>
          <w:trHeight w:val="1360"/>
          <w:jc w:val="center"/>
        </w:trPr>
        <w:tc>
          <w:tcPr>
            <w:tcW w:w="846" w:type="dxa"/>
            <w:tcBorders>
              <w:top w:val="single" w:sz="4" w:space="0" w:color="auto"/>
              <w:left w:val="single" w:sz="4" w:space="0" w:color="auto"/>
              <w:bottom w:val="single" w:sz="4" w:space="0" w:color="auto"/>
              <w:right w:val="single" w:sz="4" w:space="0" w:color="auto"/>
            </w:tcBorders>
          </w:tcPr>
          <w:p w14:paraId="2D322250" w14:textId="59EE114E" w:rsidR="001C7DDB" w:rsidRDefault="001C7DDB" w:rsidP="001C7DDB">
            <w:pPr>
              <w:spacing w:before="240" w:after="240"/>
              <w:jc w:val="center"/>
            </w:pPr>
            <w:r>
              <w:lastRenderedPageBreak/>
              <w:t>11.</w:t>
            </w:r>
          </w:p>
        </w:tc>
        <w:tc>
          <w:tcPr>
            <w:tcW w:w="3260" w:type="dxa"/>
            <w:tcBorders>
              <w:top w:val="single" w:sz="4" w:space="0" w:color="auto"/>
              <w:left w:val="single" w:sz="4" w:space="0" w:color="auto"/>
              <w:bottom w:val="single" w:sz="4" w:space="0" w:color="auto"/>
              <w:right w:val="single" w:sz="4" w:space="0" w:color="auto"/>
            </w:tcBorders>
          </w:tcPr>
          <w:p w14:paraId="606EEA2F" w14:textId="6ADB5606" w:rsidR="001C7DDB" w:rsidRPr="001C7A19" w:rsidRDefault="001C7DDB" w:rsidP="001C7DDB">
            <w:pPr>
              <w:spacing w:before="240" w:after="240"/>
              <w:rPr>
                <w:szCs w:val="24"/>
                <w:lang w:eastAsia="ar-SA"/>
              </w:rPr>
            </w:pPr>
            <w:r w:rsidRPr="001C7A19">
              <w:rPr>
                <w:szCs w:val="24"/>
                <w:lang w:eastAsia="ar-SA"/>
              </w:rPr>
              <w:t xml:space="preserve">22.3.2. Aš ir klasės draugai.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7C4B2F4F" w14:textId="0F98A4DE" w:rsidR="001C7DDB" w:rsidRPr="00ED0775" w:rsidRDefault="001C7DDB" w:rsidP="001C7DDB">
            <w:pPr>
              <w:spacing w:before="240" w:after="240"/>
              <w:jc w:val="center"/>
            </w:pPr>
            <w:r>
              <w:t>1</w:t>
            </w:r>
          </w:p>
        </w:tc>
        <w:tc>
          <w:tcPr>
            <w:tcW w:w="851" w:type="dxa"/>
            <w:tcBorders>
              <w:top w:val="single" w:sz="4" w:space="0" w:color="auto"/>
              <w:left w:val="single" w:sz="4" w:space="0" w:color="auto"/>
              <w:bottom w:val="single" w:sz="4" w:space="0" w:color="auto"/>
              <w:right w:val="single" w:sz="4" w:space="0" w:color="auto"/>
            </w:tcBorders>
          </w:tcPr>
          <w:p w14:paraId="6B62DBAA" w14:textId="77777777" w:rsidR="001C7DDB" w:rsidRPr="00ED0775" w:rsidRDefault="001C7DDB" w:rsidP="001C7DDB"/>
        </w:tc>
        <w:tc>
          <w:tcPr>
            <w:tcW w:w="1984" w:type="dxa"/>
            <w:tcBorders>
              <w:top w:val="single" w:sz="4" w:space="0" w:color="auto"/>
              <w:left w:val="single" w:sz="4" w:space="0" w:color="auto"/>
              <w:bottom w:val="single" w:sz="4" w:space="0" w:color="auto"/>
              <w:right w:val="single" w:sz="4" w:space="0" w:color="auto"/>
            </w:tcBorders>
          </w:tcPr>
          <w:p w14:paraId="2E3E6DD4" w14:textId="77777777" w:rsidR="001C7DDB" w:rsidRPr="00AF1F40" w:rsidRDefault="001C7DDB" w:rsidP="001C7DDB">
            <w:r w:rsidRPr="00AF1F40">
              <w:t>SESG</w:t>
            </w:r>
          </w:p>
          <w:p w14:paraId="4A91ED3D" w14:textId="2C081E4E" w:rsidR="001C7DDB" w:rsidRPr="00397FAE" w:rsidRDefault="001C7DDB" w:rsidP="001C7DDB">
            <w:pPr>
              <w:rPr>
                <w:highlight w:val="yellow"/>
              </w:rPr>
            </w:pPr>
            <w:r w:rsidRPr="00AF1F40">
              <w:t>Komunikavimo</w:t>
            </w:r>
          </w:p>
        </w:tc>
        <w:tc>
          <w:tcPr>
            <w:tcW w:w="993" w:type="dxa"/>
            <w:tcBorders>
              <w:top w:val="single" w:sz="4" w:space="0" w:color="auto"/>
              <w:left w:val="single" w:sz="4" w:space="0" w:color="auto"/>
              <w:bottom w:val="single" w:sz="4" w:space="0" w:color="auto"/>
              <w:right w:val="single" w:sz="4" w:space="0" w:color="auto"/>
            </w:tcBorders>
          </w:tcPr>
          <w:p w14:paraId="5B4706F7" w14:textId="1EB343BD" w:rsidR="001C7DDB" w:rsidRPr="00ED0775" w:rsidRDefault="001C7DDB" w:rsidP="001C7DDB">
            <w:pPr>
              <w:jc w:val="center"/>
              <w:rPr>
                <w:color w:val="000000"/>
              </w:rPr>
            </w:pPr>
            <w:r>
              <w:rPr>
                <w:lang w:eastAsia="ar-SA"/>
              </w:rPr>
              <w:t>C2.3.</w:t>
            </w:r>
          </w:p>
        </w:tc>
        <w:tc>
          <w:tcPr>
            <w:tcW w:w="2693" w:type="dxa"/>
            <w:tcBorders>
              <w:top w:val="single" w:sz="4" w:space="0" w:color="auto"/>
              <w:left w:val="single" w:sz="4" w:space="0" w:color="auto"/>
              <w:bottom w:val="single" w:sz="4" w:space="0" w:color="auto"/>
              <w:right w:val="single" w:sz="4" w:space="0" w:color="auto"/>
            </w:tcBorders>
          </w:tcPr>
          <w:p w14:paraId="4EE30859" w14:textId="652C68C1" w:rsidR="001C7DDB" w:rsidRPr="00114802" w:rsidRDefault="005A6886" w:rsidP="001C7DDB">
            <w:r w:rsidRPr="00114802">
              <w:t>Darnus vystymasis: asmens savybių ugdymas</w:t>
            </w:r>
          </w:p>
        </w:tc>
        <w:tc>
          <w:tcPr>
            <w:tcW w:w="4111" w:type="dxa"/>
            <w:tcBorders>
              <w:top w:val="single" w:sz="4" w:space="0" w:color="auto"/>
              <w:left w:val="single" w:sz="4" w:space="0" w:color="auto"/>
              <w:bottom w:val="single" w:sz="4" w:space="0" w:color="auto"/>
              <w:right w:val="single" w:sz="4" w:space="0" w:color="auto"/>
            </w:tcBorders>
          </w:tcPr>
          <w:p w14:paraId="308E686E" w14:textId="77777777" w:rsidR="001C7DDB" w:rsidRPr="006A6FBB" w:rsidRDefault="001C7DDB" w:rsidP="001C7DDB"/>
        </w:tc>
      </w:tr>
      <w:tr w:rsidR="001C7DDB" w14:paraId="374CDACD" w14:textId="0647C4E4" w:rsidTr="00652690">
        <w:trPr>
          <w:trHeight w:val="1360"/>
          <w:jc w:val="center"/>
        </w:trPr>
        <w:tc>
          <w:tcPr>
            <w:tcW w:w="846" w:type="dxa"/>
            <w:tcBorders>
              <w:top w:val="single" w:sz="4" w:space="0" w:color="auto"/>
              <w:left w:val="single" w:sz="4" w:space="0" w:color="auto"/>
              <w:bottom w:val="single" w:sz="4" w:space="0" w:color="auto"/>
              <w:right w:val="single" w:sz="4" w:space="0" w:color="auto"/>
            </w:tcBorders>
          </w:tcPr>
          <w:p w14:paraId="3E2A0B44" w14:textId="31B94C5A" w:rsidR="001C7DDB" w:rsidRDefault="001C7DDB" w:rsidP="001C7DDB">
            <w:pPr>
              <w:spacing w:before="240" w:after="240"/>
              <w:jc w:val="center"/>
            </w:pPr>
            <w:r>
              <w:t>12.</w:t>
            </w:r>
          </w:p>
        </w:tc>
        <w:tc>
          <w:tcPr>
            <w:tcW w:w="3260" w:type="dxa"/>
            <w:tcBorders>
              <w:top w:val="single" w:sz="4" w:space="0" w:color="auto"/>
              <w:left w:val="single" w:sz="4" w:space="0" w:color="auto"/>
              <w:bottom w:val="single" w:sz="4" w:space="0" w:color="auto"/>
              <w:right w:val="single" w:sz="4" w:space="0" w:color="auto"/>
            </w:tcBorders>
          </w:tcPr>
          <w:p w14:paraId="4CB4FFA5" w14:textId="7B800E6D" w:rsidR="001C7DDB" w:rsidRDefault="001C7DDB" w:rsidP="001C7DDB">
            <w:pPr>
              <w:spacing w:before="240" w:after="240"/>
              <w:rPr>
                <w:b/>
              </w:rPr>
            </w:pPr>
            <w:r>
              <w:t xml:space="preserve">22.3.3. Aš ir bendruomenė.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75800499" w14:textId="174F852F" w:rsidR="001C7DDB" w:rsidRPr="00ED0775" w:rsidRDefault="001C7DDB" w:rsidP="001C7DDB">
            <w:pPr>
              <w:spacing w:before="240" w:after="240"/>
              <w:jc w:val="center"/>
            </w:pPr>
            <w:r>
              <w:t>1</w:t>
            </w:r>
          </w:p>
        </w:tc>
        <w:tc>
          <w:tcPr>
            <w:tcW w:w="851" w:type="dxa"/>
            <w:tcBorders>
              <w:top w:val="single" w:sz="4" w:space="0" w:color="auto"/>
              <w:left w:val="single" w:sz="4" w:space="0" w:color="auto"/>
              <w:bottom w:val="single" w:sz="4" w:space="0" w:color="auto"/>
              <w:right w:val="single" w:sz="4" w:space="0" w:color="auto"/>
            </w:tcBorders>
          </w:tcPr>
          <w:p w14:paraId="4B3D4922" w14:textId="77777777" w:rsidR="001C7DDB" w:rsidRPr="00ED0775" w:rsidRDefault="001C7DDB" w:rsidP="001C7DDB"/>
        </w:tc>
        <w:tc>
          <w:tcPr>
            <w:tcW w:w="1984" w:type="dxa"/>
            <w:tcBorders>
              <w:top w:val="single" w:sz="4" w:space="0" w:color="auto"/>
              <w:left w:val="single" w:sz="4" w:space="0" w:color="auto"/>
              <w:bottom w:val="single" w:sz="4" w:space="0" w:color="auto"/>
              <w:right w:val="single" w:sz="4" w:space="0" w:color="auto"/>
            </w:tcBorders>
          </w:tcPr>
          <w:p w14:paraId="091F0A1C" w14:textId="77777777" w:rsidR="001C7DDB" w:rsidRPr="00AF1F40" w:rsidRDefault="001C7DDB" w:rsidP="001C7DDB">
            <w:r w:rsidRPr="00AF1F40">
              <w:t>Pilietiškumo</w:t>
            </w:r>
          </w:p>
          <w:p w14:paraId="06D395BD" w14:textId="77777777" w:rsidR="001C7DDB" w:rsidRPr="00AF1F40" w:rsidRDefault="001C7DDB" w:rsidP="001C7DDB">
            <w:r w:rsidRPr="00AF1F40">
              <w:t>Pažinimo</w:t>
            </w:r>
          </w:p>
          <w:p w14:paraId="7E2424A9" w14:textId="77777777" w:rsidR="001C7DDB" w:rsidRPr="00AF1F40" w:rsidRDefault="001C7DDB" w:rsidP="001C7DDB">
            <w:r w:rsidRPr="00AF1F40">
              <w:t>Komunikavimo</w:t>
            </w:r>
          </w:p>
          <w:p w14:paraId="092B7865" w14:textId="4B9F5FA7" w:rsidR="001C7DDB" w:rsidRPr="00397FAE" w:rsidRDefault="001C7DDB" w:rsidP="001C7DDB">
            <w:pPr>
              <w:rPr>
                <w:highlight w:val="yellow"/>
              </w:rPr>
            </w:pPr>
            <w:r w:rsidRPr="00AF1F40">
              <w:t>SESG</w:t>
            </w:r>
          </w:p>
        </w:tc>
        <w:tc>
          <w:tcPr>
            <w:tcW w:w="993" w:type="dxa"/>
            <w:tcBorders>
              <w:top w:val="single" w:sz="4" w:space="0" w:color="auto"/>
              <w:left w:val="single" w:sz="4" w:space="0" w:color="auto"/>
              <w:bottom w:val="single" w:sz="4" w:space="0" w:color="auto"/>
              <w:right w:val="single" w:sz="4" w:space="0" w:color="auto"/>
            </w:tcBorders>
          </w:tcPr>
          <w:p w14:paraId="63B66267" w14:textId="596DAFD4" w:rsidR="001C7DDB" w:rsidRPr="00ED0775" w:rsidRDefault="001C7DDB" w:rsidP="001C7DDB">
            <w:pPr>
              <w:jc w:val="center"/>
              <w:rPr>
                <w:color w:val="000000"/>
              </w:rPr>
            </w:pPr>
            <w:r>
              <w:rPr>
                <w:lang w:eastAsia="ar-SA"/>
              </w:rPr>
              <w:t>C3.3.</w:t>
            </w:r>
          </w:p>
        </w:tc>
        <w:tc>
          <w:tcPr>
            <w:tcW w:w="2693" w:type="dxa"/>
            <w:tcBorders>
              <w:top w:val="single" w:sz="4" w:space="0" w:color="auto"/>
              <w:left w:val="single" w:sz="4" w:space="0" w:color="auto"/>
              <w:bottom w:val="single" w:sz="4" w:space="0" w:color="auto"/>
              <w:right w:val="single" w:sz="4" w:space="0" w:color="auto"/>
            </w:tcBorders>
          </w:tcPr>
          <w:p w14:paraId="24EC3F6C" w14:textId="03680D3F" w:rsidR="001C7DDB" w:rsidRPr="00114802" w:rsidRDefault="001C7DDB" w:rsidP="001C7DDB">
            <w:r w:rsidRPr="00114802">
              <w:t>Kultūrų įvairovė.</w:t>
            </w:r>
          </w:p>
          <w:p w14:paraId="66E9ED98" w14:textId="1E6CD023" w:rsidR="001C7DDB" w:rsidRPr="00114802" w:rsidRDefault="001C7DDB" w:rsidP="001C7DDB"/>
        </w:tc>
        <w:tc>
          <w:tcPr>
            <w:tcW w:w="4111" w:type="dxa"/>
            <w:tcBorders>
              <w:top w:val="single" w:sz="4" w:space="0" w:color="auto"/>
              <w:left w:val="single" w:sz="4" w:space="0" w:color="auto"/>
              <w:bottom w:val="single" w:sz="4" w:space="0" w:color="auto"/>
              <w:right w:val="single" w:sz="4" w:space="0" w:color="auto"/>
            </w:tcBorders>
          </w:tcPr>
          <w:p w14:paraId="0A5918FA" w14:textId="77777777" w:rsidR="001C7DDB" w:rsidRPr="006A6FBB" w:rsidRDefault="001C7DDB" w:rsidP="001C7DDB"/>
        </w:tc>
      </w:tr>
      <w:tr w:rsidR="001C7DDB" w14:paraId="519B3ED9" w14:textId="0409692C" w:rsidTr="00652690">
        <w:trPr>
          <w:trHeight w:val="1360"/>
          <w:jc w:val="center"/>
        </w:trPr>
        <w:tc>
          <w:tcPr>
            <w:tcW w:w="846" w:type="dxa"/>
            <w:tcBorders>
              <w:top w:val="single" w:sz="4" w:space="0" w:color="auto"/>
              <w:left w:val="single" w:sz="4" w:space="0" w:color="auto"/>
              <w:bottom w:val="single" w:sz="4" w:space="0" w:color="auto"/>
              <w:right w:val="single" w:sz="4" w:space="0" w:color="auto"/>
            </w:tcBorders>
          </w:tcPr>
          <w:p w14:paraId="63DD9085" w14:textId="2AB5A068" w:rsidR="001C7DDB" w:rsidRDefault="001C7DDB" w:rsidP="001C7DDB">
            <w:pPr>
              <w:spacing w:before="240" w:after="240"/>
              <w:jc w:val="center"/>
            </w:pPr>
            <w:r>
              <w:t>13.</w:t>
            </w:r>
          </w:p>
        </w:tc>
        <w:tc>
          <w:tcPr>
            <w:tcW w:w="3260" w:type="dxa"/>
            <w:tcBorders>
              <w:top w:val="single" w:sz="4" w:space="0" w:color="auto"/>
              <w:left w:val="single" w:sz="4" w:space="0" w:color="auto"/>
              <w:bottom w:val="single" w:sz="4" w:space="0" w:color="auto"/>
              <w:right w:val="single" w:sz="4" w:space="0" w:color="auto"/>
            </w:tcBorders>
          </w:tcPr>
          <w:p w14:paraId="45FE324E" w14:textId="40DA05AC" w:rsidR="001C7DDB" w:rsidRDefault="001C7DDB" w:rsidP="001C7DDB">
            <w:pPr>
              <w:spacing w:before="240" w:after="240"/>
            </w:pPr>
            <w:r>
              <w:t xml:space="preserve">22.3.4. Aš ir virtuali bendruomenė.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06016820" w14:textId="60B5085B" w:rsidR="001C7DDB" w:rsidRPr="00ED0775" w:rsidRDefault="001C7DDB" w:rsidP="001C7DDB">
            <w:pPr>
              <w:spacing w:before="240" w:after="240"/>
              <w:jc w:val="center"/>
            </w:pPr>
            <w:r>
              <w:t>1</w:t>
            </w:r>
          </w:p>
        </w:tc>
        <w:tc>
          <w:tcPr>
            <w:tcW w:w="851" w:type="dxa"/>
            <w:tcBorders>
              <w:top w:val="single" w:sz="4" w:space="0" w:color="auto"/>
              <w:left w:val="single" w:sz="4" w:space="0" w:color="auto"/>
              <w:bottom w:val="single" w:sz="4" w:space="0" w:color="auto"/>
              <w:right w:val="single" w:sz="4" w:space="0" w:color="auto"/>
            </w:tcBorders>
          </w:tcPr>
          <w:p w14:paraId="7F044B25" w14:textId="77777777" w:rsidR="001C7DDB" w:rsidRPr="00ED0775" w:rsidRDefault="001C7DDB" w:rsidP="001C7DDB"/>
        </w:tc>
        <w:tc>
          <w:tcPr>
            <w:tcW w:w="1984" w:type="dxa"/>
            <w:tcBorders>
              <w:top w:val="single" w:sz="4" w:space="0" w:color="auto"/>
              <w:left w:val="single" w:sz="4" w:space="0" w:color="auto"/>
              <w:bottom w:val="single" w:sz="4" w:space="0" w:color="auto"/>
              <w:right w:val="single" w:sz="4" w:space="0" w:color="auto"/>
            </w:tcBorders>
          </w:tcPr>
          <w:p w14:paraId="047AE078" w14:textId="77777777" w:rsidR="001C7DDB" w:rsidRPr="00AF1F40" w:rsidRDefault="001C7DDB" w:rsidP="001C7DDB">
            <w:r w:rsidRPr="00AF1F40">
              <w:t>Pažinimo</w:t>
            </w:r>
          </w:p>
          <w:p w14:paraId="7901FDFC" w14:textId="77777777" w:rsidR="001C7DDB" w:rsidRPr="00AF1F40" w:rsidRDefault="001C7DDB" w:rsidP="001C7DDB">
            <w:r w:rsidRPr="00AF1F40">
              <w:t>Skaitmeninė</w:t>
            </w:r>
          </w:p>
          <w:p w14:paraId="5C7994B2" w14:textId="77777777" w:rsidR="001C7DDB" w:rsidRPr="00AF1F40" w:rsidRDefault="001C7DDB" w:rsidP="001C7DDB">
            <w:r w:rsidRPr="00AF1F40">
              <w:t>Kultūrinė</w:t>
            </w:r>
          </w:p>
          <w:p w14:paraId="62C3BB22" w14:textId="3F4A5D16" w:rsidR="001C7DDB" w:rsidRPr="00397FAE" w:rsidRDefault="001C7DDB" w:rsidP="001C7DDB">
            <w:pPr>
              <w:rPr>
                <w:highlight w:val="yellow"/>
              </w:rPr>
            </w:pPr>
            <w:r w:rsidRPr="00AF1F40">
              <w:t>Kūrybiškumo</w:t>
            </w:r>
          </w:p>
        </w:tc>
        <w:tc>
          <w:tcPr>
            <w:tcW w:w="993" w:type="dxa"/>
            <w:tcBorders>
              <w:top w:val="single" w:sz="4" w:space="0" w:color="auto"/>
              <w:left w:val="single" w:sz="4" w:space="0" w:color="auto"/>
              <w:bottom w:val="single" w:sz="4" w:space="0" w:color="auto"/>
              <w:right w:val="single" w:sz="4" w:space="0" w:color="auto"/>
            </w:tcBorders>
          </w:tcPr>
          <w:p w14:paraId="09EEE863" w14:textId="741086D3" w:rsidR="001C7DDB" w:rsidRPr="00ED0775" w:rsidRDefault="001C7DDB" w:rsidP="001C7DDB">
            <w:pPr>
              <w:jc w:val="center"/>
              <w:rPr>
                <w:color w:val="000000"/>
              </w:rPr>
            </w:pPr>
            <w:r>
              <w:rPr>
                <w:lang w:eastAsia="ar-SA"/>
              </w:rPr>
              <w:t>C4.3.</w:t>
            </w:r>
          </w:p>
        </w:tc>
        <w:tc>
          <w:tcPr>
            <w:tcW w:w="2693" w:type="dxa"/>
            <w:tcBorders>
              <w:top w:val="single" w:sz="4" w:space="0" w:color="auto"/>
              <w:left w:val="single" w:sz="4" w:space="0" w:color="auto"/>
              <w:bottom w:val="single" w:sz="4" w:space="0" w:color="auto"/>
              <w:right w:val="single" w:sz="4" w:space="0" w:color="auto"/>
            </w:tcBorders>
          </w:tcPr>
          <w:p w14:paraId="4205AE7D" w14:textId="7FE6DB6E" w:rsidR="00E07789" w:rsidRPr="00114802" w:rsidRDefault="00E07789" w:rsidP="00E07789">
            <w:r w:rsidRPr="00114802">
              <w:t>Etninė kultūra.</w:t>
            </w:r>
          </w:p>
          <w:p w14:paraId="3129BF4F" w14:textId="01E4CFD4" w:rsidR="00E07789" w:rsidRPr="00114802" w:rsidRDefault="00E07789" w:rsidP="00E07789">
            <w:r w:rsidRPr="00114802">
              <w:t>Kultūrų įvairovė.</w:t>
            </w:r>
          </w:p>
          <w:p w14:paraId="2D55DA0F" w14:textId="299D1497" w:rsidR="001C7DDB" w:rsidRPr="00114802" w:rsidRDefault="00E07789" w:rsidP="00E07789">
            <w:r w:rsidRPr="00114802">
              <w:t>Medijų raštingumas.</w:t>
            </w:r>
          </w:p>
        </w:tc>
        <w:tc>
          <w:tcPr>
            <w:tcW w:w="4111" w:type="dxa"/>
            <w:tcBorders>
              <w:top w:val="single" w:sz="4" w:space="0" w:color="auto"/>
              <w:left w:val="single" w:sz="4" w:space="0" w:color="auto"/>
              <w:bottom w:val="single" w:sz="4" w:space="0" w:color="auto"/>
              <w:right w:val="single" w:sz="4" w:space="0" w:color="auto"/>
            </w:tcBorders>
          </w:tcPr>
          <w:p w14:paraId="78148237" w14:textId="77777777" w:rsidR="001C7DDB" w:rsidRPr="006A6FBB" w:rsidRDefault="001C7DDB" w:rsidP="001C7DDB"/>
        </w:tc>
      </w:tr>
      <w:tr w:rsidR="001C7DDB" w14:paraId="3BC1B839" w14:textId="6D5ABDD4" w:rsidTr="00652690">
        <w:trPr>
          <w:trHeight w:val="1360"/>
          <w:jc w:val="center"/>
        </w:trPr>
        <w:tc>
          <w:tcPr>
            <w:tcW w:w="846" w:type="dxa"/>
            <w:tcBorders>
              <w:top w:val="single" w:sz="4" w:space="0" w:color="auto"/>
              <w:left w:val="single" w:sz="4" w:space="0" w:color="auto"/>
              <w:bottom w:val="single" w:sz="4" w:space="0" w:color="auto"/>
              <w:right w:val="single" w:sz="4" w:space="0" w:color="auto"/>
            </w:tcBorders>
          </w:tcPr>
          <w:p w14:paraId="6FBD035E" w14:textId="16198B30" w:rsidR="001C7DDB" w:rsidRDefault="001C7DDB" w:rsidP="001C7DDB">
            <w:pPr>
              <w:spacing w:before="240" w:after="240"/>
              <w:jc w:val="center"/>
            </w:pPr>
            <w:r>
              <w:t>14.</w:t>
            </w:r>
          </w:p>
        </w:tc>
        <w:tc>
          <w:tcPr>
            <w:tcW w:w="3260" w:type="dxa"/>
            <w:tcBorders>
              <w:top w:val="single" w:sz="4" w:space="0" w:color="auto"/>
              <w:left w:val="single" w:sz="4" w:space="0" w:color="auto"/>
              <w:bottom w:val="single" w:sz="4" w:space="0" w:color="auto"/>
              <w:right w:val="single" w:sz="4" w:space="0" w:color="auto"/>
            </w:tcBorders>
          </w:tcPr>
          <w:p w14:paraId="41372FC0" w14:textId="071869D6" w:rsidR="001C7DDB" w:rsidRDefault="001C7DDB" w:rsidP="001C7DDB">
            <w:pPr>
              <w:spacing w:before="240" w:after="240"/>
            </w:pPr>
            <w:r>
              <w:t xml:space="preserve">22.4.1. Aš ir augmenija.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2798B6E9" w14:textId="1C0E7250" w:rsidR="001C7DDB" w:rsidRPr="00ED0775" w:rsidRDefault="001C7DDB" w:rsidP="001C7DDB">
            <w:pPr>
              <w:spacing w:before="240" w:after="240"/>
              <w:jc w:val="center"/>
            </w:pPr>
            <w:r>
              <w:t>1</w:t>
            </w:r>
          </w:p>
        </w:tc>
        <w:tc>
          <w:tcPr>
            <w:tcW w:w="851" w:type="dxa"/>
            <w:tcBorders>
              <w:top w:val="single" w:sz="4" w:space="0" w:color="auto"/>
              <w:left w:val="single" w:sz="4" w:space="0" w:color="auto"/>
              <w:bottom w:val="single" w:sz="4" w:space="0" w:color="auto"/>
              <w:right w:val="single" w:sz="4" w:space="0" w:color="auto"/>
            </w:tcBorders>
          </w:tcPr>
          <w:p w14:paraId="28ADDEE4" w14:textId="77777777" w:rsidR="001C7DDB" w:rsidRPr="00ED0775" w:rsidRDefault="001C7DDB" w:rsidP="001C7DDB"/>
        </w:tc>
        <w:tc>
          <w:tcPr>
            <w:tcW w:w="1984" w:type="dxa"/>
            <w:tcBorders>
              <w:top w:val="single" w:sz="4" w:space="0" w:color="auto"/>
              <w:left w:val="single" w:sz="4" w:space="0" w:color="auto"/>
              <w:bottom w:val="single" w:sz="4" w:space="0" w:color="auto"/>
              <w:right w:val="single" w:sz="4" w:space="0" w:color="auto"/>
            </w:tcBorders>
          </w:tcPr>
          <w:p w14:paraId="22E1E877" w14:textId="77777777" w:rsidR="001C7DDB" w:rsidRPr="00AF1F40" w:rsidRDefault="001C7DDB" w:rsidP="001C7DDB">
            <w:r w:rsidRPr="00AF1F40">
              <w:t>Pažinimo</w:t>
            </w:r>
          </w:p>
          <w:p w14:paraId="4F9FDE0B" w14:textId="77777777" w:rsidR="001C7DDB" w:rsidRPr="00AF1F40" w:rsidRDefault="001C7DDB" w:rsidP="001C7DDB">
            <w:r w:rsidRPr="00AF1F40">
              <w:t>Komunikavimo</w:t>
            </w:r>
          </w:p>
          <w:p w14:paraId="43162A68" w14:textId="77777777" w:rsidR="001C7DDB" w:rsidRPr="00AF1F40" w:rsidRDefault="001C7DDB" w:rsidP="001C7DDB">
            <w:r w:rsidRPr="00AF1F40">
              <w:t>Pilietiškumo</w:t>
            </w:r>
          </w:p>
          <w:p w14:paraId="4465AC86" w14:textId="77777777" w:rsidR="001C7DDB" w:rsidRPr="00AF1F40" w:rsidRDefault="001C7DDB" w:rsidP="001C7DDB">
            <w:r w:rsidRPr="00AF1F40">
              <w:t>Kūrybiškumo</w:t>
            </w:r>
          </w:p>
          <w:p w14:paraId="314C86ED" w14:textId="672554C0" w:rsidR="001C7DDB" w:rsidRPr="00397FAE" w:rsidRDefault="001C7DDB" w:rsidP="001C7DDB">
            <w:pPr>
              <w:rPr>
                <w:highlight w:val="yellow"/>
              </w:rPr>
            </w:pPr>
          </w:p>
        </w:tc>
        <w:tc>
          <w:tcPr>
            <w:tcW w:w="993" w:type="dxa"/>
            <w:tcBorders>
              <w:top w:val="single" w:sz="4" w:space="0" w:color="auto"/>
              <w:left w:val="single" w:sz="4" w:space="0" w:color="auto"/>
              <w:bottom w:val="single" w:sz="4" w:space="0" w:color="auto"/>
              <w:right w:val="single" w:sz="4" w:space="0" w:color="auto"/>
            </w:tcBorders>
          </w:tcPr>
          <w:p w14:paraId="5FE1117B" w14:textId="7D201BBF" w:rsidR="001C7DDB" w:rsidRPr="00ED0775" w:rsidRDefault="001C7DDB" w:rsidP="001C7DDB">
            <w:pPr>
              <w:jc w:val="center"/>
              <w:rPr>
                <w:color w:val="000000"/>
              </w:rPr>
            </w:pPr>
            <w:r>
              <w:rPr>
                <w:lang w:eastAsia="ar-SA"/>
              </w:rPr>
              <w:t>D1.3.</w:t>
            </w:r>
          </w:p>
        </w:tc>
        <w:tc>
          <w:tcPr>
            <w:tcW w:w="2693" w:type="dxa"/>
            <w:tcBorders>
              <w:top w:val="single" w:sz="4" w:space="0" w:color="auto"/>
              <w:left w:val="single" w:sz="4" w:space="0" w:color="auto"/>
              <w:bottom w:val="single" w:sz="4" w:space="0" w:color="auto"/>
              <w:right w:val="single" w:sz="4" w:space="0" w:color="auto"/>
            </w:tcBorders>
          </w:tcPr>
          <w:p w14:paraId="58687E4A" w14:textId="598C4C90" w:rsidR="001C7DDB" w:rsidRPr="00114802" w:rsidRDefault="00D461AD" w:rsidP="001C7DDB">
            <w:r w:rsidRPr="00114802">
              <w:t>Aplinkos apsauga</w:t>
            </w:r>
          </w:p>
        </w:tc>
        <w:tc>
          <w:tcPr>
            <w:tcW w:w="4111" w:type="dxa"/>
            <w:tcBorders>
              <w:top w:val="single" w:sz="4" w:space="0" w:color="auto"/>
              <w:left w:val="single" w:sz="4" w:space="0" w:color="auto"/>
              <w:bottom w:val="single" w:sz="4" w:space="0" w:color="auto"/>
              <w:right w:val="single" w:sz="4" w:space="0" w:color="auto"/>
            </w:tcBorders>
          </w:tcPr>
          <w:p w14:paraId="1EC84A06" w14:textId="7A4F2E2F" w:rsidR="00D439DF" w:rsidRPr="00D439DF" w:rsidRDefault="00404097" w:rsidP="00D439DF">
            <w:r>
              <w:t xml:space="preserve">Tema : </w:t>
            </w:r>
            <w:r w:rsidR="00D439DF" w:rsidRPr="00D439DF">
              <w:t>Kaip atskirti gamtos reiškinius ir objektus?</w:t>
            </w:r>
          </w:p>
          <w:p w14:paraId="2629392A" w14:textId="055B8138" w:rsidR="00D439DF" w:rsidRDefault="00404097" w:rsidP="006B7FCF">
            <w:hyperlink r:id="rId11" w:history="1">
              <w:r w:rsidRPr="00404097">
                <w:rPr>
                  <w:rStyle w:val="Hipersaitas"/>
                </w:rPr>
                <w:t>Mano santykis su aplinka - Vilnius yra mokykla</w:t>
              </w:r>
            </w:hyperlink>
          </w:p>
          <w:p w14:paraId="718D293C" w14:textId="10C30F28" w:rsidR="006B7FCF" w:rsidRPr="006B7FCF" w:rsidRDefault="00D439DF" w:rsidP="006B7FCF">
            <w:r>
              <w:t xml:space="preserve">Tema: </w:t>
            </w:r>
            <w:r w:rsidR="006B7FCF" w:rsidRPr="006B7FCF">
              <w:t>Ar mokame sugyventi su gamta?</w:t>
            </w:r>
            <w:r w:rsidR="006A6FBB" w:rsidRPr="006A6FBB">
              <w:t xml:space="preserve">  </w:t>
            </w:r>
            <w:hyperlink r:id="rId12" w:history="1">
              <w:r w:rsidR="006A6FBB" w:rsidRPr="006A6FBB">
                <w:rPr>
                  <w:rStyle w:val="Hipersaitas"/>
                </w:rPr>
                <w:t>Visi esame svarbūs - ir žmonės, ir vabaliukai - Vilnius yra mokykla</w:t>
              </w:r>
            </w:hyperlink>
          </w:p>
          <w:p w14:paraId="4D316561" w14:textId="77777777" w:rsidR="001C7DDB" w:rsidRPr="006A6FBB" w:rsidRDefault="001C7DDB" w:rsidP="001C7DDB"/>
        </w:tc>
      </w:tr>
      <w:tr w:rsidR="001C7DDB" w14:paraId="5FF06F28" w14:textId="27AC275A" w:rsidTr="00652690">
        <w:trPr>
          <w:trHeight w:val="1360"/>
          <w:jc w:val="center"/>
        </w:trPr>
        <w:tc>
          <w:tcPr>
            <w:tcW w:w="846" w:type="dxa"/>
            <w:tcBorders>
              <w:top w:val="single" w:sz="4" w:space="0" w:color="auto"/>
              <w:left w:val="single" w:sz="4" w:space="0" w:color="auto"/>
              <w:bottom w:val="single" w:sz="4" w:space="0" w:color="auto"/>
              <w:right w:val="single" w:sz="4" w:space="0" w:color="auto"/>
            </w:tcBorders>
          </w:tcPr>
          <w:p w14:paraId="0C63CBD7" w14:textId="0262A5D0" w:rsidR="001C7DDB" w:rsidRDefault="001C7DDB" w:rsidP="001C7DDB">
            <w:pPr>
              <w:spacing w:before="240" w:after="240"/>
              <w:jc w:val="center"/>
            </w:pPr>
            <w:r>
              <w:lastRenderedPageBreak/>
              <w:t>15.</w:t>
            </w:r>
          </w:p>
        </w:tc>
        <w:tc>
          <w:tcPr>
            <w:tcW w:w="3260" w:type="dxa"/>
            <w:tcBorders>
              <w:top w:val="single" w:sz="4" w:space="0" w:color="auto"/>
              <w:left w:val="single" w:sz="4" w:space="0" w:color="auto"/>
              <w:bottom w:val="single" w:sz="4" w:space="0" w:color="auto"/>
              <w:right w:val="single" w:sz="4" w:space="0" w:color="auto"/>
            </w:tcBorders>
          </w:tcPr>
          <w:p w14:paraId="6B8FC16F" w14:textId="4EA0DBC2" w:rsidR="001C7DDB" w:rsidRDefault="001C7DDB" w:rsidP="001C7DDB">
            <w:pPr>
              <w:spacing w:before="240" w:after="240"/>
            </w:pPr>
            <w:r>
              <w:t xml:space="preserve">22.4.2. Aš ir gyvūnija.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6AA0A596" w14:textId="71442613" w:rsidR="001C7DDB" w:rsidRPr="00ED0775" w:rsidRDefault="001C7DDB" w:rsidP="001C7DDB">
            <w:pPr>
              <w:spacing w:before="240" w:after="240"/>
              <w:jc w:val="center"/>
            </w:pPr>
            <w:r>
              <w:t>1</w:t>
            </w:r>
          </w:p>
        </w:tc>
        <w:tc>
          <w:tcPr>
            <w:tcW w:w="851" w:type="dxa"/>
            <w:tcBorders>
              <w:top w:val="single" w:sz="4" w:space="0" w:color="auto"/>
              <w:left w:val="single" w:sz="4" w:space="0" w:color="auto"/>
              <w:bottom w:val="single" w:sz="4" w:space="0" w:color="auto"/>
              <w:right w:val="single" w:sz="4" w:space="0" w:color="auto"/>
            </w:tcBorders>
          </w:tcPr>
          <w:p w14:paraId="2FFD663A" w14:textId="77777777" w:rsidR="001C7DDB" w:rsidRPr="00ED0775" w:rsidRDefault="001C7DDB" w:rsidP="001C7DDB"/>
        </w:tc>
        <w:tc>
          <w:tcPr>
            <w:tcW w:w="1984" w:type="dxa"/>
            <w:tcBorders>
              <w:top w:val="single" w:sz="4" w:space="0" w:color="auto"/>
              <w:left w:val="single" w:sz="4" w:space="0" w:color="auto"/>
              <w:bottom w:val="single" w:sz="4" w:space="0" w:color="auto"/>
              <w:right w:val="single" w:sz="4" w:space="0" w:color="auto"/>
            </w:tcBorders>
          </w:tcPr>
          <w:p w14:paraId="0B987B3B" w14:textId="77777777" w:rsidR="001C7DDB" w:rsidRPr="00AF1F40" w:rsidRDefault="001C7DDB" w:rsidP="001C7DDB">
            <w:r w:rsidRPr="00AF1F40">
              <w:t>Pažinimo</w:t>
            </w:r>
          </w:p>
          <w:p w14:paraId="73BC4525" w14:textId="77777777" w:rsidR="001C7DDB" w:rsidRPr="00AF1F40" w:rsidRDefault="001C7DDB" w:rsidP="001C7DDB">
            <w:r w:rsidRPr="00AF1F40">
              <w:t>Komunikavimo</w:t>
            </w:r>
          </w:p>
          <w:p w14:paraId="18B59DEC" w14:textId="77777777" w:rsidR="001C7DDB" w:rsidRPr="00AF1F40" w:rsidRDefault="001C7DDB" w:rsidP="001C7DDB">
            <w:r w:rsidRPr="00AF1F40">
              <w:t>Pilietiškumo</w:t>
            </w:r>
          </w:p>
          <w:p w14:paraId="0A78156B" w14:textId="77777777" w:rsidR="001C7DDB" w:rsidRPr="00AF1F40" w:rsidRDefault="001C7DDB" w:rsidP="001C7DDB">
            <w:r w:rsidRPr="00AF1F40">
              <w:t>Kūrybiškumo</w:t>
            </w:r>
          </w:p>
          <w:p w14:paraId="274786C7" w14:textId="54DC48C2" w:rsidR="001C7DDB" w:rsidRPr="00397FAE" w:rsidRDefault="001C7DDB" w:rsidP="001C7DDB">
            <w:pPr>
              <w:rPr>
                <w:highlight w:val="yellow"/>
              </w:rPr>
            </w:pPr>
          </w:p>
        </w:tc>
        <w:tc>
          <w:tcPr>
            <w:tcW w:w="993" w:type="dxa"/>
            <w:tcBorders>
              <w:top w:val="single" w:sz="4" w:space="0" w:color="auto"/>
              <w:left w:val="single" w:sz="4" w:space="0" w:color="auto"/>
              <w:bottom w:val="single" w:sz="4" w:space="0" w:color="auto"/>
              <w:right w:val="single" w:sz="4" w:space="0" w:color="auto"/>
            </w:tcBorders>
          </w:tcPr>
          <w:p w14:paraId="7E0A539C" w14:textId="29D6C311" w:rsidR="001C7DDB" w:rsidRPr="00ED0775" w:rsidRDefault="001C7DDB" w:rsidP="001C7DDB">
            <w:pPr>
              <w:jc w:val="center"/>
              <w:rPr>
                <w:color w:val="000000"/>
              </w:rPr>
            </w:pPr>
            <w:r>
              <w:rPr>
                <w:lang w:eastAsia="ar-SA"/>
              </w:rPr>
              <w:t>D2.3.</w:t>
            </w:r>
          </w:p>
        </w:tc>
        <w:tc>
          <w:tcPr>
            <w:tcW w:w="2693" w:type="dxa"/>
            <w:tcBorders>
              <w:top w:val="single" w:sz="4" w:space="0" w:color="auto"/>
              <w:left w:val="single" w:sz="4" w:space="0" w:color="auto"/>
              <w:bottom w:val="single" w:sz="4" w:space="0" w:color="auto"/>
              <w:right w:val="single" w:sz="4" w:space="0" w:color="auto"/>
            </w:tcBorders>
          </w:tcPr>
          <w:p w14:paraId="6D368746" w14:textId="4B58AB46" w:rsidR="001C7DDB" w:rsidRPr="00114802" w:rsidRDefault="00D461AD" w:rsidP="001C7DDB">
            <w:r w:rsidRPr="00114802">
              <w:t>Aplinkos apsauga</w:t>
            </w:r>
          </w:p>
        </w:tc>
        <w:tc>
          <w:tcPr>
            <w:tcW w:w="4111" w:type="dxa"/>
            <w:tcBorders>
              <w:top w:val="single" w:sz="4" w:space="0" w:color="auto"/>
              <w:left w:val="single" w:sz="4" w:space="0" w:color="auto"/>
              <w:bottom w:val="single" w:sz="4" w:space="0" w:color="auto"/>
              <w:right w:val="single" w:sz="4" w:space="0" w:color="auto"/>
            </w:tcBorders>
          </w:tcPr>
          <w:p w14:paraId="05697BF4" w14:textId="50D81012" w:rsidR="006B7FCF" w:rsidRPr="006B7FCF" w:rsidRDefault="00D439DF" w:rsidP="006B7FCF">
            <w:r>
              <w:t xml:space="preserve">Tema: </w:t>
            </w:r>
            <w:r w:rsidR="006B7FCF" w:rsidRPr="006B7FCF">
              <w:t>Ar mokame sugyventi su gamta?</w:t>
            </w:r>
            <w:r w:rsidR="00C807D6" w:rsidRPr="006A6FBB">
              <w:t xml:space="preserve"> </w:t>
            </w:r>
            <w:r w:rsidR="006A6FBB" w:rsidRPr="006A6FBB">
              <w:t xml:space="preserve">  </w:t>
            </w:r>
            <w:hyperlink r:id="rId13" w:history="1">
              <w:r w:rsidR="006A6FBB" w:rsidRPr="006A6FBB">
                <w:rPr>
                  <w:rStyle w:val="Hipersaitas"/>
                </w:rPr>
                <w:t>Visi esame svarbūs - ir žmonės, ir vabaliukai - Vilnius yra mokykla</w:t>
              </w:r>
            </w:hyperlink>
          </w:p>
          <w:p w14:paraId="126E7AF2" w14:textId="77777777" w:rsidR="001C7DDB" w:rsidRPr="006A6FBB" w:rsidRDefault="001C7DDB" w:rsidP="001C7DDB"/>
        </w:tc>
      </w:tr>
      <w:tr w:rsidR="001C7DDB" w14:paraId="54146790" w14:textId="1538396F" w:rsidTr="00652690">
        <w:trPr>
          <w:trHeight w:val="1360"/>
          <w:jc w:val="center"/>
        </w:trPr>
        <w:tc>
          <w:tcPr>
            <w:tcW w:w="846" w:type="dxa"/>
            <w:tcBorders>
              <w:top w:val="single" w:sz="4" w:space="0" w:color="auto"/>
              <w:left w:val="single" w:sz="4" w:space="0" w:color="auto"/>
              <w:bottom w:val="single" w:sz="4" w:space="0" w:color="auto"/>
              <w:right w:val="single" w:sz="4" w:space="0" w:color="auto"/>
            </w:tcBorders>
          </w:tcPr>
          <w:p w14:paraId="09D6BF4F" w14:textId="066B3C15" w:rsidR="001C7DDB" w:rsidRDefault="001C7DDB" w:rsidP="001C7DDB">
            <w:pPr>
              <w:spacing w:before="240" w:after="240"/>
              <w:jc w:val="center"/>
            </w:pPr>
            <w:r>
              <w:t>16.</w:t>
            </w:r>
          </w:p>
        </w:tc>
        <w:tc>
          <w:tcPr>
            <w:tcW w:w="3260" w:type="dxa"/>
            <w:tcBorders>
              <w:top w:val="single" w:sz="4" w:space="0" w:color="auto"/>
              <w:left w:val="single" w:sz="4" w:space="0" w:color="auto"/>
              <w:bottom w:val="single" w:sz="4" w:space="0" w:color="auto"/>
              <w:right w:val="single" w:sz="4" w:space="0" w:color="auto"/>
            </w:tcBorders>
          </w:tcPr>
          <w:p w14:paraId="0E75FA5E" w14:textId="0C1B70FB" w:rsidR="001C7DDB" w:rsidRDefault="001C7DDB" w:rsidP="001C7DDB">
            <w:pPr>
              <w:spacing w:before="240" w:after="240"/>
            </w:pPr>
            <w:r>
              <w:t xml:space="preserve">22.4.3. Aš ir ekologija.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6681CAF6" w14:textId="5E759DE3" w:rsidR="001C7DDB" w:rsidRPr="00ED0775" w:rsidRDefault="001C7DDB" w:rsidP="001C7DDB">
            <w:pPr>
              <w:spacing w:before="240" w:after="240"/>
              <w:jc w:val="center"/>
            </w:pPr>
            <w:r>
              <w:t>1</w:t>
            </w:r>
          </w:p>
        </w:tc>
        <w:tc>
          <w:tcPr>
            <w:tcW w:w="851" w:type="dxa"/>
            <w:tcBorders>
              <w:top w:val="single" w:sz="4" w:space="0" w:color="auto"/>
              <w:left w:val="single" w:sz="4" w:space="0" w:color="auto"/>
              <w:bottom w:val="single" w:sz="4" w:space="0" w:color="auto"/>
              <w:right w:val="single" w:sz="4" w:space="0" w:color="auto"/>
            </w:tcBorders>
          </w:tcPr>
          <w:p w14:paraId="1C54292B" w14:textId="77777777" w:rsidR="001C7DDB" w:rsidRPr="00ED0775" w:rsidRDefault="001C7DDB" w:rsidP="001C7DDB"/>
        </w:tc>
        <w:tc>
          <w:tcPr>
            <w:tcW w:w="1984" w:type="dxa"/>
            <w:tcBorders>
              <w:top w:val="single" w:sz="4" w:space="0" w:color="auto"/>
              <w:left w:val="single" w:sz="4" w:space="0" w:color="auto"/>
              <w:bottom w:val="single" w:sz="4" w:space="0" w:color="auto"/>
              <w:right w:val="single" w:sz="4" w:space="0" w:color="auto"/>
            </w:tcBorders>
          </w:tcPr>
          <w:p w14:paraId="3BDA6391" w14:textId="77777777" w:rsidR="001C7DDB" w:rsidRPr="00AF1F40" w:rsidRDefault="001C7DDB" w:rsidP="001C7DDB">
            <w:r w:rsidRPr="00AF1F40">
              <w:t>Pažinimo</w:t>
            </w:r>
          </w:p>
          <w:p w14:paraId="442A8645" w14:textId="77777777" w:rsidR="001C7DDB" w:rsidRPr="00AF1F40" w:rsidRDefault="001C7DDB" w:rsidP="001C7DDB">
            <w:r w:rsidRPr="00AF1F40">
              <w:t>Pilietiškumo</w:t>
            </w:r>
          </w:p>
          <w:p w14:paraId="2E6DE1AE" w14:textId="77777777" w:rsidR="001C7DDB" w:rsidRPr="00AF1F40" w:rsidRDefault="001C7DDB" w:rsidP="001C7DDB">
            <w:r w:rsidRPr="00AF1F40">
              <w:t>Kūrybiškumo</w:t>
            </w:r>
          </w:p>
          <w:p w14:paraId="63BC1C61" w14:textId="0284FBE6" w:rsidR="001C7DDB" w:rsidRPr="00397FAE" w:rsidRDefault="001C7DDB" w:rsidP="001C7DDB">
            <w:pPr>
              <w:rPr>
                <w:highlight w:val="yellow"/>
              </w:rPr>
            </w:pPr>
          </w:p>
        </w:tc>
        <w:tc>
          <w:tcPr>
            <w:tcW w:w="993" w:type="dxa"/>
            <w:tcBorders>
              <w:top w:val="single" w:sz="4" w:space="0" w:color="auto"/>
              <w:left w:val="single" w:sz="4" w:space="0" w:color="auto"/>
              <w:bottom w:val="single" w:sz="4" w:space="0" w:color="auto"/>
              <w:right w:val="single" w:sz="4" w:space="0" w:color="auto"/>
            </w:tcBorders>
          </w:tcPr>
          <w:p w14:paraId="42999333" w14:textId="08BA3957" w:rsidR="001C7DDB" w:rsidRPr="00ED0775" w:rsidRDefault="001C7DDB" w:rsidP="001C7DDB">
            <w:pPr>
              <w:jc w:val="center"/>
              <w:rPr>
                <w:color w:val="000000"/>
              </w:rPr>
            </w:pPr>
            <w:r>
              <w:rPr>
                <w:lang w:eastAsia="ar-SA"/>
              </w:rPr>
              <w:t>D3.3.</w:t>
            </w:r>
          </w:p>
        </w:tc>
        <w:tc>
          <w:tcPr>
            <w:tcW w:w="2693" w:type="dxa"/>
            <w:tcBorders>
              <w:top w:val="single" w:sz="4" w:space="0" w:color="auto"/>
              <w:left w:val="single" w:sz="4" w:space="0" w:color="auto"/>
              <w:bottom w:val="single" w:sz="4" w:space="0" w:color="auto"/>
              <w:right w:val="single" w:sz="4" w:space="0" w:color="auto"/>
            </w:tcBorders>
          </w:tcPr>
          <w:p w14:paraId="18B0DCD4" w14:textId="3DF4B5D2" w:rsidR="001C7DDB" w:rsidRPr="00114802" w:rsidRDefault="001C7DDB" w:rsidP="00B417E2">
            <w:r w:rsidRPr="00114802">
              <w:t>Aplinkos apsauga.</w:t>
            </w:r>
          </w:p>
        </w:tc>
        <w:tc>
          <w:tcPr>
            <w:tcW w:w="4111" w:type="dxa"/>
            <w:tcBorders>
              <w:top w:val="single" w:sz="4" w:space="0" w:color="auto"/>
              <w:left w:val="single" w:sz="4" w:space="0" w:color="auto"/>
              <w:bottom w:val="single" w:sz="4" w:space="0" w:color="auto"/>
              <w:right w:val="single" w:sz="4" w:space="0" w:color="auto"/>
            </w:tcBorders>
          </w:tcPr>
          <w:p w14:paraId="29002613" w14:textId="61B1FB7A" w:rsidR="001C7DDB" w:rsidRPr="006A6FBB" w:rsidRDefault="00BC2CCA" w:rsidP="001C7DDB">
            <w:hyperlink r:id="rId14" w:history="1">
              <w:r w:rsidRPr="00BC2CCA">
                <w:rPr>
                  <w:rStyle w:val="Hipersaitas"/>
                </w:rPr>
                <w:t>Mano santykis su aplinka - Vilnius yra mokykla</w:t>
              </w:r>
            </w:hyperlink>
          </w:p>
        </w:tc>
      </w:tr>
      <w:tr w:rsidR="001C7DDB" w14:paraId="20D7930E" w14:textId="5F16A369" w:rsidTr="00652690">
        <w:trPr>
          <w:trHeight w:val="1360"/>
          <w:jc w:val="center"/>
        </w:trPr>
        <w:tc>
          <w:tcPr>
            <w:tcW w:w="846" w:type="dxa"/>
            <w:tcBorders>
              <w:top w:val="single" w:sz="4" w:space="0" w:color="auto"/>
              <w:left w:val="single" w:sz="4" w:space="0" w:color="auto"/>
              <w:bottom w:val="single" w:sz="4" w:space="0" w:color="auto"/>
              <w:right w:val="single" w:sz="4" w:space="0" w:color="auto"/>
            </w:tcBorders>
          </w:tcPr>
          <w:p w14:paraId="58E1B0DA" w14:textId="060D6CBD" w:rsidR="001C7DDB" w:rsidRDefault="001C7DDB" w:rsidP="001C7DDB">
            <w:pPr>
              <w:spacing w:before="240" w:after="240"/>
              <w:jc w:val="center"/>
            </w:pPr>
            <w:r>
              <w:t>17.</w:t>
            </w:r>
          </w:p>
        </w:tc>
        <w:tc>
          <w:tcPr>
            <w:tcW w:w="3260" w:type="dxa"/>
            <w:tcBorders>
              <w:top w:val="single" w:sz="4" w:space="0" w:color="auto"/>
              <w:left w:val="single" w:sz="4" w:space="0" w:color="auto"/>
              <w:bottom w:val="single" w:sz="4" w:space="0" w:color="auto"/>
              <w:right w:val="single" w:sz="4" w:space="0" w:color="auto"/>
            </w:tcBorders>
          </w:tcPr>
          <w:p w14:paraId="654A7961" w14:textId="13C9F5F3" w:rsidR="001C7DDB" w:rsidRDefault="001C7DDB" w:rsidP="001C7DDB">
            <w:pPr>
              <w:spacing w:before="240" w:after="240"/>
            </w:pPr>
            <w:r>
              <w:t xml:space="preserve">22.4.4. Ekologinių problemų raiška </w:t>
            </w:r>
            <w:proofErr w:type="spellStart"/>
            <w:r>
              <w:t>virtualybėje</w:t>
            </w:r>
            <w:proofErr w:type="spellEnd"/>
            <w:r>
              <w:t xml:space="preserve">. </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505D1399" w14:textId="6136F863" w:rsidR="001C7DDB" w:rsidRPr="00ED0775" w:rsidRDefault="001C7DDB" w:rsidP="001C7DDB">
            <w:pPr>
              <w:spacing w:before="240" w:after="240"/>
              <w:jc w:val="center"/>
            </w:pPr>
            <w:r>
              <w:t>1</w:t>
            </w:r>
          </w:p>
        </w:tc>
        <w:tc>
          <w:tcPr>
            <w:tcW w:w="851" w:type="dxa"/>
            <w:tcBorders>
              <w:top w:val="single" w:sz="4" w:space="0" w:color="auto"/>
              <w:left w:val="single" w:sz="4" w:space="0" w:color="auto"/>
              <w:bottom w:val="single" w:sz="4" w:space="0" w:color="auto"/>
              <w:right w:val="single" w:sz="4" w:space="0" w:color="auto"/>
            </w:tcBorders>
          </w:tcPr>
          <w:p w14:paraId="1DC5B89D" w14:textId="77777777" w:rsidR="001C7DDB" w:rsidRPr="00ED0775" w:rsidRDefault="001C7DDB" w:rsidP="001C7DDB"/>
        </w:tc>
        <w:tc>
          <w:tcPr>
            <w:tcW w:w="1984" w:type="dxa"/>
            <w:tcBorders>
              <w:top w:val="single" w:sz="4" w:space="0" w:color="auto"/>
              <w:left w:val="single" w:sz="4" w:space="0" w:color="auto"/>
              <w:bottom w:val="single" w:sz="4" w:space="0" w:color="auto"/>
              <w:right w:val="single" w:sz="4" w:space="0" w:color="auto"/>
            </w:tcBorders>
          </w:tcPr>
          <w:p w14:paraId="4877972B" w14:textId="77777777" w:rsidR="001C7DDB" w:rsidRPr="00AF1F40" w:rsidRDefault="001C7DDB" w:rsidP="001C7DDB"/>
          <w:p w14:paraId="2EEF26FC" w14:textId="77777777" w:rsidR="001C7DDB" w:rsidRPr="00AF1F40" w:rsidRDefault="001C7DDB" w:rsidP="001C7DDB">
            <w:r w:rsidRPr="00AF1F40">
              <w:t>Komunikavimo</w:t>
            </w:r>
          </w:p>
          <w:p w14:paraId="27B76DA3" w14:textId="77777777" w:rsidR="001C7DDB" w:rsidRPr="00AF1F40" w:rsidRDefault="001C7DDB" w:rsidP="001C7DDB">
            <w:r w:rsidRPr="00AF1F40">
              <w:t>Skaitmeninė</w:t>
            </w:r>
          </w:p>
          <w:p w14:paraId="42F5C2C2" w14:textId="77777777" w:rsidR="001C7DDB" w:rsidRPr="00AF1F40" w:rsidRDefault="001C7DDB" w:rsidP="001C7DDB">
            <w:r w:rsidRPr="00AF1F40">
              <w:t>Pilietiškumo</w:t>
            </w:r>
          </w:p>
          <w:p w14:paraId="693D5D52" w14:textId="77777777" w:rsidR="001C7DDB" w:rsidRPr="00AF1F40" w:rsidRDefault="001C7DDB" w:rsidP="001C7DDB">
            <w:r w:rsidRPr="00AF1F40">
              <w:t>Kūrybiškumo</w:t>
            </w:r>
          </w:p>
          <w:p w14:paraId="45482551" w14:textId="0380052D" w:rsidR="001C7DDB" w:rsidRPr="00397FAE" w:rsidRDefault="001C7DDB" w:rsidP="001C7DDB">
            <w:pPr>
              <w:rPr>
                <w:highlight w:val="yellow"/>
              </w:rPr>
            </w:pPr>
          </w:p>
        </w:tc>
        <w:tc>
          <w:tcPr>
            <w:tcW w:w="993" w:type="dxa"/>
            <w:tcBorders>
              <w:top w:val="single" w:sz="4" w:space="0" w:color="auto"/>
              <w:left w:val="single" w:sz="4" w:space="0" w:color="auto"/>
              <w:bottom w:val="single" w:sz="4" w:space="0" w:color="auto"/>
              <w:right w:val="single" w:sz="4" w:space="0" w:color="auto"/>
            </w:tcBorders>
          </w:tcPr>
          <w:p w14:paraId="7BCC7CCC" w14:textId="3C77E967" w:rsidR="001C7DDB" w:rsidRPr="00ED0775" w:rsidRDefault="001C7DDB" w:rsidP="001C7DDB">
            <w:pPr>
              <w:jc w:val="center"/>
              <w:rPr>
                <w:color w:val="000000"/>
              </w:rPr>
            </w:pPr>
            <w:r>
              <w:rPr>
                <w:lang w:eastAsia="ar-SA"/>
              </w:rPr>
              <w:t>D4.3.</w:t>
            </w:r>
          </w:p>
        </w:tc>
        <w:tc>
          <w:tcPr>
            <w:tcW w:w="2693" w:type="dxa"/>
            <w:tcBorders>
              <w:top w:val="single" w:sz="4" w:space="0" w:color="auto"/>
              <w:left w:val="single" w:sz="4" w:space="0" w:color="auto"/>
              <w:bottom w:val="single" w:sz="4" w:space="0" w:color="auto"/>
              <w:right w:val="single" w:sz="4" w:space="0" w:color="auto"/>
            </w:tcBorders>
          </w:tcPr>
          <w:p w14:paraId="1A05E547" w14:textId="77777777" w:rsidR="00114802" w:rsidRPr="00114802" w:rsidRDefault="00114802" w:rsidP="00114802">
            <w:r w:rsidRPr="00114802">
              <w:t>Aplinkos apsauga.</w:t>
            </w:r>
          </w:p>
          <w:p w14:paraId="6EDC9F49" w14:textId="6F39A257" w:rsidR="001C7DDB" w:rsidRPr="00114802" w:rsidRDefault="00114802" w:rsidP="00114802">
            <w:r w:rsidRPr="00114802">
              <w:t>Medijų raštingumas.</w:t>
            </w:r>
          </w:p>
        </w:tc>
        <w:tc>
          <w:tcPr>
            <w:tcW w:w="4111" w:type="dxa"/>
            <w:tcBorders>
              <w:top w:val="single" w:sz="4" w:space="0" w:color="auto"/>
              <w:left w:val="single" w:sz="4" w:space="0" w:color="auto"/>
              <w:bottom w:val="single" w:sz="4" w:space="0" w:color="auto"/>
              <w:right w:val="single" w:sz="4" w:space="0" w:color="auto"/>
            </w:tcBorders>
          </w:tcPr>
          <w:p w14:paraId="0287D561" w14:textId="77777777" w:rsidR="001C7DDB" w:rsidRPr="006A6FBB" w:rsidRDefault="001C7DDB" w:rsidP="001C7DDB"/>
        </w:tc>
      </w:tr>
      <w:tr w:rsidR="00397FAE" w14:paraId="5C582E25" w14:textId="30104A3C" w:rsidTr="00652690">
        <w:trPr>
          <w:trHeight w:val="1360"/>
          <w:jc w:val="center"/>
        </w:trPr>
        <w:tc>
          <w:tcPr>
            <w:tcW w:w="846" w:type="dxa"/>
            <w:tcBorders>
              <w:top w:val="single" w:sz="4" w:space="0" w:color="auto"/>
              <w:left w:val="single" w:sz="4" w:space="0" w:color="auto"/>
              <w:bottom w:val="single" w:sz="4" w:space="0" w:color="auto"/>
              <w:right w:val="single" w:sz="4" w:space="0" w:color="auto"/>
            </w:tcBorders>
          </w:tcPr>
          <w:p w14:paraId="69F4D283" w14:textId="5F36E5C8" w:rsidR="00397FAE" w:rsidRDefault="00397FAE" w:rsidP="003371CA">
            <w:pPr>
              <w:spacing w:before="240" w:after="240"/>
              <w:jc w:val="center"/>
            </w:pPr>
            <w:r>
              <w:t>18.</w:t>
            </w:r>
          </w:p>
        </w:tc>
        <w:tc>
          <w:tcPr>
            <w:tcW w:w="3260" w:type="dxa"/>
            <w:tcBorders>
              <w:top w:val="single" w:sz="4" w:space="0" w:color="auto"/>
              <w:left w:val="single" w:sz="4" w:space="0" w:color="auto"/>
              <w:bottom w:val="single" w:sz="4" w:space="0" w:color="auto"/>
              <w:right w:val="single" w:sz="4" w:space="0" w:color="auto"/>
            </w:tcBorders>
          </w:tcPr>
          <w:p w14:paraId="703CD2C3" w14:textId="3DEF355B" w:rsidR="00397FAE" w:rsidRDefault="00397FAE" w:rsidP="003371CA">
            <w:pPr>
              <w:spacing w:before="240" w:after="240"/>
            </w:pPr>
            <w:r>
              <w:t>Ko išmokau per šiuos metus? Refleksija ir įsivertinimas</w:t>
            </w:r>
          </w:p>
        </w:tc>
        <w:tc>
          <w:tcPr>
            <w:tcW w:w="992" w:type="dxa"/>
            <w:tcBorders>
              <w:top w:val="single" w:sz="4" w:space="0" w:color="auto"/>
              <w:left w:val="nil"/>
              <w:bottom w:val="single" w:sz="4" w:space="0" w:color="auto"/>
              <w:right w:val="single" w:sz="4" w:space="0" w:color="auto"/>
            </w:tcBorders>
            <w:tcMar>
              <w:top w:w="100" w:type="dxa"/>
              <w:left w:w="100" w:type="dxa"/>
              <w:bottom w:w="100" w:type="dxa"/>
              <w:right w:w="100" w:type="dxa"/>
            </w:tcMar>
          </w:tcPr>
          <w:p w14:paraId="735566C7" w14:textId="14E3CF86" w:rsidR="00397FAE" w:rsidRPr="00ED0775" w:rsidRDefault="00397FAE" w:rsidP="003371CA">
            <w:pPr>
              <w:spacing w:before="240" w:after="240"/>
              <w:jc w:val="center"/>
            </w:pPr>
            <w:r>
              <w:t>1</w:t>
            </w:r>
          </w:p>
        </w:tc>
        <w:tc>
          <w:tcPr>
            <w:tcW w:w="851" w:type="dxa"/>
            <w:tcBorders>
              <w:top w:val="single" w:sz="4" w:space="0" w:color="auto"/>
              <w:left w:val="single" w:sz="4" w:space="0" w:color="auto"/>
              <w:bottom w:val="single" w:sz="4" w:space="0" w:color="auto"/>
              <w:right w:val="single" w:sz="4" w:space="0" w:color="auto"/>
            </w:tcBorders>
          </w:tcPr>
          <w:p w14:paraId="2E54CAD8" w14:textId="77777777" w:rsidR="00397FAE" w:rsidRPr="00ED0775" w:rsidRDefault="00397FAE" w:rsidP="003371CA"/>
        </w:tc>
        <w:tc>
          <w:tcPr>
            <w:tcW w:w="1984" w:type="dxa"/>
            <w:tcBorders>
              <w:top w:val="single" w:sz="4" w:space="0" w:color="auto"/>
              <w:left w:val="single" w:sz="4" w:space="0" w:color="auto"/>
              <w:bottom w:val="single" w:sz="4" w:space="0" w:color="auto"/>
              <w:right w:val="single" w:sz="4" w:space="0" w:color="auto"/>
            </w:tcBorders>
          </w:tcPr>
          <w:p w14:paraId="05F67F56" w14:textId="77777777" w:rsidR="00397FAE" w:rsidRPr="00397FAE" w:rsidRDefault="00397FAE" w:rsidP="003371CA">
            <w:pPr>
              <w:rPr>
                <w:highlight w:val="yellow"/>
              </w:rPr>
            </w:pPr>
          </w:p>
        </w:tc>
        <w:tc>
          <w:tcPr>
            <w:tcW w:w="993" w:type="dxa"/>
            <w:tcBorders>
              <w:top w:val="single" w:sz="4" w:space="0" w:color="auto"/>
              <w:left w:val="single" w:sz="4" w:space="0" w:color="auto"/>
              <w:bottom w:val="single" w:sz="4" w:space="0" w:color="auto"/>
              <w:right w:val="single" w:sz="4" w:space="0" w:color="auto"/>
            </w:tcBorders>
          </w:tcPr>
          <w:p w14:paraId="5C7FC8ED" w14:textId="77777777" w:rsidR="00397FAE" w:rsidRPr="00ED0775" w:rsidRDefault="00397FAE" w:rsidP="003371CA">
            <w:pPr>
              <w:jc w:val="center"/>
              <w:rPr>
                <w:color w:val="000000"/>
              </w:rPr>
            </w:pPr>
          </w:p>
        </w:tc>
        <w:tc>
          <w:tcPr>
            <w:tcW w:w="2693" w:type="dxa"/>
            <w:tcBorders>
              <w:top w:val="single" w:sz="4" w:space="0" w:color="auto"/>
              <w:left w:val="single" w:sz="4" w:space="0" w:color="auto"/>
              <w:bottom w:val="single" w:sz="4" w:space="0" w:color="auto"/>
              <w:right w:val="single" w:sz="4" w:space="0" w:color="auto"/>
            </w:tcBorders>
          </w:tcPr>
          <w:p w14:paraId="2D4C1F44" w14:textId="6D2727BE" w:rsidR="00397FAE" w:rsidRPr="00397FAE" w:rsidRDefault="00397FAE" w:rsidP="003371CA">
            <w:pPr>
              <w:rPr>
                <w:highlight w:val="yellow"/>
              </w:rPr>
            </w:pPr>
          </w:p>
        </w:tc>
        <w:tc>
          <w:tcPr>
            <w:tcW w:w="4111" w:type="dxa"/>
            <w:tcBorders>
              <w:top w:val="single" w:sz="4" w:space="0" w:color="auto"/>
              <w:left w:val="single" w:sz="4" w:space="0" w:color="auto"/>
              <w:bottom w:val="single" w:sz="4" w:space="0" w:color="auto"/>
              <w:right w:val="single" w:sz="4" w:space="0" w:color="auto"/>
            </w:tcBorders>
          </w:tcPr>
          <w:p w14:paraId="7BFCBE0E" w14:textId="77777777" w:rsidR="00397FAE" w:rsidRPr="006A6FBB" w:rsidRDefault="00397FAE" w:rsidP="003371CA"/>
        </w:tc>
      </w:tr>
    </w:tbl>
    <w:p w14:paraId="756BC811" w14:textId="3973A5DE" w:rsidR="00CB562E" w:rsidRDefault="00CB562E"/>
    <w:sectPr w:rsidR="00CB562E" w:rsidSect="009E1A63">
      <w:type w:val="continuous"/>
      <w:pgSz w:w="16838" w:h="11906" w:orient="landscape"/>
      <w:pgMar w:top="1134" w:right="1134" w:bottom="567" w:left="1134" w:header="567" w:footer="567" w:gutter="0"/>
      <w:cols w:space="1296"/>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526B94"/>
    <w:multiLevelType w:val="multilevel"/>
    <w:tmpl w:val="AE3E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8DA74A4"/>
    <w:multiLevelType w:val="multilevel"/>
    <w:tmpl w:val="15387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2047C9B"/>
    <w:multiLevelType w:val="multilevel"/>
    <w:tmpl w:val="56267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4201BF"/>
    <w:multiLevelType w:val="multilevel"/>
    <w:tmpl w:val="3D8A2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600529872">
    <w:abstractNumId w:val="2"/>
  </w:num>
  <w:num w:numId="2" w16cid:durableId="1758794453">
    <w:abstractNumId w:val="1"/>
  </w:num>
  <w:num w:numId="3" w16cid:durableId="725449065">
    <w:abstractNumId w:val="0"/>
  </w:num>
  <w:num w:numId="4" w16cid:durableId="1520199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1296"/>
  <w:hyphenationZone w:val="396"/>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562E"/>
    <w:rsid w:val="00053C0C"/>
    <w:rsid w:val="00053D0A"/>
    <w:rsid w:val="000545C6"/>
    <w:rsid w:val="0005579D"/>
    <w:rsid w:val="000A2687"/>
    <w:rsid w:val="000B4C47"/>
    <w:rsid w:val="000D0839"/>
    <w:rsid w:val="000F3A22"/>
    <w:rsid w:val="00101502"/>
    <w:rsid w:val="00114802"/>
    <w:rsid w:val="00124DEE"/>
    <w:rsid w:val="001343FA"/>
    <w:rsid w:val="001373A3"/>
    <w:rsid w:val="0014566C"/>
    <w:rsid w:val="0017339F"/>
    <w:rsid w:val="00175D5B"/>
    <w:rsid w:val="00192DCB"/>
    <w:rsid w:val="001B3BB0"/>
    <w:rsid w:val="001C07A7"/>
    <w:rsid w:val="001C7A19"/>
    <w:rsid w:val="001C7DDB"/>
    <w:rsid w:val="001D1C93"/>
    <w:rsid w:val="00202454"/>
    <w:rsid w:val="002104F7"/>
    <w:rsid w:val="002146DC"/>
    <w:rsid w:val="00221E55"/>
    <w:rsid w:val="00225993"/>
    <w:rsid w:val="00247BD2"/>
    <w:rsid w:val="0025462B"/>
    <w:rsid w:val="0027026D"/>
    <w:rsid w:val="00270FF6"/>
    <w:rsid w:val="002837C5"/>
    <w:rsid w:val="002B4C05"/>
    <w:rsid w:val="002F2E78"/>
    <w:rsid w:val="00312C91"/>
    <w:rsid w:val="003169E2"/>
    <w:rsid w:val="003371CA"/>
    <w:rsid w:val="00337F02"/>
    <w:rsid w:val="00393905"/>
    <w:rsid w:val="00397FAE"/>
    <w:rsid w:val="003A7164"/>
    <w:rsid w:val="003C5151"/>
    <w:rsid w:val="003D002F"/>
    <w:rsid w:val="003E0C68"/>
    <w:rsid w:val="003F3D80"/>
    <w:rsid w:val="00401F03"/>
    <w:rsid w:val="00404097"/>
    <w:rsid w:val="00413880"/>
    <w:rsid w:val="0042418E"/>
    <w:rsid w:val="004363A3"/>
    <w:rsid w:val="00451871"/>
    <w:rsid w:val="00453E32"/>
    <w:rsid w:val="004A7A0C"/>
    <w:rsid w:val="004D6392"/>
    <w:rsid w:val="005001D4"/>
    <w:rsid w:val="00515056"/>
    <w:rsid w:val="00546379"/>
    <w:rsid w:val="0058407E"/>
    <w:rsid w:val="00597F0D"/>
    <w:rsid w:val="005A6886"/>
    <w:rsid w:val="005B5D13"/>
    <w:rsid w:val="005D24FD"/>
    <w:rsid w:val="005E6A03"/>
    <w:rsid w:val="005E70E8"/>
    <w:rsid w:val="006123CF"/>
    <w:rsid w:val="00620950"/>
    <w:rsid w:val="0063287F"/>
    <w:rsid w:val="006371E7"/>
    <w:rsid w:val="00645E07"/>
    <w:rsid w:val="00652690"/>
    <w:rsid w:val="006A18D2"/>
    <w:rsid w:val="006A69FA"/>
    <w:rsid w:val="006A6FBB"/>
    <w:rsid w:val="006B7FCF"/>
    <w:rsid w:val="006D42F2"/>
    <w:rsid w:val="006F5AAC"/>
    <w:rsid w:val="00711040"/>
    <w:rsid w:val="007621A9"/>
    <w:rsid w:val="00781456"/>
    <w:rsid w:val="007A7ACF"/>
    <w:rsid w:val="007B65CB"/>
    <w:rsid w:val="00805047"/>
    <w:rsid w:val="0083634D"/>
    <w:rsid w:val="0085143C"/>
    <w:rsid w:val="00866101"/>
    <w:rsid w:val="0087492E"/>
    <w:rsid w:val="008E46F4"/>
    <w:rsid w:val="008F5765"/>
    <w:rsid w:val="009A1018"/>
    <w:rsid w:val="009D0222"/>
    <w:rsid w:val="009E1A63"/>
    <w:rsid w:val="00A01895"/>
    <w:rsid w:val="00A048F9"/>
    <w:rsid w:val="00A21EDE"/>
    <w:rsid w:val="00A74AF0"/>
    <w:rsid w:val="00A81C2E"/>
    <w:rsid w:val="00A940F3"/>
    <w:rsid w:val="00A958AD"/>
    <w:rsid w:val="00AB017F"/>
    <w:rsid w:val="00AE3B90"/>
    <w:rsid w:val="00AE5C64"/>
    <w:rsid w:val="00B13B77"/>
    <w:rsid w:val="00B17711"/>
    <w:rsid w:val="00B31669"/>
    <w:rsid w:val="00B32875"/>
    <w:rsid w:val="00B40CDB"/>
    <w:rsid w:val="00B417E2"/>
    <w:rsid w:val="00B46D1B"/>
    <w:rsid w:val="00B66F35"/>
    <w:rsid w:val="00B74A58"/>
    <w:rsid w:val="00BC2CCA"/>
    <w:rsid w:val="00BC4390"/>
    <w:rsid w:val="00BE0AB9"/>
    <w:rsid w:val="00C036A8"/>
    <w:rsid w:val="00C10A2C"/>
    <w:rsid w:val="00C23FB1"/>
    <w:rsid w:val="00C36FD5"/>
    <w:rsid w:val="00C807D6"/>
    <w:rsid w:val="00C90024"/>
    <w:rsid w:val="00C94A84"/>
    <w:rsid w:val="00CB562E"/>
    <w:rsid w:val="00D20C2C"/>
    <w:rsid w:val="00D439DF"/>
    <w:rsid w:val="00D461AD"/>
    <w:rsid w:val="00D5070E"/>
    <w:rsid w:val="00D6163E"/>
    <w:rsid w:val="00D622C6"/>
    <w:rsid w:val="00DA4792"/>
    <w:rsid w:val="00DB2520"/>
    <w:rsid w:val="00DB289D"/>
    <w:rsid w:val="00DD1E5B"/>
    <w:rsid w:val="00E07789"/>
    <w:rsid w:val="00E231B5"/>
    <w:rsid w:val="00E356C9"/>
    <w:rsid w:val="00E56641"/>
    <w:rsid w:val="00E61334"/>
    <w:rsid w:val="00E6353F"/>
    <w:rsid w:val="00E67D7D"/>
    <w:rsid w:val="00E75666"/>
    <w:rsid w:val="00E76D50"/>
    <w:rsid w:val="00EA1321"/>
    <w:rsid w:val="00EB26D8"/>
    <w:rsid w:val="00ED0775"/>
    <w:rsid w:val="00EE1312"/>
    <w:rsid w:val="00EF6AFA"/>
    <w:rsid w:val="00EF7F90"/>
    <w:rsid w:val="00F3015C"/>
    <w:rsid w:val="00F62E1C"/>
    <w:rsid w:val="00FA6A6C"/>
    <w:rsid w:val="00FC568F"/>
    <w:rsid w:val="00FE396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E65E6"/>
  <w15:chartTrackingRefBased/>
  <w15:docId w15:val="{161D7618-067E-4A74-9EED-F57FB02DF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lt-LT" w:eastAsia="en-US" w:bidi="ar-SA"/>
      </w:rPr>
    </w:rPrDefault>
    <w:pPrDefault>
      <w:pPr>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B562E"/>
    <w:pPr>
      <w:ind w:firstLine="0"/>
      <w:jc w:val="left"/>
    </w:pPr>
    <w:rPr>
      <w:rFonts w:eastAsia="Times New Roman" w:cs="Times New Roman"/>
      <w:szCs w:val="20"/>
      <w:lang w:eastAsia="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aragraph">
    <w:name w:val="paragraph"/>
    <w:basedOn w:val="prastasis"/>
    <w:rsid w:val="00CB562E"/>
    <w:pPr>
      <w:spacing w:before="100" w:beforeAutospacing="1" w:after="100" w:afterAutospacing="1"/>
    </w:pPr>
    <w:rPr>
      <w:szCs w:val="24"/>
    </w:rPr>
  </w:style>
  <w:style w:type="character" w:customStyle="1" w:styleId="normaltextrun">
    <w:name w:val="normaltextrun"/>
    <w:basedOn w:val="Numatytasispastraiposriftas"/>
    <w:rsid w:val="00CB562E"/>
  </w:style>
  <w:style w:type="character" w:customStyle="1" w:styleId="eop">
    <w:name w:val="eop"/>
    <w:basedOn w:val="Numatytasispastraiposriftas"/>
    <w:rsid w:val="00CB562E"/>
  </w:style>
  <w:style w:type="character" w:customStyle="1" w:styleId="pagebreaktextspan">
    <w:name w:val="pagebreaktextspan"/>
    <w:basedOn w:val="Numatytasispastraiposriftas"/>
    <w:rsid w:val="00A21EDE"/>
  </w:style>
  <w:style w:type="character" w:styleId="Hipersaitas">
    <w:name w:val="Hyperlink"/>
    <w:basedOn w:val="Numatytasispastraiposriftas"/>
    <w:uiPriority w:val="99"/>
    <w:unhideWhenUsed/>
    <w:rsid w:val="00175D5B"/>
    <w:rPr>
      <w:color w:val="0563C1" w:themeColor="hyperlink"/>
      <w:u w:val="single"/>
    </w:rPr>
  </w:style>
  <w:style w:type="character" w:styleId="Neapdorotaspaminjimas">
    <w:name w:val="Unresolved Mention"/>
    <w:basedOn w:val="Numatytasispastraiposriftas"/>
    <w:uiPriority w:val="99"/>
    <w:semiHidden/>
    <w:unhideWhenUsed/>
    <w:rsid w:val="00175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025220">
      <w:bodyDiv w:val="1"/>
      <w:marLeft w:val="0"/>
      <w:marRight w:val="0"/>
      <w:marTop w:val="0"/>
      <w:marBottom w:val="0"/>
      <w:divBdr>
        <w:top w:val="none" w:sz="0" w:space="0" w:color="auto"/>
        <w:left w:val="none" w:sz="0" w:space="0" w:color="auto"/>
        <w:bottom w:val="none" w:sz="0" w:space="0" w:color="auto"/>
        <w:right w:val="none" w:sz="0" w:space="0" w:color="auto"/>
      </w:divBdr>
    </w:div>
    <w:div w:id="48459725">
      <w:bodyDiv w:val="1"/>
      <w:marLeft w:val="0"/>
      <w:marRight w:val="0"/>
      <w:marTop w:val="0"/>
      <w:marBottom w:val="0"/>
      <w:divBdr>
        <w:top w:val="none" w:sz="0" w:space="0" w:color="auto"/>
        <w:left w:val="none" w:sz="0" w:space="0" w:color="auto"/>
        <w:bottom w:val="none" w:sz="0" w:space="0" w:color="auto"/>
        <w:right w:val="none" w:sz="0" w:space="0" w:color="auto"/>
      </w:divBdr>
    </w:div>
    <w:div w:id="395131723">
      <w:bodyDiv w:val="1"/>
      <w:marLeft w:val="0"/>
      <w:marRight w:val="0"/>
      <w:marTop w:val="0"/>
      <w:marBottom w:val="0"/>
      <w:divBdr>
        <w:top w:val="none" w:sz="0" w:space="0" w:color="auto"/>
        <w:left w:val="none" w:sz="0" w:space="0" w:color="auto"/>
        <w:bottom w:val="none" w:sz="0" w:space="0" w:color="auto"/>
        <w:right w:val="none" w:sz="0" w:space="0" w:color="auto"/>
      </w:divBdr>
    </w:div>
    <w:div w:id="731124653">
      <w:bodyDiv w:val="1"/>
      <w:marLeft w:val="0"/>
      <w:marRight w:val="0"/>
      <w:marTop w:val="0"/>
      <w:marBottom w:val="0"/>
      <w:divBdr>
        <w:top w:val="none" w:sz="0" w:space="0" w:color="auto"/>
        <w:left w:val="none" w:sz="0" w:space="0" w:color="auto"/>
        <w:bottom w:val="none" w:sz="0" w:space="0" w:color="auto"/>
        <w:right w:val="none" w:sz="0" w:space="0" w:color="auto"/>
      </w:divBdr>
    </w:div>
    <w:div w:id="788742816">
      <w:bodyDiv w:val="1"/>
      <w:marLeft w:val="0"/>
      <w:marRight w:val="0"/>
      <w:marTop w:val="0"/>
      <w:marBottom w:val="0"/>
      <w:divBdr>
        <w:top w:val="none" w:sz="0" w:space="0" w:color="auto"/>
        <w:left w:val="none" w:sz="0" w:space="0" w:color="auto"/>
        <w:bottom w:val="none" w:sz="0" w:space="0" w:color="auto"/>
        <w:right w:val="none" w:sz="0" w:space="0" w:color="auto"/>
      </w:divBdr>
    </w:div>
    <w:div w:id="883954844">
      <w:bodyDiv w:val="1"/>
      <w:marLeft w:val="0"/>
      <w:marRight w:val="0"/>
      <w:marTop w:val="0"/>
      <w:marBottom w:val="0"/>
      <w:divBdr>
        <w:top w:val="none" w:sz="0" w:space="0" w:color="auto"/>
        <w:left w:val="none" w:sz="0" w:space="0" w:color="auto"/>
        <w:bottom w:val="none" w:sz="0" w:space="0" w:color="auto"/>
        <w:right w:val="none" w:sz="0" w:space="0" w:color="auto"/>
      </w:divBdr>
      <w:divsChild>
        <w:div w:id="1823886911">
          <w:marLeft w:val="0"/>
          <w:marRight w:val="0"/>
          <w:marTop w:val="0"/>
          <w:marBottom w:val="0"/>
          <w:divBdr>
            <w:top w:val="none" w:sz="0" w:space="0" w:color="auto"/>
            <w:left w:val="none" w:sz="0" w:space="0" w:color="auto"/>
            <w:bottom w:val="none" w:sz="0" w:space="0" w:color="auto"/>
            <w:right w:val="none" w:sz="0" w:space="0" w:color="auto"/>
          </w:divBdr>
        </w:div>
        <w:div w:id="1402098236">
          <w:marLeft w:val="0"/>
          <w:marRight w:val="0"/>
          <w:marTop w:val="0"/>
          <w:marBottom w:val="0"/>
          <w:divBdr>
            <w:top w:val="none" w:sz="0" w:space="0" w:color="auto"/>
            <w:left w:val="none" w:sz="0" w:space="0" w:color="auto"/>
            <w:bottom w:val="none" w:sz="0" w:space="0" w:color="auto"/>
            <w:right w:val="none" w:sz="0" w:space="0" w:color="auto"/>
          </w:divBdr>
        </w:div>
        <w:div w:id="1788696552">
          <w:marLeft w:val="0"/>
          <w:marRight w:val="0"/>
          <w:marTop w:val="0"/>
          <w:marBottom w:val="0"/>
          <w:divBdr>
            <w:top w:val="none" w:sz="0" w:space="0" w:color="auto"/>
            <w:left w:val="none" w:sz="0" w:space="0" w:color="auto"/>
            <w:bottom w:val="none" w:sz="0" w:space="0" w:color="auto"/>
            <w:right w:val="none" w:sz="0" w:space="0" w:color="auto"/>
          </w:divBdr>
        </w:div>
        <w:div w:id="67509123">
          <w:marLeft w:val="0"/>
          <w:marRight w:val="0"/>
          <w:marTop w:val="0"/>
          <w:marBottom w:val="0"/>
          <w:divBdr>
            <w:top w:val="none" w:sz="0" w:space="0" w:color="auto"/>
            <w:left w:val="none" w:sz="0" w:space="0" w:color="auto"/>
            <w:bottom w:val="none" w:sz="0" w:space="0" w:color="auto"/>
            <w:right w:val="none" w:sz="0" w:space="0" w:color="auto"/>
          </w:divBdr>
        </w:div>
        <w:div w:id="2147231813">
          <w:marLeft w:val="0"/>
          <w:marRight w:val="0"/>
          <w:marTop w:val="0"/>
          <w:marBottom w:val="0"/>
          <w:divBdr>
            <w:top w:val="none" w:sz="0" w:space="0" w:color="auto"/>
            <w:left w:val="none" w:sz="0" w:space="0" w:color="auto"/>
            <w:bottom w:val="none" w:sz="0" w:space="0" w:color="auto"/>
            <w:right w:val="none" w:sz="0" w:space="0" w:color="auto"/>
          </w:divBdr>
        </w:div>
        <w:div w:id="2044210605">
          <w:marLeft w:val="0"/>
          <w:marRight w:val="0"/>
          <w:marTop w:val="0"/>
          <w:marBottom w:val="0"/>
          <w:divBdr>
            <w:top w:val="none" w:sz="0" w:space="0" w:color="auto"/>
            <w:left w:val="none" w:sz="0" w:space="0" w:color="auto"/>
            <w:bottom w:val="none" w:sz="0" w:space="0" w:color="auto"/>
            <w:right w:val="none" w:sz="0" w:space="0" w:color="auto"/>
          </w:divBdr>
        </w:div>
        <w:div w:id="1684211152">
          <w:marLeft w:val="0"/>
          <w:marRight w:val="0"/>
          <w:marTop w:val="0"/>
          <w:marBottom w:val="0"/>
          <w:divBdr>
            <w:top w:val="none" w:sz="0" w:space="0" w:color="auto"/>
            <w:left w:val="none" w:sz="0" w:space="0" w:color="auto"/>
            <w:bottom w:val="none" w:sz="0" w:space="0" w:color="auto"/>
            <w:right w:val="none" w:sz="0" w:space="0" w:color="auto"/>
          </w:divBdr>
        </w:div>
        <w:div w:id="2147043252">
          <w:marLeft w:val="0"/>
          <w:marRight w:val="0"/>
          <w:marTop w:val="0"/>
          <w:marBottom w:val="0"/>
          <w:divBdr>
            <w:top w:val="none" w:sz="0" w:space="0" w:color="auto"/>
            <w:left w:val="none" w:sz="0" w:space="0" w:color="auto"/>
            <w:bottom w:val="none" w:sz="0" w:space="0" w:color="auto"/>
            <w:right w:val="none" w:sz="0" w:space="0" w:color="auto"/>
          </w:divBdr>
        </w:div>
        <w:div w:id="1931499279">
          <w:marLeft w:val="0"/>
          <w:marRight w:val="0"/>
          <w:marTop w:val="0"/>
          <w:marBottom w:val="0"/>
          <w:divBdr>
            <w:top w:val="none" w:sz="0" w:space="0" w:color="auto"/>
            <w:left w:val="none" w:sz="0" w:space="0" w:color="auto"/>
            <w:bottom w:val="none" w:sz="0" w:space="0" w:color="auto"/>
            <w:right w:val="none" w:sz="0" w:space="0" w:color="auto"/>
          </w:divBdr>
        </w:div>
        <w:div w:id="1945920368">
          <w:marLeft w:val="0"/>
          <w:marRight w:val="0"/>
          <w:marTop w:val="0"/>
          <w:marBottom w:val="0"/>
          <w:divBdr>
            <w:top w:val="none" w:sz="0" w:space="0" w:color="auto"/>
            <w:left w:val="none" w:sz="0" w:space="0" w:color="auto"/>
            <w:bottom w:val="none" w:sz="0" w:space="0" w:color="auto"/>
            <w:right w:val="none" w:sz="0" w:space="0" w:color="auto"/>
          </w:divBdr>
        </w:div>
        <w:div w:id="1854876100">
          <w:marLeft w:val="0"/>
          <w:marRight w:val="0"/>
          <w:marTop w:val="0"/>
          <w:marBottom w:val="0"/>
          <w:divBdr>
            <w:top w:val="none" w:sz="0" w:space="0" w:color="auto"/>
            <w:left w:val="none" w:sz="0" w:space="0" w:color="auto"/>
            <w:bottom w:val="none" w:sz="0" w:space="0" w:color="auto"/>
            <w:right w:val="none" w:sz="0" w:space="0" w:color="auto"/>
          </w:divBdr>
        </w:div>
        <w:div w:id="1268930443">
          <w:marLeft w:val="0"/>
          <w:marRight w:val="0"/>
          <w:marTop w:val="0"/>
          <w:marBottom w:val="0"/>
          <w:divBdr>
            <w:top w:val="none" w:sz="0" w:space="0" w:color="auto"/>
            <w:left w:val="none" w:sz="0" w:space="0" w:color="auto"/>
            <w:bottom w:val="none" w:sz="0" w:space="0" w:color="auto"/>
            <w:right w:val="none" w:sz="0" w:space="0" w:color="auto"/>
          </w:divBdr>
        </w:div>
        <w:div w:id="66922463">
          <w:marLeft w:val="0"/>
          <w:marRight w:val="0"/>
          <w:marTop w:val="0"/>
          <w:marBottom w:val="0"/>
          <w:divBdr>
            <w:top w:val="none" w:sz="0" w:space="0" w:color="auto"/>
            <w:left w:val="none" w:sz="0" w:space="0" w:color="auto"/>
            <w:bottom w:val="none" w:sz="0" w:space="0" w:color="auto"/>
            <w:right w:val="none" w:sz="0" w:space="0" w:color="auto"/>
          </w:divBdr>
        </w:div>
        <w:div w:id="677121003">
          <w:marLeft w:val="0"/>
          <w:marRight w:val="0"/>
          <w:marTop w:val="0"/>
          <w:marBottom w:val="0"/>
          <w:divBdr>
            <w:top w:val="none" w:sz="0" w:space="0" w:color="auto"/>
            <w:left w:val="none" w:sz="0" w:space="0" w:color="auto"/>
            <w:bottom w:val="none" w:sz="0" w:space="0" w:color="auto"/>
            <w:right w:val="none" w:sz="0" w:space="0" w:color="auto"/>
          </w:divBdr>
        </w:div>
        <w:div w:id="861283609">
          <w:marLeft w:val="0"/>
          <w:marRight w:val="0"/>
          <w:marTop w:val="0"/>
          <w:marBottom w:val="0"/>
          <w:divBdr>
            <w:top w:val="none" w:sz="0" w:space="0" w:color="auto"/>
            <w:left w:val="none" w:sz="0" w:space="0" w:color="auto"/>
            <w:bottom w:val="none" w:sz="0" w:space="0" w:color="auto"/>
            <w:right w:val="none" w:sz="0" w:space="0" w:color="auto"/>
          </w:divBdr>
        </w:div>
        <w:div w:id="1291284127">
          <w:marLeft w:val="0"/>
          <w:marRight w:val="0"/>
          <w:marTop w:val="0"/>
          <w:marBottom w:val="0"/>
          <w:divBdr>
            <w:top w:val="none" w:sz="0" w:space="0" w:color="auto"/>
            <w:left w:val="none" w:sz="0" w:space="0" w:color="auto"/>
            <w:bottom w:val="none" w:sz="0" w:space="0" w:color="auto"/>
            <w:right w:val="none" w:sz="0" w:space="0" w:color="auto"/>
          </w:divBdr>
        </w:div>
        <w:div w:id="51463584">
          <w:marLeft w:val="0"/>
          <w:marRight w:val="0"/>
          <w:marTop w:val="0"/>
          <w:marBottom w:val="0"/>
          <w:divBdr>
            <w:top w:val="none" w:sz="0" w:space="0" w:color="auto"/>
            <w:left w:val="none" w:sz="0" w:space="0" w:color="auto"/>
            <w:bottom w:val="none" w:sz="0" w:space="0" w:color="auto"/>
            <w:right w:val="none" w:sz="0" w:space="0" w:color="auto"/>
          </w:divBdr>
        </w:div>
        <w:div w:id="766997317">
          <w:marLeft w:val="0"/>
          <w:marRight w:val="0"/>
          <w:marTop w:val="0"/>
          <w:marBottom w:val="0"/>
          <w:divBdr>
            <w:top w:val="none" w:sz="0" w:space="0" w:color="auto"/>
            <w:left w:val="none" w:sz="0" w:space="0" w:color="auto"/>
            <w:bottom w:val="none" w:sz="0" w:space="0" w:color="auto"/>
            <w:right w:val="none" w:sz="0" w:space="0" w:color="auto"/>
          </w:divBdr>
        </w:div>
        <w:div w:id="1321033022">
          <w:marLeft w:val="0"/>
          <w:marRight w:val="0"/>
          <w:marTop w:val="0"/>
          <w:marBottom w:val="0"/>
          <w:divBdr>
            <w:top w:val="none" w:sz="0" w:space="0" w:color="auto"/>
            <w:left w:val="none" w:sz="0" w:space="0" w:color="auto"/>
            <w:bottom w:val="none" w:sz="0" w:space="0" w:color="auto"/>
            <w:right w:val="none" w:sz="0" w:space="0" w:color="auto"/>
          </w:divBdr>
        </w:div>
        <w:div w:id="672225155">
          <w:marLeft w:val="0"/>
          <w:marRight w:val="0"/>
          <w:marTop w:val="0"/>
          <w:marBottom w:val="0"/>
          <w:divBdr>
            <w:top w:val="none" w:sz="0" w:space="0" w:color="auto"/>
            <w:left w:val="none" w:sz="0" w:space="0" w:color="auto"/>
            <w:bottom w:val="none" w:sz="0" w:space="0" w:color="auto"/>
            <w:right w:val="none" w:sz="0" w:space="0" w:color="auto"/>
          </w:divBdr>
        </w:div>
        <w:div w:id="1588494004">
          <w:marLeft w:val="0"/>
          <w:marRight w:val="0"/>
          <w:marTop w:val="0"/>
          <w:marBottom w:val="0"/>
          <w:divBdr>
            <w:top w:val="none" w:sz="0" w:space="0" w:color="auto"/>
            <w:left w:val="none" w:sz="0" w:space="0" w:color="auto"/>
            <w:bottom w:val="none" w:sz="0" w:space="0" w:color="auto"/>
            <w:right w:val="none" w:sz="0" w:space="0" w:color="auto"/>
          </w:divBdr>
        </w:div>
        <w:div w:id="1571887963">
          <w:marLeft w:val="0"/>
          <w:marRight w:val="0"/>
          <w:marTop w:val="0"/>
          <w:marBottom w:val="0"/>
          <w:divBdr>
            <w:top w:val="none" w:sz="0" w:space="0" w:color="auto"/>
            <w:left w:val="none" w:sz="0" w:space="0" w:color="auto"/>
            <w:bottom w:val="none" w:sz="0" w:space="0" w:color="auto"/>
            <w:right w:val="none" w:sz="0" w:space="0" w:color="auto"/>
          </w:divBdr>
        </w:div>
        <w:div w:id="62266273">
          <w:marLeft w:val="0"/>
          <w:marRight w:val="0"/>
          <w:marTop w:val="0"/>
          <w:marBottom w:val="0"/>
          <w:divBdr>
            <w:top w:val="none" w:sz="0" w:space="0" w:color="auto"/>
            <w:left w:val="none" w:sz="0" w:space="0" w:color="auto"/>
            <w:bottom w:val="none" w:sz="0" w:space="0" w:color="auto"/>
            <w:right w:val="none" w:sz="0" w:space="0" w:color="auto"/>
          </w:divBdr>
        </w:div>
        <w:div w:id="104231623">
          <w:marLeft w:val="0"/>
          <w:marRight w:val="0"/>
          <w:marTop w:val="0"/>
          <w:marBottom w:val="0"/>
          <w:divBdr>
            <w:top w:val="none" w:sz="0" w:space="0" w:color="auto"/>
            <w:left w:val="none" w:sz="0" w:space="0" w:color="auto"/>
            <w:bottom w:val="none" w:sz="0" w:space="0" w:color="auto"/>
            <w:right w:val="none" w:sz="0" w:space="0" w:color="auto"/>
          </w:divBdr>
        </w:div>
        <w:div w:id="1514219548">
          <w:marLeft w:val="0"/>
          <w:marRight w:val="0"/>
          <w:marTop w:val="0"/>
          <w:marBottom w:val="0"/>
          <w:divBdr>
            <w:top w:val="none" w:sz="0" w:space="0" w:color="auto"/>
            <w:left w:val="none" w:sz="0" w:space="0" w:color="auto"/>
            <w:bottom w:val="none" w:sz="0" w:space="0" w:color="auto"/>
            <w:right w:val="none" w:sz="0" w:space="0" w:color="auto"/>
          </w:divBdr>
        </w:div>
        <w:div w:id="1460108114">
          <w:marLeft w:val="0"/>
          <w:marRight w:val="0"/>
          <w:marTop w:val="0"/>
          <w:marBottom w:val="0"/>
          <w:divBdr>
            <w:top w:val="none" w:sz="0" w:space="0" w:color="auto"/>
            <w:left w:val="none" w:sz="0" w:space="0" w:color="auto"/>
            <w:bottom w:val="none" w:sz="0" w:space="0" w:color="auto"/>
            <w:right w:val="none" w:sz="0" w:space="0" w:color="auto"/>
          </w:divBdr>
        </w:div>
        <w:div w:id="832138602">
          <w:marLeft w:val="0"/>
          <w:marRight w:val="0"/>
          <w:marTop w:val="0"/>
          <w:marBottom w:val="0"/>
          <w:divBdr>
            <w:top w:val="none" w:sz="0" w:space="0" w:color="auto"/>
            <w:left w:val="none" w:sz="0" w:space="0" w:color="auto"/>
            <w:bottom w:val="none" w:sz="0" w:space="0" w:color="auto"/>
            <w:right w:val="none" w:sz="0" w:space="0" w:color="auto"/>
          </w:divBdr>
        </w:div>
      </w:divsChild>
    </w:div>
    <w:div w:id="1015570348">
      <w:bodyDiv w:val="1"/>
      <w:marLeft w:val="0"/>
      <w:marRight w:val="0"/>
      <w:marTop w:val="0"/>
      <w:marBottom w:val="0"/>
      <w:divBdr>
        <w:top w:val="none" w:sz="0" w:space="0" w:color="auto"/>
        <w:left w:val="none" w:sz="0" w:space="0" w:color="auto"/>
        <w:bottom w:val="none" w:sz="0" w:space="0" w:color="auto"/>
        <w:right w:val="none" w:sz="0" w:space="0" w:color="auto"/>
      </w:divBdr>
      <w:divsChild>
        <w:div w:id="1392339736">
          <w:marLeft w:val="0"/>
          <w:marRight w:val="0"/>
          <w:marTop w:val="0"/>
          <w:marBottom w:val="0"/>
          <w:divBdr>
            <w:top w:val="none" w:sz="0" w:space="0" w:color="auto"/>
            <w:left w:val="none" w:sz="0" w:space="0" w:color="auto"/>
            <w:bottom w:val="none" w:sz="0" w:space="0" w:color="auto"/>
            <w:right w:val="none" w:sz="0" w:space="0" w:color="auto"/>
          </w:divBdr>
          <w:divsChild>
            <w:div w:id="1749422663">
              <w:marLeft w:val="0"/>
              <w:marRight w:val="0"/>
              <w:marTop w:val="0"/>
              <w:marBottom w:val="0"/>
              <w:divBdr>
                <w:top w:val="none" w:sz="0" w:space="0" w:color="auto"/>
                <w:left w:val="none" w:sz="0" w:space="0" w:color="auto"/>
                <w:bottom w:val="none" w:sz="0" w:space="0" w:color="auto"/>
                <w:right w:val="none" w:sz="0" w:space="0" w:color="auto"/>
              </w:divBdr>
            </w:div>
            <w:div w:id="828667101">
              <w:marLeft w:val="0"/>
              <w:marRight w:val="0"/>
              <w:marTop w:val="0"/>
              <w:marBottom w:val="0"/>
              <w:divBdr>
                <w:top w:val="none" w:sz="0" w:space="0" w:color="auto"/>
                <w:left w:val="none" w:sz="0" w:space="0" w:color="auto"/>
                <w:bottom w:val="none" w:sz="0" w:space="0" w:color="auto"/>
                <w:right w:val="none" w:sz="0" w:space="0" w:color="auto"/>
              </w:divBdr>
            </w:div>
            <w:div w:id="1603688623">
              <w:marLeft w:val="0"/>
              <w:marRight w:val="0"/>
              <w:marTop w:val="0"/>
              <w:marBottom w:val="0"/>
              <w:divBdr>
                <w:top w:val="none" w:sz="0" w:space="0" w:color="auto"/>
                <w:left w:val="none" w:sz="0" w:space="0" w:color="auto"/>
                <w:bottom w:val="none" w:sz="0" w:space="0" w:color="auto"/>
                <w:right w:val="none" w:sz="0" w:space="0" w:color="auto"/>
              </w:divBdr>
            </w:div>
          </w:divsChild>
        </w:div>
        <w:div w:id="565922430">
          <w:marLeft w:val="0"/>
          <w:marRight w:val="0"/>
          <w:marTop w:val="0"/>
          <w:marBottom w:val="0"/>
          <w:divBdr>
            <w:top w:val="none" w:sz="0" w:space="0" w:color="auto"/>
            <w:left w:val="none" w:sz="0" w:space="0" w:color="auto"/>
            <w:bottom w:val="none" w:sz="0" w:space="0" w:color="auto"/>
            <w:right w:val="none" w:sz="0" w:space="0" w:color="auto"/>
          </w:divBdr>
          <w:divsChild>
            <w:div w:id="1839148165">
              <w:marLeft w:val="0"/>
              <w:marRight w:val="0"/>
              <w:marTop w:val="0"/>
              <w:marBottom w:val="0"/>
              <w:divBdr>
                <w:top w:val="none" w:sz="0" w:space="0" w:color="auto"/>
                <w:left w:val="none" w:sz="0" w:space="0" w:color="auto"/>
                <w:bottom w:val="none" w:sz="0" w:space="0" w:color="auto"/>
                <w:right w:val="none" w:sz="0" w:space="0" w:color="auto"/>
              </w:divBdr>
            </w:div>
            <w:div w:id="214202098">
              <w:marLeft w:val="0"/>
              <w:marRight w:val="0"/>
              <w:marTop w:val="0"/>
              <w:marBottom w:val="0"/>
              <w:divBdr>
                <w:top w:val="none" w:sz="0" w:space="0" w:color="auto"/>
                <w:left w:val="none" w:sz="0" w:space="0" w:color="auto"/>
                <w:bottom w:val="none" w:sz="0" w:space="0" w:color="auto"/>
                <w:right w:val="none" w:sz="0" w:space="0" w:color="auto"/>
              </w:divBdr>
            </w:div>
            <w:div w:id="1252469437">
              <w:marLeft w:val="0"/>
              <w:marRight w:val="0"/>
              <w:marTop w:val="0"/>
              <w:marBottom w:val="0"/>
              <w:divBdr>
                <w:top w:val="none" w:sz="0" w:space="0" w:color="auto"/>
                <w:left w:val="none" w:sz="0" w:space="0" w:color="auto"/>
                <w:bottom w:val="none" w:sz="0" w:space="0" w:color="auto"/>
                <w:right w:val="none" w:sz="0" w:space="0" w:color="auto"/>
              </w:divBdr>
            </w:div>
            <w:div w:id="781151470">
              <w:marLeft w:val="0"/>
              <w:marRight w:val="0"/>
              <w:marTop w:val="0"/>
              <w:marBottom w:val="0"/>
              <w:divBdr>
                <w:top w:val="none" w:sz="0" w:space="0" w:color="auto"/>
                <w:left w:val="none" w:sz="0" w:space="0" w:color="auto"/>
                <w:bottom w:val="none" w:sz="0" w:space="0" w:color="auto"/>
                <w:right w:val="none" w:sz="0" w:space="0" w:color="auto"/>
              </w:divBdr>
            </w:div>
          </w:divsChild>
        </w:div>
        <w:div w:id="1897163877">
          <w:marLeft w:val="0"/>
          <w:marRight w:val="0"/>
          <w:marTop w:val="0"/>
          <w:marBottom w:val="0"/>
          <w:divBdr>
            <w:top w:val="none" w:sz="0" w:space="0" w:color="auto"/>
            <w:left w:val="none" w:sz="0" w:space="0" w:color="auto"/>
            <w:bottom w:val="none" w:sz="0" w:space="0" w:color="auto"/>
            <w:right w:val="none" w:sz="0" w:space="0" w:color="auto"/>
          </w:divBdr>
        </w:div>
        <w:div w:id="251402077">
          <w:marLeft w:val="0"/>
          <w:marRight w:val="0"/>
          <w:marTop w:val="0"/>
          <w:marBottom w:val="0"/>
          <w:divBdr>
            <w:top w:val="none" w:sz="0" w:space="0" w:color="auto"/>
            <w:left w:val="none" w:sz="0" w:space="0" w:color="auto"/>
            <w:bottom w:val="none" w:sz="0" w:space="0" w:color="auto"/>
            <w:right w:val="none" w:sz="0" w:space="0" w:color="auto"/>
          </w:divBdr>
        </w:div>
        <w:div w:id="1281495745">
          <w:marLeft w:val="0"/>
          <w:marRight w:val="0"/>
          <w:marTop w:val="0"/>
          <w:marBottom w:val="0"/>
          <w:divBdr>
            <w:top w:val="none" w:sz="0" w:space="0" w:color="auto"/>
            <w:left w:val="none" w:sz="0" w:space="0" w:color="auto"/>
            <w:bottom w:val="none" w:sz="0" w:space="0" w:color="auto"/>
            <w:right w:val="none" w:sz="0" w:space="0" w:color="auto"/>
          </w:divBdr>
        </w:div>
        <w:div w:id="23599788">
          <w:marLeft w:val="0"/>
          <w:marRight w:val="0"/>
          <w:marTop w:val="0"/>
          <w:marBottom w:val="0"/>
          <w:divBdr>
            <w:top w:val="none" w:sz="0" w:space="0" w:color="auto"/>
            <w:left w:val="none" w:sz="0" w:space="0" w:color="auto"/>
            <w:bottom w:val="none" w:sz="0" w:space="0" w:color="auto"/>
            <w:right w:val="none" w:sz="0" w:space="0" w:color="auto"/>
          </w:divBdr>
        </w:div>
        <w:div w:id="1289044429">
          <w:marLeft w:val="0"/>
          <w:marRight w:val="0"/>
          <w:marTop w:val="0"/>
          <w:marBottom w:val="0"/>
          <w:divBdr>
            <w:top w:val="none" w:sz="0" w:space="0" w:color="auto"/>
            <w:left w:val="none" w:sz="0" w:space="0" w:color="auto"/>
            <w:bottom w:val="none" w:sz="0" w:space="0" w:color="auto"/>
            <w:right w:val="none" w:sz="0" w:space="0" w:color="auto"/>
          </w:divBdr>
        </w:div>
        <w:div w:id="1073431236">
          <w:marLeft w:val="0"/>
          <w:marRight w:val="0"/>
          <w:marTop w:val="0"/>
          <w:marBottom w:val="0"/>
          <w:divBdr>
            <w:top w:val="none" w:sz="0" w:space="0" w:color="auto"/>
            <w:left w:val="none" w:sz="0" w:space="0" w:color="auto"/>
            <w:bottom w:val="none" w:sz="0" w:space="0" w:color="auto"/>
            <w:right w:val="none" w:sz="0" w:space="0" w:color="auto"/>
          </w:divBdr>
          <w:divsChild>
            <w:div w:id="1842312659">
              <w:marLeft w:val="0"/>
              <w:marRight w:val="0"/>
              <w:marTop w:val="0"/>
              <w:marBottom w:val="0"/>
              <w:divBdr>
                <w:top w:val="none" w:sz="0" w:space="0" w:color="auto"/>
                <w:left w:val="none" w:sz="0" w:space="0" w:color="auto"/>
                <w:bottom w:val="none" w:sz="0" w:space="0" w:color="auto"/>
                <w:right w:val="none" w:sz="0" w:space="0" w:color="auto"/>
              </w:divBdr>
            </w:div>
            <w:div w:id="1357654413">
              <w:marLeft w:val="0"/>
              <w:marRight w:val="0"/>
              <w:marTop w:val="0"/>
              <w:marBottom w:val="0"/>
              <w:divBdr>
                <w:top w:val="none" w:sz="0" w:space="0" w:color="auto"/>
                <w:left w:val="none" w:sz="0" w:space="0" w:color="auto"/>
                <w:bottom w:val="none" w:sz="0" w:space="0" w:color="auto"/>
                <w:right w:val="none" w:sz="0" w:space="0" w:color="auto"/>
              </w:divBdr>
            </w:div>
            <w:div w:id="1163082558">
              <w:marLeft w:val="0"/>
              <w:marRight w:val="0"/>
              <w:marTop w:val="0"/>
              <w:marBottom w:val="0"/>
              <w:divBdr>
                <w:top w:val="none" w:sz="0" w:space="0" w:color="auto"/>
                <w:left w:val="none" w:sz="0" w:space="0" w:color="auto"/>
                <w:bottom w:val="none" w:sz="0" w:space="0" w:color="auto"/>
                <w:right w:val="none" w:sz="0" w:space="0" w:color="auto"/>
              </w:divBdr>
            </w:div>
          </w:divsChild>
        </w:div>
        <w:div w:id="869076694">
          <w:marLeft w:val="0"/>
          <w:marRight w:val="0"/>
          <w:marTop w:val="0"/>
          <w:marBottom w:val="0"/>
          <w:divBdr>
            <w:top w:val="none" w:sz="0" w:space="0" w:color="auto"/>
            <w:left w:val="none" w:sz="0" w:space="0" w:color="auto"/>
            <w:bottom w:val="none" w:sz="0" w:space="0" w:color="auto"/>
            <w:right w:val="none" w:sz="0" w:space="0" w:color="auto"/>
          </w:divBdr>
          <w:divsChild>
            <w:div w:id="379405766">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
            <w:div w:id="1632708858">
              <w:marLeft w:val="0"/>
              <w:marRight w:val="0"/>
              <w:marTop w:val="0"/>
              <w:marBottom w:val="0"/>
              <w:divBdr>
                <w:top w:val="none" w:sz="0" w:space="0" w:color="auto"/>
                <w:left w:val="none" w:sz="0" w:space="0" w:color="auto"/>
                <w:bottom w:val="none" w:sz="0" w:space="0" w:color="auto"/>
                <w:right w:val="none" w:sz="0" w:space="0" w:color="auto"/>
              </w:divBdr>
            </w:div>
            <w:div w:id="581647963">
              <w:marLeft w:val="0"/>
              <w:marRight w:val="0"/>
              <w:marTop w:val="0"/>
              <w:marBottom w:val="0"/>
              <w:divBdr>
                <w:top w:val="none" w:sz="0" w:space="0" w:color="auto"/>
                <w:left w:val="none" w:sz="0" w:space="0" w:color="auto"/>
                <w:bottom w:val="none" w:sz="0" w:space="0" w:color="auto"/>
                <w:right w:val="none" w:sz="0" w:space="0" w:color="auto"/>
              </w:divBdr>
            </w:div>
            <w:div w:id="945427732">
              <w:marLeft w:val="0"/>
              <w:marRight w:val="0"/>
              <w:marTop w:val="0"/>
              <w:marBottom w:val="0"/>
              <w:divBdr>
                <w:top w:val="none" w:sz="0" w:space="0" w:color="auto"/>
                <w:left w:val="none" w:sz="0" w:space="0" w:color="auto"/>
                <w:bottom w:val="none" w:sz="0" w:space="0" w:color="auto"/>
                <w:right w:val="none" w:sz="0" w:space="0" w:color="auto"/>
              </w:divBdr>
            </w:div>
          </w:divsChild>
        </w:div>
        <w:div w:id="766191784">
          <w:marLeft w:val="0"/>
          <w:marRight w:val="0"/>
          <w:marTop w:val="0"/>
          <w:marBottom w:val="0"/>
          <w:divBdr>
            <w:top w:val="none" w:sz="0" w:space="0" w:color="auto"/>
            <w:left w:val="none" w:sz="0" w:space="0" w:color="auto"/>
            <w:bottom w:val="none" w:sz="0" w:space="0" w:color="auto"/>
            <w:right w:val="none" w:sz="0" w:space="0" w:color="auto"/>
          </w:divBdr>
        </w:div>
        <w:div w:id="1342850886">
          <w:marLeft w:val="0"/>
          <w:marRight w:val="0"/>
          <w:marTop w:val="0"/>
          <w:marBottom w:val="0"/>
          <w:divBdr>
            <w:top w:val="none" w:sz="0" w:space="0" w:color="auto"/>
            <w:left w:val="none" w:sz="0" w:space="0" w:color="auto"/>
            <w:bottom w:val="none" w:sz="0" w:space="0" w:color="auto"/>
            <w:right w:val="none" w:sz="0" w:space="0" w:color="auto"/>
          </w:divBdr>
        </w:div>
        <w:div w:id="1789624197">
          <w:marLeft w:val="0"/>
          <w:marRight w:val="0"/>
          <w:marTop w:val="0"/>
          <w:marBottom w:val="0"/>
          <w:divBdr>
            <w:top w:val="none" w:sz="0" w:space="0" w:color="auto"/>
            <w:left w:val="none" w:sz="0" w:space="0" w:color="auto"/>
            <w:bottom w:val="none" w:sz="0" w:space="0" w:color="auto"/>
            <w:right w:val="none" w:sz="0" w:space="0" w:color="auto"/>
          </w:divBdr>
        </w:div>
      </w:divsChild>
    </w:div>
    <w:div w:id="1236934162">
      <w:bodyDiv w:val="1"/>
      <w:marLeft w:val="0"/>
      <w:marRight w:val="0"/>
      <w:marTop w:val="0"/>
      <w:marBottom w:val="0"/>
      <w:divBdr>
        <w:top w:val="none" w:sz="0" w:space="0" w:color="auto"/>
        <w:left w:val="none" w:sz="0" w:space="0" w:color="auto"/>
        <w:bottom w:val="none" w:sz="0" w:space="0" w:color="auto"/>
        <w:right w:val="none" w:sz="0" w:space="0" w:color="auto"/>
      </w:divBdr>
    </w:div>
    <w:div w:id="1580553273">
      <w:bodyDiv w:val="1"/>
      <w:marLeft w:val="0"/>
      <w:marRight w:val="0"/>
      <w:marTop w:val="0"/>
      <w:marBottom w:val="0"/>
      <w:divBdr>
        <w:top w:val="none" w:sz="0" w:space="0" w:color="auto"/>
        <w:left w:val="none" w:sz="0" w:space="0" w:color="auto"/>
        <w:bottom w:val="none" w:sz="0" w:space="0" w:color="auto"/>
        <w:right w:val="none" w:sz="0" w:space="0" w:color="auto"/>
      </w:divBdr>
    </w:div>
    <w:div w:id="1926959086">
      <w:bodyDiv w:val="1"/>
      <w:marLeft w:val="0"/>
      <w:marRight w:val="0"/>
      <w:marTop w:val="0"/>
      <w:marBottom w:val="0"/>
      <w:divBdr>
        <w:top w:val="none" w:sz="0" w:space="0" w:color="auto"/>
        <w:left w:val="none" w:sz="0" w:space="0" w:color="auto"/>
        <w:bottom w:val="none" w:sz="0" w:space="0" w:color="auto"/>
        <w:right w:val="none" w:sz="0" w:space="0" w:color="auto"/>
      </w:divBdr>
      <w:divsChild>
        <w:div w:id="1442917606">
          <w:marLeft w:val="0"/>
          <w:marRight w:val="0"/>
          <w:marTop w:val="0"/>
          <w:marBottom w:val="0"/>
          <w:divBdr>
            <w:top w:val="none" w:sz="0" w:space="0" w:color="auto"/>
            <w:left w:val="none" w:sz="0" w:space="0" w:color="auto"/>
            <w:bottom w:val="none" w:sz="0" w:space="0" w:color="auto"/>
            <w:right w:val="none" w:sz="0" w:space="0" w:color="auto"/>
          </w:divBdr>
        </w:div>
        <w:div w:id="365957084">
          <w:marLeft w:val="0"/>
          <w:marRight w:val="0"/>
          <w:marTop w:val="0"/>
          <w:marBottom w:val="0"/>
          <w:divBdr>
            <w:top w:val="none" w:sz="0" w:space="0" w:color="auto"/>
            <w:left w:val="none" w:sz="0" w:space="0" w:color="auto"/>
            <w:bottom w:val="none" w:sz="0" w:space="0" w:color="auto"/>
            <w:right w:val="none" w:sz="0" w:space="0" w:color="auto"/>
          </w:divBdr>
        </w:div>
        <w:div w:id="1743018147">
          <w:marLeft w:val="0"/>
          <w:marRight w:val="0"/>
          <w:marTop w:val="0"/>
          <w:marBottom w:val="0"/>
          <w:divBdr>
            <w:top w:val="none" w:sz="0" w:space="0" w:color="auto"/>
            <w:left w:val="none" w:sz="0" w:space="0" w:color="auto"/>
            <w:bottom w:val="none" w:sz="0" w:space="0" w:color="auto"/>
            <w:right w:val="none" w:sz="0" w:space="0" w:color="auto"/>
          </w:divBdr>
        </w:div>
        <w:div w:id="222642697">
          <w:marLeft w:val="0"/>
          <w:marRight w:val="0"/>
          <w:marTop w:val="0"/>
          <w:marBottom w:val="0"/>
          <w:divBdr>
            <w:top w:val="none" w:sz="0" w:space="0" w:color="auto"/>
            <w:left w:val="none" w:sz="0" w:space="0" w:color="auto"/>
            <w:bottom w:val="none" w:sz="0" w:space="0" w:color="auto"/>
            <w:right w:val="none" w:sz="0" w:space="0" w:color="auto"/>
          </w:divBdr>
        </w:div>
      </w:divsChild>
    </w:div>
    <w:div w:id="208787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okykla.lt/" TargetMode="External"/><Relationship Id="rId13" Type="http://schemas.openxmlformats.org/officeDocument/2006/relationships/hyperlink" Target="https://www.vilniusyramokykla.lt/pamoka/etika/visi-esame-svarbu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vilniusyramokykla.lt/pamoka/etika/visi-esame-svarb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vilniusyramokykla.lt/pamoka/etika/koks-mano-santykis-su-aplinka/"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emokykla.lt/metodine-medziaga/medziaga/perziura/135?r=1" TargetMode="External"/><Relationship Id="rId4" Type="http://schemas.openxmlformats.org/officeDocument/2006/relationships/numbering" Target="numbering.xml"/><Relationship Id="rId9" Type="http://schemas.openxmlformats.org/officeDocument/2006/relationships/hyperlink" Target="https://www.emokykla.lt/bendrosios-programos/pradinis-ugdymas/21?st=1" TargetMode="External"/><Relationship Id="rId14" Type="http://schemas.openxmlformats.org/officeDocument/2006/relationships/hyperlink" Target="https://www.vilniusyramokykla.lt/pamoka/etika/koks-mano-santykis-su-aplink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149875867A94D24C97D3673D8ECB2620" ma:contentTypeVersion="15" ma:contentTypeDescription="Kurkite naują dokumentą." ma:contentTypeScope="" ma:versionID="bfdda8eae45b8af3959757fda613b5a3">
  <xsd:schema xmlns:xsd="http://www.w3.org/2001/XMLSchema" xmlns:xs="http://www.w3.org/2001/XMLSchema" xmlns:p="http://schemas.microsoft.com/office/2006/metadata/properties" xmlns:ns3="441e4d8e-a8ab-46be-9694-e40af28e9c61" xmlns:ns4="bd2a18c2-06d4-44cd-af38-3237b532008a" targetNamespace="http://schemas.microsoft.com/office/2006/metadata/properties" ma:root="true" ma:fieldsID="5a0765202c6bd219ffd92568c7db129c" ns3:_="" ns4:_="">
    <xsd:import namespace="441e4d8e-a8ab-46be-9694-e40af28e9c61"/>
    <xsd:import namespace="bd2a18c2-06d4-44cd-af38-3237b532008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1e4d8e-a8ab-46be-9694-e40af28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2a18c2-06d4-44cd-af38-3237b532008a"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element name="SharingHintHash" ma:index="12" nillable="true" ma:displayName="Bendrinimo užuominos maiš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41e4d8e-a8ab-46be-9694-e40af28e9c6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4DFDC9-43BA-485F-8CF3-6B1936EF6A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1e4d8e-a8ab-46be-9694-e40af28e9c61"/>
    <ds:schemaRef ds:uri="bd2a18c2-06d4-44cd-af38-3237b53200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32FAA8-8521-4E5F-BCE7-51AF08B1006E}">
  <ds:schemaRefs>
    <ds:schemaRef ds:uri="http://purl.org/dc/dcmitype/"/>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purl.org/dc/terms/"/>
    <ds:schemaRef ds:uri="bd2a18c2-06d4-44cd-af38-3237b532008a"/>
    <ds:schemaRef ds:uri="441e4d8e-a8ab-46be-9694-e40af28e9c6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AF63C014-270E-4E42-8EF5-FAC9294652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5870</Words>
  <Characters>3347</Characters>
  <Application>Microsoft Office Word</Application>
  <DocSecurity>0</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Sinicienė</dc:creator>
  <cp:keywords/>
  <dc:description/>
  <cp:lastModifiedBy>Julija Sinicienė</cp:lastModifiedBy>
  <cp:revision>2</cp:revision>
  <dcterms:created xsi:type="dcterms:W3CDTF">2024-10-03T12:58:00Z</dcterms:created>
  <dcterms:modified xsi:type="dcterms:W3CDTF">2024-10-03T12:58:00Z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0x010100149875867A94D24C97D3673D8ECB2620</vt:lpwstr>
  </property>
</Properties>
</file>