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D9CC6" w14:textId="77777777" w:rsidR="00BC54EE" w:rsidRDefault="00BC54EE" w:rsidP="00BC54EE">
      <w:pPr>
        <w:spacing w:after="120"/>
        <w:jc w:val="center"/>
        <w:rPr>
          <w:b/>
          <w:bCs/>
          <w:szCs w:val="24"/>
        </w:rPr>
      </w:pPr>
      <w:r>
        <w:rPr>
          <w:b/>
          <w:bCs/>
          <w:szCs w:val="24"/>
        </w:rPr>
        <w:t>GYVENIMO ĮGŪDŽIŲ</w:t>
      </w:r>
      <w:r w:rsidRPr="6DD6821D">
        <w:rPr>
          <w:b/>
          <w:bCs/>
          <w:szCs w:val="24"/>
        </w:rPr>
        <w:t xml:space="preserve"> ILGALAIKIO PLANO RENGIMAS</w:t>
      </w:r>
    </w:p>
    <w:p w14:paraId="52C420E9" w14:textId="77777777" w:rsidR="00BC54EE" w:rsidRDefault="00BC54EE" w:rsidP="00BC54EE">
      <w:pPr>
        <w:pStyle w:val="paragraph"/>
        <w:spacing w:before="0" w:beforeAutospacing="0" w:after="0" w:afterAutospacing="0"/>
        <w:jc w:val="both"/>
        <w:textAlignment w:val="baseline"/>
        <w:rPr>
          <w:rStyle w:val="normaltextrun"/>
          <w:b/>
          <w:bCs/>
        </w:rPr>
      </w:pPr>
    </w:p>
    <w:p w14:paraId="492F6156" w14:textId="77777777" w:rsidR="00BC54EE" w:rsidRDefault="00BC54EE" w:rsidP="00BC54EE">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49E5678B" w14:textId="77777777" w:rsidR="009F4E41" w:rsidRPr="00CE0BF6" w:rsidRDefault="009F4E41" w:rsidP="009F4E41">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 xml:space="preserve">yra pateikiamos </w:t>
      </w:r>
      <w:r>
        <w:rPr>
          <w:szCs w:val="24"/>
        </w:rPr>
        <w:t>Gyvenimo įgūdžių</w:t>
      </w:r>
      <w:r w:rsidRPr="00CE0BF6">
        <w:rPr>
          <w:szCs w:val="24"/>
        </w:rPr>
        <w:t xml:space="preserve"> bendrosios programos (toliau – BP) </w:t>
      </w:r>
      <w:r>
        <w:rPr>
          <w:szCs w:val="24"/>
        </w:rPr>
        <w:t>sritys</w:t>
      </w:r>
      <w:r w:rsidRPr="00CE0BF6">
        <w:rPr>
          <w:szCs w:val="24"/>
        </w:rPr>
        <w:t>;</w:t>
      </w:r>
    </w:p>
    <w:p w14:paraId="760166C7" w14:textId="77777777" w:rsidR="00296065" w:rsidRDefault="00296065" w:rsidP="00296065">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 xml:space="preserve">yra pateikiamos </w:t>
      </w:r>
      <w:r>
        <w:rPr>
          <w:szCs w:val="24"/>
        </w:rPr>
        <w:t>Gyvenimo įgūdžių</w:t>
      </w:r>
      <w:r w:rsidRPr="00CE0BF6">
        <w:rPr>
          <w:szCs w:val="24"/>
        </w:rPr>
        <w:t xml:space="preserve"> </w:t>
      </w:r>
      <w:r>
        <w:rPr>
          <w:szCs w:val="24"/>
        </w:rPr>
        <w:t>BP</w:t>
      </w:r>
      <w:r w:rsidRPr="00CE0BF6">
        <w:rPr>
          <w:szCs w:val="24"/>
        </w:rPr>
        <w:t xml:space="preserve"> temos;</w:t>
      </w:r>
    </w:p>
    <w:p w14:paraId="2ED0D33C" w14:textId="77777777" w:rsidR="00296065" w:rsidRPr="000A7F90" w:rsidRDefault="00296065" w:rsidP="00296065">
      <w:pPr>
        <w:numPr>
          <w:ilvl w:val="0"/>
          <w:numId w:val="5"/>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Gyvenimo įgūdžių</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1C4470B4" w14:textId="77777777" w:rsidR="00296065" w:rsidRPr="00CE0BF6" w:rsidRDefault="00296065" w:rsidP="00296065">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08A45CF2" w14:textId="77777777" w:rsidR="00296065" w:rsidRDefault="00296065" w:rsidP="00296065">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248E6231" w14:textId="77777777" w:rsidR="00296065" w:rsidRPr="00CE0BF6" w:rsidRDefault="00296065" w:rsidP="00296065">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Pr>
          <w:szCs w:val="24"/>
        </w:rPr>
        <w:t>Gyvenimo įgūdžių</w:t>
      </w:r>
      <w:r w:rsidRPr="00CE0BF6">
        <w:rPr>
          <w:szCs w:val="24"/>
        </w:rPr>
        <w:t xml:space="preserve"> </w:t>
      </w:r>
      <w:r>
        <w:rPr>
          <w:szCs w:val="24"/>
        </w:rPr>
        <w:t>pamokoje ugdomi pasiekimai, remiantis Gyvenimo įgūdžių</w:t>
      </w:r>
      <w:r w:rsidRPr="00CE0BF6">
        <w:rPr>
          <w:szCs w:val="24"/>
        </w:rPr>
        <w:t xml:space="preserve"> </w:t>
      </w:r>
      <w:r>
        <w:rPr>
          <w:szCs w:val="24"/>
        </w:rPr>
        <w:t>BP</w:t>
      </w:r>
      <w:r w:rsidRPr="00CE0BF6">
        <w:rPr>
          <w:szCs w:val="24"/>
        </w:rPr>
        <w:t>;</w:t>
      </w:r>
    </w:p>
    <w:p w14:paraId="0559C713" w14:textId="77777777" w:rsidR="00296065" w:rsidRDefault="00296065" w:rsidP="00296065">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Pr>
          <w:szCs w:val="24"/>
        </w:rPr>
        <w:t>Gyvenimo įgūdžių</w:t>
      </w:r>
      <w:r w:rsidRPr="00CE0BF6">
        <w:rPr>
          <w:szCs w:val="24"/>
        </w:rPr>
        <w:t xml:space="preserve"> </w:t>
      </w:r>
      <w:r>
        <w:rPr>
          <w:szCs w:val="24"/>
        </w:rPr>
        <w:t>pamokoje ugdomos kompetencijos, remiantis Gyvenimo įgūdžių</w:t>
      </w:r>
      <w:r w:rsidRPr="00CE0BF6">
        <w:rPr>
          <w:szCs w:val="24"/>
        </w:rPr>
        <w:t xml:space="preserve"> </w:t>
      </w:r>
      <w:r>
        <w:rPr>
          <w:szCs w:val="24"/>
        </w:rPr>
        <w:t>BP</w:t>
      </w:r>
      <w:r w:rsidRPr="00CE0BF6">
        <w:rPr>
          <w:szCs w:val="24"/>
        </w:rPr>
        <w:t>;</w:t>
      </w:r>
    </w:p>
    <w:p w14:paraId="6036CC23" w14:textId="77777777" w:rsidR="00296065" w:rsidRDefault="00296065" w:rsidP="00296065">
      <w:pPr>
        <w:numPr>
          <w:ilvl w:val="0"/>
          <w:numId w:val="5"/>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Gyvenimo įgūdžių BP;</w:t>
      </w:r>
    </w:p>
    <w:p w14:paraId="3142494F" w14:textId="77777777" w:rsidR="00296065" w:rsidRPr="00CE0BF6" w:rsidRDefault="00296065" w:rsidP="00296065">
      <w:pPr>
        <w:numPr>
          <w:ilvl w:val="0"/>
          <w:numId w:val="5"/>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657FE2E6" w14:textId="77777777" w:rsidR="00BC54EE" w:rsidRPr="00CE0BF6" w:rsidRDefault="00BC54EE" w:rsidP="00BC54EE">
      <w:pPr>
        <w:spacing w:after="120" w:line="276" w:lineRule="auto"/>
        <w:ind w:left="720"/>
        <w:contextualSpacing/>
        <w:jc w:val="both"/>
        <w:textAlignment w:val="baseline"/>
        <w:rPr>
          <w:szCs w:val="24"/>
        </w:rPr>
      </w:pPr>
    </w:p>
    <w:p w14:paraId="76307941" w14:textId="77777777" w:rsidR="00BC54EE" w:rsidRDefault="00BC54EE" w:rsidP="00BC54EE">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Pr>
          <w:szCs w:val="24"/>
        </w:rPr>
        <w:t xml:space="preserve">ose.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CE0BF6">
          <w:rPr>
            <w:color w:val="0563C1" w:themeColor="hyperlink"/>
            <w:szCs w:val="24"/>
            <w:u w:val="single"/>
          </w:rPr>
          <w:t>Švietimo portale</w:t>
        </w:r>
      </w:hyperlink>
      <w:r w:rsidRPr="00CE0BF6">
        <w:rPr>
          <w:szCs w:val="24"/>
        </w:rPr>
        <w:t xml:space="preserve"> pateiktos BP </w:t>
      </w:r>
      <w:hyperlink r:id="rId9">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3590B572" w14:textId="77777777" w:rsidR="00BC54EE" w:rsidRDefault="00BC54EE" w:rsidP="00CE0BF6">
      <w:pPr>
        <w:spacing w:after="120"/>
        <w:jc w:val="both"/>
        <w:textAlignment w:val="baseline"/>
        <w:rPr>
          <w:szCs w:val="24"/>
        </w:rPr>
        <w:sectPr w:rsidR="00BC54EE" w:rsidSect="00BC54EE">
          <w:type w:val="continuous"/>
          <w:pgSz w:w="11906" w:h="16838"/>
          <w:pgMar w:top="567" w:right="567" w:bottom="567" w:left="1134" w:header="567" w:footer="567" w:gutter="0"/>
          <w:cols w:space="1296"/>
          <w:docGrid w:linePitch="326"/>
        </w:sectPr>
      </w:pPr>
    </w:p>
    <w:p w14:paraId="11EBE9CD" w14:textId="2C5E8C9D" w:rsidR="00CE0BF6" w:rsidRDefault="000E1572" w:rsidP="00522ACB">
      <w:pPr>
        <w:pStyle w:val="paragraph"/>
        <w:spacing w:before="0" w:beforeAutospacing="0" w:after="0" w:afterAutospacing="0"/>
        <w:jc w:val="center"/>
        <w:textAlignment w:val="baseline"/>
        <w:rPr>
          <w:rStyle w:val="normaltextrun"/>
          <w:b/>
          <w:bCs/>
        </w:rPr>
      </w:pPr>
      <w:r>
        <w:rPr>
          <w:rStyle w:val="normaltextrun"/>
          <w:b/>
          <w:bCs/>
        </w:rPr>
        <w:lastRenderedPageBreak/>
        <w:t>Gyvenimo įgūdžių</w:t>
      </w:r>
      <w:r w:rsidR="00C71039">
        <w:rPr>
          <w:rStyle w:val="normaltextrun"/>
          <w:b/>
          <w:bCs/>
        </w:rPr>
        <w:t xml:space="preserve"> </w:t>
      </w:r>
      <w:r w:rsidR="00522ACB" w:rsidRPr="00522ACB">
        <w:rPr>
          <w:rStyle w:val="normaltextrun"/>
          <w:b/>
          <w:bCs/>
        </w:rPr>
        <w:t>Ilgalaikio plano</w:t>
      </w:r>
      <w:r w:rsidR="00C71039">
        <w:rPr>
          <w:rStyle w:val="normaltextrun"/>
          <w:b/>
          <w:bCs/>
        </w:rPr>
        <w:t xml:space="preserve"> </w:t>
      </w:r>
      <w:r w:rsidR="00715191">
        <w:rPr>
          <w:rStyle w:val="normaltextrun"/>
          <w:b/>
          <w:bCs/>
        </w:rPr>
        <w:t>4</w:t>
      </w:r>
      <w:r w:rsidR="00C71039">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724C10ED"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715191">
        <w:rPr>
          <w:rStyle w:val="normaltextrun"/>
        </w:rPr>
        <w:t>4</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53BA7F5F"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EF523E">
        <w:rPr>
          <w:rStyle w:val="normaltextrun"/>
        </w:rPr>
        <w:t>1 (m</w:t>
      </w:r>
      <w:r w:rsidR="001238E7" w:rsidRPr="001238E7">
        <w:rPr>
          <w:rStyle w:val="normaltextrun"/>
        </w:rPr>
        <w:t>okoma integruotai</w:t>
      </w:r>
      <w:r w:rsidR="00EF523E">
        <w:rPr>
          <w:rStyle w:val="normaltextrun"/>
        </w:rPr>
        <w:t>)</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694" w:type="dxa"/>
        <w:tblLayout w:type="fixed"/>
        <w:tblLook w:val="04A0" w:firstRow="1" w:lastRow="0" w:firstColumn="1" w:lastColumn="0" w:noHBand="0" w:noVBand="1"/>
      </w:tblPr>
      <w:tblGrid>
        <w:gridCol w:w="704"/>
        <w:gridCol w:w="1843"/>
        <w:gridCol w:w="1843"/>
        <w:gridCol w:w="1984"/>
        <w:gridCol w:w="1276"/>
        <w:gridCol w:w="850"/>
        <w:gridCol w:w="1843"/>
        <w:gridCol w:w="1843"/>
        <w:gridCol w:w="1843"/>
        <w:gridCol w:w="1665"/>
      </w:tblGrid>
      <w:tr w:rsidR="00592B6A" w:rsidRPr="009F4E41" w14:paraId="2F93A907" w14:textId="77777777" w:rsidTr="00AA6080">
        <w:trPr>
          <w:trHeight w:val="843"/>
        </w:trPr>
        <w:tc>
          <w:tcPr>
            <w:tcW w:w="704" w:type="dxa"/>
          </w:tcPr>
          <w:p w14:paraId="6C4E9361"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EIL. NR.</w:t>
            </w:r>
          </w:p>
        </w:tc>
        <w:tc>
          <w:tcPr>
            <w:tcW w:w="1843" w:type="dxa"/>
          </w:tcPr>
          <w:p w14:paraId="1D78D0D3"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MOKYMO(SI) TURINIO SRITIS</w:t>
            </w:r>
          </w:p>
        </w:tc>
        <w:tc>
          <w:tcPr>
            <w:tcW w:w="1843" w:type="dxa"/>
          </w:tcPr>
          <w:p w14:paraId="3EEFE760"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MOKYMO(SI) TURINIO TEMA</w:t>
            </w:r>
          </w:p>
        </w:tc>
        <w:tc>
          <w:tcPr>
            <w:tcW w:w="1984" w:type="dxa"/>
          </w:tcPr>
          <w:p w14:paraId="148C149C"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PAMOKOS TEMA</w:t>
            </w:r>
          </w:p>
        </w:tc>
        <w:tc>
          <w:tcPr>
            <w:tcW w:w="1276" w:type="dxa"/>
          </w:tcPr>
          <w:p w14:paraId="5CFF6A21"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VALANDŲ SKAIČIUS</w:t>
            </w:r>
          </w:p>
        </w:tc>
        <w:tc>
          <w:tcPr>
            <w:tcW w:w="850" w:type="dxa"/>
          </w:tcPr>
          <w:p w14:paraId="4D975C70"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30 PROC.</w:t>
            </w:r>
          </w:p>
        </w:tc>
        <w:tc>
          <w:tcPr>
            <w:tcW w:w="1843" w:type="dxa"/>
          </w:tcPr>
          <w:p w14:paraId="42C21678"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UGDOMI PASIEKIMAI</w:t>
            </w:r>
          </w:p>
        </w:tc>
        <w:tc>
          <w:tcPr>
            <w:tcW w:w="1843" w:type="dxa"/>
          </w:tcPr>
          <w:p w14:paraId="2AE4D502"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UGDOMOS KOMPETENCIJOS</w:t>
            </w:r>
          </w:p>
        </w:tc>
        <w:tc>
          <w:tcPr>
            <w:tcW w:w="1843" w:type="dxa"/>
          </w:tcPr>
          <w:p w14:paraId="27CC7848"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MOKYMO(SI) PRIEMONĖ</w:t>
            </w:r>
          </w:p>
        </w:tc>
        <w:tc>
          <w:tcPr>
            <w:tcW w:w="1665" w:type="dxa"/>
          </w:tcPr>
          <w:p w14:paraId="6A2F31BA" w14:textId="77777777" w:rsidR="00592B6A" w:rsidRPr="009F4E41" w:rsidRDefault="00592B6A" w:rsidP="00AA6080">
            <w:pPr>
              <w:pStyle w:val="paragraph"/>
              <w:spacing w:before="0" w:beforeAutospacing="0" w:after="0" w:afterAutospacing="0"/>
              <w:textAlignment w:val="baseline"/>
              <w:rPr>
                <w:rStyle w:val="normaltextrun"/>
                <w:sz w:val="18"/>
                <w:szCs w:val="18"/>
              </w:rPr>
            </w:pPr>
            <w:r w:rsidRPr="009F4E41">
              <w:rPr>
                <w:rStyle w:val="normaltextrun"/>
                <w:sz w:val="18"/>
                <w:szCs w:val="18"/>
              </w:rPr>
              <w:t>INTEGRACIJA</w:t>
            </w:r>
          </w:p>
        </w:tc>
      </w:tr>
      <w:tr w:rsidR="0000422E" w:rsidRPr="009F4E41" w14:paraId="03DF937A" w14:textId="77777777" w:rsidTr="00AA6080">
        <w:trPr>
          <w:trHeight w:val="1180"/>
        </w:trPr>
        <w:tc>
          <w:tcPr>
            <w:tcW w:w="704" w:type="dxa"/>
            <w:vMerge w:val="restart"/>
          </w:tcPr>
          <w:p w14:paraId="4EC84011" w14:textId="77777777" w:rsidR="0000422E" w:rsidRPr="009F4E41" w:rsidRDefault="0000422E" w:rsidP="0000422E">
            <w:pPr>
              <w:pStyle w:val="paragraph"/>
              <w:spacing w:before="0" w:beforeAutospacing="0" w:after="0" w:afterAutospacing="0"/>
              <w:textAlignment w:val="baseline"/>
              <w:rPr>
                <w:rStyle w:val="normaltextrun"/>
                <w:sz w:val="18"/>
                <w:szCs w:val="18"/>
                <w:lang w:val="en-US"/>
              </w:rPr>
            </w:pPr>
            <w:r w:rsidRPr="009F4E41">
              <w:rPr>
                <w:rStyle w:val="normaltextrun"/>
                <w:sz w:val="18"/>
                <w:szCs w:val="18"/>
                <w:lang w:val="en-US"/>
              </w:rPr>
              <w:t>1.</w:t>
            </w:r>
          </w:p>
        </w:tc>
        <w:tc>
          <w:tcPr>
            <w:tcW w:w="1843" w:type="dxa"/>
            <w:vMerge w:val="restart"/>
          </w:tcPr>
          <w:p w14:paraId="734EB3CC" w14:textId="77777777"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rPr>
              <w:t>Savęs pažinimas ir asmeniniai tobulėjimo tikslai</w:t>
            </w:r>
          </w:p>
        </w:tc>
        <w:tc>
          <w:tcPr>
            <w:tcW w:w="1843" w:type="dxa"/>
            <w:vMerge w:val="restart"/>
          </w:tcPr>
          <w:p w14:paraId="2D54A155" w14:textId="77777777"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sz w:val="18"/>
                <w:szCs w:val="18"/>
              </w:rPr>
              <w:t>Savęs pažinimas ir asmeniniai tobulėjimo tikslai</w:t>
            </w:r>
          </w:p>
        </w:tc>
        <w:tc>
          <w:tcPr>
            <w:tcW w:w="1984" w:type="dxa"/>
          </w:tcPr>
          <w:p w14:paraId="22BDF5E6" w14:textId="2FB878F4"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color w:val="000000"/>
                <w:sz w:val="18"/>
                <w:szCs w:val="18"/>
              </w:rPr>
              <w:t>Emocijų atpažinimas ir žodyno plėtojimas</w:t>
            </w:r>
          </w:p>
        </w:tc>
        <w:tc>
          <w:tcPr>
            <w:tcW w:w="1276" w:type="dxa"/>
          </w:tcPr>
          <w:p w14:paraId="6C8F3EFC" w14:textId="015FA451"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color w:val="000000"/>
                <w:sz w:val="18"/>
                <w:szCs w:val="18"/>
              </w:rPr>
              <w:t>0,33</w:t>
            </w:r>
          </w:p>
        </w:tc>
        <w:tc>
          <w:tcPr>
            <w:tcW w:w="850" w:type="dxa"/>
          </w:tcPr>
          <w:p w14:paraId="4E703FDC"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val="restart"/>
          </w:tcPr>
          <w:p w14:paraId="434EAD91" w14:textId="1C428131"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rPr>
              <w:t>Paaiškina, kas yra jausmai, emocijų raiškai taiko proceso „mintys-veiksmai-emocijos“ logiką, paaiškina, kada neigiamos emocijos gali tapti naudingos. Atpažįsta ir įvardija fizinius pojūčius ir emocijas, kurie rodo grėsmę keliantį pavojų ar nerimą, pademonstruoja išmoktos nusiraminimo sekos „Įvardyk emociją – nusiramink – apmąstyk“ žingsnius (A1.3)</w:t>
            </w:r>
          </w:p>
        </w:tc>
        <w:tc>
          <w:tcPr>
            <w:tcW w:w="1843" w:type="dxa"/>
            <w:vMerge w:val="restart"/>
          </w:tcPr>
          <w:p w14:paraId="3C657AED" w14:textId="5618B803"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t>Komunikavimo; Socialinė, emocinė ir sveikos gyvensenos</w:t>
            </w:r>
          </w:p>
        </w:tc>
        <w:tc>
          <w:tcPr>
            <w:tcW w:w="1843" w:type="dxa"/>
          </w:tcPr>
          <w:p w14:paraId="1C29BB7A" w14:textId="381C42F2" w:rsidR="0000422E" w:rsidRPr="009F4E41" w:rsidRDefault="0000422E" w:rsidP="0000422E">
            <w:pPr>
              <w:rPr>
                <w:rStyle w:val="normaltextrun"/>
                <w:color w:val="000000"/>
                <w:sz w:val="18"/>
                <w:szCs w:val="18"/>
                <w:lang w:eastAsia="en-GB"/>
              </w:rPr>
            </w:pPr>
            <w:r w:rsidRPr="009F4E41">
              <w:rPr>
                <w:color w:val="000000"/>
                <w:sz w:val="18"/>
                <w:szCs w:val="18"/>
              </w:rPr>
              <w:t>Mūsų šešios emocijos. Atviras jaunimo centras „</w:t>
            </w:r>
            <w:proofErr w:type="spellStart"/>
            <w:r w:rsidRPr="009F4E41">
              <w:rPr>
                <w:color w:val="000000"/>
                <w:sz w:val="18"/>
                <w:szCs w:val="18"/>
              </w:rPr>
              <w:t>Žalianamis</w:t>
            </w:r>
            <w:proofErr w:type="spellEnd"/>
            <w:r w:rsidRPr="009F4E41">
              <w:rPr>
                <w:color w:val="000000"/>
                <w:sz w:val="18"/>
                <w:szCs w:val="18"/>
              </w:rPr>
              <w:t xml:space="preserve">“ </w:t>
            </w:r>
            <w:hyperlink r:id="rId10" w:history="1">
              <w:r w:rsidRPr="009F4E41">
                <w:rPr>
                  <w:rStyle w:val="Hyperlink"/>
                  <w:sz w:val="18"/>
                  <w:szCs w:val="18"/>
                </w:rPr>
                <w:t>https://www.youtube.com/watch?v=OwnmJCVuBng</w:t>
              </w:r>
            </w:hyperlink>
            <w:r w:rsidRPr="009F4E41">
              <w:rPr>
                <w:color w:val="000000"/>
                <w:sz w:val="18"/>
                <w:szCs w:val="18"/>
              </w:rPr>
              <w:t xml:space="preserve"> </w:t>
            </w:r>
            <w:r w:rsidR="00677F8F">
              <w:rPr>
                <w:color w:val="000000"/>
                <w:sz w:val="18"/>
                <w:szCs w:val="18"/>
              </w:rPr>
              <w:t>*</w:t>
            </w:r>
          </w:p>
        </w:tc>
        <w:tc>
          <w:tcPr>
            <w:tcW w:w="1665" w:type="dxa"/>
            <w:vMerge w:val="restart"/>
          </w:tcPr>
          <w:p w14:paraId="080A07F2" w14:textId="13E0C7D9"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rPr>
              <w:t>Dorinis ugdymas; Kalbinis ugdymas; Fizinis ugdymas; Gamtamokslinis ugdymas; Dorinis ugdymas; Klasės val.</w:t>
            </w:r>
          </w:p>
        </w:tc>
      </w:tr>
      <w:tr w:rsidR="0000422E" w:rsidRPr="009F4E41" w14:paraId="642D4424" w14:textId="77777777" w:rsidTr="00AA6080">
        <w:trPr>
          <w:trHeight w:val="268"/>
        </w:trPr>
        <w:tc>
          <w:tcPr>
            <w:tcW w:w="704" w:type="dxa"/>
            <w:vMerge/>
          </w:tcPr>
          <w:p w14:paraId="33296A84" w14:textId="77777777" w:rsidR="0000422E" w:rsidRPr="009F4E41" w:rsidRDefault="0000422E" w:rsidP="0000422E">
            <w:pPr>
              <w:pStyle w:val="paragraph"/>
              <w:spacing w:before="0" w:beforeAutospacing="0" w:after="0" w:afterAutospacing="0"/>
              <w:textAlignment w:val="baseline"/>
              <w:rPr>
                <w:rStyle w:val="normaltextrun"/>
                <w:sz w:val="18"/>
                <w:szCs w:val="18"/>
                <w:lang w:val="en-US"/>
              </w:rPr>
            </w:pPr>
          </w:p>
        </w:tc>
        <w:tc>
          <w:tcPr>
            <w:tcW w:w="1843" w:type="dxa"/>
            <w:vMerge/>
          </w:tcPr>
          <w:p w14:paraId="56E81076"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1FCC55C9" w14:textId="77777777" w:rsidR="0000422E" w:rsidRPr="009F4E41" w:rsidRDefault="0000422E" w:rsidP="0000422E">
            <w:pPr>
              <w:pStyle w:val="paragraph"/>
              <w:spacing w:before="0" w:beforeAutospacing="0" w:after="0" w:afterAutospacing="0"/>
              <w:textAlignment w:val="baseline"/>
              <w:rPr>
                <w:sz w:val="18"/>
                <w:szCs w:val="18"/>
              </w:rPr>
            </w:pPr>
          </w:p>
        </w:tc>
        <w:tc>
          <w:tcPr>
            <w:tcW w:w="1984" w:type="dxa"/>
          </w:tcPr>
          <w:p w14:paraId="7D03CE77" w14:textId="30A34064" w:rsidR="0000422E" w:rsidRPr="009F4E41" w:rsidRDefault="0000422E" w:rsidP="0000422E">
            <w:pPr>
              <w:pStyle w:val="paragraph"/>
              <w:spacing w:before="0" w:beforeAutospacing="0" w:after="0" w:afterAutospacing="0"/>
              <w:textAlignment w:val="baseline"/>
              <w:rPr>
                <w:color w:val="000000"/>
                <w:sz w:val="18"/>
                <w:szCs w:val="18"/>
              </w:rPr>
            </w:pPr>
            <w:r w:rsidRPr="009F4E41">
              <w:rPr>
                <w:color w:val="000000"/>
                <w:sz w:val="18"/>
                <w:szCs w:val="18"/>
              </w:rPr>
              <w:t>Patiriamų emocijų atpažinimas ir įvardijimas</w:t>
            </w:r>
          </w:p>
        </w:tc>
        <w:tc>
          <w:tcPr>
            <w:tcW w:w="1276" w:type="dxa"/>
          </w:tcPr>
          <w:p w14:paraId="1614B241" w14:textId="0C61414C" w:rsidR="0000422E" w:rsidRPr="009F4E41" w:rsidRDefault="0000422E" w:rsidP="0000422E">
            <w:pPr>
              <w:pStyle w:val="paragraph"/>
              <w:spacing w:before="0" w:beforeAutospacing="0" w:after="0" w:afterAutospacing="0"/>
              <w:textAlignment w:val="baseline"/>
              <w:rPr>
                <w:color w:val="000000"/>
                <w:sz w:val="18"/>
                <w:szCs w:val="18"/>
              </w:rPr>
            </w:pPr>
            <w:r w:rsidRPr="009F4E41">
              <w:rPr>
                <w:color w:val="000000"/>
                <w:sz w:val="18"/>
                <w:szCs w:val="18"/>
              </w:rPr>
              <w:t>0,33</w:t>
            </w:r>
          </w:p>
        </w:tc>
        <w:tc>
          <w:tcPr>
            <w:tcW w:w="850" w:type="dxa"/>
          </w:tcPr>
          <w:p w14:paraId="3307273B"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3478BE14"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1720CF39"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tcPr>
          <w:p w14:paraId="60BA7BE5" w14:textId="77777777" w:rsidR="0000422E" w:rsidRPr="009F4E41" w:rsidRDefault="0000422E" w:rsidP="0000422E">
            <w:pPr>
              <w:rPr>
                <w:color w:val="000000"/>
                <w:sz w:val="18"/>
                <w:szCs w:val="18"/>
              </w:rPr>
            </w:pPr>
          </w:p>
        </w:tc>
        <w:tc>
          <w:tcPr>
            <w:tcW w:w="1665" w:type="dxa"/>
            <w:vMerge/>
          </w:tcPr>
          <w:p w14:paraId="6D2FF740"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r>
      <w:tr w:rsidR="0000422E" w:rsidRPr="009F4E41" w14:paraId="10675B72" w14:textId="77777777" w:rsidTr="00AA6080">
        <w:trPr>
          <w:trHeight w:val="124"/>
        </w:trPr>
        <w:tc>
          <w:tcPr>
            <w:tcW w:w="704" w:type="dxa"/>
            <w:vMerge/>
          </w:tcPr>
          <w:p w14:paraId="379BF684" w14:textId="77777777" w:rsidR="0000422E" w:rsidRPr="009F4E41" w:rsidRDefault="0000422E" w:rsidP="0000422E">
            <w:pPr>
              <w:pStyle w:val="paragraph"/>
              <w:spacing w:before="0" w:beforeAutospacing="0" w:after="0" w:afterAutospacing="0"/>
              <w:textAlignment w:val="baseline"/>
              <w:rPr>
                <w:rStyle w:val="normaltextrun"/>
                <w:sz w:val="18"/>
                <w:szCs w:val="18"/>
                <w:lang w:val="en-US"/>
              </w:rPr>
            </w:pPr>
          </w:p>
        </w:tc>
        <w:tc>
          <w:tcPr>
            <w:tcW w:w="1843" w:type="dxa"/>
            <w:vMerge/>
          </w:tcPr>
          <w:p w14:paraId="754CECD5"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2326A124" w14:textId="77777777" w:rsidR="0000422E" w:rsidRPr="009F4E41" w:rsidRDefault="0000422E" w:rsidP="0000422E">
            <w:pPr>
              <w:pStyle w:val="paragraph"/>
              <w:spacing w:before="0" w:beforeAutospacing="0" w:after="0" w:afterAutospacing="0"/>
              <w:textAlignment w:val="baseline"/>
              <w:rPr>
                <w:sz w:val="18"/>
                <w:szCs w:val="18"/>
              </w:rPr>
            </w:pPr>
          </w:p>
        </w:tc>
        <w:tc>
          <w:tcPr>
            <w:tcW w:w="1984" w:type="dxa"/>
          </w:tcPr>
          <w:p w14:paraId="1C009C00" w14:textId="0A825970" w:rsidR="0000422E" w:rsidRPr="009F4E41" w:rsidRDefault="0000422E" w:rsidP="0000422E">
            <w:pPr>
              <w:pStyle w:val="paragraph"/>
              <w:spacing w:before="0" w:beforeAutospacing="0" w:after="0" w:afterAutospacing="0"/>
              <w:textAlignment w:val="baseline"/>
              <w:rPr>
                <w:color w:val="000000"/>
                <w:sz w:val="18"/>
                <w:szCs w:val="18"/>
              </w:rPr>
            </w:pPr>
            <w:r w:rsidRPr="009F4E41">
              <w:rPr>
                <w:color w:val="000000"/>
                <w:sz w:val="18"/>
                <w:szCs w:val="18"/>
              </w:rPr>
              <w:t>Emocijų valdymas</w:t>
            </w:r>
          </w:p>
        </w:tc>
        <w:tc>
          <w:tcPr>
            <w:tcW w:w="1276" w:type="dxa"/>
          </w:tcPr>
          <w:p w14:paraId="5E6D6F22" w14:textId="383C3E03" w:rsidR="0000422E" w:rsidRPr="009F4E41" w:rsidRDefault="0000422E" w:rsidP="0000422E">
            <w:pPr>
              <w:pStyle w:val="paragraph"/>
              <w:spacing w:before="0" w:beforeAutospacing="0" w:after="0" w:afterAutospacing="0"/>
              <w:textAlignment w:val="baseline"/>
              <w:rPr>
                <w:color w:val="000000"/>
                <w:sz w:val="18"/>
                <w:szCs w:val="18"/>
              </w:rPr>
            </w:pPr>
            <w:r w:rsidRPr="009F4E41">
              <w:rPr>
                <w:color w:val="000000"/>
                <w:sz w:val="18"/>
                <w:szCs w:val="18"/>
              </w:rPr>
              <w:t>0,33</w:t>
            </w:r>
          </w:p>
        </w:tc>
        <w:tc>
          <w:tcPr>
            <w:tcW w:w="850" w:type="dxa"/>
          </w:tcPr>
          <w:p w14:paraId="274D61F7"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5EB408CF"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3BC2E35D"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tcPr>
          <w:p w14:paraId="3E992B6B" w14:textId="2F410360" w:rsidR="0000422E" w:rsidRPr="009F4E41" w:rsidRDefault="0000422E" w:rsidP="0000422E">
            <w:pPr>
              <w:rPr>
                <w:color w:val="000000"/>
                <w:sz w:val="18"/>
                <w:szCs w:val="18"/>
                <w:lang w:eastAsia="en-GB"/>
              </w:rPr>
            </w:pPr>
            <w:r w:rsidRPr="009F4E41">
              <w:rPr>
                <w:color w:val="000000"/>
                <w:sz w:val="18"/>
                <w:szCs w:val="18"/>
              </w:rPr>
              <w:t xml:space="preserve">5 pirštų emocijų valdymo metodas. VšĮ Pozityvaus ugdymo institutas </w:t>
            </w:r>
            <w:hyperlink r:id="rId11" w:history="1">
              <w:r w:rsidRPr="009F4E41">
                <w:rPr>
                  <w:rStyle w:val="Hyperlink"/>
                  <w:sz w:val="18"/>
                  <w:szCs w:val="18"/>
                </w:rPr>
                <w:t>https://www.youtube.com/watch?v=3YoayYs_1CM</w:t>
              </w:r>
            </w:hyperlink>
            <w:r w:rsidRPr="009F4E41">
              <w:rPr>
                <w:color w:val="000000"/>
                <w:sz w:val="18"/>
                <w:szCs w:val="18"/>
              </w:rPr>
              <w:t xml:space="preserve"> </w:t>
            </w:r>
            <w:r w:rsidR="00677F8F">
              <w:rPr>
                <w:color w:val="000000"/>
                <w:sz w:val="18"/>
                <w:szCs w:val="18"/>
              </w:rPr>
              <w:t>*</w:t>
            </w:r>
          </w:p>
        </w:tc>
        <w:tc>
          <w:tcPr>
            <w:tcW w:w="1665" w:type="dxa"/>
            <w:vMerge/>
          </w:tcPr>
          <w:p w14:paraId="15239066"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r>
      <w:tr w:rsidR="0000422E" w:rsidRPr="009F4E41" w14:paraId="647367D3" w14:textId="77777777" w:rsidTr="00AA6080">
        <w:trPr>
          <w:trHeight w:val="264"/>
        </w:trPr>
        <w:tc>
          <w:tcPr>
            <w:tcW w:w="704" w:type="dxa"/>
            <w:vMerge/>
          </w:tcPr>
          <w:p w14:paraId="682BD557" w14:textId="77777777" w:rsidR="0000422E" w:rsidRPr="009F4E41" w:rsidRDefault="0000422E" w:rsidP="0000422E">
            <w:pPr>
              <w:pStyle w:val="paragraph"/>
              <w:spacing w:before="0" w:beforeAutospacing="0" w:after="0" w:afterAutospacing="0"/>
              <w:textAlignment w:val="baseline"/>
              <w:rPr>
                <w:rStyle w:val="normaltextrun"/>
                <w:sz w:val="18"/>
                <w:szCs w:val="18"/>
                <w:lang w:val="en-US"/>
              </w:rPr>
            </w:pPr>
          </w:p>
        </w:tc>
        <w:tc>
          <w:tcPr>
            <w:tcW w:w="1843" w:type="dxa"/>
            <w:vMerge/>
          </w:tcPr>
          <w:p w14:paraId="74A45BE5"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6066529B" w14:textId="77777777" w:rsidR="0000422E" w:rsidRPr="009F4E41" w:rsidRDefault="0000422E" w:rsidP="0000422E">
            <w:pPr>
              <w:pStyle w:val="paragraph"/>
              <w:spacing w:before="0" w:beforeAutospacing="0" w:after="0" w:afterAutospacing="0"/>
              <w:textAlignment w:val="baseline"/>
              <w:rPr>
                <w:sz w:val="18"/>
                <w:szCs w:val="18"/>
              </w:rPr>
            </w:pPr>
          </w:p>
        </w:tc>
        <w:tc>
          <w:tcPr>
            <w:tcW w:w="1984" w:type="dxa"/>
          </w:tcPr>
          <w:p w14:paraId="507BEC3C" w14:textId="49885B58" w:rsidR="0000422E" w:rsidRPr="009F4E41" w:rsidRDefault="0000422E" w:rsidP="0000422E">
            <w:pPr>
              <w:pStyle w:val="paragraph"/>
              <w:spacing w:before="0" w:beforeAutospacing="0" w:after="0" w:afterAutospacing="0"/>
              <w:textAlignment w:val="baseline"/>
              <w:rPr>
                <w:color w:val="000000"/>
                <w:sz w:val="18"/>
                <w:szCs w:val="18"/>
              </w:rPr>
            </w:pPr>
            <w:r w:rsidRPr="009F4E41">
              <w:rPr>
                <w:color w:val="000000"/>
                <w:sz w:val="18"/>
                <w:szCs w:val="18"/>
              </w:rPr>
              <w:t>Nerimo ir streso atpažinimas</w:t>
            </w:r>
          </w:p>
        </w:tc>
        <w:tc>
          <w:tcPr>
            <w:tcW w:w="1276" w:type="dxa"/>
          </w:tcPr>
          <w:p w14:paraId="3D22912A" w14:textId="1AF0E8FF" w:rsidR="0000422E" w:rsidRPr="009F4E41" w:rsidRDefault="0000422E" w:rsidP="0000422E">
            <w:pPr>
              <w:pStyle w:val="paragraph"/>
              <w:spacing w:before="0" w:beforeAutospacing="0" w:after="0" w:afterAutospacing="0"/>
              <w:textAlignment w:val="baseline"/>
              <w:rPr>
                <w:color w:val="000000"/>
                <w:sz w:val="18"/>
                <w:szCs w:val="18"/>
              </w:rPr>
            </w:pPr>
            <w:r w:rsidRPr="009F4E41">
              <w:rPr>
                <w:color w:val="000000"/>
                <w:sz w:val="18"/>
                <w:szCs w:val="18"/>
              </w:rPr>
              <w:t>1</w:t>
            </w:r>
          </w:p>
        </w:tc>
        <w:tc>
          <w:tcPr>
            <w:tcW w:w="850" w:type="dxa"/>
          </w:tcPr>
          <w:p w14:paraId="7227CA27"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7B832876"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71B41F17"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tcPr>
          <w:p w14:paraId="2619A8AC" w14:textId="77777777" w:rsidR="0000422E" w:rsidRPr="009F4E41" w:rsidRDefault="0000422E" w:rsidP="0000422E">
            <w:pPr>
              <w:rPr>
                <w:color w:val="000000"/>
                <w:sz w:val="18"/>
                <w:szCs w:val="18"/>
              </w:rPr>
            </w:pPr>
          </w:p>
        </w:tc>
        <w:tc>
          <w:tcPr>
            <w:tcW w:w="1665" w:type="dxa"/>
            <w:vMerge/>
          </w:tcPr>
          <w:p w14:paraId="416896F1"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r>
      <w:tr w:rsidR="0000422E" w:rsidRPr="009F4E41" w14:paraId="30B78895" w14:textId="77777777" w:rsidTr="00AA6080">
        <w:trPr>
          <w:trHeight w:val="120"/>
        </w:trPr>
        <w:tc>
          <w:tcPr>
            <w:tcW w:w="704" w:type="dxa"/>
            <w:vMerge/>
          </w:tcPr>
          <w:p w14:paraId="3A630669" w14:textId="77777777" w:rsidR="0000422E" w:rsidRPr="009F4E41" w:rsidRDefault="0000422E" w:rsidP="0000422E">
            <w:pPr>
              <w:pStyle w:val="paragraph"/>
              <w:spacing w:before="0" w:beforeAutospacing="0" w:after="0" w:afterAutospacing="0"/>
              <w:textAlignment w:val="baseline"/>
              <w:rPr>
                <w:rStyle w:val="normaltextrun"/>
                <w:sz w:val="18"/>
                <w:szCs w:val="18"/>
                <w:lang w:val="en-US"/>
              </w:rPr>
            </w:pPr>
          </w:p>
        </w:tc>
        <w:tc>
          <w:tcPr>
            <w:tcW w:w="1843" w:type="dxa"/>
            <w:vMerge/>
          </w:tcPr>
          <w:p w14:paraId="03F9AE2F"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1C9BF1DB" w14:textId="77777777" w:rsidR="0000422E" w:rsidRPr="009F4E41" w:rsidRDefault="0000422E" w:rsidP="0000422E">
            <w:pPr>
              <w:pStyle w:val="paragraph"/>
              <w:spacing w:before="0" w:beforeAutospacing="0" w:after="0" w:afterAutospacing="0"/>
              <w:textAlignment w:val="baseline"/>
              <w:rPr>
                <w:sz w:val="18"/>
                <w:szCs w:val="18"/>
              </w:rPr>
            </w:pPr>
          </w:p>
        </w:tc>
        <w:tc>
          <w:tcPr>
            <w:tcW w:w="1984" w:type="dxa"/>
          </w:tcPr>
          <w:p w14:paraId="259A1B8D" w14:textId="29AE26B0" w:rsidR="0000422E" w:rsidRPr="009F4E41" w:rsidRDefault="0000422E" w:rsidP="0000422E">
            <w:pPr>
              <w:pStyle w:val="paragraph"/>
              <w:spacing w:before="0" w:beforeAutospacing="0" w:after="0" w:afterAutospacing="0"/>
              <w:textAlignment w:val="baseline"/>
              <w:rPr>
                <w:color w:val="000000"/>
                <w:sz w:val="18"/>
                <w:szCs w:val="18"/>
              </w:rPr>
            </w:pPr>
            <w:r w:rsidRPr="009F4E41">
              <w:rPr>
                <w:color w:val="000000"/>
                <w:sz w:val="18"/>
                <w:szCs w:val="18"/>
              </w:rPr>
              <w:t>Nerimo ir streso įveika</w:t>
            </w:r>
          </w:p>
        </w:tc>
        <w:tc>
          <w:tcPr>
            <w:tcW w:w="1276" w:type="dxa"/>
          </w:tcPr>
          <w:p w14:paraId="241FC485" w14:textId="6BED258A" w:rsidR="0000422E" w:rsidRPr="009F4E41" w:rsidRDefault="0000422E" w:rsidP="0000422E">
            <w:pPr>
              <w:pStyle w:val="paragraph"/>
              <w:spacing w:before="0" w:beforeAutospacing="0" w:after="0" w:afterAutospacing="0"/>
              <w:textAlignment w:val="baseline"/>
              <w:rPr>
                <w:color w:val="000000"/>
                <w:sz w:val="18"/>
                <w:szCs w:val="18"/>
              </w:rPr>
            </w:pPr>
            <w:r w:rsidRPr="009F4E41">
              <w:rPr>
                <w:color w:val="000000"/>
                <w:sz w:val="18"/>
                <w:szCs w:val="18"/>
              </w:rPr>
              <w:t>1</w:t>
            </w:r>
          </w:p>
        </w:tc>
        <w:tc>
          <w:tcPr>
            <w:tcW w:w="850" w:type="dxa"/>
          </w:tcPr>
          <w:p w14:paraId="71C2E30D"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5C8D6787"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37C97EFC"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tcPr>
          <w:p w14:paraId="48195453" w14:textId="6C2B3BF6" w:rsidR="0000422E" w:rsidRPr="009F4E41" w:rsidRDefault="0000422E" w:rsidP="0000422E">
            <w:pPr>
              <w:rPr>
                <w:color w:val="000000"/>
                <w:sz w:val="18"/>
                <w:szCs w:val="18"/>
                <w:lang w:eastAsia="en-GB"/>
              </w:rPr>
            </w:pPr>
            <w:r w:rsidRPr="009F4E41">
              <w:rPr>
                <w:color w:val="000000"/>
                <w:sz w:val="18"/>
                <w:szCs w:val="18"/>
              </w:rPr>
              <w:t xml:space="preserve">Paprastas nusiraminimo pratimas, tinkantis ir vaikams. „Aš ir psichologija“ </w:t>
            </w:r>
            <w:hyperlink r:id="rId12" w:history="1">
              <w:r w:rsidRPr="009F4E41">
                <w:rPr>
                  <w:rStyle w:val="Hyperlink"/>
                  <w:sz w:val="18"/>
                  <w:szCs w:val="18"/>
                </w:rPr>
                <w:t>https://www.youtube.com/watch?v=zgyX9ojollY</w:t>
              </w:r>
            </w:hyperlink>
            <w:r w:rsidRPr="009F4E41">
              <w:rPr>
                <w:color w:val="000000"/>
                <w:sz w:val="18"/>
                <w:szCs w:val="18"/>
              </w:rPr>
              <w:t xml:space="preserve"> </w:t>
            </w:r>
            <w:r w:rsidR="00677F8F">
              <w:rPr>
                <w:color w:val="000000"/>
                <w:sz w:val="18"/>
                <w:szCs w:val="18"/>
              </w:rPr>
              <w:t>*</w:t>
            </w:r>
          </w:p>
        </w:tc>
        <w:tc>
          <w:tcPr>
            <w:tcW w:w="1665" w:type="dxa"/>
            <w:vMerge/>
          </w:tcPr>
          <w:p w14:paraId="0EC4D8A2"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r>
      <w:tr w:rsidR="00592B6A" w:rsidRPr="009F4E41" w14:paraId="63CAECB8" w14:textId="77777777" w:rsidTr="00AA6080">
        <w:trPr>
          <w:trHeight w:val="1152"/>
        </w:trPr>
        <w:tc>
          <w:tcPr>
            <w:tcW w:w="704" w:type="dxa"/>
            <w:vMerge w:val="restart"/>
          </w:tcPr>
          <w:p w14:paraId="0BFF8BC8"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2.</w:t>
            </w:r>
          </w:p>
        </w:tc>
        <w:tc>
          <w:tcPr>
            <w:tcW w:w="1843" w:type="dxa"/>
            <w:vMerge w:val="restart"/>
          </w:tcPr>
          <w:p w14:paraId="65A22E5A"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Savęs pažinimas ir asmeniniai tobulėjimo tikslai</w:t>
            </w:r>
          </w:p>
        </w:tc>
        <w:tc>
          <w:tcPr>
            <w:tcW w:w="1843" w:type="dxa"/>
            <w:vMerge w:val="restart"/>
          </w:tcPr>
          <w:p w14:paraId="19D92377" w14:textId="77777777" w:rsidR="00592B6A" w:rsidRPr="009F4E41" w:rsidRDefault="00592B6A" w:rsidP="00592B6A">
            <w:pPr>
              <w:pStyle w:val="paragraph"/>
              <w:spacing w:before="0" w:beforeAutospacing="0" w:after="0" w:afterAutospacing="0"/>
              <w:textAlignment w:val="baseline"/>
              <w:rPr>
                <w:sz w:val="18"/>
                <w:szCs w:val="18"/>
              </w:rPr>
            </w:pPr>
            <w:r w:rsidRPr="009F4E41">
              <w:rPr>
                <w:sz w:val="18"/>
                <w:szCs w:val="18"/>
              </w:rPr>
              <w:t>Savęs pažinimas ir asmeniniai tobulėjimo tikslai</w:t>
            </w:r>
          </w:p>
        </w:tc>
        <w:tc>
          <w:tcPr>
            <w:tcW w:w="1984" w:type="dxa"/>
          </w:tcPr>
          <w:p w14:paraId="3A324DDE" w14:textId="77777777" w:rsidR="00592B6A" w:rsidRPr="009F4E41" w:rsidRDefault="00592B6A" w:rsidP="00592B6A">
            <w:pPr>
              <w:pStyle w:val="paragraph"/>
              <w:spacing w:before="0" w:beforeAutospacing="0" w:after="0" w:afterAutospacing="0"/>
              <w:textAlignment w:val="baseline"/>
              <w:rPr>
                <w:color w:val="000000"/>
                <w:sz w:val="18"/>
                <w:szCs w:val="18"/>
              </w:rPr>
            </w:pPr>
            <w:r w:rsidRPr="009F4E41">
              <w:rPr>
                <w:color w:val="000000"/>
                <w:sz w:val="18"/>
                <w:szCs w:val="18"/>
              </w:rPr>
              <w:t>Savo įgūdžių, gebėjimų, savybių tyrinėjimas ir atpažinimas</w:t>
            </w:r>
          </w:p>
        </w:tc>
        <w:tc>
          <w:tcPr>
            <w:tcW w:w="1276" w:type="dxa"/>
          </w:tcPr>
          <w:p w14:paraId="36E21BFC" w14:textId="77777777" w:rsidR="00592B6A" w:rsidRPr="009F4E41" w:rsidRDefault="00592B6A" w:rsidP="00592B6A">
            <w:pPr>
              <w:pStyle w:val="paragraph"/>
              <w:spacing w:before="0" w:beforeAutospacing="0" w:after="0" w:afterAutospacing="0"/>
              <w:textAlignment w:val="baseline"/>
              <w:rPr>
                <w:color w:val="000000"/>
                <w:sz w:val="18"/>
                <w:szCs w:val="18"/>
              </w:rPr>
            </w:pPr>
            <w:r w:rsidRPr="009F4E41">
              <w:rPr>
                <w:color w:val="000000"/>
                <w:sz w:val="18"/>
                <w:szCs w:val="18"/>
              </w:rPr>
              <w:t>1</w:t>
            </w:r>
          </w:p>
        </w:tc>
        <w:tc>
          <w:tcPr>
            <w:tcW w:w="850" w:type="dxa"/>
          </w:tcPr>
          <w:p w14:paraId="1B586053"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val="restart"/>
          </w:tcPr>
          <w:p w14:paraId="28741876" w14:textId="4090E0E4"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 xml:space="preserve">Paaiškina, kaip patirtos nesėkmės gali padėti siekti išsikeltų sėkmių, pateikia pavyzdžių, kaip </w:t>
            </w:r>
            <w:r w:rsidRPr="009F4E41">
              <w:rPr>
                <w:rStyle w:val="normaltextrun"/>
                <w:sz w:val="18"/>
                <w:szCs w:val="18"/>
              </w:rPr>
              <w:lastRenderedPageBreak/>
              <w:t>asmeniškai prisideda prie bendruomenės gerovės ir kaip – bendruomenė (A2.3)</w:t>
            </w:r>
          </w:p>
        </w:tc>
        <w:tc>
          <w:tcPr>
            <w:tcW w:w="1843" w:type="dxa"/>
            <w:vMerge w:val="restart"/>
          </w:tcPr>
          <w:p w14:paraId="08DB2536" w14:textId="037E4C26"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lastRenderedPageBreak/>
              <w:t>Komunikavimo; Kūrybiškumo;</w:t>
            </w:r>
            <w:r w:rsidRPr="009F4E41">
              <w:rPr>
                <w:sz w:val="18"/>
                <w:szCs w:val="18"/>
                <w:lang w:eastAsia="en-US"/>
              </w:rPr>
              <w:t xml:space="preserve"> </w:t>
            </w:r>
            <w:r w:rsidRPr="009F4E41">
              <w:rPr>
                <w:rStyle w:val="normaltextrun"/>
                <w:sz w:val="18"/>
                <w:szCs w:val="18"/>
                <w:lang w:eastAsia="en-US"/>
              </w:rPr>
              <w:t>Pažinimo;</w:t>
            </w:r>
            <w:r w:rsidRPr="009F4E41">
              <w:rPr>
                <w:sz w:val="18"/>
                <w:szCs w:val="18"/>
                <w:lang w:eastAsia="en-US"/>
              </w:rPr>
              <w:t xml:space="preserve"> </w:t>
            </w:r>
            <w:r w:rsidRPr="009F4E41">
              <w:rPr>
                <w:rStyle w:val="normaltextrun"/>
                <w:sz w:val="18"/>
                <w:szCs w:val="18"/>
                <w:lang w:eastAsia="en-US"/>
              </w:rPr>
              <w:t>Pilietiškumo;</w:t>
            </w:r>
            <w:r w:rsidRPr="009F4E41">
              <w:rPr>
                <w:sz w:val="18"/>
                <w:szCs w:val="18"/>
                <w:lang w:eastAsia="en-US"/>
              </w:rPr>
              <w:t xml:space="preserve"> </w:t>
            </w:r>
            <w:r w:rsidRPr="009F4E41">
              <w:rPr>
                <w:rStyle w:val="normaltextrun"/>
                <w:sz w:val="18"/>
                <w:szCs w:val="18"/>
                <w:lang w:eastAsia="en-US"/>
              </w:rPr>
              <w:lastRenderedPageBreak/>
              <w:t>Socialinė, emocinė ir sveikos gyvensenos</w:t>
            </w:r>
          </w:p>
        </w:tc>
        <w:tc>
          <w:tcPr>
            <w:tcW w:w="1843" w:type="dxa"/>
          </w:tcPr>
          <w:p w14:paraId="5A2F40E3" w14:textId="77777777" w:rsidR="00592B6A" w:rsidRPr="009F4E41" w:rsidRDefault="00592B6A" w:rsidP="00592B6A">
            <w:pPr>
              <w:rPr>
                <w:color w:val="000000"/>
                <w:sz w:val="18"/>
                <w:szCs w:val="18"/>
              </w:rPr>
            </w:pPr>
          </w:p>
        </w:tc>
        <w:tc>
          <w:tcPr>
            <w:tcW w:w="1665" w:type="dxa"/>
            <w:vMerge w:val="restart"/>
          </w:tcPr>
          <w:p w14:paraId="61D92E1D" w14:textId="6A7254A2"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 xml:space="preserve">Visuomeninis ugdymas; Dorinis ugdymas; Kalbinis ugdymas; Gamtamokslinis </w:t>
            </w:r>
            <w:r w:rsidRPr="009F4E41">
              <w:rPr>
                <w:rStyle w:val="normaltextrun"/>
                <w:sz w:val="18"/>
                <w:szCs w:val="18"/>
              </w:rPr>
              <w:lastRenderedPageBreak/>
              <w:t>ugdymas; Fizinis ugdymas; Galima integracija į visus dalykus</w:t>
            </w:r>
          </w:p>
        </w:tc>
      </w:tr>
      <w:tr w:rsidR="00592B6A" w:rsidRPr="009F4E41" w14:paraId="0A3D9E56" w14:textId="77777777" w:rsidTr="00AA6080">
        <w:trPr>
          <w:trHeight w:val="1152"/>
        </w:trPr>
        <w:tc>
          <w:tcPr>
            <w:tcW w:w="704" w:type="dxa"/>
            <w:vMerge/>
          </w:tcPr>
          <w:p w14:paraId="7AE8350B"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3947DDE8"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1518F150" w14:textId="77777777" w:rsidR="00592B6A" w:rsidRPr="009F4E41" w:rsidRDefault="00592B6A" w:rsidP="00592B6A">
            <w:pPr>
              <w:pStyle w:val="paragraph"/>
              <w:spacing w:before="0" w:beforeAutospacing="0" w:after="0" w:afterAutospacing="0"/>
              <w:textAlignment w:val="baseline"/>
              <w:rPr>
                <w:sz w:val="18"/>
                <w:szCs w:val="18"/>
              </w:rPr>
            </w:pPr>
          </w:p>
        </w:tc>
        <w:tc>
          <w:tcPr>
            <w:tcW w:w="1984" w:type="dxa"/>
          </w:tcPr>
          <w:p w14:paraId="78EE5058" w14:textId="77777777" w:rsidR="00592B6A" w:rsidRPr="009F4E41" w:rsidRDefault="00592B6A" w:rsidP="00592B6A">
            <w:pPr>
              <w:pStyle w:val="paragraph"/>
              <w:spacing w:before="0" w:beforeAutospacing="0" w:after="0" w:afterAutospacing="0"/>
              <w:textAlignment w:val="baseline"/>
              <w:rPr>
                <w:color w:val="000000"/>
                <w:sz w:val="18"/>
                <w:szCs w:val="18"/>
              </w:rPr>
            </w:pPr>
            <w:r w:rsidRPr="009F4E41">
              <w:rPr>
                <w:color w:val="000000"/>
                <w:sz w:val="18"/>
                <w:szCs w:val="18"/>
              </w:rPr>
              <w:t>Pasitikėjimo savimi ugdymas stiprinant gebėjimus</w:t>
            </w:r>
          </w:p>
        </w:tc>
        <w:tc>
          <w:tcPr>
            <w:tcW w:w="1276" w:type="dxa"/>
          </w:tcPr>
          <w:p w14:paraId="698D2857" w14:textId="77777777" w:rsidR="00592B6A" w:rsidRPr="009F4E41" w:rsidRDefault="00592B6A" w:rsidP="00592B6A">
            <w:pPr>
              <w:pStyle w:val="paragraph"/>
              <w:spacing w:before="0" w:beforeAutospacing="0" w:after="0" w:afterAutospacing="0"/>
              <w:textAlignment w:val="baseline"/>
              <w:rPr>
                <w:color w:val="000000"/>
                <w:sz w:val="18"/>
                <w:szCs w:val="18"/>
              </w:rPr>
            </w:pPr>
            <w:r w:rsidRPr="009F4E41">
              <w:rPr>
                <w:color w:val="000000"/>
                <w:sz w:val="18"/>
                <w:szCs w:val="18"/>
              </w:rPr>
              <w:t>1</w:t>
            </w:r>
          </w:p>
        </w:tc>
        <w:tc>
          <w:tcPr>
            <w:tcW w:w="850" w:type="dxa"/>
          </w:tcPr>
          <w:p w14:paraId="675192DB"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3F7BC210"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09D0A5E0"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tcPr>
          <w:p w14:paraId="24782F7C" w14:textId="77777777" w:rsidR="00592B6A" w:rsidRPr="009F4E41" w:rsidRDefault="00592B6A" w:rsidP="00592B6A">
            <w:pPr>
              <w:rPr>
                <w:color w:val="000000"/>
                <w:sz w:val="18"/>
                <w:szCs w:val="18"/>
              </w:rPr>
            </w:pPr>
          </w:p>
        </w:tc>
        <w:tc>
          <w:tcPr>
            <w:tcW w:w="1665" w:type="dxa"/>
            <w:vMerge/>
          </w:tcPr>
          <w:p w14:paraId="31C268DC"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r>
      <w:tr w:rsidR="00592B6A" w:rsidRPr="009F4E41" w14:paraId="6F90F5E3" w14:textId="77777777" w:rsidTr="00AA6080">
        <w:trPr>
          <w:trHeight w:val="575"/>
        </w:trPr>
        <w:tc>
          <w:tcPr>
            <w:tcW w:w="704" w:type="dxa"/>
            <w:vMerge w:val="restart"/>
          </w:tcPr>
          <w:p w14:paraId="78EFF79F"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3.</w:t>
            </w:r>
          </w:p>
        </w:tc>
        <w:tc>
          <w:tcPr>
            <w:tcW w:w="1843" w:type="dxa"/>
            <w:vMerge w:val="restart"/>
          </w:tcPr>
          <w:p w14:paraId="28FB7950"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Savęs pažinimas ir asmeniniai tobulėjimo tikslai</w:t>
            </w:r>
          </w:p>
        </w:tc>
        <w:tc>
          <w:tcPr>
            <w:tcW w:w="1843" w:type="dxa"/>
            <w:vMerge w:val="restart"/>
          </w:tcPr>
          <w:p w14:paraId="5269B0C7" w14:textId="77777777" w:rsidR="00592B6A" w:rsidRPr="009F4E41" w:rsidRDefault="00592B6A" w:rsidP="00592B6A">
            <w:pPr>
              <w:pStyle w:val="paragraph"/>
              <w:spacing w:before="0" w:beforeAutospacing="0" w:after="0" w:afterAutospacing="0"/>
              <w:textAlignment w:val="baseline"/>
              <w:rPr>
                <w:sz w:val="18"/>
                <w:szCs w:val="18"/>
              </w:rPr>
            </w:pPr>
            <w:r w:rsidRPr="009F4E41">
              <w:rPr>
                <w:sz w:val="18"/>
                <w:szCs w:val="18"/>
              </w:rPr>
              <w:t>Savęs pažinimas ir asmeniniai tobulėjimo tikslai</w:t>
            </w:r>
          </w:p>
        </w:tc>
        <w:tc>
          <w:tcPr>
            <w:tcW w:w="1984" w:type="dxa"/>
          </w:tcPr>
          <w:p w14:paraId="3BAF9D68" w14:textId="77777777" w:rsidR="00592B6A" w:rsidRPr="009F4E41" w:rsidRDefault="00592B6A" w:rsidP="00592B6A">
            <w:pPr>
              <w:pStyle w:val="paragraph"/>
              <w:spacing w:before="0" w:beforeAutospacing="0" w:after="0" w:afterAutospacing="0"/>
              <w:textAlignment w:val="baseline"/>
              <w:rPr>
                <w:color w:val="000000"/>
                <w:sz w:val="18"/>
                <w:szCs w:val="18"/>
              </w:rPr>
            </w:pPr>
            <w:r w:rsidRPr="009F4E41">
              <w:rPr>
                <w:color w:val="000000"/>
                <w:sz w:val="18"/>
                <w:szCs w:val="18"/>
              </w:rPr>
              <w:t>Motyvacija, tikslų kėlimas ir siekimas</w:t>
            </w:r>
          </w:p>
        </w:tc>
        <w:tc>
          <w:tcPr>
            <w:tcW w:w="1276" w:type="dxa"/>
          </w:tcPr>
          <w:p w14:paraId="5B3673D3" w14:textId="77777777" w:rsidR="00592B6A" w:rsidRPr="009F4E41" w:rsidRDefault="00592B6A" w:rsidP="00592B6A">
            <w:pPr>
              <w:pStyle w:val="paragraph"/>
              <w:spacing w:before="0" w:beforeAutospacing="0" w:after="0" w:afterAutospacing="0"/>
              <w:textAlignment w:val="baseline"/>
              <w:rPr>
                <w:color w:val="000000"/>
                <w:sz w:val="18"/>
                <w:szCs w:val="18"/>
              </w:rPr>
            </w:pPr>
            <w:r w:rsidRPr="009F4E41">
              <w:rPr>
                <w:color w:val="000000"/>
                <w:sz w:val="18"/>
                <w:szCs w:val="18"/>
              </w:rPr>
              <w:t>1</w:t>
            </w:r>
          </w:p>
        </w:tc>
        <w:tc>
          <w:tcPr>
            <w:tcW w:w="850" w:type="dxa"/>
          </w:tcPr>
          <w:p w14:paraId="530645B6"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val="restart"/>
          </w:tcPr>
          <w:p w14:paraId="32AD2BB6" w14:textId="3D6EA27C"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Išsikelia mokymo(</w:t>
            </w:r>
            <w:proofErr w:type="spellStart"/>
            <w:r w:rsidRPr="009F4E41">
              <w:rPr>
                <w:rStyle w:val="normaltextrun"/>
                <w:sz w:val="18"/>
                <w:szCs w:val="18"/>
              </w:rPr>
              <w:t>si</w:t>
            </w:r>
            <w:proofErr w:type="spellEnd"/>
            <w:r w:rsidRPr="009F4E41">
              <w:rPr>
                <w:rStyle w:val="normaltextrun"/>
                <w:sz w:val="18"/>
                <w:szCs w:val="18"/>
              </w:rPr>
              <w:t>) tikslą, fiksuoja pažangą žodžiu, raštu, paaiškina, kas yra vidinė ir išorinė motyvacija, pateikia vidinės motyvacijos pavyzdžių iš savo patirties (A3.3)</w:t>
            </w:r>
          </w:p>
        </w:tc>
        <w:tc>
          <w:tcPr>
            <w:tcW w:w="1843" w:type="dxa"/>
            <w:vMerge w:val="restart"/>
          </w:tcPr>
          <w:p w14:paraId="3872C1BB" w14:textId="223EEC2E"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t>Komunikavimo;</w:t>
            </w:r>
            <w:r w:rsidRPr="009F4E41">
              <w:rPr>
                <w:sz w:val="18"/>
                <w:szCs w:val="18"/>
                <w:lang w:eastAsia="en-US"/>
              </w:rPr>
              <w:t xml:space="preserve"> </w:t>
            </w:r>
            <w:r w:rsidRPr="009F4E41">
              <w:rPr>
                <w:rStyle w:val="normaltextrun"/>
                <w:sz w:val="18"/>
                <w:szCs w:val="18"/>
                <w:lang w:eastAsia="en-US"/>
              </w:rPr>
              <w:t>Kūrybiškumo;</w:t>
            </w:r>
            <w:r w:rsidRPr="009F4E41">
              <w:rPr>
                <w:sz w:val="18"/>
                <w:szCs w:val="18"/>
                <w:lang w:eastAsia="en-US"/>
              </w:rPr>
              <w:t xml:space="preserve"> </w:t>
            </w:r>
            <w:r w:rsidRPr="009F4E41">
              <w:rPr>
                <w:rStyle w:val="normaltextrun"/>
                <w:sz w:val="18"/>
                <w:szCs w:val="18"/>
                <w:lang w:eastAsia="en-US"/>
              </w:rPr>
              <w:t>Pažinimo;</w:t>
            </w:r>
            <w:r w:rsidRPr="009F4E41">
              <w:rPr>
                <w:sz w:val="18"/>
                <w:szCs w:val="18"/>
                <w:lang w:eastAsia="en-US"/>
              </w:rPr>
              <w:t xml:space="preserve"> </w:t>
            </w:r>
            <w:r w:rsidRPr="009F4E41">
              <w:rPr>
                <w:rStyle w:val="normaltextrun"/>
                <w:sz w:val="18"/>
                <w:szCs w:val="18"/>
                <w:lang w:eastAsia="en-US"/>
              </w:rPr>
              <w:t>Socialinė, emocinė ir sveikos gyvensenos</w:t>
            </w:r>
          </w:p>
        </w:tc>
        <w:tc>
          <w:tcPr>
            <w:tcW w:w="1843" w:type="dxa"/>
          </w:tcPr>
          <w:p w14:paraId="257EE9E5"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665" w:type="dxa"/>
            <w:vMerge w:val="restart"/>
          </w:tcPr>
          <w:p w14:paraId="10DFAA32" w14:textId="441FF98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Dorinis ugdymas; Klasės val.; Galima integracija į visus dalykus</w:t>
            </w:r>
          </w:p>
        </w:tc>
      </w:tr>
      <w:tr w:rsidR="00592B6A" w:rsidRPr="009F4E41" w14:paraId="7447FD92" w14:textId="77777777" w:rsidTr="00AA6080">
        <w:trPr>
          <w:trHeight w:val="575"/>
        </w:trPr>
        <w:tc>
          <w:tcPr>
            <w:tcW w:w="704" w:type="dxa"/>
            <w:vMerge/>
          </w:tcPr>
          <w:p w14:paraId="2735E85F"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5A20555C"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257783E3" w14:textId="77777777" w:rsidR="00592B6A" w:rsidRPr="009F4E41" w:rsidRDefault="00592B6A" w:rsidP="00592B6A">
            <w:pPr>
              <w:pStyle w:val="paragraph"/>
              <w:spacing w:before="0" w:beforeAutospacing="0" w:after="0" w:afterAutospacing="0"/>
              <w:textAlignment w:val="baseline"/>
              <w:rPr>
                <w:sz w:val="18"/>
                <w:szCs w:val="18"/>
              </w:rPr>
            </w:pPr>
          </w:p>
        </w:tc>
        <w:tc>
          <w:tcPr>
            <w:tcW w:w="1984" w:type="dxa"/>
          </w:tcPr>
          <w:p w14:paraId="750B70A8" w14:textId="77777777" w:rsidR="00592B6A" w:rsidRPr="009F4E41" w:rsidRDefault="00592B6A" w:rsidP="00592B6A">
            <w:pPr>
              <w:pStyle w:val="paragraph"/>
              <w:spacing w:before="0" w:beforeAutospacing="0" w:after="0" w:afterAutospacing="0"/>
              <w:textAlignment w:val="baseline"/>
              <w:rPr>
                <w:color w:val="000000"/>
                <w:sz w:val="18"/>
                <w:szCs w:val="18"/>
              </w:rPr>
            </w:pPr>
            <w:r w:rsidRPr="009F4E41">
              <w:rPr>
                <w:color w:val="000000"/>
                <w:sz w:val="18"/>
                <w:szCs w:val="18"/>
              </w:rPr>
              <w:t>Mokymosi sunkumai, pagalbos prašymas ir gavimas</w:t>
            </w:r>
          </w:p>
        </w:tc>
        <w:tc>
          <w:tcPr>
            <w:tcW w:w="1276" w:type="dxa"/>
          </w:tcPr>
          <w:p w14:paraId="52EDCB06" w14:textId="77777777" w:rsidR="00592B6A" w:rsidRPr="009F4E41" w:rsidRDefault="00592B6A" w:rsidP="00592B6A">
            <w:pPr>
              <w:pStyle w:val="paragraph"/>
              <w:spacing w:before="0" w:beforeAutospacing="0" w:after="0" w:afterAutospacing="0"/>
              <w:textAlignment w:val="baseline"/>
              <w:rPr>
                <w:color w:val="000000"/>
                <w:sz w:val="18"/>
                <w:szCs w:val="18"/>
              </w:rPr>
            </w:pPr>
            <w:r w:rsidRPr="009F4E41">
              <w:rPr>
                <w:color w:val="000000"/>
                <w:sz w:val="18"/>
                <w:szCs w:val="18"/>
              </w:rPr>
              <w:t>1</w:t>
            </w:r>
          </w:p>
        </w:tc>
        <w:tc>
          <w:tcPr>
            <w:tcW w:w="850" w:type="dxa"/>
          </w:tcPr>
          <w:p w14:paraId="079297E6"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1DDA098E"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50AD4C80"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tcPr>
          <w:p w14:paraId="235CA205"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665" w:type="dxa"/>
            <w:vMerge/>
          </w:tcPr>
          <w:p w14:paraId="33C0534A"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r>
      <w:tr w:rsidR="0000422E" w:rsidRPr="009F4E41" w14:paraId="649C1CD6" w14:textId="77777777" w:rsidTr="00AA6080">
        <w:trPr>
          <w:trHeight w:val="276"/>
        </w:trPr>
        <w:tc>
          <w:tcPr>
            <w:tcW w:w="704" w:type="dxa"/>
            <w:vMerge w:val="restart"/>
          </w:tcPr>
          <w:p w14:paraId="08D7B304" w14:textId="77777777"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rPr>
              <w:t>4.</w:t>
            </w:r>
          </w:p>
        </w:tc>
        <w:tc>
          <w:tcPr>
            <w:tcW w:w="1843" w:type="dxa"/>
            <w:vMerge w:val="restart"/>
          </w:tcPr>
          <w:p w14:paraId="55FB665C" w14:textId="77777777"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rPr>
              <w:t>Santykiai ir bendradarbiavimas</w:t>
            </w:r>
          </w:p>
        </w:tc>
        <w:tc>
          <w:tcPr>
            <w:tcW w:w="1843" w:type="dxa"/>
            <w:vMerge w:val="restart"/>
          </w:tcPr>
          <w:p w14:paraId="2892C352" w14:textId="77777777" w:rsidR="0000422E" w:rsidRPr="009F4E41" w:rsidRDefault="0000422E" w:rsidP="0000422E">
            <w:pPr>
              <w:pStyle w:val="paragraph"/>
              <w:spacing w:before="0" w:beforeAutospacing="0" w:after="0" w:afterAutospacing="0"/>
              <w:textAlignment w:val="baseline"/>
              <w:rPr>
                <w:sz w:val="18"/>
                <w:szCs w:val="18"/>
              </w:rPr>
            </w:pPr>
            <w:r w:rsidRPr="009F4E41">
              <w:rPr>
                <w:sz w:val="18"/>
                <w:szCs w:val="18"/>
              </w:rPr>
              <w:t>Santykiai ir bendradarbiavimas</w:t>
            </w:r>
          </w:p>
        </w:tc>
        <w:tc>
          <w:tcPr>
            <w:tcW w:w="1984" w:type="dxa"/>
          </w:tcPr>
          <w:p w14:paraId="215BE9D9" w14:textId="77777777" w:rsidR="0000422E" w:rsidRPr="009F4E41" w:rsidRDefault="0000422E" w:rsidP="0000422E">
            <w:pPr>
              <w:pStyle w:val="paragraph"/>
              <w:spacing w:before="0" w:beforeAutospacing="0" w:after="0" w:afterAutospacing="0"/>
              <w:textAlignment w:val="baseline"/>
              <w:rPr>
                <w:sz w:val="18"/>
                <w:szCs w:val="18"/>
              </w:rPr>
            </w:pPr>
            <w:r w:rsidRPr="009F4E41">
              <w:rPr>
                <w:color w:val="000000"/>
                <w:sz w:val="18"/>
                <w:szCs w:val="18"/>
              </w:rPr>
              <w:t>Kitų emocijų atpažinimas ir įvardijimas</w:t>
            </w:r>
          </w:p>
        </w:tc>
        <w:tc>
          <w:tcPr>
            <w:tcW w:w="1276" w:type="dxa"/>
          </w:tcPr>
          <w:p w14:paraId="5E26E121" w14:textId="7F7D544F"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color w:val="000000"/>
                <w:sz w:val="18"/>
                <w:szCs w:val="18"/>
              </w:rPr>
              <w:t>1</w:t>
            </w:r>
          </w:p>
        </w:tc>
        <w:tc>
          <w:tcPr>
            <w:tcW w:w="850" w:type="dxa"/>
          </w:tcPr>
          <w:p w14:paraId="14978AC7"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14B3BB54" w14:textId="577C89C0"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color w:val="000000"/>
                <w:sz w:val="18"/>
                <w:szCs w:val="18"/>
              </w:rPr>
              <w:t>Iš žodinių ir nežodinių užuominų paaiškina kito žmogaus jauseną ir tinkamai į ją reaguoja, įvardija, pateikia abipusės pagarbos pavyzdžius, pagarbiai elgiasi (B1.3)</w:t>
            </w:r>
          </w:p>
        </w:tc>
        <w:tc>
          <w:tcPr>
            <w:tcW w:w="1843" w:type="dxa"/>
            <w:vMerge w:val="restart"/>
          </w:tcPr>
          <w:p w14:paraId="4E26407C" w14:textId="03F3368D"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t>Komunikavimo;</w:t>
            </w:r>
            <w:r w:rsidRPr="009F4E41">
              <w:rPr>
                <w:sz w:val="18"/>
                <w:szCs w:val="18"/>
                <w:lang w:eastAsia="en-US"/>
              </w:rPr>
              <w:t xml:space="preserve"> </w:t>
            </w:r>
            <w:r w:rsidRPr="009F4E41">
              <w:rPr>
                <w:rStyle w:val="normaltextrun"/>
                <w:sz w:val="18"/>
                <w:szCs w:val="18"/>
                <w:lang w:eastAsia="en-US"/>
              </w:rPr>
              <w:t>Socialinė, emocinė ir sveikos gyvensenos</w:t>
            </w:r>
          </w:p>
        </w:tc>
        <w:tc>
          <w:tcPr>
            <w:tcW w:w="1843" w:type="dxa"/>
          </w:tcPr>
          <w:p w14:paraId="2C84AD04" w14:textId="51A82E26" w:rsidR="0000422E" w:rsidRPr="009F4E41" w:rsidRDefault="0000422E" w:rsidP="0000422E">
            <w:pPr>
              <w:rPr>
                <w:rStyle w:val="normaltextrun"/>
                <w:color w:val="000000"/>
                <w:sz w:val="18"/>
                <w:szCs w:val="18"/>
                <w:lang w:eastAsia="en-GB"/>
              </w:rPr>
            </w:pPr>
            <w:r w:rsidRPr="009F4E41">
              <w:rPr>
                <w:color w:val="000000"/>
                <w:sz w:val="18"/>
                <w:szCs w:val="18"/>
              </w:rPr>
              <w:t xml:space="preserve">Atpažink liūdesį ir kitus jausmus. Praleisk progą pasityčioti! Kai kyla noras įskaudinti ar pažeminti kitą. VšĮ „Vaikų linija“ </w:t>
            </w:r>
            <w:hyperlink r:id="rId13" w:history="1">
              <w:r w:rsidRPr="009F4E41">
                <w:rPr>
                  <w:rStyle w:val="Hyperlink"/>
                  <w:sz w:val="18"/>
                  <w:szCs w:val="18"/>
                </w:rPr>
                <w:t>https://www.youtube.com/watch?v=8hft9k46rwQ</w:t>
              </w:r>
            </w:hyperlink>
            <w:r w:rsidRPr="009F4E41">
              <w:rPr>
                <w:color w:val="000000"/>
                <w:sz w:val="18"/>
                <w:szCs w:val="18"/>
              </w:rPr>
              <w:t xml:space="preserve"> </w:t>
            </w:r>
            <w:r w:rsidR="00677F8F">
              <w:rPr>
                <w:color w:val="000000"/>
                <w:sz w:val="18"/>
                <w:szCs w:val="18"/>
              </w:rPr>
              <w:t>*</w:t>
            </w:r>
          </w:p>
        </w:tc>
        <w:tc>
          <w:tcPr>
            <w:tcW w:w="1665" w:type="dxa"/>
            <w:vMerge w:val="restart"/>
          </w:tcPr>
          <w:p w14:paraId="78EE2F5E" w14:textId="17FAB7D4"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rPr>
              <w:t>Kalbinis ugdymas; Dorinis ugdymas; Visuomeninis ugdymas;</w:t>
            </w:r>
            <w:r w:rsidRPr="009F4E41">
              <w:rPr>
                <w:sz w:val="18"/>
                <w:szCs w:val="18"/>
              </w:rPr>
              <w:t xml:space="preserve"> </w:t>
            </w:r>
            <w:r w:rsidRPr="009F4E41">
              <w:rPr>
                <w:rStyle w:val="normaltextrun"/>
                <w:sz w:val="18"/>
                <w:szCs w:val="18"/>
              </w:rPr>
              <w:t>Galima integracija į visus dalykus</w:t>
            </w:r>
          </w:p>
        </w:tc>
      </w:tr>
      <w:tr w:rsidR="0000422E" w:rsidRPr="009F4E41" w14:paraId="66930F5F" w14:textId="77777777" w:rsidTr="00AA6080">
        <w:trPr>
          <w:trHeight w:val="276"/>
        </w:trPr>
        <w:tc>
          <w:tcPr>
            <w:tcW w:w="704" w:type="dxa"/>
            <w:vMerge/>
          </w:tcPr>
          <w:p w14:paraId="540B28F7"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4B2F62CC"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73EE087E" w14:textId="77777777" w:rsidR="0000422E" w:rsidRPr="009F4E41" w:rsidRDefault="0000422E" w:rsidP="0000422E">
            <w:pPr>
              <w:pStyle w:val="paragraph"/>
              <w:spacing w:before="0" w:beforeAutospacing="0" w:after="0" w:afterAutospacing="0"/>
              <w:textAlignment w:val="baseline"/>
              <w:rPr>
                <w:sz w:val="18"/>
                <w:szCs w:val="18"/>
              </w:rPr>
            </w:pPr>
          </w:p>
        </w:tc>
        <w:tc>
          <w:tcPr>
            <w:tcW w:w="1984" w:type="dxa"/>
          </w:tcPr>
          <w:p w14:paraId="0DC8C88E" w14:textId="77777777" w:rsidR="0000422E" w:rsidRPr="009F4E41" w:rsidRDefault="0000422E" w:rsidP="0000422E">
            <w:pPr>
              <w:pStyle w:val="paragraph"/>
              <w:spacing w:before="0" w:beforeAutospacing="0" w:after="0" w:afterAutospacing="0"/>
              <w:textAlignment w:val="baseline"/>
              <w:rPr>
                <w:sz w:val="18"/>
                <w:szCs w:val="18"/>
              </w:rPr>
            </w:pPr>
            <w:r w:rsidRPr="009F4E41">
              <w:rPr>
                <w:color w:val="000000"/>
                <w:sz w:val="18"/>
                <w:szCs w:val="18"/>
              </w:rPr>
              <w:t>Veiksmingas bendravimas</w:t>
            </w:r>
          </w:p>
        </w:tc>
        <w:tc>
          <w:tcPr>
            <w:tcW w:w="1276" w:type="dxa"/>
          </w:tcPr>
          <w:p w14:paraId="6AC2AFF2" w14:textId="7094D3F4" w:rsidR="0000422E" w:rsidRPr="009F4E41" w:rsidRDefault="0000422E" w:rsidP="0000422E">
            <w:pPr>
              <w:pStyle w:val="paragraph"/>
              <w:spacing w:before="0" w:beforeAutospacing="0" w:after="0" w:afterAutospacing="0"/>
              <w:textAlignment w:val="baseline"/>
              <w:rPr>
                <w:sz w:val="18"/>
                <w:szCs w:val="18"/>
              </w:rPr>
            </w:pPr>
            <w:r w:rsidRPr="009F4E41">
              <w:rPr>
                <w:color w:val="000000"/>
                <w:sz w:val="18"/>
                <w:szCs w:val="18"/>
              </w:rPr>
              <w:t>0,5</w:t>
            </w:r>
          </w:p>
        </w:tc>
        <w:tc>
          <w:tcPr>
            <w:tcW w:w="850" w:type="dxa"/>
          </w:tcPr>
          <w:p w14:paraId="49E4D83D"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B4889A1" w14:textId="77777777" w:rsidR="0000422E" w:rsidRPr="009F4E41" w:rsidRDefault="0000422E" w:rsidP="0000422E">
            <w:pPr>
              <w:pStyle w:val="paragraph"/>
              <w:spacing w:before="0" w:beforeAutospacing="0" w:after="0" w:afterAutospacing="0"/>
              <w:textAlignment w:val="baseline"/>
              <w:rPr>
                <w:color w:val="000000"/>
                <w:sz w:val="18"/>
                <w:szCs w:val="18"/>
              </w:rPr>
            </w:pPr>
          </w:p>
        </w:tc>
        <w:tc>
          <w:tcPr>
            <w:tcW w:w="1843" w:type="dxa"/>
            <w:vMerge/>
          </w:tcPr>
          <w:p w14:paraId="58D4CDCA"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tcPr>
          <w:p w14:paraId="76E79239"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665" w:type="dxa"/>
            <w:vMerge/>
          </w:tcPr>
          <w:p w14:paraId="2CE19EBA"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r>
      <w:tr w:rsidR="0000422E" w:rsidRPr="009F4E41" w14:paraId="062D8887" w14:textId="77777777" w:rsidTr="00AA6080">
        <w:trPr>
          <w:trHeight w:val="276"/>
        </w:trPr>
        <w:tc>
          <w:tcPr>
            <w:tcW w:w="704" w:type="dxa"/>
            <w:vMerge/>
          </w:tcPr>
          <w:p w14:paraId="32C1AC7E"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4B0336B7"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5556D542" w14:textId="77777777" w:rsidR="0000422E" w:rsidRPr="009F4E41" w:rsidRDefault="0000422E" w:rsidP="0000422E">
            <w:pPr>
              <w:pStyle w:val="paragraph"/>
              <w:spacing w:before="0" w:beforeAutospacing="0" w:after="0" w:afterAutospacing="0"/>
              <w:textAlignment w:val="baseline"/>
              <w:rPr>
                <w:sz w:val="18"/>
                <w:szCs w:val="18"/>
              </w:rPr>
            </w:pPr>
          </w:p>
        </w:tc>
        <w:tc>
          <w:tcPr>
            <w:tcW w:w="1984" w:type="dxa"/>
          </w:tcPr>
          <w:p w14:paraId="7F402974" w14:textId="77777777" w:rsidR="0000422E" w:rsidRPr="009F4E41" w:rsidRDefault="0000422E" w:rsidP="0000422E">
            <w:pPr>
              <w:pStyle w:val="paragraph"/>
              <w:spacing w:before="0" w:beforeAutospacing="0" w:after="0" w:afterAutospacing="0"/>
              <w:textAlignment w:val="baseline"/>
              <w:rPr>
                <w:sz w:val="18"/>
                <w:szCs w:val="18"/>
              </w:rPr>
            </w:pPr>
            <w:r w:rsidRPr="009F4E41">
              <w:rPr>
                <w:color w:val="000000"/>
                <w:sz w:val="18"/>
                <w:szCs w:val="18"/>
              </w:rPr>
              <w:t>Santykio kūrimas</w:t>
            </w:r>
          </w:p>
        </w:tc>
        <w:tc>
          <w:tcPr>
            <w:tcW w:w="1276" w:type="dxa"/>
          </w:tcPr>
          <w:p w14:paraId="5B83373B" w14:textId="07F01980" w:rsidR="0000422E" w:rsidRPr="009F4E41" w:rsidRDefault="0000422E" w:rsidP="0000422E">
            <w:pPr>
              <w:pStyle w:val="paragraph"/>
              <w:spacing w:before="0" w:beforeAutospacing="0" w:after="0" w:afterAutospacing="0"/>
              <w:textAlignment w:val="baseline"/>
              <w:rPr>
                <w:sz w:val="18"/>
                <w:szCs w:val="18"/>
              </w:rPr>
            </w:pPr>
            <w:r w:rsidRPr="009F4E41">
              <w:rPr>
                <w:color w:val="000000"/>
                <w:sz w:val="18"/>
                <w:szCs w:val="18"/>
              </w:rPr>
              <w:t>0,5</w:t>
            </w:r>
          </w:p>
        </w:tc>
        <w:tc>
          <w:tcPr>
            <w:tcW w:w="850" w:type="dxa"/>
          </w:tcPr>
          <w:p w14:paraId="53EAC872"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71189A79" w14:textId="77777777" w:rsidR="0000422E" w:rsidRPr="009F4E41" w:rsidRDefault="0000422E" w:rsidP="0000422E">
            <w:pPr>
              <w:pStyle w:val="paragraph"/>
              <w:spacing w:before="0" w:beforeAutospacing="0" w:after="0" w:afterAutospacing="0"/>
              <w:textAlignment w:val="baseline"/>
              <w:rPr>
                <w:color w:val="000000"/>
                <w:sz w:val="18"/>
                <w:szCs w:val="18"/>
              </w:rPr>
            </w:pPr>
          </w:p>
        </w:tc>
        <w:tc>
          <w:tcPr>
            <w:tcW w:w="1843" w:type="dxa"/>
            <w:vMerge/>
          </w:tcPr>
          <w:p w14:paraId="57EB04B9"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tcPr>
          <w:p w14:paraId="6E211548" w14:textId="3BFF434B" w:rsidR="0000422E" w:rsidRPr="009F4E41" w:rsidRDefault="0000422E" w:rsidP="0000422E">
            <w:pPr>
              <w:rPr>
                <w:rStyle w:val="normaltextrun"/>
                <w:color w:val="000000"/>
                <w:sz w:val="18"/>
                <w:szCs w:val="18"/>
                <w:lang w:eastAsia="en-GB"/>
              </w:rPr>
            </w:pPr>
            <w:r w:rsidRPr="009F4E41">
              <w:rPr>
                <w:color w:val="000000"/>
                <w:sz w:val="18"/>
                <w:szCs w:val="18"/>
              </w:rPr>
              <w:t xml:space="preserve">Kaip išreikšti pyktį, neįskaudinant kito? VšĮ „Vaikų linija“ </w:t>
            </w:r>
            <w:hyperlink r:id="rId14" w:history="1">
              <w:r w:rsidRPr="009F4E41">
                <w:rPr>
                  <w:rStyle w:val="Hyperlink"/>
                  <w:sz w:val="18"/>
                  <w:szCs w:val="18"/>
                </w:rPr>
                <w:t>https://www.youtube.com/watch?v=KARe2b1S6UA</w:t>
              </w:r>
            </w:hyperlink>
            <w:r w:rsidRPr="009F4E41">
              <w:rPr>
                <w:color w:val="000000"/>
                <w:sz w:val="18"/>
                <w:szCs w:val="18"/>
              </w:rPr>
              <w:t xml:space="preserve"> </w:t>
            </w:r>
            <w:r w:rsidR="00677F8F">
              <w:rPr>
                <w:color w:val="000000"/>
                <w:sz w:val="18"/>
                <w:szCs w:val="18"/>
              </w:rPr>
              <w:t>*</w:t>
            </w:r>
          </w:p>
        </w:tc>
        <w:tc>
          <w:tcPr>
            <w:tcW w:w="1665" w:type="dxa"/>
            <w:vMerge/>
          </w:tcPr>
          <w:p w14:paraId="063A5077"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r>
      <w:tr w:rsidR="00592B6A" w:rsidRPr="009F4E41" w14:paraId="4C09D1DF" w14:textId="77777777" w:rsidTr="00AA6080">
        <w:trPr>
          <w:trHeight w:val="276"/>
        </w:trPr>
        <w:tc>
          <w:tcPr>
            <w:tcW w:w="704" w:type="dxa"/>
            <w:vMerge w:val="restart"/>
          </w:tcPr>
          <w:p w14:paraId="1BDB455D"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5.</w:t>
            </w:r>
          </w:p>
        </w:tc>
        <w:tc>
          <w:tcPr>
            <w:tcW w:w="1843" w:type="dxa"/>
            <w:vMerge w:val="restart"/>
          </w:tcPr>
          <w:p w14:paraId="4600BB9B"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Santykiai ir bendradarbiavimas</w:t>
            </w:r>
          </w:p>
        </w:tc>
        <w:tc>
          <w:tcPr>
            <w:tcW w:w="1843" w:type="dxa"/>
            <w:vMerge w:val="restart"/>
          </w:tcPr>
          <w:p w14:paraId="2529F357" w14:textId="77777777" w:rsidR="00592B6A" w:rsidRPr="009F4E41" w:rsidRDefault="00592B6A" w:rsidP="00592B6A">
            <w:pPr>
              <w:pStyle w:val="paragraph"/>
              <w:spacing w:before="0" w:beforeAutospacing="0" w:after="0" w:afterAutospacing="0"/>
              <w:textAlignment w:val="baseline"/>
              <w:rPr>
                <w:sz w:val="18"/>
                <w:szCs w:val="18"/>
              </w:rPr>
            </w:pPr>
            <w:r w:rsidRPr="009F4E41">
              <w:rPr>
                <w:sz w:val="18"/>
                <w:szCs w:val="18"/>
              </w:rPr>
              <w:t>Santykiai ir bendradarbiavimas</w:t>
            </w:r>
          </w:p>
        </w:tc>
        <w:tc>
          <w:tcPr>
            <w:tcW w:w="1984" w:type="dxa"/>
          </w:tcPr>
          <w:p w14:paraId="556915C3"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Bendradarbiaujančios grupės požymių atpažinimas ir įvardijimas</w:t>
            </w:r>
          </w:p>
        </w:tc>
        <w:tc>
          <w:tcPr>
            <w:tcW w:w="1276" w:type="dxa"/>
          </w:tcPr>
          <w:p w14:paraId="3B74CCC8"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color w:val="000000"/>
                <w:sz w:val="18"/>
                <w:szCs w:val="18"/>
              </w:rPr>
              <w:t>0,5</w:t>
            </w:r>
          </w:p>
        </w:tc>
        <w:tc>
          <w:tcPr>
            <w:tcW w:w="850" w:type="dxa"/>
          </w:tcPr>
          <w:p w14:paraId="0AE0E090"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val="restart"/>
            <w:tcBorders>
              <w:top w:val="nil"/>
              <w:left w:val="single" w:sz="4" w:space="0" w:color="auto"/>
              <w:right w:val="single" w:sz="4" w:space="0" w:color="auto"/>
            </w:tcBorders>
            <w:shd w:val="clear" w:color="auto" w:fill="auto"/>
          </w:tcPr>
          <w:p w14:paraId="7013A7DC" w14:textId="456B5D6F"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color w:val="000000"/>
                <w:sz w:val="18"/>
                <w:szCs w:val="18"/>
              </w:rPr>
              <w:t>Paaiškina, kaip vertybės padeda sutarti grupės nariams, įsipareigoja ir prisiima atsakomybę dirbant grupėje, komandoje, kartu su grupe nustato bendrus tikslus (B2.3)</w:t>
            </w:r>
          </w:p>
        </w:tc>
        <w:tc>
          <w:tcPr>
            <w:tcW w:w="1843" w:type="dxa"/>
            <w:vMerge w:val="restart"/>
          </w:tcPr>
          <w:p w14:paraId="3D1BA1ED" w14:textId="7D068F59"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t>Komunikavimo; Kultūrinė; Pilietiškumo;</w:t>
            </w:r>
            <w:r w:rsidRPr="009F4E41">
              <w:rPr>
                <w:sz w:val="18"/>
                <w:szCs w:val="18"/>
                <w:lang w:eastAsia="en-US"/>
              </w:rPr>
              <w:t xml:space="preserve"> </w:t>
            </w:r>
            <w:r w:rsidRPr="009F4E41">
              <w:rPr>
                <w:rStyle w:val="normaltextrun"/>
                <w:sz w:val="18"/>
                <w:szCs w:val="18"/>
                <w:lang w:eastAsia="en-US"/>
              </w:rPr>
              <w:t>Socialinė, emocinė ir sveikos gyvensenos</w:t>
            </w:r>
          </w:p>
        </w:tc>
        <w:tc>
          <w:tcPr>
            <w:tcW w:w="1843" w:type="dxa"/>
          </w:tcPr>
          <w:p w14:paraId="681FD670"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665" w:type="dxa"/>
            <w:vMerge w:val="restart"/>
          </w:tcPr>
          <w:p w14:paraId="2872829F" w14:textId="34636B01"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Galima integracija į visus dalykus</w:t>
            </w:r>
          </w:p>
        </w:tc>
      </w:tr>
      <w:tr w:rsidR="00592B6A" w:rsidRPr="009F4E41" w14:paraId="4B3CB50D" w14:textId="77777777" w:rsidTr="00AA6080">
        <w:trPr>
          <w:trHeight w:val="276"/>
        </w:trPr>
        <w:tc>
          <w:tcPr>
            <w:tcW w:w="704" w:type="dxa"/>
            <w:vMerge/>
          </w:tcPr>
          <w:p w14:paraId="2FC5361F"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3BBA227F"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6ECA36CE" w14:textId="77777777" w:rsidR="00592B6A" w:rsidRPr="009F4E41" w:rsidRDefault="00592B6A" w:rsidP="00592B6A">
            <w:pPr>
              <w:pStyle w:val="paragraph"/>
              <w:spacing w:before="0" w:beforeAutospacing="0" w:after="0" w:afterAutospacing="0"/>
              <w:textAlignment w:val="baseline"/>
              <w:rPr>
                <w:sz w:val="18"/>
                <w:szCs w:val="18"/>
              </w:rPr>
            </w:pPr>
          </w:p>
        </w:tc>
        <w:tc>
          <w:tcPr>
            <w:tcW w:w="1984" w:type="dxa"/>
          </w:tcPr>
          <w:p w14:paraId="5EA5606A"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Mokosi dirbti grupėje</w:t>
            </w:r>
          </w:p>
        </w:tc>
        <w:tc>
          <w:tcPr>
            <w:tcW w:w="1276" w:type="dxa"/>
          </w:tcPr>
          <w:p w14:paraId="0970ABC9"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0,5</w:t>
            </w:r>
          </w:p>
        </w:tc>
        <w:tc>
          <w:tcPr>
            <w:tcW w:w="850" w:type="dxa"/>
          </w:tcPr>
          <w:p w14:paraId="427AF95D"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02BD393C" w14:textId="77777777" w:rsidR="00592B6A" w:rsidRPr="009F4E41" w:rsidRDefault="00592B6A" w:rsidP="00592B6A">
            <w:pPr>
              <w:pStyle w:val="paragraph"/>
              <w:spacing w:before="0" w:beforeAutospacing="0" w:after="0" w:afterAutospacing="0"/>
              <w:textAlignment w:val="baseline"/>
              <w:rPr>
                <w:color w:val="000000"/>
                <w:sz w:val="18"/>
                <w:szCs w:val="18"/>
              </w:rPr>
            </w:pPr>
          </w:p>
        </w:tc>
        <w:tc>
          <w:tcPr>
            <w:tcW w:w="1843" w:type="dxa"/>
            <w:vMerge/>
          </w:tcPr>
          <w:p w14:paraId="30495B1C"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tcPr>
          <w:p w14:paraId="09391061"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665" w:type="dxa"/>
            <w:vMerge/>
          </w:tcPr>
          <w:p w14:paraId="6D35FD20"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r>
      <w:tr w:rsidR="00592B6A" w:rsidRPr="009F4E41" w14:paraId="297E3510" w14:textId="77777777" w:rsidTr="00AA6080">
        <w:trPr>
          <w:trHeight w:val="276"/>
        </w:trPr>
        <w:tc>
          <w:tcPr>
            <w:tcW w:w="704" w:type="dxa"/>
            <w:vMerge w:val="restart"/>
          </w:tcPr>
          <w:p w14:paraId="72FA9A4C"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6.</w:t>
            </w:r>
          </w:p>
        </w:tc>
        <w:tc>
          <w:tcPr>
            <w:tcW w:w="1843" w:type="dxa"/>
            <w:vMerge w:val="restart"/>
          </w:tcPr>
          <w:p w14:paraId="12FE4901"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Santykiai ir bendradarbiavimas</w:t>
            </w:r>
          </w:p>
        </w:tc>
        <w:tc>
          <w:tcPr>
            <w:tcW w:w="1843" w:type="dxa"/>
            <w:vMerge w:val="restart"/>
          </w:tcPr>
          <w:p w14:paraId="40435459" w14:textId="77777777" w:rsidR="00592B6A" w:rsidRPr="009F4E41" w:rsidRDefault="00592B6A" w:rsidP="00592B6A">
            <w:pPr>
              <w:pStyle w:val="paragraph"/>
              <w:spacing w:before="0" w:beforeAutospacing="0" w:after="0" w:afterAutospacing="0"/>
              <w:textAlignment w:val="baseline"/>
              <w:rPr>
                <w:sz w:val="18"/>
                <w:szCs w:val="18"/>
              </w:rPr>
            </w:pPr>
            <w:r w:rsidRPr="009F4E41">
              <w:rPr>
                <w:sz w:val="18"/>
                <w:szCs w:val="18"/>
              </w:rPr>
              <w:t>Santykiai ir bendradarbiavimas</w:t>
            </w:r>
          </w:p>
        </w:tc>
        <w:tc>
          <w:tcPr>
            <w:tcW w:w="1984" w:type="dxa"/>
          </w:tcPr>
          <w:p w14:paraId="7207C1E1"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Panašumų ir skirtumų atpažinimas ir įvardijimas</w:t>
            </w:r>
          </w:p>
        </w:tc>
        <w:tc>
          <w:tcPr>
            <w:tcW w:w="1276" w:type="dxa"/>
          </w:tcPr>
          <w:p w14:paraId="2EA5D5FE"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color w:val="000000"/>
                <w:sz w:val="18"/>
                <w:szCs w:val="18"/>
              </w:rPr>
              <w:t>1</w:t>
            </w:r>
          </w:p>
        </w:tc>
        <w:tc>
          <w:tcPr>
            <w:tcW w:w="850" w:type="dxa"/>
          </w:tcPr>
          <w:p w14:paraId="2B0F317D"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val="restart"/>
            <w:tcBorders>
              <w:top w:val="nil"/>
              <w:left w:val="single" w:sz="4" w:space="0" w:color="auto"/>
              <w:right w:val="single" w:sz="4" w:space="0" w:color="auto"/>
            </w:tcBorders>
            <w:shd w:val="clear" w:color="auto" w:fill="auto"/>
          </w:tcPr>
          <w:p w14:paraId="00EA5571" w14:textId="5A9FFC45"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color w:val="000000"/>
                <w:sz w:val="18"/>
                <w:szCs w:val="18"/>
              </w:rPr>
              <w:t xml:space="preserve">Paaiškina, kas yra privatumas ir duomenų apsauga, pasakoja apie skirtingų kultūrų bendravimo ypatumus, </w:t>
            </w:r>
            <w:r w:rsidRPr="009F4E41">
              <w:rPr>
                <w:color w:val="000000"/>
                <w:sz w:val="18"/>
                <w:szCs w:val="18"/>
              </w:rPr>
              <w:lastRenderedPageBreak/>
              <w:t>argumentuoja, kaip skirtingų kultūrų žmonės praturtina vieni kitų gyvenimą (B3.3)</w:t>
            </w:r>
          </w:p>
        </w:tc>
        <w:tc>
          <w:tcPr>
            <w:tcW w:w="1843" w:type="dxa"/>
            <w:vMerge w:val="restart"/>
          </w:tcPr>
          <w:p w14:paraId="38DC790A" w14:textId="040314DD"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lastRenderedPageBreak/>
              <w:t>Kultūrinė; Skaitmeninė</w:t>
            </w:r>
          </w:p>
        </w:tc>
        <w:tc>
          <w:tcPr>
            <w:tcW w:w="1843" w:type="dxa"/>
          </w:tcPr>
          <w:p w14:paraId="7D1C35D1"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665" w:type="dxa"/>
            <w:vMerge w:val="restart"/>
          </w:tcPr>
          <w:p w14:paraId="3E499FA4" w14:textId="1B8DC3BC"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Kalbinis ugdymas; Visuomeninis ugdymas; Informatika</w:t>
            </w:r>
          </w:p>
        </w:tc>
      </w:tr>
      <w:tr w:rsidR="00592B6A" w:rsidRPr="009F4E41" w14:paraId="41B955D8" w14:textId="77777777" w:rsidTr="00AA6080">
        <w:trPr>
          <w:trHeight w:val="276"/>
        </w:trPr>
        <w:tc>
          <w:tcPr>
            <w:tcW w:w="704" w:type="dxa"/>
            <w:vMerge/>
          </w:tcPr>
          <w:p w14:paraId="69C68286"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7F8A351A"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74243242" w14:textId="77777777" w:rsidR="00592B6A" w:rsidRPr="009F4E41" w:rsidRDefault="00592B6A" w:rsidP="00592B6A">
            <w:pPr>
              <w:pStyle w:val="paragraph"/>
              <w:spacing w:before="0" w:beforeAutospacing="0" w:after="0" w:afterAutospacing="0"/>
              <w:textAlignment w:val="baseline"/>
              <w:rPr>
                <w:sz w:val="18"/>
                <w:szCs w:val="18"/>
              </w:rPr>
            </w:pPr>
          </w:p>
        </w:tc>
        <w:tc>
          <w:tcPr>
            <w:tcW w:w="1984" w:type="dxa"/>
          </w:tcPr>
          <w:p w14:paraId="2BA90BEF"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Atpažinti situacijas, kai reikia išreikšti palaikymą</w:t>
            </w:r>
          </w:p>
        </w:tc>
        <w:tc>
          <w:tcPr>
            <w:tcW w:w="1276" w:type="dxa"/>
          </w:tcPr>
          <w:p w14:paraId="0F3B9057"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1</w:t>
            </w:r>
          </w:p>
        </w:tc>
        <w:tc>
          <w:tcPr>
            <w:tcW w:w="850" w:type="dxa"/>
          </w:tcPr>
          <w:p w14:paraId="7B1D1C23"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26CD764F" w14:textId="77777777" w:rsidR="00592B6A" w:rsidRPr="009F4E41" w:rsidRDefault="00592B6A" w:rsidP="00592B6A">
            <w:pPr>
              <w:pStyle w:val="paragraph"/>
              <w:spacing w:before="0" w:beforeAutospacing="0" w:after="0" w:afterAutospacing="0"/>
              <w:textAlignment w:val="baseline"/>
              <w:rPr>
                <w:color w:val="000000"/>
                <w:sz w:val="18"/>
                <w:szCs w:val="18"/>
              </w:rPr>
            </w:pPr>
          </w:p>
        </w:tc>
        <w:tc>
          <w:tcPr>
            <w:tcW w:w="1843" w:type="dxa"/>
            <w:vMerge/>
          </w:tcPr>
          <w:p w14:paraId="33407776"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tcPr>
          <w:p w14:paraId="4B33BDA3"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665" w:type="dxa"/>
            <w:vMerge/>
          </w:tcPr>
          <w:p w14:paraId="1AFEF2E7"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r>
      <w:tr w:rsidR="0000422E" w:rsidRPr="009F4E41" w14:paraId="42B1F8F2" w14:textId="77777777" w:rsidTr="00AA6080">
        <w:trPr>
          <w:trHeight w:val="276"/>
        </w:trPr>
        <w:tc>
          <w:tcPr>
            <w:tcW w:w="704" w:type="dxa"/>
            <w:vMerge w:val="restart"/>
          </w:tcPr>
          <w:p w14:paraId="7E1F15B5" w14:textId="77777777"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rPr>
              <w:t>7.</w:t>
            </w:r>
          </w:p>
        </w:tc>
        <w:tc>
          <w:tcPr>
            <w:tcW w:w="1843" w:type="dxa"/>
            <w:vMerge w:val="restart"/>
          </w:tcPr>
          <w:p w14:paraId="0990C395" w14:textId="77777777"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rPr>
              <w:t>Santykiai ir bendradarbiavimas</w:t>
            </w:r>
          </w:p>
        </w:tc>
        <w:tc>
          <w:tcPr>
            <w:tcW w:w="1843" w:type="dxa"/>
            <w:vMerge w:val="restart"/>
          </w:tcPr>
          <w:p w14:paraId="11ABE427" w14:textId="77777777" w:rsidR="0000422E" w:rsidRPr="009F4E41" w:rsidRDefault="0000422E" w:rsidP="0000422E">
            <w:pPr>
              <w:pStyle w:val="paragraph"/>
              <w:spacing w:before="0" w:beforeAutospacing="0" w:after="0" w:afterAutospacing="0"/>
              <w:textAlignment w:val="baseline"/>
              <w:rPr>
                <w:sz w:val="18"/>
                <w:szCs w:val="18"/>
              </w:rPr>
            </w:pPr>
            <w:r w:rsidRPr="009F4E41">
              <w:rPr>
                <w:sz w:val="18"/>
                <w:szCs w:val="18"/>
              </w:rPr>
              <w:t>Santykiai ir bendradarbiavimas</w:t>
            </w:r>
          </w:p>
        </w:tc>
        <w:tc>
          <w:tcPr>
            <w:tcW w:w="1984" w:type="dxa"/>
          </w:tcPr>
          <w:p w14:paraId="0A5C686A" w14:textId="77777777" w:rsidR="0000422E" w:rsidRPr="009F4E41" w:rsidRDefault="0000422E" w:rsidP="0000422E">
            <w:pPr>
              <w:pStyle w:val="paragraph"/>
              <w:spacing w:before="0" w:beforeAutospacing="0" w:after="0" w:afterAutospacing="0"/>
              <w:textAlignment w:val="baseline"/>
              <w:rPr>
                <w:sz w:val="18"/>
                <w:szCs w:val="18"/>
              </w:rPr>
            </w:pPr>
            <w:r w:rsidRPr="009F4E41">
              <w:rPr>
                <w:color w:val="000000"/>
                <w:sz w:val="18"/>
                <w:szCs w:val="18"/>
              </w:rPr>
              <w:t>Konfliktų ar nesutarimų atsiradimo priežastys</w:t>
            </w:r>
          </w:p>
        </w:tc>
        <w:tc>
          <w:tcPr>
            <w:tcW w:w="1276" w:type="dxa"/>
          </w:tcPr>
          <w:p w14:paraId="161E5F7C" w14:textId="1F229E68"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color w:val="000000"/>
                <w:sz w:val="18"/>
                <w:szCs w:val="18"/>
              </w:rPr>
              <w:t>0,5</w:t>
            </w:r>
          </w:p>
        </w:tc>
        <w:tc>
          <w:tcPr>
            <w:tcW w:w="850" w:type="dxa"/>
          </w:tcPr>
          <w:p w14:paraId="2641DBA2"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4793A98C" w14:textId="6F625474" w:rsidR="0000422E" w:rsidRPr="009F4E41" w:rsidRDefault="0000422E" w:rsidP="0000422E">
            <w:pPr>
              <w:pStyle w:val="paragraph"/>
              <w:textAlignment w:val="baseline"/>
              <w:rPr>
                <w:rStyle w:val="normaltextrun"/>
                <w:sz w:val="18"/>
                <w:szCs w:val="18"/>
              </w:rPr>
            </w:pPr>
            <w:r w:rsidRPr="009F4E41">
              <w:rPr>
                <w:color w:val="000000"/>
                <w:sz w:val="18"/>
                <w:szCs w:val="18"/>
              </w:rPr>
              <w:t>Paaiškina, kas yra teigiamas ir neigiamas bendraamžių spaudimas, ir pademonstruoja, kaip atsispirti, paaiškina ir pateikia pavyzdžių, kaip atskirti problemos įvardijimą nuo kaltinimo. Paaiškina, kaip jaučiasi visi patyčių dalyviai, pademonstruoja veiksmingus atsako į patyčias būdus (B4.3)</w:t>
            </w:r>
          </w:p>
        </w:tc>
        <w:tc>
          <w:tcPr>
            <w:tcW w:w="1843" w:type="dxa"/>
            <w:vMerge w:val="restart"/>
          </w:tcPr>
          <w:p w14:paraId="06DC3595" w14:textId="2D218F96" w:rsidR="0000422E" w:rsidRPr="009F4E41" w:rsidRDefault="0000422E" w:rsidP="0000422E">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t>Komunikavimo;</w:t>
            </w:r>
            <w:r w:rsidRPr="009F4E41">
              <w:rPr>
                <w:sz w:val="18"/>
                <w:szCs w:val="18"/>
                <w:lang w:eastAsia="en-US"/>
              </w:rPr>
              <w:t xml:space="preserve"> </w:t>
            </w:r>
            <w:r w:rsidRPr="009F4E41">
              <w:rPr>
                <w:rStyle w:val="normaltextrun"/>
                <w:sz w:val="18"/>
                <w:szCs w:val="18"/>
                <w:lang w:eastAsia="en-US"/>
              </w:rPr>
              <w:t>Socialinė, emocinė ir sveikos gyvensenos</w:t>
            </w:r>
          </w:p>
        </w:tc>
        <w:tc>
          <w:tcPr>
            <w:tcW w:w="1843" w:type="dxa"/>
          </w:tcPr>
          <w:p w14:paraId="490040D0" w14:textId="77777777" w:rsidR="0000422E" w:rsidRPr="009F4E41" w:rsidRDefault="0000422E" w:rsidP="0000422E">
            <w:pPr>
              <w:pStyle w:val="paragraph"/>
              <w:textAlignment w:val="baseline"/>
              <w:rPr>
                <w:rStyle w:val="normaltextrun"/>
                <w:sz w:val="18"/>
                <w:szCs w:val="18"/>
              </w:rPr>
            </w:pPr>
          </w:p>
        </w:tc>
        <w:tc>
          <w:tcPr>
            <w:tcW w:w="1665" w:type="dxa"/>
            <w:vMerge w:val="restart"/>
          </w:tcPr>
          <w:p w14:paraId="29C3416F" w14:textId="3B3BF87A" w:rsidR="0000422E" w:rsidRPr="009F4E41" w:rsidRDefault="0000422E" w:rsidP="0000422E">
            <w:pPr>
              <w:pStyle w:val="paragraph"/>
              <w:textAlignment w:val="baseline"/>
              <w:rPr>
                <w:rStyle w:val="normaltextrun"/>
                <w:sz w:val="18"/>
                <w:szCs w:val="18"/>
              </w:rPr>
            </w:pPr>
            <w:r w:rsidRPr="009F4E41">
              <w:rPr>
                <w:rStyle w:val="normaltextrun"/>
                <w:sz w:val="18"/>
                <w:szCs w:val="18"/>
              </w:rPr>
              <w:t>Dorinis ugdymas; Klasės val.; Visi kiti dalykai (pagal poreikį</w:t>
            </w:r>
          </w:p>
        </w:tc>
      </w:tr>
      <w:tr w:rsidR="0000422E" w:rsidRPr="009F4E41" w14:paraId="73A29E26" w14:textId="77777777" w:rsidTr="00AA6080">
        <w:trPr>
          <w:trHeight w:val="276"/>
        </w:trPr>
        <w:tc>
          <w:tcPr>
            <w:tcW w:w="704" w:type="dxa"/>
            <w:vMerge/>
          </w:tcPr>
          <w:p w14:paraId="40A8298A"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0E4E73DE"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Pr>
          <w:p w14:paraId="72BFD23A" w14:textId="77777777" w:rsidR="0000422E" w:rsidRPr="009F4E41" w:rsidRDefault="0000422E" w:rsidP="0000422E">
            <w:pPr>
              <w:pStyle w:val="paragraph"/>
              <w:spacing w:before="0" w:beforeAutospacing="0" w:after="0" w:afterAutospacing="0"/>
              <w:textAlignment w:val="baseline"/>
              <w:rPr>
                <w:sz w:val="18"/>
                <w:szCs w:val="18"/>
              </w:rPr>
            </w:pPr>
          </w:p>
        </w:tc>
        <w:tc>
          <w:tcPr>
            <w:tcW w:w="1984" w:type="dxa"/>
          </w:tcPr>
          <w:p w14:paraId="43F0FF52" w14:textId="77777777" w:rsidR="0000422E" w:rsidRPr="009F4E41" w:rsidRDefault="0000422E" w:rsidP="0000422E">
            <w:pPr>
              <w:pStyle w:val="paragraph"/>
              <w:spacing w:before="0" w:beforeAutospacing="0" w:after="0" w:afterAutospacing="0"/>
              <w:textAlignment w:val="baseline"/>
              <w:rPr>
                <w:sz w:val="18"/>
                <w:szCs w:val="18"/>
              </w:rPr>
            </w:pPr>
            <w:r w:rsidRPr="009F4E41">
              <w:rPr>
                <w:color w:val="000000"/>
                <w:sz w:val="18"/>
                <w:szCs w:val="18"/>
              </w:rPr>
              <w:t>Konfliktų ir nesutarimų galimi sprendimai ir pasekmės</w:t>
            </w:r>
          </w:p>
        </w:tc>
        <w:tc>
          <w:tcPr>
            <w:tcW w:w="1276" w:type="dxa"/>
          </w:tcPr>
          <w:p w14:paraId="0F7FB732" w14:textId="0BBC34FF" w:rsidR="0000422E" w:rsidRPr="009F4E41" w:rsidRDefault="0000422E" w:rsidP="0000422E">
            <w:pPr>
              <w:pStyle w:val="paragraph"/>
              <w:spacing w:before="0" w:beforeAutospacing="0" w:after="0" w:afterAutospacing="0"/>
              <w:textAlignment w:val="baseline"/>
              <w:rPr>
                <w:sz w:val="18"/>
                <w:szCs w:val="18"/>
              </w:rPr>
            </w:pPr>
            <w:r w:rsidRPr="009F4E41">
              <w:rPr>
                <w:color w:val="000000"/>
                <w:sz w:val="18"/>
                <w:szCs w:val="18"/>
              </w:rPr>
              <w:t>0,5</w:t>
            </w:r>
          </w:p>
        </w:tc>
        <w:tc>
          <w:tcPr>
            <w:tcW w:w="850" w:type="dxa"/>
          </w:tcPr>
          <w:p w14:paraId="31A3BACD"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714228CE" w14:textId="77777777" w:rsidR="0000422E" w:rsidRPr="009F4E41" w:rsidRDefault="0000422E" w:rsidP="0000422E">
            <w:pPr>
              <w:pStyle w:val="paragraph"/>
              <w:textAlignment w:val="baseline"/>
              <w:rPr>
                <w:color w:val="000000"/>
                <w:sz w:val="18"/>
                <w:szCs w:val="18"/>
              </w:rPr>
            </w:pPr>
          </w:p>
        </w:tc>
        <w:tc>
          <w:tcPr>
            <w:tcW w:w="1843" w:type="dxa"/>
            <w:vMerge/>
          </w:tcPr>
          <w:p w14:paraId="12245AFA" w14:textId="77777777" w:rsidR="0000422E" w:rsidRPr="009F4E41" w:rsidRDefault="0000422E" w:rsidP="0000422E">
            <w:pPr>
              <w:pStyle w:val="paragraph"/>
              <w:spacing w:before="0" w:beforeAutospacing="0" w:after="0" w:afterAutospacing="0"/>
              <w:textAlignment w:val="baseline"/>
              <w:rPr>
                <w:rStyle w:val="normaltextrun"/>
                <w:sz w:val="18"/>
                <w:szCs w:val="18"/>
              </w:rPr>
            </w:pPr>
          </w:p>
        </w:tc>
        <w:tc>
          <w:tcPr>
            <w:tcW w:w="1843" w:type="dxa"/>
          </w:tcPr>
          <w:p w14:paraId="17C2F121" w14:textId="5F8D5C7F" w:rsidR="0000422E" w:rsidRPr="009F4E41" w:rsidRDefault="0000422E" w:rsidP="0000422E">
            <w:pPr>
              <w:rPr>
                <w:rStyle w:val="normaltextrun"/>
                <w:color w:val="000000"/>
                <w:sz w:val="18"/>
                <w:szCs w:val="18"/>
                <w:lang w:eastAsia="en-GB"/>
              </w:rPr>
            </w:pPr>
            <w:r w:rsidRPr="009F4E41">
              <w:rPr>
                <w:color w:val="000000"/>
                <w:sz w:val="18"/>
                <w:szCs w:val="18"/>
              </w:rPr>
              <w:t>Konfliktų sprendimas. VšĮ „</w:t>
            </w:r>
            <w:proofErr w:type="spellStart"/>
            <w:r w:rsidRPr="009F4E41">
              <w:rPr>
                <w:color w:val="000000"/>
                <w:sz w:val="18"/>
                <w:szCs w:val="18"/>
              </w:rPr>
              <w:t>Lions</w:t>
            </w:r>
            <w:proofErr w:type="spellEnd"/>
            <w:r w:rsidRPr="009F4E41">
              <w:rPr>
                <w:color w:val="000000"/>
                <w:sz w:val="18"/>
                <w:szCs w:val="18"/>
              </w:rPr>
              <w:t xml:space="preserve"> </w:t>
            </w:r>
            <w:proofErr w:type="spellStart"/>
            <w:r w:rsidRPr="009F4E41">
              <w:rPr>
                <w:color w:val="000000"/>
                <w:sz w:val="18"/>
                <w:szCs w:val="18"/>
              </w:rPr>
              <w:t>Quest</w:t>
            </w:r>
            <w:proofErr w:type="spellEnd"/>
            <w:r w:rsidRPr="009F4E41">
              <w:rPr>
                <w:color w:val="000000"/>
                <w:sz w:val="18"/>
                <w:szCs w:val="18"/>
              </w:rPr>
              <w:t xml:space="preserve"> Lietuva“ </w:t>
            </w:r>
            <w:hyperlink r:id="rId15" w:history="1">
              <w:r w:rsidRPr="009F4E41">
                <w:rPr>
                  <w:rStyle w:val="Hyperlink"/>
                  <w:sz w:val="18"/>
                  <w:szCs w:val="18"/>
                </w:rPr>
                <w:t>https://youtu.be/IpMFiXhFndM</w:t>
              </w:r>
            </w:hyperlink>
            <w:r w:rsidRPr="009F4E41">
              <w:rPr>
                <w:color w:val="000000"/>
                <w:sz w:val="18"/>
                <w:szCs w:val="18"/>
              </w:rPr>
              <w:t xml:space="preserve"> </w:t>
            </w:r>
            <w:r w:rsidR="00677F8F">
              <w:rPr>
                <w:color w:val="000000"/>
                <w:sz w:val="18"/>
                <w:szCs w:val="18"/>
              </w:rPr>
              <w:t>*</w:t>
            </w:r>
          </w:p>
        </w:tc>
        <w:tc>
          <w:tcPr>
            <w:tcW w:w="1665" w:type="dxa"/>
            <w:vMerge/>
          </w:tcPr>
          <w:p w14:paraId="2CA93D55" w14:textId="77777777" w:rsidR="0000422E" w:rsidRPr="009F4E41" w:rsidRDefault="0000422E" w:rsidP="0000422E">
            <w:pPr>
              <w:pStyle w:val="paragraph"/>
              <w:textAlignment w:val="baseline"/>
              <w:rPr>
                <w:rStyle w:val="normaltextrun"/>
                <w:sz w:val="18"/>
                <w:szCs w:val="18"/>
              </w:rPr>
            </w:pPr>
          </w:p>
        </w:tc>
      </w:tr>
      <w:tr w:rsidR="00592B6A" w:rsidRPr="009F4E41" w14:paraId="387162CF" w14:textId="77777777" w:rsidTr="00677F8F">
        <w:trPr>
          <w:trHeight w:val="1158"/>
        </w:trPr>
        <w:tc>
          <w:tcPr>
            <w:tcW w:w="704" w:type="dxa"/>
            <w:vMerge/>
          </w:tcPr>
          <w:p w14:paraId="409A0174"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6F369D53"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1D3E5F5B" w14:textId="77777777" w:rsidR="00592B6A" w:rsidRPr="009F4E41" w:rsidRDefault="00592B6A" w:rsidP="00592B6A">
            <w:pPr>
              <w:pStyle w:val="paragraph"/>
              <w:spacing w:before="0" w:beforeAutospacing="0" w:after="0" w:afterAutospacing="0"/>
              <w:textAlignment w:val="baseline"/>
              <w:rPr>
                <w:sz w:val="18"/>
                <w:szCs w:val="18"/>
              </w:rPr>
            </w:pPr>
          </w:p>
        </w:tc>
        <w:tc>
          <w:tcPr>
            <w:tcW w:w="1984" w:type="dxa"/>
            <w:vMerge w:val="restart"/>
          </w:tcPr>
          <w:p w14:paraId="7CDCF69A"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Patyčių atpažinimas ir įveika</w:t>
            </w:r>
          </w:p>
        </w:tc>
        <w:tc>
          <w:tcPr>
            <w:tcW w:w="1276" w:type="dxa"/>
            <w:vMerge w:val="restart"/>
          </w:tcPr>
          <w:p w14:paraId="43ED7C43"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1</w:t>
            </w:r>
          </w:p>
        </w:tc>
        <w:tc>
          <w:tcPr>
            <w:tcW w:w="850" w:type="dxa"/>
            <w:vMerge w:val="restart"/>
          </w:tcPr>
          <w:p w14:paraId="08C4FC05"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080511F4" w14:textId="77777777" w:rsidR="00592B6A" w:rsidRPr="009F4E41" w:rsidRDefault="00592B6A" w:rsidP="00592B6A">
            <w:pPr>
              <w:pStyle w:val="paragraph"/>
              <w:textAlignment w:val="baseline"/>
              <w:rPr>
                <w:color w:val="000000"/>
                <w:sz w:val="18"/>
                <w:szCs w:val="18"/>
              </w:rPr>
            </w:pPr>
          </w:p>
        </w:tc>
        <w:tc>
          <w:tcPr>
            <w:tcW w:w="1843" w:type="dxa"/>
            <w:vMerge/>
          </w:tcPr>
          <w:p w14:paraId="458E71B7"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tcPr>
          <w:p w14:paraId="04AD5C8A" w14:textId="4D224F66" w:rsidR="00592B6A" w:rsidRPr="009F4E41" w:rsidRDefault="00592B6A" w:rsidP="00592B6A">
            <w:pPr>
              <w:rPr>
                <w:rStyle w:val="normaltextrun"/>
                <w:color w:val="000000"/>
                <w:sz w:val="18"/>
                <w:szCs w:val="18"/>
              </w:rPr>
            </w:pPr>
            <w:r w:rsidRPr="009F4E41">
              <w:rPr>
                <w:color w:val="000000"/>
                <w:sz w:val="18"/>
                <w:szCs w:val="18"/>
              </w:rPr>
              <w:t>STOP patyčioms. VšĮ „</w:t>
            </w:r>
            <w:proofErr w:type="spellStart"/>
            <w:r w:rsidRPr="009F4E41">
              <w:rPr>
                <w:color w:val="000000"/>
                <w:sz w:val="18"/>
                <w:szCs w:val="18"/>
              </w:rPr>
              <w:t>Lions</w:t>
            </w:r>
            <w:proofErr w:type="spellEnd"/>
            <w:r w:rsidRPr="009F4E41">
              <w:rPr>
                <w:color w:val="000000"/>
                <w:sz w:val="18"/>
                <w:szCs w:val="18"/>
              </w:rPr>
              <w:t xml:space="preserve"> Quest Lietuva“ </w:t>
            </w:r>
            <w:hyperlink r:id="rId16" w:history="1">
              <w:r w:rsidRPr="009F4E41">
                <w:rPr>
                  <w:rStyle w:val="Hyperlink"/>
                  <w:sz w:val="18"/>
                  <w:szCs w:val="18"/>
                </w:rPr>
                <w:t>https://www.youtube.com/watch?v=cnLV-SBj4dQ</w:t>
              </w:r>
            </w:hyperlink>
            <w:r w:rsidRPr="009F4E41">
              <w:rPr>
                <w:color w:val="000000"/>
                <w:sz w:val="18"/>
                <w:szCs w:val="18"/>
              </w:rPr>
              <w:t xml:space="preserve"> </w:t>
            </w:r>
            <w:r w:rsidR="00677F8F">
              <w:rPr>
                <w:color w:val="000000"/>
                <w:sz w:val="18"/>
                <w:szCs w:val="18"/>
              </w:rPr>
              <w:t>*</w:t>
            </w:r>
          </w:p>
        </w:tc>
        <w:tc>
          <w:tcPr>
            <w:tcW w:w="1665" w:type="dxa"/>
            <w:vMerge/>
          </w:tcPr>
          <w:p w14:paraId="09C3D28F" w14:textId="77777777" w:rsidR="00592B6A" w:rsidRPr="009F4E41" w:rsidRDefault="00592B6A" w:rsidP="00592B6A">
            <w:pPr>
              <w:pStyle w:val="paragraph"/>
              <w:textAlignment w:val="baseline"/>
              <w:rPr>
                <w:rStyle w:val="normaltextrun"/>
                <w:sz w:val="18"/>
                <w:szCs w:val="18"/>
              </w:rPr>
            </w:pPr>
          </w:p>
        </w:tc>
      </w:tr>
      <w:tr w:rsidR="00592B6A" w:rsidRPr="009F4E41" w14:paraId="6463599E" w14:textId="77777777" w:rsidTr="00AA6080">
        <w:trPr>
          <w:trHeight w:val="276"/>
        </w:trPr>
        <w:tc>
          <w:tcPr>
            <w:tcW w:w="704" w:type="dxa"/>
            <w:vMerge/>
          </w:tcPr>
          <w:p w14:paraId="70E87524"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20E2CD08"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37E07569" w14:textId="77777777" w:rsidR="00592B6A" w:rsidRPr="009F4E41" w:rsidRDefault="00592B6A" w:rsidP="00592B6A">
            <w:pPr>
              <w:pStyle w:val="paragraph"/>
              <w:spacing w:before="0" w:beforeAutospacing="0" w:after="0" w:afterAutospacing="0"/>
              <w:textAlignment w:val="baseline"/>
              <w:rPr>
                <w:sz w:val="18"/>
                <w:szCs w:val="18"/>
              </w:rPr>
            </w:pPr>
          </w:p>
        </w:tc>
        <w:tc>
          <w:tcPr>
            <w:tcW w:w="1984" w:type="dxa"/>
            <w:vMerge/>
          </w:tcPr>
          <w:p w14:paraId="39051E41" w14:textId="77777777" w:rsidR="00592B6A" w:rsidRPr="009F4E41" w:rsidRDefault="00592B6A" w:rsidP="00592B6A">
            <w:pPr>
              <w:pStyle w:val="paragraph"/>
              <w:spacing w:before="0" w:beforeAutospacing="0" w:after="0" w:afterAutospacing="0"/>
              <w:textAlignment w:val="baseline"/>
              <w:rPr>
                <w:color w:val="000000"/>
                <w:sz w:val="18"/>
                <w:szCs w:val="18"/>
              </w:rPr>
            </w:pPr>
          </w:p>
        </w:tc>
        <w:tc>
          <w:tcPr>
            <w:tcW w:w="1276" w:type="dxa"/>
            <w:vMerge/>
          </w:tcPr>
          <w:p w14:paraId="146666AD" w14:textId="77777777" w:rsidR="00592B6A" w:rsidRPr="009F4E41" w:rsidRDefault="00592B6A" w:rsidP="00592B6A">
            <w:pPr>
              <w:pStyle w:val="paragraph"/>
              <w:spacing w:before="0" w:beforeAutospacing="0" w:after="0" w:afterAutospacing="0"/>
              <w:textAlignment w:val="baseline"/>
              <w:rPr>
                <w:color w:val="000000"/>
                <w:sz w:val="18"/>
                <w:szCs w:val="18"/>
              </w:rPr>
            </w:pPr>
          </w:p>
        </w:tc>
        <w:tc>
          <w:tcPr>
            <w:tcW w:w="850" w:type="dxa"/>
            <w:vMerge/>
          </w:tcPr>
          <w:p w14:paraId="377DC421"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6ED9F230" w14:textId="77777777" w:rsidR="00592B6A" w:rsidRPr="009F4E41" w:rsidRDefault="00592B6A" w:rsidP="00592B6A">
            <w:pPr>
              <w:pStyle w:val="paragraph"/>
              <w:textAlignment w:val="baseline"/>
              <w:rPr>
                <w:color w:val="000000"/>
                <w:sz w:val="18"/>
                <w:szCs w:val="18"/>
              </w:rPr>
            </w:pPr>
          </w:p>
        </w:tc>
        <w:tc>
          <w:tcPr>
            <w:tcW w:w="1843" w:type="dxa"/>
            <w:vMerge/>
          </w:tcPr>
          <w:p w14:paraId="3A2D113A"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tcPr>
          <w:p w14:paraId="6DFAA639" w14:textId="7007EBDD" w:rsidR="00592B6A" w:rsidRPr="00677F8F" w:rsidRDefault="00592B6A" w:rsidP="00592B6A">
            <w:pPr>
              <w:rPr>
                <w:sz w:val="18"/>
                <w:szCs w:val="18"/>
              </w:rPr>
            </w:pPr>
            <w:r w:rsidRPr="009F4E41">
              <w:rPr>
                <w:color w:val="000000"/>
                <w:sz w:val="18"/>
                <w:szCs w:val="18"/>
              </w:rPr>
              <w:t xml:space="preserve">Kai emocijos iš virtualios erdvės persikelia į mokyklą. Praleisk progą pasityčioti! VšĮ „Vaikų linija“ </w:t>
            </w:r>
            <w:hyperlink r:id="rId17" w:history="1">
              <w:r w:rsidRPr="009F4E41">
                <w:rPr>
                  <w:rStyle w:val="Hyperlink"/>
                  <w:sz w:val="18"/>
                  <w:szCs w:val="18"/>
                </w:rPr>
                <w:t>https://www.youtube.com/watch?v=G2JAWnqJb4I</w:t>
              </w:r>
            </w:hyperlink>
            <w:r w:rsidR="00677F8F">
              <w:rPr>
                <w:rStyle w:val="Hyperlink"/>
                <w:sz w:val="18"/>
                <w:szCs w:val="18"/>
                <w:u w:val="none"/>
              </w:rPr>
              <w:t xml:space="preserve"> </w:t>
            </w:r>
            <w:r w:rsidR="00677F8F">
              <w:rPr>
                <w:rStyle w:val="Hyperlink"/>
                <w:color w:val="auto"/>
                <w:sz w:val="18"/>
                <w:szCs w:val="18"/>
                <w:u w:val="none"/>
              </w:rPr>
              <w:t>*</w:t>
            </w:r>
          </w:p>
        </w:tc>
        <w:tc>
          <w:tcPr>
            <w:tcW w:w="1665" w:type="dxa"/>
            <w:vMerge/>
          </w:tcPr>
          <w:p w14:paraId="43C7D5D6" w14:textId="77777777" w:rsidR="00592B6A" w:rsidRPr="009F4E41" w:rsidRDefault="00592B6A" w:rsidP="00592B6A">
            <w:pPr>
              <w:pStyle w:val="paragraph"/>
              <w:textAlignment w:val="baseline"/>
              <w:rPr>
                <w:rStyle w:val="normaltextrun"/>
                <w:sz w:val="18"/>
                <w:szCs w:val="18"/>
              </w:rPr>
            </w:pPr>
          </w:p>
        </w:tc>
      </w:tr>
      <w:tr w:rsidR="00592B6A" w:rsidRPr="009F4E41" w14:paraId="67ED692A" w14:textId="77777777" w:rsidTr="00AA6080">
        <w:trPr>
          <w:trHeight w:val="276"/>
        </w:trPr>
        <w:tc>
          <w:tcPr>
            <w:tcW w:w="704" w:type="dxa"/>
            <w:vMerge w:val="restart"/>
          </w:tcPr>
          <w:p w14:paraId="5271EB4C"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8.</w:t>
            </w:r>
          </w:p>
        </w:tc>
        <w:tc>
          <w:tcPr>
            <w:tcW w:w="1843" w:type="dxa"/>
            <w:vMerge w:val="restart"/>
          </w:tcPr>
          <w:p w14:paraId="775CA7D6"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Atsakingi sprendimai ir elgesys</w:t>
            </w:r>
          </w:p>
        </w:tc>
        <w:tc>
          <w:tcPr>
            <w:tcW w:w="1843" w:type="dxa"/>
            <w:vMerge w:val="restart"/>
          </w:tcPr>
          <w:p w14:paraId="389FA5CB" w14:textId="77777777" w:rsidR="00592B6A" w:rsidRPr="009F4E41" w:rsidRDefault="00592B6A" w:rsidP="00592B6A">
            <w:pPr>
              <w:pStyle w:val="paragraph"/>
              <w:spacing w:before="0" w:beforeAutospacing="0" w:after="0" w:afterAutospacing="0"/>
              <w:textAlignment w:val="baseline"/>
              <w:rPr>
                <w:sz w:val="18"/>
                <w:szCs w:val="18"/>
              </w:rPr>
            </w:pPr>
            <w:r w:rsidRPr="009F4E41">
              <w:rPr>
                <w:sz w:val="18"/>
                <w:szCs w:val="18"/>
              </w:rPr>
              <w:t>Atsakingi sprendimai ir elgesys</w:t>
            </w:r>
          </w:p>
        </w:tc>
        <w:tc>
          <w:tcPr>
            <w:tcW w:w="1984" w:type="dxa"/>
            <w:tcBorders>
              <w:bottom w:val="single" w:sz="4" w:space="0" w:color="auto"/>
            </w:tcBorders>
          </w:tcPr>
          <w:p w14:paraId="5FA8298C"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Bendrosios ir tikslinės elgesio taisyklės, susitarimai</w:t>
            </w:r>
          </w:p>
        </w:tc>
        <w:tc>
          <w:tcPr>
            <w:tcW w:w="1276" w:type="dxa"/>
            <w:tcBorders>
              <w:bottom w:val="single" w:sz="4" w:space="0" w:color="auto"/>
            </w:tcBorders>
          </w:tcPr>
          <w:p w14:paraId="514EC0AA" w14:textId="23994FE1" w:rsidR="00592B6A" w:rsidRPr="009F4E41" w:rsidRDefault="0000422E" w:rsidP="0000422E">
            <w:pPr>
              <w:rPr>
                <w:rStyle w:val="normaltextrun"/>
                <w:color w:val="000000"/>
                <w:sz w:val="18"/>
                <w:szCs w:val="18"/>
                <w:lang w:eastAsia="en-GB"/>
              </w:rPr>
            </w:pPr>
            <w:r w:rsidRPr="009F4E41">
              <w:rPr>
                <w:color w:val="000000"/>
                <w:sz w:val="18"/>
                <w:szCs w:val="18"/>
              </w:rPr>
              <w:t>1</w:t>
            </w:r>
          </w:p>
        </w:tc>
        <w:tc>
          <w:tcPr>
            <w:tcW w:w="850" w:type="dxa"/>
            <w:tcBorders>
              <w:bottom w:val="single" w:sz="4" w:space="0" w:color="auto"/>
            </w:tcBorders>
          </w:tcPr>
          <w:p w14:paraId="55422DAC"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66DEF93F" w14:textId="05B1F5B0"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color w:val="000000"/>
                <w:sz w:val="18"/>
                <w:szCs w:val="18"/>
              </w:rPr>
              <w:t>Paaiškina, kaip atsispirti provokacijai pažeisti taisykles, kaip reaguoti ir į ką kreiptis, jeigu nežino, kaip pasielgti (C1.3)</w:t>
            </w:r>
          </w:p>
        </w:tc>
        <w:tc>
          <w:tcPr>
            <w:tcW w:w="1843" w:type="dxa"/>
            <w:vMerge w:val="restart"/>
          </w:tcPr>
          <w:p w14:paraId="130CD6F5" w14:textId="69C9830A"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t>Komunikavimo;</w:t>
            </w:r>
            <w:r w:rsidRPr="009F4E41">
              <w:rPr>
                <w:sz w:val="18"/>
                <w:szCs w:val="18"/>
                <w:lang w:eastAsia="en-US"/>
              </w:rPr>
              <w:t xml:space="preserve"> </w:t>
            </w:r>
            <w:r w:rsidRPr="009F4E41">
              <w:rPr>
                <w:rStyle w:val="normaltextrun"/>
                <w:sz w:val="18"/>
                <w:szCs w:val="18"/>
                <w:lang w:eastAsia="en-US"/>
              </w:rPr>
              <w:t>Pažinimo;</w:t>
            </w:r>
            <w:r w:rsidRPr="009F4E41">
              <w:rPr>
                <w:sz w:val="18"/>
                <w:szCs w:val="18"/>
                <w:lang w:eastAsia="en-US"/>
              </w:rPr>
              <w:t xml:space="preserve"> </w:t>
            </w:r>
            <w:r w:rsidRPr="009F4E41">
              <w:rPr>
                <w:rStyle w:val="normaltextrun"/>
                <w:sz w:val="18"/>
                <w:szCs w:val="18"/>
                <w:lang w:eastAsia="en-US"/>
              </w:rPr>
              <w:t>Socialinė, emocinė ir sveikos gyvensenos</w:t>
            </w:r>
          </w:p>
        </w:tc>
        <w:tc>
          <w:tcPr>
            <w:tcW w:w="1843" w:type="dxa"/>
            <w:tcBorders>
              <w:bottom w:val="single" w:sz="4" w:space="0" w:color="auto"/>
            </w:tcBorders>
          </w:tcPr>
          <w:p w14:paraId="6E9F2C26" w14:textId="2B0208EE" w:rsidR="00592B6A" w:rsidRPr="009F4E41" w:rsidRDefault="00592B6A" w:rsidP="00592B6A">
            <w:pPr>
              <w:rPr>
                <w:rStyle w:val="normaltextrun"/>
                <w:color w:val="000000"/>
                <w:sz w:val="18"/>
                <w:szCs w:val="18"/>
                <w:lang w:eastAsia="en-GB"/>
              </w:rPr>
            </w:pPr>
            <w:r w:rsidRPr="009F4E41">
              <w:rPr>
                <w:color w:val="000000"/>
                <w:sz w:val="18"/>
                <w:szCs w:val="18"/>
              </w:rPr>
              <w:t xml:space="preserve">Pavojingos medžiagos | Ženklai ir žymės | Cheminės medžiagos. Via </w:t>
            </w:r>
            <w:proofErr w:type="spellStart"/>
            <w:r w:rsidRPr="009F4E41">
              <w:rPr>
                <w:color w:val="000000"/>
                <w:sz w:val="18"/>
                <w:szCs w:val="18"/>
              </w:rPr>
              <w:t>Storia</w:t>
            </w:r>
            <w:proofErr w:type="spellEnd"/>
            <w:r w:rsidRPr="009F4E41">
              <w:rPr>
                <w:color w:val="000000"/>
                <w:sz w:val="18"/>
                <w:szCs w:val="18"/>
              </w:rPr>
              <w:t xml:space="preserve"> </w:t>
            </w:r>
            <w:hyperlink r:id="rId18" w:history="1">
              <w:r w:rsidRPr="009F4E41">
                <w:rPr>
                  <w:rStyle w:val="Hyperlink"/>
                  <w:sz w:val="18"/>
                  <w:szCs w:val="18"/>
                </w:rPr>
                <w:t>https://www.napofilm.net/lt/napos-films/napo-danger-chemicals</w:t>
              </w:r>
            </w:hyperlink>
            <w:r w:rsidRPr="009F4E41">
              <w:rPr>
                <w:color w:val="000000"/>
                <w:sz w:val="18"/>
                <w:szCs w:val="18"/>
              </w:rPr>
              <w:t xml:space="preserve"> </w:t>
            </w:r>
            <w:r w:rsidR="00677F8F">
              <w:rPr>
                <w:color w:val="000000"/>
                <w:sz w:val="18"/>
                <w:szCs w:val="18"/>
              </w:rPr>
              <w:t>*</w:t>
            </w:r>
          </w:p>
        </w:tc>
        <w:tc>
          <w:tcPr>
            <w:tcW w:w="1665" w:type="dxa"/>
            <w:vMerge w:val="restart"/>
          </w:tcPr>
          <w:p w14:paraId="6B6DA204" w14:textId="652FF43D" w:rsidR="00592B6A" w:rsidRPr="009F4E41" w:rsidRDefault="00592B6A" w:rsidP="00592B6A">
            <w:pPr>
              <w:pStyle w:val="paragraph"/>
              <w:textAlignment w:val="baseline"/>
              <w:rPr>
                <w:rStyle w:val="normaltextrun"/>
                <w:sz w:val="18"/>
                <w:szCs w:val="18"/>
              </w:rPr>
            </w:pPr>
            <w:r w:rsidRPr="009F4E41">
              <w:rPr>
                <w:rStyle w:val="normaltextrun"/>
                <w:sz w:val="18"/>
                <w:szCs w:val="18"/>
              </w:rPr>
              <w:t>Dorinis ugdymas; Kalbinis ugdymas; Fizinis ugdymas; Visuomeninis ugdymas; Klasės val.</w:t>
            </w:r>
          </w:p>
        </w:tc>
      </w:tr>
      <w:tr w:rsidR="00592B6A" w:rsidRPr="009F4E41" w14:paraId="1D03E35F" w14:textId="77777777" w:rsidTr="00AA6080">
        <w:trPr>
          <w:trHeight w:val="276"/>
        </w:trPr>
        <w:tc>
          <w:tcPr>
            <w:tcW w:w="704" w:type="dxa"/>
            <w:vMerge/>
            <w:tcBorders>
              <w:bottom w:val="single" w:sz="4" w:space="0" w:color="auto"/>
            </w:tcBorders>
          </w:tcPr>
          <w:p w14:paraId="19E857E3"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01805AF6"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342E4B63" w14:textId="77777777" w:rsidR="00592B6A" w:rsidRPr="009F4E41" w:rsidRDefault="00592B6A" w:rsidP="00592B6A">
            <w:pPr>
              <w:pStyle w:val="paragraph"/>
              <w:spacing w:before="0" w:beforeAutospacing="0" w:after="0" w:afterAutospacing="0"/>
              <w:textAlignment w:val="baseline"/>
              <w:rPr>
                <w:sz w:val="18"/>
                <w:szCs w:val="18"/>
              </w:rPr>
            </w:pPr>
          </w:p>
        </w:tc>
        <w:tc>
          <w:tcPr>
            <w:tcW w:w="1984" w:type="dxa"/>
            <w:tcBorders>
              <w:bottom w:val="single" w:sz="4" w:space="0" w:color="auto"/>
            </w:tcBorders>
          </w:tcPr>
          <w:p w14:paraId="6F0EDB65"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Bendrųjų taisyklių ir susitarimų laikymasis, refleksija</w:t>
            </w:r>
          </w:p>
        </w:tc>
        <w:tc>
          <w:tcPr>
            <w:tcW w:w="1276" w:type="dxa"/>
            <w:tcBorders>
              <w:bottom w:val="single" w:sz="4" w:space="0" w:color="auto"/>
            </w:tcBorders>
          </w:tcPr>
          <w:p w14:paraId="2803B382"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1</w:t>
            </w:r>
          </w:p>
        </w:tc>
        <w:tc>
          <w:tcPr>
            <w:tcW w:w="850" w:type="dxa"/>
            <w:tcBorders>
              <w:bottom w:val="single" w:sz="4" w:space="0" w:color="auto"/>
            </w:tcBorders>
          </w:tcPr>
          <w:p w14:paraId="310A3D0C"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70D4BF63" w14:textId="77777777" w:rsidR="00592B6A" w:rsidRPr="009F4E41" w:rsidRDefault="00592B6A" w:rsidP="00592B6A">
            <w:pPr>
              <w:pStyle w:val="paragraph"/>
              <w:spacing w:before="0" w:beforeAutospacing="0" w:after="0" w:afterAutospacing="0"/>
              <w:textAlignment w:val="baseline"/>
              <w:rPr>
                <w:color w:val="000000"/>
                <w:sz w:val="18"/>
                <w:szCs w:val="18"/>
              </w:rPr>
            </w:pPr>
          </w:p>
        </w:tc>
        <w:tc>
          <w:tcPr>
            <w:tcW w:w="1843" w:type="dxa"/>
            <w:vMerge/>
            <w:tcBorders>
              <w:bottom w:val="single" w:sz="4" w:space="0" w:color="auto"/>
            </w:tcBorders>
          </w:tcPr>
          <w:p w14:paraId="2CBF247D"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tcBorders>
              <w:bottom w:val="single" w:sz="4" w:space="0" w:color="auto"/>
            </w:tcBorders>
          </w:tcPr>
          <w:p w14:paraId="3BE79C10" w14:textId="77777777" w:rsidR="00592B6A" w:rsidRPr="009F4E41" w:rsidRDefault="00592B6A" w:rsidP="00592B6A">
            <w:pPr>
              <w:pStyle w:val="paragraph"/>
              <w:textAlignment w:val="baseline"/>
              <w:rPr>
                <w:rStyle w:val="normaltextrun"/>
                <w:sz w:val="18"/>
                <w:szCs w:val="18"/>
              </w:rPr>
            </w:pPr>
          </w:p>
        </w:tc>
        <w:tc>
          <w:tcPr>
            <w:tcW w:w="1665" w:type="dxa"/>
            <w:vMerge/>
            <w:tcBorders>
              <w:bottom w:val="single" w:sz="4" w:space="0" w:color="auto"/>
            </w:tcBorders>
          </w:tcPr>
          <w:p w14:paraId="3F5AE4AF" w14:textId="77777777" w:rsidR="00592B6A" w:rsidRPr="009F4E41" w:rsidRDefault="00592B6A" w:rsidP="00592B6A">
            <w:pPr>
              <w:pStyle w:val="paragraph"/>
              <w:textAlignment w:val="baseline"/>
              <w:rPr>
                <w:rStyle w:val="normaltextrun"/>
                <w:sz w:val="18"/>
                <w:szCs w:val="18"/>
              </w:rPr>
            </w:pPr>
          </w:p>
        </w:tc>
      </w:tr>
      <w:tr w:rsidR="00592B6A" w:rsidRPr="009F4E41" w14:paraId="44CD9CB1" w14:textId="77777777" w:rsidTr="00AA6080">
        <w:trPr>
          <w:trHeight w:val="276"/>
        </w:trPr>
        <w:tc>
          <w:tcPr>
            <w:tcW w:w="704" w:type="dxa"/>
            <w:vMerge w:val="restart"/>
            <w:tcBorders>
              <w:top w:val="single" w:sz="4" w:space="0" w:color="auto"/>
              <w:left w:val="single" w:sz="4" w:space="0" w:color="auto"/>
              <w:right w:val="single" w:sz="4" w:space="0" w:color="auto"/>
            </w:tcBorders>
          </w:tcPr>
          <w:p w14:paraId="3936662A"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9.</w:t>
            </w:r>
          </w:p>
        </w:tc>
        <w:tc>
          <w:tcPr>
            <w:tcW w:w="1843" w:type="dxa"/>
            <w:vMerge w:val="restart"/>
            <w:tcBorders>
              <w:top w:val="single" w:sz="4" w:space="0" w:color="auto"/>
              <w:left w:val="single" w:sz="4" w:space="0" w:color="auto"/>
              <w:right w:val="single" w:sz="4" w:space="0" w:color="auto"/>
            </w:tcBorders>
          </w:tcPr>
          <w:p w14:paraId="76FA2B00"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Atsakingi sprendimai ir elgesys</w:t>
            </w:r>
          </w:p>
        </w:tc>
        <w:tc>
          <w:tcPr>
            <w:tcW w:w="1843" w:type="dxa"/>
            <w:vMerge w:val="restart"/>
            <w:tcBorders>
              <w:top w:val="single" w:sz="4" w:space="0" w:color="auto"/>
              <w:left w:val="single" w:sz="4" w:space="0" w:color="auto"/>
              <w:right w:val="single" w:sz="4" w:space="0" w:color="auto"/>
            </w:tcBorders>
          </w:tcPr>
          <w:p w14:paraId="7650A5B8"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sz w:val="18"/>
                <w:szCs w:val="18"/>
              </w:rPr>
              <w:t>Atsakingi sprendimai ir elgesys</w:t>
            </w:r>
          </w:p>
        </w:tc>
        <w:tc>
          <w:tcPr>
            <w:tcW w:w="1984" w:type="dxa"/>
            <w:tcBorders>
              <w:top w:val="single" w:sz="4" w:space="0" w:color="auto"/>
              <w:left w:val="single" w:sz="4" w:space="0" w:color="auto"/>
              <w:bottom w:val="single" w:sz="4" w:space="0" w:color="auto"/>
              <w:right w:val="single" w:sz="4" w:space="0" w:color="auto"/>
            </w:tcBorders>
          </w:tcPr>
          <w:p w14:paraId="0EF27450"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Sprendimų priėmimo įgūdžiai</w:t>
            </w:r>
          </w:p>
        </w:tc>
        <w:tc>
          <w:tcPr>
            <w:tcW w:w="1276" w:type="dxa"/>
            <w:tcBorders>
              <w:top w:val="single" w:sz="4" w:space="0" w:color="auto"/>
              <w:left w:val="single" w:sz="4" w:space="0" w:color="auto"/>
              <w:bottom w:val="single" w:sz="4" w:space="0" w:color="auto"/>
              <w:right w:val="single" w:sz="4" w:space="0" w:color="auto"/>
            </w:tcBorders>
          </w:tcPr>
          <w:p w14:paraId="0664ED45"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Pr>
          <w:p w14:paraId="68EF1920"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37A3CF25" w14:textId="6F5B39C2"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color w:val="000000"/>
                <w:sz w:val="18"/>
                <w:szCs w:val="18"/>
              </w:rPr>
              <w:t>Paaiškina, kaip bendraamžiai daro įtaką priimant sprendimus, kaip įvertinti spaudimą ir priimti sprendimą pritaikius sprendimo priėmimo metodą (C2.3)</w:t>
            </w:r>
          </w:p>
        </w:tc>
        <w:tc>
          <w:tcPr>
            <w:tcW w:w="1843" w:type="dxa"/>
            <w:vMerge w:val="restart"/>
            <w:tcBorders>
              <w:top w:val="single" w:sz="4" w:space="0" w:color="auto"/>
              <w:left w:val="single" w:sz="4" w:space="0" w:color="auto"/>
              <w:right w:val="single" w:sz="4" w:space="0" w:color="auto"/>
            </w:tcBorders>
          </w:tcPr>
          <w:p w14:paraId="224E9536" w14:textId="05C7C9A5"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t>Komunikavimo;</w:t>
            </w:r>
            <w:r w:rsidRPr="009F4E41">
              <w:rPr>
                <w:sz w:val="18"/>
                <w:szCs w:val="18"/>
                <w:lang w:eastAsia="en-US"/>
              </w:rPr>
              <w:t xml:space="preserve"> </w:t>
            </w:r>
            <w:r w:rsidRPr="009F4E41">
              <w:rPr>
                <w:rStyle w:val="normaltextrun"/>
                <w:sz w:val="18"/>
                <w:szCs w:val="18"/>
                <w:lang w:eastAsia="en-US"/>
              </w:rPr>
              <w:t>Pažinimo;</w:t>
            </w:r>
            <w:r w:rsidRPr="009F4E41">
              <w:rPr>
                <w:sz w:val="18"/>
                <w:szCs w:val="18"/>
                <w:lang w:eastAsia="en-US"/>
              </w:rPr>
              <w:t xml:space="preserve"> </w:t>
            </w:r>
            <w:r w:rsidRPr="009F4E41">
              <w:rPr>
                <w:rStyle w:val="normaltextrun"/>
                <w:sz w:val="18"/>
                <w:szCs w:val="18"/>
                <w:lang w:eastAsia="en-US"/>
              </w:rPr>
              <w:t>Skaitmeninė;</w:t>
            </w:r>
            <w:r w:rsidRPr="009F4E41">
              <w:rPr>
                <w:sz w:val="18"/>
                <w:szCs w:val="18"/>
                <w:lang w:eastAsia="en-US"/>
              </w:rPr>
              <w:t xml:space="preserve"> </w:t>
            </w:r>
            <w:r w:rsidRPr="009F4E41">
              <w:rPr>
                <w:rStyle w:val="normaltextrun"/>
                <w:sz w:val="18"/>
                <w:szCs w:val="18"/>
                <w:lang w:eastAsia="en-US"/>
              </w:rPr>
              <w:t>Socialinė, emocinė ir sveikos gyvensenos</w:t>
            </w:r>
          </w:p>
        </w:tc>
        <w:tc>
          <w:tcPr>
            <w:tcW w:w="1843" w:type="dxa"/>
            <w:tcBorders>
              <w:top w:val="single" w:sz="4" w:space="0" w:color="auto"/>
              <w:left w:val="single" w:sz="4" w:space="0" w:color="auto"/>
              <w:bottom w:val="single" w:sz="4" w:space="0" w:color="auto"/>
              <w:right w:val="single" w:sz="4" w:space="0" w:color="auto"/>
            </w:tcBorders>
          </w:tcPr>
          <w:p w14:paraId="3BBEF922" w14:textId="77777777" w:rsidR="00592B6A" w:rsidRPr="009F4E41" w:rsidRDefault="00592B6A" w:rsidP="00592B6A">
            <w:pPr>
              <w:rPr>
                <w:rStyle w:val="normaltextrun"/>
                <w:color w:val="000000"/>
                <w:sz w:val="18"/>
                <w:szCs w:val="18"/>
                <w:lang w:eastAsia="en-GB"/>
              </w:rPr>
            </w:pPr>
          </w:p>
        </w:tc>
        <w:tc>
          <w:tcPr>
            <w:tcW w:w="1665" w:type="dxa"/>
            <w:vMerge w:val="restart"/>
            <w:tcBorders>
              <w:top w:val="single" w:sz="4" w:space="0" w:color="auto"/>
              <w:left w:val="single" w:sz="4" w:space="0" w:color="auto"/>
              <w:right w:val="single" w:sz="4" w:space="0" w:color="auto"/>
            </w:tcBorders>
          </w:tcPr>
          <w:p w14:paraId="28684FE4" w14:textId="0B99E552" w:rsidR="00592B6A" w:rsidRPr="009F4E41" w:rsidRDefault="00592B6A" w:rsidP="00592B6A">
            <w:pPr>
              <w:pStyle w:val="paragraph"/>
              <w:textAlignment w:val="baseline"/>
              <w:rPr>
                <w:rStyle w:val="normaltextrun"/>
                <w:sz w:val="18"/>
                <w:szCs w:val="18"/>
              </w:rPr>
            </w:pPr>
            <w:r w:rsidRPr="009F4E41">
              <w:rPr>
                <w:rStyle w:val="normaltextrun"/>
                <w:sz w:val="18"/>
                <w:szCs w:val="18"/>
              </w:rPr>
              <w:t>Dorinis ugdymas; Kalbinis ugdymas; Fizinis ugdymas; Klasės val.; Galima integracija į visus dalykus</w:t>
            </w:r>
          </w:p>
        </w:tc>
      </w:tr>
      <w:tr w:rsidR="00592B6A" w:rsidRPr="009F4E41" w14:paraId="19AF05DA" w14:textId="77777777" w:rsidTr="00AA6080">
        <w:trPr>
          <w:trHeight w:val="276"/>
        </w:trPr>
        <w:tc>
          <w:tcPr>
            <w:tcW w:w="704" w:type="dxa"/>
            <w:vMerge/>
            <w:tcBorders>
              <w:left w:val="single" w:sz="4" w:space="0" w:color="auto"/>
              <w:bottom w:val="single" w:sz="4" w:space="0" w:color="auto"/>
              <w:right w:val="single" w:sz="4" w:space="0" w:color="auto"/>
            </w:tcBorders>
          </w:tcPr>
          <w:p w14:paraId="1F011B5A"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08831880"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284FA0F2" w14:textId="77777777" w:rsidR="00592B6A" w:rsidRPr="009F4E41" w:rsidRDefault="00592B6A" w:rsidP="00592B6A">
            <w:pPr>
              <w:pStyle w:val="paragraph"/>
              <w:spacing w:before="0" w:beforeAutospacing="0" w:after="0" w:afterAutospacing="0"/>
              <w:textAlignment w:val="baseline"/>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1DE3178"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Sprendimų pasekmių vertinimas</w:t>
            </w:r>
          </w:p>
        </w:tc>
        <w:tc>
          <w:tcPr>
            <w:tcW w:w="1276" w:type="dxa"/>
            <w:tcBorders>
              <w:top w:val="single" w:sz="4" w:space="0" w:color="auto"/>
              <w:left w:val="single" w:sz="4" w:space="0" w:color="auto"/>
              <w:bottom w:val="single" w:sz="4" w:space="0" w:color="auto"/>
              <w:right w:val="single" w:sz="4" w:space="0" w:color="auto"/>
            </w:tcBorders>
          </w:tcPr>
          <w:p w14:paraId="141C7BFF"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Pr>
          <w:p w14:paraId="23CDB058"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24F2D71E" w14:textId="77777777" w:rsidR="00592B6A" w:rsidRPr="009F4E41" w:rsidRDefault="00592B6A" w:rsidP="00592B6A">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133367C1" w14:textId="77777777" w:rsidR="00592B6A" w:rsidRPr="009F4E41" w:rsidRDefault="00592B6A" w:rsidP="00592B6A">
            <w:pPr>
              <w:pStyle w:val="paragraph"/>
              <w:spacing w:before="0" w:after="0"/>
              <w:textAlignment w:val="baseline"/>
              <w:rPr>
                <w:rStyle w:val="normaltextru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6200006" w14:textId="77777777" w:rsidR="00592B6A" w:rsidRPr="009F4E41" w:rsidRDefault="00592B6A" w:rsidP="00592B6A">
            <w:pPr>
              <w:pStyle w:val="paragraph"/>
              <w:textAlignment w:val="baseline"/>
              <w:rPr>
                <w:rStyle w:val="normaltextrun"/>
                <w:sz w:val="18"/>
                <w:szCs w:val="18"/>
              </w:rPr>
            </w:pPr>
          </w:p>
        </w:tc>
        <w:tc>
          <w:tcPr>
            <w:tcW w:w="1665" w:type="dxa"/>
            <w:vMerge/>
            <w:tcBorders>
              <w:left w:val="single" w:sz="4" w:space="0" w:color="auto"/>
              <w:bottom w:val="single" w:sz="4" w:space="0" w:color="auto"/>
              <w:right w:val="single" w:sz="4" w:space="0" w:color="auto"/>
            </w:tcBorders>
          </w:tcPr>
          <w:p w14:paraId="04ADC6C4" w14:textId="77777777" w:rsidR="00592B6A" w:rsidRPr="009F4E41" w:rsidRDefault="00592B6A" w:rsidP="00592B6A">
            <w:pPr>
              <w:pStyle w:val="paragraph"/>
              <w:textAlignment w:val="baseline"/>
              <w:rPr>
                <w:rStyle w:val="normaltextrun"/>
                <w:sz w:val="18"/>
                <w:szCs w:val="18"/>
              </w:rPr>
            </w:pPr>
          </w:p>
        </w:tc>
      </w:tr>
      <w:tr w:rsidR="00AF248D" w:rsidRPr="009F4E41" w14:paraId="177C2165" w14:textId="77777777" w:rsidTr="00AA6080">
        <w:trPr>
          <w:trHeight w:val="260"/>
        </w:trPr>
        <w:tc>
          <w:tcPr>
            <w:tcW w:w="704" w:type="dxa"/>
            <w:vMerge w:val="restart"/>
            <w:tcBorders>
              <w:top w:val="single" w:sz="4" w:space="0" w:color="auto"/>
            </w:tcBorders>
          </w:tcPr>
          <w:p w14:paraId="6A803BF5" w14:textId="77777777" w:rsidR="00AF248D" w:rsidRPr="009F4E41" w:rsidRDefault="00AF248D"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lastRenderedPageBreak/>
              <w:t>10.</w:t>
            </w:r>
          </w:p>
        </w:tc>
        <w:tc>
          <w:tcPr>
            <w:tcW w:w="1843" w:type="dxa"/>
            <w:vMerge w:val="restart"/>
            <w:tcBorders>
              <w:top w:val="single" w:sz="4" w:space="0" w:color="auto"/>
            </w:tcBorders>
          </w:tcPr>
          <w:p w14:paraId="548915F2" w14:textId="77777777" w:rsidR="00AF248D" w:rsidRPr="009F4E41" w:rsidRDefault="00AF248D"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Saugus ir sveikas asmuo ir bendruomenė</w:t>
            </w:r>
          </w:p>
        </w:tc>
        <w:tc>
          <w:tcPr>
            <w:tcW w:w="1843" w:type="dxa"/>
            <w:vMerge w:val="restart"/>
            <w:tcBorders>
              <w:top w:val="single" w:sz="4" w:space="0" w:color="auto"/>
            </w:tcBorders>
          </w:tcPr>
          <w:p w14:paraId="2A1BCCFE" w14:textId="77777777" w:rsidR="00AF248D" w:rsidRPr="009F4E41" w:rsidRDefault="00AF248D" w:rsidP="00592B6A">
            <w:pPr>
              <w:pStyle w:val="paragraph"/>
              <w:spacing w:before="0" w:beforeAutospacing="0" w:after="0" w:afterAutospacing="0"/>
              <w:textAlignment w:val="baseline"/>
              <w:rPr>
                <w:rStyle w:val="normaltextrun"/>
                <w:sz w:val="18"/>
                <w:szCs w:val="18"/>
              </w:rPr>
            </w:pPr>
            <w:r w:rsidRPr="009F4E41">
              <w:rPr>
                <w:sz w:val="18"/>
                <w:szCs w:val="18"/>
              </w:rPr>
              <w:t>Saugus ir sveikas asmuo ir bendruomenė</w:t>
            </w:r>
          </w:p>
        </w:tc>
        <w:tc>
          <w:tcPr>
            <w:tcW w:w="1984" w:type="dxa"/>
            <w:vMerge w:val="restart"/>
            <w:tcBorders>
              <w:top w:val="single" w:sz="4" w:space="0" w:color="auto"/>
            </w:tcBorders>
          </w:tcPr>
          <w:p w14:paraId="0793EB38" w14:textId="77777777" w:rsidR="00AF248D" w:rsidRPr="009F4E41" w:rsidRDefault="00AF248D" w:rsidP="00592B6A">
            <w:pPr>
              <w:pStyle w:val="paragraph"/>
              <w:spacing w:before="0" w:beforeAutospacing="0" w:after="0" w:afterAutospacing="0"/>
              <w:textAlignment w:val="baseline"/>
              <w:rPr>
                <w:sz w:val="18"/>
                <w:szCs w:val="18"/>
              </w:rPr>
            </w:pPr>
            <w:r w:rsidRPr="009F4E41">
              <w:rPr>
                <w:color w:val="000000"/>
                <w:sz w:val="18"/>
                <w:szCs w:val="18"/>
              </w:rPr>
              <w:t>Pavojaus sveikatai ir gyvybei atpažinimas, saugantis save ir kitus elgesys</w:t>
            </w:r>
          </w:p>
        </w:tc>
        <w:tc>
          <w:tcPr>
            <w:tcW w:w="1276" w:type="dxa"/>
            <w:vMerge w:val="restart"/>
            <w:tcBorders>
              <w:top w:val="single" w:sz="4" w:space="0" w:color="auto"/>
            </w:tcBorders>
          </w:tcPr>
          <w:p w14:paraId="50B366A2" w14:textId="734F2C99" w:rsidR="00AF248D" w:rsidRPr="009F4E41" w:rsidRDefault="00AF248D" w:rsidP="00592B6A">
            <w:pPr>
              <w:pStyle w:val="paragraph"/>
              <w:spacing w:before="0" w:beforeAutospacing="0" w:after="0" w:afterAutospacing="0"/>
              <w:textAlignment w:val="baseline"/>
              <w:rPr>
                <w:rStyle w:val="normaltextrun"/>
                <w:sz w:val="18"/>
                <w:szCs w:val="18"/>
              </w:rPr>
            </w:pPr>
            <w:r w:rsidRPr="009F4E41">
              <w:rPr>
                <w:color w:val="000000"/>
                <w:sz w:val="18"/>
                <w:szCs w:val="18"/>
              </w:rPr>
              <w:t>2</w:t>
            </w:r>
          </w:p>
        </w:tc>
        <w:tc>
          <w:tcPr>
            <w:tcW w:w="850" w:type="dxa"/>
            <w:vMerge w:val="restart"/>
            <w:tcBorders>
              <w:top w:val="single" w:sz="4" w:space="0" w:color="auto"/>
            </w:tcBorders>
          </w:tcPr>
          <w:p w14:paraId="0D7543E6" w14:textId="77777777" w:rsidR="00AF248D" w:rsidRPr="009F4E41" w:rsidRDefault="00AF248D" w:rsidP="00592B6A">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66BA895F" w14:textId="10F877C5" w:rsidR="00AF248D" w:rsidRPr="009F4E41" w:rsidRDefault="00AF248D" w:rsidP="00592B6A">
            <w:pPr>
              <w:pStyle w:val="paragraph"/>
              <w:spacing w:before="0" w:beforeAutospacing="0" w:after="0" w:afterAutospacing="0"/>
              <w:textAlignment w:val="baseline"/>
              <w:rPr>
                <w:rStyle w:val="normaltextrun"/>
                <w:sz w:val="18"/>
                <w:szCs w:val="18"/>
              </w:rPr>
            </w:pPr>
            <w:r w:rsidRPr="009F4E41">
              <w:rPr>
                <w:color w:val="000000"/>
                <w:sz w:val="18"/>
                <w:szCs w:val="18"/>
              </w:rPr>
              <w:t>Atpažįsta kitų nesaugų elgesį ir paaiškina, koks elgesys bus saugus ir padės saugoti save ir kitus, paaiškina, kas yra išvykimo krepšio paruošimas. Saugiai evakuojasi iš uždarų patalpų, padeda evakuotis draugui. Įvardija saugaus elgesio taisykles gavus informaciją apie pavojų, papasakoja, kokios skubiosios pagalbos tarnybos teikia pagalbą, ir ją apibūdina. Įvardija asmenines savybes, įgūdžius ir gebėjimus, kurie padės išvengti rizikingų situacijų, paaiškina, kokių pirmųjų veiksmų imtis patyrus smurtą ir kas gali suteikti pagalbą (D1.3)</w:t>
            </w:r>
          </w:p>
        </w:tc>
        <w:tc>
          <w:tcPr>
            <w:tcW w:w="1843" w:type="dxa"/>
            <w:vMerge w:val="restart"/>
            <w:tcBorders>
              <w:left w:val="single" w:sz="4" w:space="0" w:color="auto"/>
              <w:right w:val="single" w:sz="4" w:space="0" w:color="auto"/>
            </w:tcBorders>
          </w:tcPr>
          <w:p w14:paraId="1D34F1E8" w14:textId="4B020DB3" w:rsidR="00AF248D" w:rsidRPr="009F4E41" w:rsidRDefault="00AF248D" w:rsidP="00592B6A">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t>Komunikavimo;</w:t>
            </w:r>
            <w:r w:rsidRPr="009F4E41">
              <w:rPr>
                <w:sz w:val="18"/>
                <w:szCs w:val="18"/>
                <w:lang w:eastAsia="en-US"/>
              </w:rPr>
              <w:t xml:space="preserve"> </w:t>
            </w:r>
            <w:r w:rsidRPr="009F4E41">
              <w:rPr>
                <w:rStyle w:val="normaltextrun"/>
                <w:sz w:val="18"/>
                <w:szCs w:val="18"/>
                <w:lang w:eastAsia="en-US"/>
              </w:rPr>
              <w:t>Socialinė, emocinė ir sveikos gyvensenos</w:t>
            </w:r>
          </w:p>
        </w:tc>
        <w:tc>
          <w:tcPr>
            <w:tcW w:w="1843" w:type="dxa"/>
            <w:tcBorders>
              <w:top w:val="single" w:sz="4" w:space="0" w:color="auto"/>
              <w:left w:val="single" w:sz="4" w:space="0" w:color="auto"/>
            </w:tcBorders>
          </w:tcPr>
          <w:p w14:paraId="13311671" w14:textId="081D5573" w:rsidR="00AF248D" w:rsidRPr="009F4E41" w:rsidRDefault="00AF248D" w:rsidP="00592B6A">
            <w:pPr>
              <w:rPr>
                <w:rStyle w:val="normaltextrun"/>
                <w:color w:val="000000"/>
                <w:sz w:val="18"/>
                <w:szCs w:val="18"/>
                <w:lang w:eastAsia="en-GB"/>
              </w:rPr>
            </w:pPr>
            <w:r w:rsidRPr="009F4E41">
              <w:rPr>
                <w:color w:val="000000"/>
                <w:sz w:val="18"/>
                <w:szCs w:val="18"/>
              </w:rPr>
              <w:t xml:space="preserve">Pavojaus ir draudžiamieji ženklai. Via </w:t>
            </w:r>
            <w:proofErr w:type="spellStart"/>
            <w:r w:rsidRPr="009F4E41">
              <w:rPr>
                <w:color w:val="000000"/>
                <w:sz w:val="18"/>
                <w:szCs w:val="18"/>
              </w:rPr>
              <w:t>Storia</w:t>
            </w:r>
            <w:proofErr w:type="spellEnd"/>
            <w:r w:rsidRPr="009F4E41">
              <w:rPr>
                <w:color w:val="000000"/>
                <w:sz w:val="18"/>
                <w:szCs w:val="18"/>
              </w:rPr>
              <w:t xml:space="preserve"> </w:t>
            </w:r>
            <w:hyperlink r:id="rId19" w:history="1">
              <w:r w:rsidRPr="009F4E41">
                <w:rPr>
                  <w:rStyle w:val="Hyperlink"/>
                  <w:sz w:val="18"/>
                  <w:szCs w:val="18"/>
                </w:rPr>
                <w:t>https://www.napofilm.net/lt/learning-with-napo/napo-for-teachers/napos-best-signs-safety-danger-prohibition-signs</w:t>
              </w:r>
            </w:hyperlink>
            <w:r w:rsidRPr="009F4E41">
              <w:rPr>
                <w:color w:val="000000"/>
                <w:sz w:val="18"/>
                <w:szCs w:val="18"/>
              </w:rPr>
              <w:t xml:space="preserve"> </w:t>
            </w:r>
            <w:r>
              <w:rPr>
                <w:color w:val="000000"/>
                <w:sz w:val="18"/>
                <w:szCs w:val="18"/>
              </w:rPr>
              <w:t>*</w:t>
            </w:r>
          </w:p>
        </w:tc>
        <w:tc>
          <w:tcPr>
            <w:tcW w:w="1665" w:type="dxa"/>
            <w:vMerge w:val="restart"/>
            <w:tcBorders>
              <w:top w:val="single" w:sz="4" w:space="0" w:color="auto"/>
            </w:tcBorders>
          </w:tcPr>
          <w:p w14:paraId="5D36B9A0" w14:textId="54E55487" w:rsidR="00AF248D" w:rsidRPr="009F4E41" w:rsidRDefault="00AF248D" w:rsidP="00592B6A">
            <w:pPr>
              <w:pStyle w:val="paragraph"/>
              <w:textAlignment w:val="baseline"/>
              <w:rPr>
                <w:rStyle w:val="normaltextrun"/>
                <w:sz w:val="18"/>
                <w:szCs w:val="18"/>
              </w:rPr>
            </w:pPr>
            <w:r w:rsidRPr="009F4E41">
              <w:rPr>
                <w:rStyle w:val="normaltextrun"/>
                <w:sz w:val="18"/>
                <w:szCs w:val="18"/>
              </w:rPr>
              <w:t>Gamtamokslinis ugdymas; Technologinis ugdymas; Visuomeninis ugdymas; Kalbinis ugdymas;</w:t>
            </w:r>
            <w:r w:rsidRPr="009F4E41">
              <w:rPr>
                <w:sz w:val="18"/>
                <w:szCs w:val="18"/>
              </w:rPr>
              <w:t xml:space="preserve"> </w:t>
            </w:r>
            <w:r w:rsidRPr="009F4E41">
              <w:rPr>
                <w:rStyle w:val="normaltextrun"/>
                <w:sz w:val="18"/>
                <w:szCs w:val="18"/>
              </w:rPr>
              <w:t>Fizinis ugdymas; Klasės val.</w:t>
            </w:r>
          </w:p>
        </w:tc>
      </w:tr>
      <w:tr w:rsidR="00AF248D" w:rsidRPr="009F4E41" w14:paraId="4068117B" w14:textId="77777777" w:rsidTr="009D0F48">
        <w:trPr>
          <w:trHeight w:val="260"/>
        </w:trPr>
        <w:tc>
          <w:tcPr>
            <w:tcW w:w="704" w:type="dxa"/>
            <w:vMerge/>
          </w:tcPr>
          <w:p w14:paraId="1019D33F" w14:textId="77777777" w:rsidR="00AF248D" w:rsidRPr="009F4E41" w:rsidRDefault="00AF248D" w:rsidP="00592B6A">
            <w:pPr>
              <w:pStyle w:val="paragraph"/>
              <w:spacing w:before="0" w:beforeAutospacing="0" w:after="0" w:afterAutospacing="0"/>
              <w:textAlignment w:val="baseline"/>
              <w:rPr>
                <w:rStyle w:val="normaltextrun"/>
                <w:sz w:val="18"/>
                <w:szCs w:val="18"/>
              </w:rPr>
            </w:pPr>
          </w:p>
        </w:tc>
        <w:tc>
          <w:tcPr>
            <w:tcW w:w="1843" w:type="dxa"/>
            <w:vMerge/>
          </w:tcPr>
          <w:p w14:paraId="49C9CA2A" w14:textId="77777777" w:rsidR="00AF248D" w:rsidRPr="009F4E41" w:rsidRDefault="00AF248D" w:rsidP="00592B6A">
            <w:pPr>
              <w:pStyle w:val="paragraph"/>
              <w:spacing w:before="0" w:beforeAutospacing="0" w:after="0" w:afterAutospacing="0"/>
              <w:textAlignment w:val="baseline"/>
              <w:rPr>
                <w:rStyle w:val="normaltextrun"/>
                <w:sz w:val="18"/>
                <w:szCs w:val="18"/>
              </w:rPr>
            </w:pPr>
          </w:p>
        </w:tc>
        <w:tc>
          <w:tcPr>
            <w:tcW w:w="1843" w:type="dxa"/>
            <w:vMerge/>
          </w:tcPr>
          <w:p w14:paraId="5D5D8286" w14:textId="77777777" w:rsidR="00AF248D" w:rsidRPr="009F4E41" w:rsidRDefault="00AF248D" w:rsidP="00592B6A">
            <w:pPr>
              <w:pStyle w:val="paragraph"/>
              <w:spacing w:before="0" w:beforeAutospacing="0" w:after="0" w:afterAutospacing="0"/>
              <w:textAlignment w:val="baseline"/>
              <w:rPr>
                <w:sz w:val="18"/>
                <w:szCs w:val="18"/>
              </w:rPr>
            </w:pPr>
          </w:p>
        </w:tc>
        <w:tc>
          <w:tcPr>
            <w:tcW w:w="1984" w:type="dxa"/>
            <w:vMerge/>
          </w:tcPr>
          <w:p w14:paraId="676543A4" w14:textId="77777777" w:rsidR="00AF248D" w:rsidRPr="009F4E41" w:rsidRDefault="00AF248D" w:rsidP="00592B6A">
            <w:pPr>
              <w:pStyle w:val="paragraph"/>
              <w:spacing w:before="0" w:beforeAutospacing="0" w:after="0" w:afterAutospacing="0"/>
              <w:textAlignment w:val="baseline"/>
              <w:rPr>
                <w:color w:val="000000"/>
                <w:sz w:val="18"/>
                <w:szCs w:val="18"/>
              </w:rPr>
            </w:pPr>
          </w:p>
        </w:tc>
        <w:tc>
          <w:tcPr>
            <w:tcW w:w="1276" w:type="dxa"/>
            <w:vMerge/>
          </w:tcPr>
          <w:p w14:paraId="32E0D92C" w14:textId="77777777" w:rsidR="00AF248D" w:rsidRPr="009F4E41" w:rsidRDefault="00AF248D" w:rsidP="00592B6A">
            <w:pPr>
              <w:pStyle w:val="paragraph"/>
              <w:spacing w:before="0" w:beforeAutospacing="0" w:after="0" w:afterAutospacing="0"/>
              <w:textAlignment w:val="baseline"/>
              <w:rPr>
                <w:color w:val="000000"/>
                <w:sz w:val="18"/>
                <w:szCs w:val="18"/>
              </w:rPr>
            </w:pPr>
          </w:p>
        </w:tc>
        <w:tc>
          <w:tcPr>
            <w:tcW w:w="850" w:type="dxa"/>
            <w:vMerge/>
          </w:tcPr>
          <w:p w14:paraId="76F84AB7" w14:textId="77777777" w:rsidR="00AF248D" w:rsidRPr="009F4E41" w:rsidRDefault="00AF248D"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2E57579A" w14:textId="77777777" w:rsidR="00AF248D" w:rsidRPr="009F4E41" w:rsidRDefault="00AF248D" w:rsidP="00592B6A">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67C871DB" w14:textId="77777777" w:rsidR="00AF248D" w:rsidRPr="009F4E41" w:rsidRDefault="00AF248D" w:rsidP="00592B6A">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0FC4C045" w14:textId="6863DF16" w:rsidR="00AF248D" w:rsidRPr="009F4E41" w:rsidRDefault="00AF248D" w:rsidP="00592B6A">
            <w:pPr>
              <w:pStyle w:val="paragraph"/>
              <w:textAlignment w:val="baseline"/>
              <w:rPr>
                <w:rStyle w:val="normaltextrun"/>
                <w:sz w:val="18"/>
                <w:szCs w:val="18"/>
              </w:rPr>
            </w:pPr>
            <w:r w:rsidRPr="009F4E41">
              <w:rPr>
                <w:color w:val="000000"/>
                <w:sz w:val="18"/>
                <w:szCs w:val="18"/>
              </w:rPr>
              <w:t xml:space="preserve">Darbas aukštyje yra didelės rizikos veikla. Via </w:t>
            </w:r>
            <w:proofErr w:type="spellStart"/>
            <w:r w:rsidRPr="009F4E41">
              <w:rPr>
                <w:color w:val="000000"/>
                <w:sz w:val="18"/>
                <w:szCs w:val="18"/>
              </w:rPr>
              <w:t>Storia</w:t>
            </w:r>
            <w:proofErr w:type="spellEnd"/>
            <w:r w:rsidRPr="009F4E41">
              <w:rPr>
                <w:color w:val="000000"/>
                <w:sz w:val="18"/>
                <w:szCs w:val="18"/>
              </w:rPr>
              <w:t xml:space="preserve"> </w:t>
            </w:r>
            <w:hyperlink r:id="rId20" w:history="1">
              <w:r w:rsidRPr="009F4E41">
                <w:rPr>
                  <w:rStyle w:val="Hyperlink"/>
                  <w:sz w:val="18"/>
                  <w:szCs w:val="18"/>
                </w:rPr>
                <w:t>https://www.napofilm.net/lt/napos-films/napo-work-height</w:t>
              </w:r>
            </w:hyperlink>
            <w:r w:rsidRPr="009F4E41">
              <w:rPr>
                <w:color w:val="000000"/>
                <w:sz w:val="18"/>
                <w:szCs w:val="18"/>
              </w:rPr>
              <w:t xml:space="preserve"> </w:t>
            </w:r>
            <w:r>
              <w:rPr>
                <w:color w:val="000000"/>
                <w:sz w:val="18"/>
                <w:szCs w:val="18"/>
              </w:rPr>
              <w:t>*</w:t>
            </w:r>
          </w:p>
        </w:tc>
        <w:tc>
          <w:tcPr>
            <w:tcW w:w="1665" w:type="dxa"/>
            <w:vMerge/>
          </w:tcPr>
          <w:p w14:paraId="0A10C527" w14:textId="77777777" w:rsidR="00AF248D" w:rsidRPr="009F4E41" w:rsidRDefault="00AF248D" w:rsidP="00592B6A">
            <w:pPr>
              <w:pStyle w:val="paragraph"/>
              <w:textAlignment w:val="baseline"/>
              <w:rPr>
                <w:rStyle w:val="normaltextrun"/>
                <w:sz w:val="18"/>
                <w:szCs w:val="18"/>
              </w:rPr>
            </w:pPr>
          </w:p>
        </w:tc>
      </w:tr>
      <w:tr w:rsidR="00AF248D" w:rsidRPr="009F4E41" w14:paraId="7B8D75D8" w14:textId="77777777" w:rsidTr="009D0F48">
        <w:trPr>
          <w:trHeight w:val="260"/>
        </w:trPr>
        <w:tc>
          <w:tcPr>
            <w:tcW w:w="704" w:type="dxa"/>
            <w:vMerge/>
          </w:tcPr>
          <w:p w14:paraId="254E95EA" w14:textId="77777777" w:rsidR="00AF248D" w:rsidRPr="009F4E41" w:rsidRDefault="00AF248D" w:rsidP="00AF248D">
            <w:pPr>
              <w:pStyle w:val="paragraph"/>
              <w:spacing w:before="0" w:beforeAutospacing="0" w:after="0" w:afterAutospacing="0"/>
              <w:textAlignment w:val="baseline"/>
              <w:rPr>
                <w:rStyle w:val="normaltextrun"/>
                <w:sz w:val="18"/>
                <w:szCs w:val="18"/>
              </w:rPr>
            </w:pPr>
          </w:p>
        </w:tc>
        <w:tc>
          <w:tcPr>
            <w:tcW w:w="1843" w:type="dxa"/>
            <w:vMerge/>
          </w:tcPr>
          <w:p w14:paraId="52D9EE40" w14:textId="77777777" w:rsidR="00AF248D" w:rsidRPr="009F4E41" w:rsidRDefault="00AF248D" w:rsidP="00AF248D">
            <w:pPr>
              <w:pStyle w:val="paragraph"/>
              <w:spacing w:before="0" w:beforeAutospacing="0" w:after="0" w:afterAutospacing="0"/>
              <w:textAlignment w:val="baseline"/>
              <w:rPr>
                <w:rStyle w:val="normaltextrun"/>
                <w:sz w:val="18"/>
                <w:szCs w:val="18"/>
              </w:rPr>
            </w:pPr>
          </w:p>
        </w:tc>
        <w:tc>
          <w:tcPr>
            <w:tcW w:w="1843" w:type="dxa"/>
            <w:vMerge/>
          </w:tcPr>
          <w:p w14:paraId="0D95E897" w14:textId="77777777" w:rsidR="00AF248D" w:rsidRPr="009F4E41" w:rsidRDefault="00AF248D" w:rsidP="00AF248D">
            <w:pPr>
              <w:pStyle w:val="paragraph"/>
              <w:spacing w:before="0" w:beforeAutospacing="0" w:after="0" w:afterAutospacing="0"/>
              <w:textAlignment w:val="baseline"/>
              <w:rPr>
                <w:sz w:val="18"/>
                <w:szCs w:val="18"/>
              </w:rPr>
            </w:pPr>
          </w:p>
        </w:tc>
        <w:tc>
          <w:tcPr>
            <w:tcW w:w="1984" w:type="dxa"/>
            <w:vMerge/>
          </w:tcPr>
          <w:p w14:paraId="4B08AC71" w14:textId="77777777" w:rsidR="00AF248D" w:rsidRPr="009F4E41" w:rsidRDefault="00AF248D" w:rsidP="00AF248D">
            <w:pPr>
              <w:pStyle w:val="paragraph"/>
              <w:spacing w:before="0" w:beforeAutospacing="0" w:after="0" w:afterAutospacing="0"/>
              <w:textAlignment w:val="baseline"/>
              <w:rPr>
                <w:color w:val="000000"/>
                <w:sz w:val="18"/>
                <w:szCs w:val="18"/>
              </w:rPr>
            </w:pPr>
          </w:p>
        </w:tc>
        <w:tc>
          <w:tcPr>
            <w:tcW w:w="1276" w:type="dxa"/>
            <w:vMerge/>
          </w:tcPr>
          <w:p w14:paraId="26CC3EBF" w14:textId="77777777" w:rsidR="00AF248D" w:rsidRPr="009F4E41" w:rsidRDefault="00AF248D" w:rsidP="00AF248D">
            <w:pPr>
              <w:pStyle w:val="paragraph"/>
              <w:spacing w:before="0" w:beforeAutospacing="0" w:after="0" w:afterAutospacing="0"/>
              <w:textAlignment w:val="baseline"/>
              <w:rPr>
                <w:color w:val="000000"/>
                <w:sz w:val="18"/>
                <w:szCs w:val="18"/>
              </w:rPr>
            </w:pPr>
          </w:p>
        </w:tc>
        <w:tc>
          <w:tcPr>
            <w:tcW w:w="850" w:type="dxa"/>
            <w:vMerge/>
          </w:tcPr>
          <w:p w14:paraId="048FFB1C" w14:textId="77777777" w:rsidR="00AF248D" w:rsidRPr="009F4E41" w:rsidRDefault="00AF248D" w:rsidP="00AF248D">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22A10CDB" w14:textId="77777777" w:rsidR="00AF248D" w:rsidRPr="009F4E41" w:rsidRDefault="00AF248D" w:rsidP="00AF248D">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1777036E" w14:textId="77777777" w:rsidR="00AF248D" w:rsidRPr="009F4E41" w:rsidRDefault="00AF248D" w:rsidP="00AF248D">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4BCB4C95" w14:textId="335DD3C3" w:rsidR="00AF248D" w:rsidRPr="009F4E41" w:rsidRDefault="00AF248D" w:rsidP="00AF248D">
            <w:pPr>
              <w:pStyle w:val="paragraph"/>
              <w:textAlignment w:val="baseline"/>
              <w:rPr>
                <w:color w:val="000000"/>
                <w:sz w:val="18"/>
                <w:szCs w:val="18"/>
              </w:rPr>
            </w:pPr>
            <w:r w:rsidRPr="00467EA6">
              <w:rPr>
                <w:color w:val="000000"/>
                <w:sz w:val="18"/>
                <w:szCs w:val="18"/>
              </w:rPr>
              <w:t>Saugaus elgesio ABC</w:t>
            </w:r>
            <w:r>
              <w:rPr>
                <w:color w:val="000000"/>
                <w:sz w:val="18"/>
                <w:szCs w:val="18"/>
              </w:rPr>
              <w:t xml:space="preserve">. Vilnius yra mokykla </w:t>
            </w:r>
            <w:hyperlink r:id="rId21" w:history="1">
              <w:r w:rsidRPr="00BD57CF">
                <w:rPr>
                  <w:rStyle w:val="Hyperlink"/>
                  <w:sz w:val="18"/>
                  <w:szCs w:val="18"/>
                </w:rPr>
                <w:t>https://www.vilniusyramokykla.lt/pamoka/gyvenimo-igudziai/elgesys-gatveje-ir-kelio-zenklai/</w:t>
              </w:r>
            </w:hyperlink>
            <w:r w:rsidR="0009487A">
              <w:rPr>
                <w:rStyle w:val="Hyperlink"/>
                <w:sz w:val="18"/>
                <w:szCs w:val="18"/>
              </w:rPr>
              <w:t xml:space="preserve"> </w:t>
            </w:r>
            <w:r w:rsidR="0009487A">
              <w:rPr>
                <w:color w:val="000000"/>
                <w:sz w:val="18"/>
                <w:szCs w:val="18"/>
              </w:rPr>
              <w:t>*</w:t>
            </w:r>
          </w:p>
        </w:tc>
        <w:tc>
          <w:tcPr>
            <w:tcW w:w="1665" w:type="dxa"/>
            <w:vMerge/>
          </w:tcPr>
          <w:p w14:paraId="5145BDC1" w14:textId="77777777" w:rsidR="00AF248D" w:rsidRPr="009F4E41" w:rsidRDefault="00AF248D" w:rsidP="00AF248D">
            <w:pPr>
              <w:pStyle w:val="paragraph"/>
              <w:textAlignment w:val="baseline"/>
              <w:rPr>
                <w:rStyle w:val="normaltextrun"/>
                <w:sz w:val="18"/>
                <w:szCs w:val="18"/>
              </w:rPr>
            </w:pPr>
          </w:p>
        </w:tc>
      </w:tr>
      <w:tr w:rsidR="00AF248D" w:rsidRPr="009F4E41" w14:paraId="19AF00EF" w14:textId="77777777" w:rsidTr="009D0F48">
        <w:trPr>
          <w:trHeight w:val="260"/>
        </w:trPr>
        <w:tc>
          <w:tcPr>
            <w:tcW w:w="704" w:type="dxa"/>
            <w:vMerge/>
          </w:tcPr>
          <w:p w14:paraId="00E11581" w14:textId="77777777" w:rsidR="00AF248D" w:rsidRPr="009F4E41" w:rsidRDefault="00AF248D" w:rsidP="00AF248D">
            <w:pPr>
              <w:pStyle w:val="paragraph"/>
              <w:spacing w:before="0" w:beforeAutospacing="0" w:after="0" w:afterAutospacing="0"/>
              <w:textAlignment w:val="baseline"/>
              <w:rPr>
                <w:rStyle w:val="normaltextrun"/>
                <w:sz w:val="18"/>
                <w:szCs w:val="18"/>
              </w:rPr>
            </w:pPr>
          </w:p>
        </w:tc>
        <w:tc>
          <w:tcPr>
            <w:tcW w:w="1843" w:type="dxa"/>
            <w:vMerge/>
          </w:tcPr>
          <w:p w14:paraId="56029E8C" w14:textId="77777777" w:rsidR="00AF248D" w:rsidRPr="009F4E41" w:rsidRDefault="00AF248D" w:rsidP="00AF248D">
            <w:pPr>
              <w:pStyle w:val="paragraph"/>
              <w:spacing w:before="0" w:beforeAutospacing="0" w:after="0" w:afterAutospacing="0"/>
              <w:textAlignment w:val="baseline"/>
              <w:rPr>
                <w:rStyle w:val="normaltextrun"/>
                <w:sz w:val="18"/>
                <w:szCs w:val="18"/>
              </w:rPr>
            </w:pPr>
          </w:p>
        </w:tc>
        <w:tc>
          <w:tcPr>
            <w:tcW w:w="1843" w:type="dxa"/>
            <w:vMerge/>
          </w:tcPr>
          <w:p w14:paraId="3D8952E7" w14:textId="77777777" w:rsidR="00AF248D" w:rsidRPr="009F4E41" w:rsidRDefault="00AF248D" w:rsidP="00AF248D">
            <w:pPr>
              <w:pStyle w:val="paragraph"/>
              <w:spacing w:before="0" w:beforeAutospacing="0" w:after="0" w:afterAutospacing="0"/>
              <w:textAlignment w:val="baseline"/>
              <w:rPr>
                <w:sz w:val="18"/>
                <w:szCs w:val="18"/>
              </w:rPr>
            </w:pPr>
          </w:p>
        </w:tc>
        <w:tc>
          <w:tcPr>
            <w:tcW w:w="1984" w:type="dxa"/>
            <w:vMerge/>
          </w:tcPr>
          <w:p w14:paraId="583E3864" w14:textId="77777777" w:rsidR="00AF248D" w:rsidRPr="009F4E41" w:rsidRDefault="00AF248D" w:rsidP="00AF248D">
            <w:pPr>
              <w:pStyle w:val="paragraph"/>
              <w:spacing w:before="0" w:beforeAutospacing="0" w:after="0" w:afterAutospacing="0"/>
              <w:textAlignment w:val="baseline"/>
              <w:rPr>
                <w:color w:val="000000"/>
                <w:sz w:val="18"/>
                <w:szCs w:val="18"/>
              </w:rPr>
            </w:pPr>
          </w:p>
        </w:tc>
        <w:tc>
          <w:tcPr>
            <w:tcW w:w="1276" w:type="dxa"/>
            <w:vMerge/>
          </w:tcPr>
          <w:p w14:paraId="66063150" w14:textId="77777777" w:rsidR="00AF248D" w:rsidRPr="009F4E41" w:rsidRDefault="00AF248D" w:rsidP="00AF248D">
            <w:pPr>
              <w:pStyle w:val="paragraph"/>
              <w:spacing w:before="0" w:beforeAutospacing="0" w:after="0" w:afterAutospacing="0"/>
              <w:textAlignment w:val="baseline"/>
              <w:rPr>
                <w:color w:val="000000"/>
                <w:sz w:val="18"/>
                <w:szCs w:val="18"/>
              </w:rPr>
            </w:pPr>
          </w:p>
        </w:tc>
        <w:tc>
          <w:tcPr>
            <w:tcW w:w="850" w:type="dxa"/>
            <w:vMerge/>
          </w:tcPr>
          <w:p w14:paraId="169EB3DD" w14:textId="77777777" w:rsidR="00AF248D" w:rsidRPr="009F4E41" w:rsidRDefault="00AF248D" w:rsidP="00AF248D">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166EB0B" w14:textId="77777777" w:rsidR="00AF248D" w:rsidRPr="009F4E41" w:rsidRDefault="00AF248D" w:rsidP="00AF248D">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4453E2F5" w14:textId="77777777" w:rsidR="00AF248D" w:rsidRPr="009F4E41" w:rsidRDefault="00AF248D" w:rsidP="00AF248D">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6136A24D" w14:textId="3D63A601" w:rsidR="00AF248D" w:rsidRPr="009F4E41" w:rsidRDefault="00AF248D" w:rsidP="00AF248D">
            <w:pPr>
              <w:pStyle w:val="paragraph"/>
              <w:textAlignment w:val="baseline"/>
              <w:rPr>
                <w:color w:val="000000"/>
                <w:sz w:val="18"/>
                <w:szCs w:val="18"/>
              </w:rPr>
            </w:pPr>
            <w:r w:rsidRPr="00467EA6">
              <w:rPr>
                <w:color w:val="000000"/>
                <w:sz w:val="18"/>
                <w:szCs w:val="18"/>
              </w:rPr>
              <w:t xml:space="preserve">Saugaus </w:t>
            </w:r>
            <w:r>
              <w:rPr>
                <w:color w:val="000000"/>
                <w:sz w:val="18"/>
                <w:szCs w:val="18"/>
              </w:rPr>
              <w:t xml:space="preserve">eismo pamoka. Vilnius yra mokykla </w:t>
            </w:r>
            <w:hyperlink r:id="rId22" w:history="1">
              <w:r w:rsidRPr="00BD57CF">
                <w:rPr>
                  <w:rStyle w:val="Hyperlink"/>
                  <w:sz w:val="18"/>
                  <w:szCs w:val="18"/>
                </w:rPr>
                <w:t>https://www.vilniusyramokykla.lt/pamoka/gyvenimo-igudziai/saugaus-eismo-pamoka/</w:t>
              </w:r>
            </w:hyperlink>
            <w:r>
              <w:rPr>
                <w:color w:val="000000"/>
                <w:sz w:val="18"/>
                <w:szCs w:val="18"/>
              </w:rPr>
              <w:t xml:space="preserve"> </w:t>
            </w:r>
            <w:r w:rsidR="0009487A">
              <w:rPr>
                <w:color w:val="000000"/>
                <w:sz w:val="18"/>
                <w:szCs w:val="18"/>
              </w:rPr>
              <w:t>*</w:t>
            </w:r>
          </w:p>
        </w:tc>
        <w:tc>
          <w:tcPr>
            <w:tcW w:w="1665" w:type="dxa"/>
            <w:vMerge/>
          </w:tcPr>
          <w:p w14:paraId="07FD40E3" w14:textId="77777777" w:rsidR="00AF248D" w:rsidRPr="009F4E41" w:rsidRDefault="00AF248D" w:rsidP="00AF248D">
            <w:pPr>
              <w:pStyle w:val="paragraph"/>
              <w:textAlignment w:val="baseline"/>
              <w:rPr>
                <w:rStyle w:val="normaltextrun"/>
                <w:sz w:val="18"/>
                <w:szCs w:val="18"/>
              </w:rPr>
            </w:pPr>
          </w:p>
        </w:tc>
      </w:tr>
      <w:tr w:rsidR="00645D02" w:rsidRPr="009F4E41" w14:paraId="22A151ED" w14:textId="77777777" w:rsidTr="00AA6080">
        <w:trPr>
          <w:trHeight w:val="260"/>
        </w:trPr>
        <w:tc>
          <w:tcPr>
            <w:tcW w:w="704" w:type="dxa"/>
            <w:vMerge/>
          </w:tcPr>
          <w:p w14:paraId="73736AE1"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vMerge/>
          </w:tcPr>
          <w:p w14:paraId="2DD839B8"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vMerge/>
          </w:tcPr>
          <w:p w14:paraId="5B2B049C" w14:textId="77777777" w:rsidR="00645D02" w:rsidRPr="009F4E41" w:rsidRDefault="00645D02" w:rsidP="00592B6A">
            <w:pPr>
              <w:pStyle w:val="paragraph"/>
              <w:spacing w:before="0" w:beforeAutospacing="0" w:after="0" w:afterAutospacing="0"/>
              <w:textAlignment w:val="baseline"/>
              <w:rPr>
                <w:sz w:val="18"/>
                <w:szCs w:val="18"/>
              </w:rPr>
            </w:pPr>
          </w:p>
        </w:tc>
        <w:tc>
          <w:tcPr>
            <w:tcW w:w="1984" w:type="dxa"/>
            <w:vMerge w:val="restart"/>
            <w:tcBorders>
              <w:top w:val="single" w:sz="4" w:space="0" w:color="auto"/>
            </w:tcBorders>
          </w:tcPr>
          <w:p w14:paraId="1C5CBA6D" w14:textId="77777777" w:rsidR="00645D02" w:rsidRPr="009F4E41" w:rsidRDefault="00645D02" w:rsidP="00592B6A">
            <w:pPr>
              <w:pStyle w:val="paragraph"/>
              <w:spacing w:before="0" w:beforeAutospacing="0" w:after="0" w:afterAutospacing="0"/>
              <w:textAlignment w:val="baseline"/>
              <w:rPr>
                <w:sz w:val="18"/>
                <w:szCs w:val="18"/>
              </w:rPr>
            </w:pPr>
            <w:r w:rsidRPr="009F4E41">
              <w:rPr>
                <w:color w:val="000000"/>
                <w:sz w:val="18"/>
                <w:szCs w:val="18"/>
              </w:rPr>
              <w:t>Saugus elgesys namų ir viešoje aplinkoje</w:t>
            </w:r>
          </w:p>
        </w:tc>
        <w:tc>
          <w:tcPr>
            <w:tcW w:w="1276" w:type="dxa"/>
            <w:vMerge w:val="restart"/>
            <w:tcBorders>
              <w:top w:val="single" w:sz="4" w:space="0" w:color="auto"/>
            </w:tcBorders>
          </w:tcPr>
          <w:p w14:paraId="2C68B4B3" w14:textId="77777777" w:rsidR="00645D02" w:rsidRPr="009F4E41" w:rsidRDefault="00645D02" w:rsidP="00592B6A">
            <w:pPr>
              <w:pStyle w:val="paragraph"/>
              <w:spacing w:before="0" w:beforeAutospacing="0" w:after="0" w:afterAutospacing="0"/>
              <w:textAlignment w:val="baseline"/>
              <w:rPr>
                <w:sz w:val="18"/>
                <w:szCs w:val="18"/>
              </w:rPr>
            </w:pPr>
            <w:r w:rsidRPr="009F4E41">
              <w:rPr>
                <w:color w:val="000000"/>
                <w:sz w:val="18"/>
                <w:szCs w:val="18"/>
              </w:rPr>
              <w:t>1</w:t>
            </w:r>
          </w:p>
        </w:tc>
        <w:tc>
          <w:tcPr>
            <w:tcW w:w="850" w:type="dxa"/>
            <w:vMerge w:val="restart"/>
            <w:tcBorders>
              <w:top w:val="single" w:sz="4" w:space="0" w:color="auto"/>
            </w:tcBorders>
          </w:tcPr>
          <w:p w14:paraId="47E90D58"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52B1CC66" w14:textId="77777777" w:rsidR="00645D02" w:rsidRPr="009F4E41" w:rsidRDefault="00645D02" w:rsidP="00592B6A">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09FB4052"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06DF4669" w14:textId="5A7245AD" w:rsidR="00645D02" w:rsidRPr="009F4E41" w:rsidRDefault="00645D02" w:rsidP="00592B6A">
            <w:pPr>
              <w:pStyle w:val="paragraph"/>
              <w:textAlignment w:val="baseline"/>
              <w:rPr>
                <w:rStyle w:val="normaltextrun"/>
                <w:sz w:val="18"/>
                <w:szCs w:val="18"/>
              </w:rPr>
            </w:pPr>
            <w:r w:rsidRPr="009F4E41">
              <w:rPr>
                <w:color w:val="000000"/>
                <w:sz w:val="18"/>
                <w:szCs w:val="18"/>
              </w:rPr>
              <w:t xml:space="preserve">Apie naudojamus saugos ir sveikatos ženklus. Lietuvos Respublikos valstybinė darbo inspekcija </w:t>
            </w:r>
            <w:hyperlink r:id="rId23" w:history="1">
              <w:r w:rsidRPr="009F4E41">
                <w:rPr>
                  <w:rStyle w:val="Hyperlink"/>
                  <w:sz w:val="18"/>
                  <w:szCs w:val="18"/>
                </w:rPr>
                <w:t>https://www.vdi.lt/AtmUploads/DarbovieteseNaudojamiSaugosIrSveikatosZenklai.pdf</w:t>
              </w:r>
            </w:hyperlink>
            <w:r w:rsidRPr="009F4E41">
              <w:rPr>
                <w:color w:val="000000"/>
                <w:sz w:val="18"/>
                <w:szCs w:val="18"/>
              </w:rPr>
              <w:t xml:space="preserve"> </w:t>
            </w:r>
            <w:r>
              <w:rPr>
                <w:color w:val="000000"/>
                <w:sz w:val="18"/>
                <w:szCs w:val="18"/>
              </w:rPr>
              <w:t>*</w:t>
            </w:r>
          </w:p>
        </w:tc>
        <w:tc>
          <w:tcPr>
            <w:tcW w:w="1665" w:type="dxa"/>
            <w:vMerge/>
          </w:tcPr>
          <w:p w14:paraId="3E9CDB99" w14:textId="77777777" w:rsidR="00645D02" w:rsidRPr="009F4E41" w:rsidRDefault="00645D02" w:rsidP="00592B6A">
            <w:pPr>
              <w:pStyle w:val="paragraph"/>
              <w:textAlignment w:val="baseline"/>
              <w:rPr>
                <w:rStyle w:val="normaltextrun"/>
                <w:sz w:val="18"/>
                <w:szCs w:val="18"/>
              </w:rPr>
            </w:pPr>
          </w:p>
        </w:tc>
      </w:tr>
      <w:tr w:rsidR="00645D02" w:rsidRPr="009F4E41" w14:paraId="3FF985ED" w14:textId="77777777" w:rsidTr="00FC111F">
        <w:trPr>
          <w:trHeight w:val="260"/>
        </w:trPr>
        <w:tc>
          <w:tcPr>
            <w:tcW w:w="704" w:type="dxa"/>
            <w:vMerge/>
          </w:tcPr>
          <w:p w14:paraId="21D0C6AB"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vMerge/>
          </w:tcPr>
          <w:p w14:paraId="6162523B"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vMerge/>
          </w:tcPr>
          <w:p w14:paraId="13F97F8C" w14:textId="77777777" w:rsidR="00645D02" w:rsidRPr="009F4E41" w:rsidRDefault="00645D02" w:rsidP="00592B6A">
            <w:pPr>
              <w:pStyle w:val="paragraph"/>
              <w:spacing w:before="0" w:beforeAutospacing="0" w:after="0" w:afterAutospacing="0"/>
              <w:textAlignment w:val="baseline"/>
              <w:rPr>
                <w:sz w:val="18"/>
                <w:szCs w:val="18"/>
              </w:rPr>
            </w:pPr>
          </w:p>
        </w:tc>
        <w:tc>
          <w:tcPr>
            <w:tcW w:w="1984" w:type="dxa"/>
            <w:vMerge/>
          </w:tcPr>
          <w:p w14:paraId="659ED6BA" w14:textId="77777777" w:rsidR="00645D02" w:rsidRPr="009F4E41" w:rsidRDefault="00645D02" w:rsidP="00592B6A">
            <w:pPr>
              <w:pStyle w:val="paragraph"/>
              <w:spacing w:before="0" w:beforeAutospacing="0" w:after="0" w:afterAutospacing="0"/>
              <w:textAlignment w:val="baseline"/>
              <w:rPr>
                <w:color w:val="000000"/>
                <w:sz w:val="18"/>
                <w:szCs w:val="18"/>
              </w:rPr>
            </w:pPr>
          </w:p>
        </w:tc>
        <w:tc>
          <w:tcPr>
            <w:tcW w:w="1276" w:type="dxa"/>
            <w:vMerge/>
          </w:tcPr>
          <w:p w14:paraId="19A0989B" w14:textId="77777777" w:rsidR="00645D02" w:rsidRPr="009F4E41" w:rsidRDefault="00645D02" w:rsidP="00592B6A">
            <w:pPr>
              <w:pStyle w:val="paragraph"/>
              <w:spacing w:before="0" w:beforeAutospacing="0" w:after="0" w:afterAutospacing="0"/>
              <w:textAlignment w:val="baseline"/>
              <w:rPr>
                <w:color w:val="000000"/>
                <w:sz w:val="18"/>
                <w:szCs w:val="18"/>
                <w:lang w:val="en-US"/>
              </w:rPr>
            </w:pPr>
          </w:p>
        </w:tc>
        <w:tc>
          <w:tcPr>
            <w:tcW w:w="850" w:type="dxa"/>
            <w:vMerge/>
          </w:tcPr>
          <w:p w14:paraId="410B2F86"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652B10E1" w14:textId="77777777" w:rsidR="00645D02" w:rsidRPr="009F4E41" w:rsidRDefault="00645D02" w:rsidP="00592B6A">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4033627A"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0E55BAE4" w14:textId="6CE7F342" w:rsidR="00645D02" w:rsidRPr="009F4E41" w:rsidRDefault="00645D02" w:rsidP="00592B6A">
            <w:pPr>
              <w:pStyle w:val="paragraph"/>
              <w:textAlignment w:val="baseline"/>
              <w:rPr>
                <w:rStyle w:val="normaltextrun"/>
                <w:sz w:val="18"/>
                <w:szCs w:val="18"/>
              </w:rPr>
            </w:pPr>
            <w:proofErr w:type="spellStart"/>
            <w:r w:rsidRPr="009F4E41">
              <w:rPr>
                <w:color w:val="000000"/>
                <w:sz w:val="18"/>
                <w:szCs w:val="18"/>
              </w:rPr>
              <w:t>Napo</w:t>
            </w:r>
            <w:proofErr w:type="spellEnd"/>
            <w:r w:rsidRPr="009F4E41">
              <w:rPr>
                <w:color w:val="000000"/>
                <w:sz w:val="18"/>
                <w:szCs w:val="18"/>
              </w:rPr>
              <w:t xml:space="preserve">: „saugumas darbe… ir ne tik“ Via </w:t>
            </w:r>
            <w:proofErr w:type="spellStart"/>
            <w:r w:rsidRPr="009F4E41">
              <w:rPr>
                <w:color w:val="000000"/>
                <w:sz w:val="18"/>
                <w:szCs w:val="18"/>
              </w:rPr>
              <w:t>Storia</w:t>
            </w:r>
            <w:proofErr w:type="spellEnd"/>
            <w:r w:rsidRPr="009F4E41">
              <w:rPr>
                <w:color w:val="000000"/>
                <w:sz w:val="18"/>
                <w:szCs w:val="18"/>
              </w:rPr>
              <w:t xml:space="preserve"> </w:t>
            </w:r>
            <w:hyperlink r:id="rId24" w:history="1">
              <w:r w:rsidRPr="009F4E41">
                <w:rPr>
                  <w:rStyle w:val="Hyperlink"/>
                  <w:sz w:val="18"/>
                  <w:szCs w:val="18"/>
                </w:rPr>
                <w:t>https://www.napofilm.net/lt/napos-</w:t>
              </w:r>
              <w:r w:rsidRPr="009F4E41">
                <w:rPr>
                  <w:rStyle w:val="Hyperlink"/>
                  <w:sz w:val="18"/>
                  <w:szCs w:val="18"/>
                </w:rPr>
                <w:lastRenderedPageBreak/>
                <w:t>films/napo-safety-and-outside-work</w:t>
              </w:r>
            </w:hyperlink>
            <w:r w:rsidRPr="009F4E41">
              <w:rPr>
                <w:color w:val="000000"/>
                <w:sz w:val="18"/>
                <w:szCs w:val="18"/>
              </w:rPr>
              <w:t xml:space="preserve"> </w:t>
            </w:r>
            <w:r>
              <w:rPr>
                <w:color w:val="000000"/>
                <w:sz w:val="18"/>
                <w:szCs w:val="18"/>
              </w:rPr>
              <w:t>*</w:t>
            </w:r>
          </w:p>
        </w:tc>
        <w:tc>
          <w:tcPr>
            <w:tcW w:w="1665" w:type="dxa"/>
            <w:vMerge/>
          </w:tcPr>
          <w:p w14:paraId="09EF64C5" w14:textId="77777777" w:rsidR="00645D02" w:rsidRPr="009F4E41" w:rsidRDefault="00645D02" w:rsidP="00592B6A">
            <w:pPr>
              <w:pStyle w:val="paragraph"/>
              <w:textAlignment w:val="baseline"/>
              <w:rPr>
                <w:rStyle w:val="normaltextrun"/>
                <w:sz w:val="18"/>
                <w:szCs w:val="18"/>
              </w:rPr>
            </w:pPr>
          </w:p>
        </w:tc>
      </w:tr>
      <w:tr w:rsidR="00645D02" w:rsidRPr="009F4E41" w14:paraId="436730DF" w14:textId="77777777" w:rsidTr="00FC111F">
        <w:trPr>
          <w:trHeight w:val="260"/>
        </w:trPr>
        <w:tc>
          <w:tcPr>
            <w:tcW w:w="704" w:type="dxa"/>
            <w:vMerge/>
          </w:tcPr>
          <w:p w14:paraId="50D3E3B4"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vMerge/>
          </w:tcPr>
          <w:p w14:paraId="6BD35C49"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vMerge/>
          </w:tcPr>
          <w:p w14:paraId="26884BF1" w14:textId="77777777" w:rsidR="00645D02" w:rsidRPr="009F4E41" w:rsidRDefault="00645D02" w:rsidP="00592B6A">
            <w:pPr>
              <w:pStyle w:val="paragraph"/>
              <w:spacing w:before="0" w:beforeAutospacing="0" w:after="0" w:afterAutospacing="0"/>
              <w:textAlignment w:val="baseline"/>
              <w:rPr>
                <w:sz w:val="18"/>
                <w:szCs w:val="18"/>
              </w:rPr>
            </w:pPr>
          </w:p>
        </w:tc>
        <w:tc>
          <w:tcPr>
            <w:tcW w:w="1984" w:type="dxa"/>
            <w:vMerge/>
          </w:tcPr>
          <w:p w14:paraId="55D613EC" w14:textId="77777777" w:rsidR="00645D02" w:rsidRPr="009F4E41" w:rsidRDefault="00645D02" w:rsidP="00592B6A">
            <w:pPr>
              <w:pStyle w:val="paragraph"/>
              <w:spacing w:before="0" w:beforeAutospacing="0" w:after="0" w:afterAutospacing="0"/>
              <w:textAlignment w:val="baseline"/>
              <w:rPr>
                <w:color w:val="000000"/>
                <w:sz w:val="18"/>
                <w:szCs w:val="18"/>
              </w:rPr>
            </w:pPr>
          </w:p>
        </w:tc>
        <w:tc>
          <w:tcPr>
            <w:tcW w:w="1276" w:type="dxa"/>
            <w:vMerge/>
          </w:tcPr>
          <w:p w14:paraId="10C7277E" w14:textId="77777777" w:rsidR="00645D02" w:rsidRPr="009F4E41" w:rsidRDefault="00645D02" w:rsidP="00592B6A">
            <w:pPr>
              <w:pStyle w:val="paragraph"/>
              <w:spacing w:before="0" w:beforeAutospacing="0" w:after="0" w:afterAutospacing="0"/>
              <w:textAlignment w:val="baseline"/>
              <w:rPr>
                <w:color w:val="000000"/>
                <w:sz w:val="18"/>
                <w:szCs w:val="18"/>
                <w:lang w:val="en-US"/>
              </w:rPr>
            </w:pPr>
          </w:p>
        </w:tc>
        <w:tc>
          <w:tcPr>
            <w:tcW w:w="850" w:type="dxa"/>
            <w:vMerge/>
          </w:tcPr>
          <w:p w14:paraId="4342CFAF"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75264E47" w14:textId="77777777" w:rsidR="00645D02" w:rsidRPr="009F4E41" w:rsidRDefault="00645D02" w:rsidP="00592B6A">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5995F499" w14:textId="77777777" w:rsidR="00645D02" w:rsidRPr="009F4E41" w:rsidRDefault="00645D02" w:rsidP="00592B6A">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68D586B1" w14:textId="17C35839" w:rsidR="00645D02" w:rsidRPr="009F4E41" w:rsidRDefault="00645D02" w:rsidP="00592B6A">
            <w:pPr>
              <w:pStyle w:val="paragraph"/>
              <w:textAlignment w:val="baseline"/>
              <w:rPr>
                <w:color w:val="000000"/>
                <w:sz w:val="18"/>
                <w:szCs w:val="18"/>
              </w:rPr>
            </w:pPr>
            <w:r w:rsidRPr="00AA64ED">
              <w:rPr>
                <w:rStyle w:val="normaltextrun"/>
                <w:sz w:val="18"/>
                <w:szCs w:val="18"/>
              </w:rPr>
              <w:t>Pasirengimas branduolinėms ar radiologinėms avarijoms</w:t>
            </w:r>
            <w:r>
              <w:rPr>
                <w:rStyle w:val="normaltextrun"/>
                <w:sz w:val="18"/>
                <w:szCs w:val="18"/>
              </w:rPr>
              <w:t xml:space="preserve">. </w:t>
            </w:r>
            <w:r w:rsidRPr="00AA64ED">
              <w:rPr>
                <w:rStyle w:val="normaltextrun"/>
                <w:sz w:val="18"/>
                <w:szCs w:val="18"/>
              </w:rPr>
              <w:t>Priešgaisrinės apsaugos ir gelbėjimo departamentas prie Vidaus reikalų ministerijos</w:t>
            </w:r>
            <w:r>
              <w:rPr>
                <w:rStyle w:val="normaltextrun"/>
                <w:sz w:val="18"/>
                <w:szCs w:val="18"/>
              </w:rPr>
              <w:t xml:space="preserve"> </w:t>
            </w:r>
            <w:hyperlink r:id="rId25" w:history="1">
              <w:r w:rsidRPr="002A16B6">
                <w:rPr>
                  <w:rStyle w:val="Hyperlink"/>
                  <w:sz w:val="18"/>
                  <w:szCs w:val="18"/>
                </w:rPr>
                <w:t>https://emokykla.lt/metodine-medziaga/medziaga/perziura/391</w:t>
              </w:r>
            </w:hyperlink>
            <w:r w:rsidR="006B006C">
              <w:rPr>
                <w:rStyle w:val="Hyperlink"/>
                <w:sz w:val="18"/>
                <w:szCs w:val="18"/>
              </w:rPr>
              <w:t xml:space="preserve"> </w:t>
            </w:r>
            <w:r w:rsidR="006B006C">
              <w:rPr>
                <w:rStyle w:val="Hyperlink"/>
                <w:color w:val="auto"/>
                <w:sz w:val="18"/>
                <w:szCs w:val="18"/>
                <w:u w:val="none"/>
              </w:rPr>
              <w:t>*</w:t>
            </w:r>
          </w:p>
        </w:tc>
        <w:tc>
          <w:tcPr>
            <w:tcW w:w="1665" w:type="dxa"/>
            <w:vMerge/>
          </w:tcPr>
          <w:p w14:paraId="629D30D4" w14:textId="77777777" w:rsidR="00645D02" w:rsidRPr="009F4E41" w:rsidRDefault="00645D02" w:rsidP="00592B6A">
            <w:pPr>
              <w:pStyle w:val="paragraph"/>
              <w:textAlignment w:val="baseline"/>
              <w:rPr>
                <w:rStyle w:val="normaltextrun"/>
                <w:sz w:val="18"/>
                <w:szCs w:val="18"/>
              </w:rPr>
            </w:pPr>
          </w:p>
        </w:tc>
      </w:tr>
      <w:tr w:rsidR="00592B6A" w:rsidRPr="009F4E41" w14:paraId="7106ACB4" w14:textId="77777777" w:rsidTr="00AA6080">
        <w:trPr>
          <w:trHeight w:val="260"/>
        </w:trPr>
        <w:tc>
          <w:tcPr>
            <w:tcW w:w="704" w:type="dxa"/>
            <w:vMerge/>
          </w:tcPr>
          <w:p w14:paraId="62939CF4"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53F91DE6"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Pr>
          <w:p w14:paraId="16FCD18E" w14:textId="77777777" w:rsidR="00592B6A" w:rsidRPr="009F4E41" w:rsidRDefault="00592B6A" w:rsidP="00592B6A">
            <w:pPr>
              <w:pStyle w:val="paragraph"/>
              <w:spacing w:before="0" w:beforeAutospacing="0" w:after="0" w:afterAutospacing="0"/>
              <w:textAlignment w:val="baseline"/>
              <w:rPr>
                <w:sz w:val="18"/>
                <w:szCs w:val="18"/>
              </w:rPr>
            </w:pPr>
          </w:p>
        </w:tc>
        <w:tc>
          <w:tcPr>
            <w:tcW w:w="1984" w:type="dxa"/>
            <w:tcBorders>
              <w:top w:val="single" w:sz="4" w:space="0" w:color="auto"/>
            </w:tcBorders>
          </w:tcPr>
          <w:p w14:paraId="7BFFF59F"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Smurto ir prievartos prevencija</w:t>
            </w:r>
          </w:p>
        </w:tc>
        <w:tc>
          <w:tcPr>
            <w:tcW w:w="1276" w:type="dxa"/>
            <w:tcBorders>
              <w:top w:val="single" w:sz="4" w:space="0" w:color="auto"/>
            </w:tcBorders>
          </w:tcPr>
          <w:p w14:paraId="257EC814" w14:textId="77777777" w:rsidR="00592B6A" w:rsidRPr="009F4E41" w:rsidRDefault="00592B6A" w:rsidP="00592B6A">
            <w:pPr>
              <w:pStyle w:val="paragraph"/>
              <w:spacing w:before="0" w:beforeAutospacing="0" w:after="0" w:afterAutospacing="0"/>
              <w:textAlignment w:val="baseline"/>
              <w:rPr>
                <w:sz w:val="18"/>
                <w:szCs w:val="18"/>
                <w:lang w:val="en-US"/>
              </w:rPr>
            </w:pPr>
            <w:r w:rsidRPr="009F4E41">
              <w:rPr>
                <w:color w:val="000000"/>
                <w:sz w:val="18"/>
                <w:szCs w:val="18"/>
                <w:lang w:val="en-US"/>
              </w:rPr>
              <w:t>1</w:t>
            </w:r>
          </w:p>
        </w:tc>
        <w:tc>
          <w:tcPr>
            <w:tcW w:w="850" w:type="dxa"/>
            <w:tcBorders>
              <w:top w:val="single" w:sz="4" w:space="0" w:color="auto"/>
            </w:tcBorders>
          </w:tcPr>
          <w:p w14:paraId="0BCE6FBA"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09A0D87D" w14:textId="77777777" w:rsidR="00592B6A" w:rsidRPr="009F4E41" w:rsidRDefault="00592B6A" w:rsidP="00592B6A">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7A9DE370"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162B2A17" w14:textId="77777777" w:rsidR="00592B6A" w:rsidRPr="009F4E41" w:rsidRDefault="00592B6A" w:rsidP="00592B6A">
            <w:pPr>
              <w:pStyle w:val="paragraph"/>
              <w:textAlignment w:val="baseline"/>
              <w:rPr>
                <w:rStyle w:val="normaltextrun"/>
                <w:sz w:val="18"/>
                <w:szCs w:val="18"/>
              </w:rPr>
            </w:pPr>
          </w:p>
        </w:tc>
        <w:tc>
          <w:tcPr>
            <w:tcW w:w="1665" w:type="dxa"/>
            <w:vMerge/>
          </w:tcPr>
          <w:p w14:paraId="10FA6523" w14:textId="77777777" w:rsidR="00592B6A" w:rsidRPr="009F4E41" w:rsidRDefault="00592B6A" w:rsidP="00592B6A">
            <w:pPr>
              <w:pStyle w:val="paragraph"/>
              <w:textAlignment w:val="baseline"/>
              <w:rPr>
                <w:rStyle w:val="normaltextrun"/>
                <w:sz w:val="18"/>
                <w:szCs w:val="18"/>
              </w:rPr>
            </w:pPr>
          </w:p>
        </w:tc>
      </w:tr>
      <w:tr w:rsidR="00592B6A" w:rsidRPr="009F4E41" w14:paraId="1D32E034" w14:textId="77777777" w:rsidTr="00AA6080">
        <w:trPr>
          <w:trHeight w:val="260"/>
        </w:trPr>
        <w:tc>
          <w:tcPr>
            <w:tcW w:w="704" w:type="dxa"/>
            <w:vMerge w:val="restart"/>
          </w:tcPr>
          <w:p w14:paraId="281C700D" w14:textId="77777777"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rPr>
              <w:t>11.</w:t>
            </w:r>
          </w:p>
        </w:tc>
        <w:tc>
          <w:tcPr>
            <w:tcW w:w="1843" w:type="dxa"/>
            <w:vMerge w:val="restart"/>
          </w:tcPr>
          <w:p w14:paraId="66036389" w14:textId="77777777" w:rsidR="00592B6A" w:rsidRPr="009F4E41" w:rsidRDefault="00592B6A" w:rsidP="00592B6A">
            <w:pPr>
              <w:pStyle w:val="paragraph"/>
              <w:spacing w:before="0" w:beforeAutospacing="0" w:after="0" w:afterAutospacing="0"/>
              <w:textAlignment w:val="baseline"/>
              <w:rPr>
                <w:sz w:val="18"/>
                <w:szCs w:val="18"/>
              </w:rPr>
            </w:pPr>
            <w:r w:rsidRPr="009F4E41">
              <w:rPr>
                <w:rStyle w:val="normaltextrun"/>
                <w:sz w:val="18"/>
                <w:szCs w:val="18"/>
              </w:rPr>
              <w:t>Saugus ir sveikas asmuo ir bendruomenė</w:t>
            </w:r>
          </w:p>
        </w:tc>
        <w:tc>
          <w:tcPr>
            <w:tcW w:w="1843" w:type="dxa"/>
            <w:vMerge w:val="restart"/>
          </w:tcPr>
          <w:p w14:paraId="2B0E5D2E" w14:textId="77777777" w:rsidR="00592B6A" w:rsidRPr="009F4E41" w:rsidRDefault="00592B6A" w:rsidP="00592B6A">
            <w:pPr>
              <w:pStyle w:val="paragraph"/>
              <w:spacing w:before="0" w:beforeAutospacing="0" w:after="0" w:afterAutospacing="0"/>
              <w:textAlignment w:val="baseline"/>
              <w:rPr>
                <w:color w:val="000000"/>
                <w:sz w:val="18"/>
                <w:szCs w:val="18"/>
              </w:rPr>
            </w:pPr>
            <w:r w:rsidRPr="009F4E41">
              <w:rPr>
                <w:sz w:val="18"/>
                <w:szCs w:val="18"/>
              </w:rPr>
              <w:t>Saugus ir sveikas asmuo ir bendruomenė</w:t>
            </w:r>
          </w:p>
        </w:tc>
        <w:tc>
          <w:tcPr>
            <w:tcW w:w="1984" w:type="dxa"/>
          </w:tcPr>
          <w:p w14:paraId="61198274" w14:textId="77777777" w:rsidR="00592B6A" w:rsidRPr="009F4E41" w:rsidRDefault="00592B6A" w:rsidP="00592B6A">
            <w:pPr>
              <w:pStyle w:val="paragraph"/>
              <w:spacing w:before="0" w:beforeAutospacing="0" w:after="0" w:afterAutospacing="0"/>
              <w:textAlignment w:val="baseline"/>
              <w:rPr>
                <w:sz w:val="18"/>
                <w:szCs w:val="18"/>
              </w:rPr>
            </w:pPr>
            <w:r w:rsidRPr="009F4E41">
              <w:rPr>
                <w:color w:val="000000"/>
                <w:sz w:val="18"/>
                <w:szCs w:val="18"/>
              </w:rPr>
              <w:t>Sveikatos stiprinimas</w:t>
            </w:r>
          </w:p>
        </w:tc>
        <w:tc>
          <w:tcPr>
            <w:tcW w:w="1276" w:type="dxa"/>
          </w:tcPr>
          <w:p w14:paraId="2AAE86B1" w14:textId="77777777" w:rsidR="00592B6A" w:rsidRPr="009F4E41" w:rsidRDefault="00592B6A" w:rsidP="00592B6A">
            <w:pPr>
              <w:rPr>
                <w:rStyle w:val="normaltextrun"/>
                <w:color w:val="000000"/>
                <w:sz w:val="18"/>
                <w:szCs w:val="18"/>
                <w:lang w:eastAsia="en-GB"/>
              </w:rPr>
            </w:pPr>
            <w:r w:rsidRPr="009F4E41">
              <w:rPr>
                <w:color w:val="000000"/>
                <w:sz w:val="18"/>
                <w:szCs w:val="18"/>
              </w:rPr>
              <w:t>0,5</w:t>
            </w:r>
          </w:p>
        </w:tc>
        <w:tc>
          <w:tcPr>
            <w:tcW w:w="850" w:type="dxa"/>
          </w:tcPr>
          <w:p w14:paraId="0471F305" w14:textId="77777777" w:rsidR="00592B6A" w:rsidRPr="009F4E41" w:rsidRDefault="00592B6A" w:rsidP="00592B6A">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2284BB91" w14:textId="7593B361" w:rsidR="00592B6A" w:rsidRPr="009F4E41" w:rsidRDefault="00592B6A" w:rsidP="00592B6A">
            <w:pPr>
              <w:pStyle w:val="paragraph"/>
              <w:textAlignment w:val="baseline"/>
              <w:rPr>
                <w:color w:val="000000"/>
                <w:sz w:val="18"/>
                <w:szCs w:val="18"/>
              </w:rPr>
            </w:pPr>
            <w:r w:rsidRPr="009F4E41">
              <w:rPr>
                <w:color w:val="000000"/>
                <w:sz w:val="18"/>
                <w:szCs w:val="18"/>
              </w:rPr>
              <w:t>Paaiškina kasdienės higienos brandos periodu ypatumus, kas yra sveika gyvensena ir kaip ji padeda siekti išsikeltų tikslų ir saugoti sveikatą. Apibūdina, kas yra sveikatos sutrikimas, paaiškina, kaip atpažinti ir kada reikia kreiptis pagalbos, pademonstruoja pirmosios pagalbos teikimo įgūdžius. Papasakoja apie žalingą alkoholio ir tabako poveikį sveikatai ir gyvybei, įvardija savo vertybes ir nuostatas, kurios padės atsispirti jų vartojimui, argumentuoja (D2.3)</w:t>
            </w:r>
          </w:p>
        </w:tc>
        <w:tc>
          <w:tcPr>
            <w:tcW w:w="1843" w:type="dxa"/>
            <w:vMerge w:val="restart"/>
          </w:tcPr>
          <w:p w14:paraId="591C7EB8" w14:textId="723FE00E" w:rsidR="00592B6A" w:rsidRPr="009F4E41" w:rsidRDefault="00592B6A" w:rsidP="00592B6A">
            <w:pPr>
              <w:pStyle w:val="paragraph"/>
              <w:spacing w:before="0" w:beforeAutospacing="0" w:after="0" w:afterAutospacing="0"/>
              <w:textAlignment w:val="baseline"/>
              <w:rPr>
                <w:rStyle w:val="normaltextrun"/>
                <w:sz w:val="18"/>
                <w:szCs w:val="18"/>
              </w:rPr>
            </w:pPr>
            <w:r w:rsidRPr="009F4E41">
              <w:rPr>
                <w:rStyle w:val="normaltextrun"/>
                <w:sz w:val="18"/>
                <w:szCs w:val="18"/>
                <w:lang w:eastAsia="en-US"/>
              </w:rPr>
              <w:t>Komunikavimo;</w:t>
            </w:r>
            <w:r w:rsidRPr="009F4E41">
              <w:rPr>
                <w:sz w:val="18"/>
                <w:szCs w:val="18"/>
                <w:lang w:eastAsia="en-US"/>
              </w:rPr>
              <w:t xml:space="preserve"> </w:t>
            </w:r>
            <w:r w:rsidRPr="009F4E41">
              <w:rPr>
                <w:rStyle w:val="normaltextrun"/>
                <w:sz w:val="18"/>
                <w:szCs w:val="18"/>
                <w:lang w:eastAsia="en-US"/>
              </w:rPr>
              <w:t>Socialinė, emocinė ir sveikos gyvensenos</w:t>
            </w:r>
          </w:p>
        </w:tc>
        <w:tc>
          <w:tcPr>
            <w:tcW w:w="1843" w:type="dxa"/>
          </w:tcPr>
          <w:p w14:paraId="353638E7" w14:textId="77777777" w:rsidR="00592B6A" w:rsidRPr="009F4E41" w:rsidRDefault="00592B6A" w:rsidP="00592B6A">
            <w:pPr>
              <w:pStyle w:val="paragraph"/>
              <w:textAlignment w:val="baseline"/>
              <w:rPr>
                <w:rStyle w:val="normaltextrun"/>
                <w:sz w:val="18"/>
                <w:szCs w:val="18"/>
              </w:rPr>
            </w:pPr>
          </w:p>
        </w:tc>
        <w:tc>
          <w:tcPr>
            <w:tcW w:w="1665" w:type="dxa"/>
            <w:vMerge w:val="restart"/>
          </w:tcPr>
          <w:p w14:paraId="7C31CA82" w14:textId="4515BC9D" w:rsidR="00592B6A" w:rsidRPr="009F4E41" w:rsidRDefault="00592B6A" w:rsidP="00592B6A">
            <w:pPr>
              <w:pStyle w:val="paragraph"/>
              <w:textAlignment w:val="baseline"/>
              <w:rPr>
                <w:rStyle w:val="normaltextrun"/>
                <w:sz w:val="18"/>
                <w:szCs w:val="18"/>
              </w:rPr>
            </w:pPr>
            <w:r w:rsidRPr="009F4E41">
              <w:rPr>
                <w:rStyle w:val="normaltextrun"/>
                <w:sz w:val="18"/>
                <w:szCs w:val="18"/>
              </w:rPr>
              <w:t>Technologinis ugdymas; Matematinis ugdymas; Gamtamokslinis ugdymas; Fizinis ugdymas; Kalbinis ugdymas; Informatika; Dorinis ugdymas; Klasės val.</w:t>
            </w:r>
          </w:p>
        </w:tc>
      </w:tr>
      <w:tr w:rsidR="008B7616" w:rsidRPr="009F4E41" w14:paraId="06EF1EFE" w14:textId="77777777" w:rsidTr="00AA6080">
        <w:trPr>
          <w:trHeight w:val="260"/>
        </w:trPr>
        <w:tc>
          <w:tcPr>
            <w:tcW w:w="704" w:type="dxa"/>
            <w:vMerge/>
          </w:tcPr>
          <w:p w14:paraId="43CFF1D9" w14:textId="77777777" w:rsidR="008B7616" w:rsidRPr="009F4E41" w:rsidRDefault="008B7616" w:rsidP="00592B6A">
            <w:pPr>
              <w:pStyle w:val="paragraph"/>
              <w:spacing w:before="0" w:beforeAutospacing="0" w:after="0" w:afterAutospacing="0"/>
              <w:textAlignment w:val="baseline"/>
              <w:rPr>
                <w:rStyle w:val="normaltextrun"/>
                <w:sz w:val="18"/>
                <w:szCs w:val="18"/>
              </w:rPr>
            </w:pPr>
          </w:p>
        </w:tc>
        <w:tc>
          <w:tcPr>
            <w:tcW w:w="1843" w:type="dxa"/>
            <w:vMerge/>
          </w:tcPr>
          <w:p w14:paraId="1B7DEC33" w14:textId="77777777" w:rsidR="008B7616" w:rsidRPr="009F4E41" w:rsidRDefault="008B7616" w:rsidP="00592B6A">
            <w:pPr>
              <w:pStyle w:val="paragraph"/>
              <w:spacing w:before="0" w:beforeAutospacing="0" w:after="0" w:afterAutospacing="0"/>
              <w:textAlignment w:val="baseline"/>
              <w:rPr>
                <w:rStyle w:val="normaltextrun"/>
                <w:sz w:val="18"/>
                <w:szCs w:val="18"/>
              </w:rPr>
            </w:pPr>
          </w:p>
        </w:tc>
        <w:tc>
          <w:tcPr>
            <w:tcW w:w="1843" w:type="dxa"/>
            <w:vMerge/>
          </w:tcPr>
          <w:p w14:paraId="48DB1640" w14:textId="77777777" w:rsidR="008B7616" w:rsidRPr="009F4E41" w:rsidRDefault="008B7616" w:rsidP="00592B6A">
            <w:pPr>
              <w:pStyle w:val="paragraph"/>
              <w:spacing w:before="0" w:beforeAutospacing="0" w:after="0" w:afterAutospacing="0"/>
              <w:textAlignment w:val="baseline"/>
              <w:rPr>
                <w:sz w:val="18"/>
                <w:szCs w:val="18"/>
              </w:rPr>
            </w:pPr>
          </w:p>
        </w:tc>
        <w:tc>
          <w:tcPr>
            <w:tcW w:w="1984" w:type="dxa"/>
            <w:vMerge w:val="restart"/>
          </w:tcPr>
          <w:p w14:paraId="17F17828" w14:textId="77777777" w:rsidR="008B7616" w:rsidRPr="009F4E41" w:rsidRDefault="008B7616" w:rsidP="00592B6A">
            <w:pPr>
              <w:pStyle w:val="paragraph"/>
              <w:spacing w:before="0" w:beforeAutospacing="0" w:after="0" w:afterAutospacing="0"/>
              <w:textAlignment w:val="baseline"/>
              <w:rPr>
                <w:sz w:val="18"/>
                <w:szCs w:val="18"/>
              </w:rPr>
            </w:pPr>
            <w:r w:rsidRPr="009F4E41">
              <w:rPr>
                <w:color w:val="000000"/>
                <w:sz w:val="18"/>
                <w:szCs w:val="18"/>
              </w:rPr>
              <w:t>Savirūpa, slauga ir pirmoji pagalba</w:t>
            </w:r>
          </w:p>
        </w:tc>
        <w:tc>
          <w:tcPr>
            <w:tcW w:w="1276" w:type="dxa"/>
            <w:vMerge w:val="restart"/>
          </w:tcPr>
          <w:p w14:paraId="259B6761" w14:textId="77777777" w:rsidR="008B7616" w:rsidRPr="009F4E41" w:rsidRDefault="008B7616" w:rsidP="00592B6A">
            <w:pPr>
              <w:rPr>
                <w:color w:val="000000"/>
                <w:sz w:val="18"/>
                <w:szCs w:val="18"/>
                <w:lang w:eastAsia="en-GB"/>
              </w:rPr>
            </w:pPr>
            <w:r w:rsidRPr="009F4E41">
              <w:rPr>
                <w:color w:val="000000"/>
                <w:sz w:val="18"/>
                <w:szCs w:val="18"/>
              </w:rPr>
              <w:t>0,5</w:t>
            </w:r>
          </w:p>
        </w:tc>
        <w:tc>
          <w:tcPr>
            <w:tcW w:w="850" w:type="dxa"/>
            <w:vMerge w:val="restart"/>
          </w:tcPr>
          <w:p w14:paraId="55D9CDB4" w14:textId="77777777" w:rsidR="008B7616" w:rsidRPr="009F4E41" w:rsidRDefault="008B7616" w:rsidP="00592B6A">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1FB54796" w14:textId="77777777" w:rsidR="008B7616" w:rsidRPr="009F4E41" w:rsidRDefault="008B7616" w:rsidP="00592B6A">
            <w:pPr>
              <w:pStyle w:val="paragraph"/>
              <w:textAlignment w:val="baseline"/>
              <w:rPr>
                <w:color w:val="000000"/>
                <w:sz w:val="18"/>
                <w:szCs w:val="18"/>
              </w:rPr>
            </w:pPr>
          </w:p>
        </w:tc>
        <w:tc>
          <w:tcPr>
            <w:tcW w:w="1843" w:type="dxa"/>
            <w:vMerge/>
          </w:tcPr>
          <w:p w14:paraId="08880D21" w14:textId="77777777" w:rsidR="008B7616" w:rsidRPr="009F4E41" w:rsidRDefault="008B7616" w:rsidP="00592B6A">
            <w:pPr>
              <w:pStyle w:val="paragraph"/>
              <w:spacing w:before="0" w:beforeAutospacing="0" w:after="0" w:afterAutospacing="0"/>
              <w:textAlignment w:val="baseline"/>
              <w:rPr>
                <w:rStyle w:val="normaltextrun"/>
                <w:sz w:val="18"/>
                <w:szCs w:val="18"/>
              </w:rPr>
            </w:pPr>
          </w:p>
        </w:tc>
        <w:tc>
          <w:tcPr>
            <w:tcW w:w="1843" w:type="dxa"/>
          </w:tcPr>
          <w:p w14:paraId="666C50FA" w14:textId="196C1D05" w:rsidR="008B7616" w:rsidRPr="009F4E41" w:rsidRDefault="008B7616" w:rsidP="00592B6A">
            <w:pPr>
              <w:pStyle w:val="paragraph"/>
              <w:textAlignment w:val="baseline"/>
              <w:rPr>
                <w:rStyle w:val="normaltextrun"/>
                <w:sz w:val="18"/>
                <w:szCs w:val="18"/>
              </w:rPr>
            </w:pPr>
            <w:r w:rsidRPr="009F4E41">
              <w:rPr>
                <w:color w:val="000000"/>
                <w:sz w:val="18"/>
                <w:szCs w:val="18"/>
              </w:rPr>
              <w:t xml:space="preserve">Atpažinti užspringusį ir mokytis suteikti užspringusiam pagalbą. Karaliaus Mindaugo profesinio mokymo centras </w:t>
            </w:r>
            <w:hyperlink r:id="rId26" w:history="1">
              <w:r w:rsidRPr="009F4E41">
                <w:rPr>
                  <w:rStyle w:val="Hyperlink"/>
                  <w:sz w:val="18"/>
                  <w:szCs w:val="18"/>
                </w:rPr>
                <w:t>https://www.youtube.com/watch?v=THQSXDUyMQ0&amp;t=30s</w:t>
              </w:r>
            </w:hyperlink>
            <w:r w:rsidRPr="009F4E41">
              <w:rPr>
                <w:color w:val="000000"/>
                <w:sz w:val="18"/>
                <w:szCs w:val="18"/>
              </w:rPr>
              <w:t xml:space="preserve"> </w:t>
            </w:r>
            <w:r>
              <w:rPr>
                <w:color w:val="000000"/>
                <w:sz w:val="18"/>
                <w:szCs w:val="18"/>
              </w:rPr>
              <w:t>*</w:t>
            </w:r>
          </w:p>
        </w:tc>
        <w:tc>
          <w:tcPr>
            <w:tcW w:w="1665" w:type="dxa"/>
            <w:vMerge/>
          </w:tcPr>
          <w:p w14:paraId="646B642E" w14:textId="77777777" w:rsidR="008B7616" w:rsidRPr="009F4E41" w:rsidRDefault="008B7616" w:rsidP="00592B6A">
            <w:pPr>
              <w:pStyle w:val="paragraph"/>
              <w:textAlignment w:val="baseline"/>
              <w:rPr>
                <w:rStyle w:val="normaltextrun"/>
                <w:sz w:val="18"/>
                <w:szCs w:val="18"/>
              </w:rPr>
            </w:pPr>
          </w:p>
        </w:tc>
      </w:tr>
      <w:tr w:rsidR="008B7616" w:rsidRPr="009F4E41" w14:paraId="5F21255B" w14:textId="77777777" w:rsidTr="00AA6080">
        <w:trPr>
          <w:trHeight w:val="260"/>
        </w:trPr>
        <w:tc>
          <w:tcPr>
            <w:tcW w:w="704" w:type="dxa"/>
            <w:vMerge/>
          </w:tcPr>
          <w:p w14:paraId="33034890"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200381EC"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419C0AC2" w14:textId="77777777" w:rsidR="008B7616" w:rsidRPr="009F4E41" w:rsidRDefault="008B7616" w:rsidP="008B7616">
            <w:pPr>
              <w:pStyle w:val="paragraph"/>
              <w:spacing w:before="0" w:beforeAutospacing="0" w:after="0" w:afterAutospacing="0"/>
              <w:textAlignment w:val="baseline"/>
              <w:rPr>
                <w:sz w:val="18"/>
                <w:szCs w:val="18"/>
              </w:rPr>
            </w:pPr>
          </w:p>
        </w:tc>
        <w:tc>
          <w:tcPr>
            <w:tcW w:w="1984" w:type="dxa"/>
            <w:vMerge/>
          </w:tcPr>
          <w:p w14:paraId="1A558E05" w14:textId="77777777" w:rsidR="008B7616" w:rsidRPr="009F4E41" w:rsidRDefault="008B7616" w:rsidP="008B7616">
            <w:pPr>
              <w:pStyle w:val="paragraph"/>
              <w:spacing w:before="0" w:beforeAutospacing="0" w:after="0" w:afterAutospacing="0"/>
              <w:textAlignment w:val="baseline"/>
              <w:rPr>
                <w:color w:val="000000"/>
                <w:sz w:val="18"/>
                <w:szCs w:val="18"/>
              </w:rPr>
            </w:pPr>
          </w:p>
        </w:tc>
        <w:tc>
          <w:tcPr>
            <w:tcW w:w="1276" w:type="dxa"/>
            <w:vMerge/>
          </w:tcPr>
          <w:p w14:paraId="5F360B9D" w14:textId="77777777" w:rsidR="008B7616" w:rsidRPr="009F4E41" w:rsidRDefault="008B7616" w:rsidP="008B7616">
            <w:pPr>
              <w:rPr>
                <w:color w:val="000000"/>
                <w:sz w:val="18"/>
                <w:szCs w:val="18"/>
              </w:rPr>
            </w:pPr>
          </w:p>
        </w:tc>
        <w:tc>
          <w:tcPr>
            <w:tcW w:w="850" w:type="dxa"/>
            <w:vMerge/>
          </w:tcPr>
          <w:p w14:paraId="37686FE9"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3C9A0A5F" w14:textId="77777777" w:rsidR="008B7616" w:rsidRPr="009F4E41" w:rsidRDefault="008B7616" w:rsidP="008B7616">
            <w:pPr>
              <w:pStyle w:val="paragraph"/>
              <w:textAlignment w:val="baseline"/>
              <w:rPr>
                <w:color w:val="000000"/>
                <w:sz w:val="18"/>
                <w:szCs w:val="18"/>
              </w:rPr>
            </w:pPr>
          </w:p>
        </w:tc>
        <w:tc>
          <w:tcPr>
            <w:tcW w:w="1843" w:type="dxa"/>
            <w:vMerge/>
          </w:tcPr>
          <w:p w14:paraId="7C8CB859"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tcPr>
          <w:p w14:paraId="3D89265E" w14:textId="610CE935" w:rsidR="008B7616" w:rsidRPr="009F4E41" w:rsidRDefault="008B7616" w:rsidP="008B7616">
            <w:pPr>
              <w:pStyle w:val="paragraph"/>
              <w:textAlignment w:val="baseline"/>
              <w:rPr>
                <w:color w:val="000000"/>
                <w:sz w:val="18"/>
                <w:szCs w:val="18"/>
              </w:rPr>
            </w:pPr>
            <w:r w:rsidRPr="00EB0CA9">
              <w:rPr>
                <w:sz w:val="18"/>
                <w:szCs w:val="18"/>
                <w:lang w:val="en-LT"/>
              </w:rPr>
              <w:t>Metodinis leidinys „Pirmosios pagalbos teikimo vadovas“</w:t>
            </w:r>
            <w:r>
              <w:rPr>
                <w:sz w:val="18"/>
                <w:szCs w:val="18"/>
                <w:lang w:val="en-LT"/>
              </w:rPr>
              <w:t xml:space="preserve">. </w:t>
            </w:r>
            <w:r w:rsidRPr="00EB0CA9">
              <w:rPr>
                <w:sz w:val="18"/>
                <w:szCs w:val="18"/>
                <w:lang w:val="en-LT"/>
              </w:rPr>
              <w:t>Lietuvos kariuomenės dr. Jono Basanavičiaus karo medicinos tarnyba</w:t>
            </w:r>
            <w:r>
              <w:rPr>
                <w:sz w:val="18"/>
                <w:szCs w:val="18"/>
                <w:lang w:val="en-LT"/>
              </w:rPr>
              <w:t xml:space="preserve"> </w:t>
            </w:r>
            <w:hyperlink r:id="rId27" w:history="1">
              <w:r w:rsidRPr="00BD57CF">
                <w:rPr>
                  <w:rStyle w:val="Hyperlink"/>
                  <w:sz w:val="18"/>
                  <w:szCs w:val="18"/>
                  <w:lang w:val="en-LT"/>
                </w:rPr>
                <w:t>https://emokykla.lt/metodine-medziaga/medziaga/perziura/309</w:t>
              </w:r>
            </w:hyperlink>
            <w:r>
              <w:rPr>
                <w:sz w:val="18"/>
                <w:szCs w:val="18"/>
                <w:lang w:val="en-LT"/>
              </w:rPr>
              <w:t xml:space="preserve"> </w:t>
            </w:r>
            <w:r w:rsidR="009F44F9">
              <w:rPr>
                <w:color w:val="000000"/>
                <w:sz w:val="18"/>
                <w:szCs w:val="18"/>
              </w:rPr>
              <w:t>*</w:t>
            </w:r>
          </w:p>
        </w:tc>
        <w:tc>
          <w:tcPr>
            <w:tcW w:w="1665" w:type="dxa"/>
            <w:vMerge/>
          </w:tcPr>
          <w:p w14:paraId="5191BD8A" w14:textId="77777777" w:rsidR="008B7616" w:rsidRPr="009F4E41" w:rsidRDefault="008B7616" w:rsidP="008B7616">
            <w:pPr>
              <w:pStyle w:val="paragraph"/>
              <w:textAlignment w:val="baseline"/>
              <w:rPr>
                <w:rStyle w:val="normaltextrun"/>
                <w:sz w:val="18"/>
                <w:szCs w:val="18"/>
              </w:rPr>
            </w:pPr>
          </w:p>
        </w:tc>
      </w:tr>
      <w:tr w:rsidR="008B7616" w:rsidRPr="009F4E41" w14:paraId="18F66366" w14:textId="77777777" w:rsidTr="00AA6080">
        <w:trPr>
          <w:trHeight w:val="260"/>
        </w:trPr>
        <w:tc>
          <w:tcPr>
            <w:tcW w:w="704" w:type="dxa"/>
            <w:vMerge/>
          </w:tcPr>
          <w:p w14:paraId="1E84A76E"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6217E06E"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4909C203" w14:textId="77777777" w:rsidR="008B7616" w:rsidRPr="009F4E41" w:rsidRDefault="008B7616" w:rsidP="008B7616">
            <w:pPr>
              <w:pStyle w:val="paragraph"/>
              <w:spacing w:before="0" w:beforeAutospacing="0" w:after="0" w:afterAutospacing="0"/>
              <w:textAlignment w:val="baseline"/>
              <w:rPr>
                <w:sz w:val="18"/>
                <w:szCs w:val="18"/>
              </w:rPr>
            </w:pPr>
          </w:p>
        </w:tc>
        <w:tc>
          <w:tcPr>
            <w:tcW w:w="1984" w:type="dxa"/>
            <w:vMerge w:val="restart"/>
          </w:tcPr>
          <w:p w14:paraId="1664D611" w14:textId="77777777" w:rsidR="008B7616" w:rsidRPr="009F4E41" w:rsidRDefault="008B7616" w:rsidP="008B7616">
            <w:pPr>
              <w:pStyle w:val="paragraph"/>
              <w:spacing w:before="0" w:beforeAutospacing="0" w:after="0" w:afterAutospacing="0"/>
              <w:textAlignment w:val="baseline"/>
              <w:rPr>
                <w:sz w:val="18"/>
                <w:szCs w:val="18"/>
              </w:rPr>
            </w:pPr>
            <w:r w:rsidRPr="009F4E41">
              <w:rPr>
                <w:color w:val="000000"/>
                <w:sz w:val="18"/>
                <w:szCs w:val="18"/>
              </w:rPr>
              <w:t>Prevencija</w:t>
            </w:r>
          </w:p>
        </w:tc>
        <w:tc>
          <w:tcPr>
            <w:tcW w:w="1276" w:type="dxa"/>
            <w:vMerge w:val="restart"/>
          </w:tcPr>
          <w:p w14:paraId="35751003" w14:textId="77777777" w:rsidR="008B7616" w:rsidRPr="009F4E41" w:rsidRDefault="008B7616" w:rsidP="008B7616">
            <w:pPr>
              <w:rPr>
                <w:color w:val="000000"/>
                <w:sz w:val="18"/>
                <w:szCs w:val="18"/>
                <w:lang w:eastAsia="en-GB"/>
              </w:rPr>
            </w:pPr>
            <w:r w:rsidRPr="009F4E41">
              <w:rPr>
                <w:color w:val="000000"/>
                <w:sz w:val="18"/>
                <w:szCs w:val="18"/>
              </w:rPr>
              <w:t>0,5</w:t>
            </w:r>
          </w:p>
        </w:tc>
        <w:tc>
          <w:tcPr>
            <w:tcW w:w="850" w:type="dxa"/>
            <w:vMerge w:val="restart"/>
          </w:tcPr>
          <w:p w14:paraId="66F401A7"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39F05735" w14:textId="77777777" w:rsidR="008B7616" w:rsidRPr="009F4E41" w:rsidRDefault="008B7616" w:rsidP="008B7616">
            <w:pPr>
              <w:pStyle w:val="paragraph"/>
              <w:textAlignment w:val="baseline"/>
              <w:rPr>
                <w:color w:val="000000"/>
                <w:sz w:val="18"/>
                <w:szCs w:val="18"/>
              </w:rPr>
            </w:pPr>
          </w:p>
        </w:tc>
        <w:tc>
          <w:tcPr>
            <w:tcW w:w="1843" w:type="dxa"/>
            <w:vMerge/>
          </w:tcPr>
          <w:p w14:paraId="544E698A"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tcPr>
          <w:p w14:paraId="5F33B271" w14:textId="63A20DD3" w:rsidR="008B7616" w:rsidRPr="009F4E41" w:rsidRDefault="008B7616" w:rsidP="008B7616">
            <w:pPr>
              <w:rPr>
                <w:rStyle w:val="normaltextrun"/>
                <w:color w:val="000000"/>
                <w:sz w:val="18"/>
                <w:szCs w:val="18"/>
                <w:lang w:eastAsia="en-GB"/>
              </w:rPr>
            </w:pPr>
            <w:r w:rsidRPr="009F4E41">
              <w:rPr>
                <w:color w:val="000000"/>
                <w:sz w:val="18"/>
                <w:szCs w:val="18"/>
              </w:rPr>
              <w:t xml:space="preserve">Nelaimingų atsitikimų prevencija. Via </w:t>
            </w:r>
            <w:proofErr w:type="spellStart"/>
            <w:r w:rsidRPr="009F4E41">
              <w:rPr>
                <w:color w:val="000000"/>
                <w:sz w:val="18"/>
                <w:szCs w:val="18"/>
              </w:rPr>
              <w:t>Storia</w:t>
            </w:r>
            <w:proofErr w:type="spellEnd"/>
            <w:r w:rsidRPr="009F4E41">
              <w:rPr>
                <w:color w:val="000000"/>
                <w:sz w:val="18"/>
                <w:szCs w:val="18"/>
              </w:rPr>
              <w:t xml:space="preserve"> </w:t>
            </w:r>
            <w:hyperlink r:id="rId28" w:history="1">
              <w:r w:rsidRPr="009F4E41">
                <w:rPr>
                  <w:rStyle w:val="Hyperlink"/>
                  <w:sz w:val="18"/>
                  <w:szCs w:val="18"/>
                </w:rPr>
                <w:t>https://www.napofilm.net/lt/napos-films/napo-in-shocking-situations</w:t>
              </w:r>
            </w:hyperlink>
            <w:r w:rsidRPr="009F4E41">
              <w:rPr>
                <w:color w:val="000000"/>
                <w:sz w:val="18"/>
                <w:szCs w:val="18"/>
              </w:rPr>
              <w:t xml:space="preserve"> </w:t>
            </w:r>
            <w:r>
              <w:rPr>
                <w:color w:val="000000"/>
                <w:sz w:val="18"/>
                <w:szCs w:val="18"/>
              </w:rPr>
              <w:t>*</w:t>
            </w:r>
          </w:p>
        </w:tc>
        <w:tc>
          <w:tcPr>
            <w:tcW w:w="1665" w:type="dxa"/>
            <w:vMerge/>
          </w:tcPr>
          <w:p w14:paraId="5D5174B0" w14:textId="77777777" w:rsidR="008B7616" w:rsidRPr="009F4E41" w:rsidRDefault="008B7616" w:rsidP="008B7616">
            <w:pPr>
              <w:pStyle w:val="paragraph"/>
              <w:textAlignment w:val="baseline"/>
              <w:rPr>
                <w:rStyle w:val="normaltextrun"/>
                <w:sz w:val="18"/>
                <w:szCs w:val="18"/>
              </w:rPr>
            </w:pPr>
          </w:p>
        </w:tc>
      </w:tr>
      <w:tr w:rsidR="008B7616" w:rsidRPr="009F4E41" w14:paraId="7C86F5D4" w14:textId="77777777" w:rsidTr="00AA6080">
        <w:trPr>
          <w:trHeight w:val="260"/>
        </w:trPr>
        <w:tc>
          <w:tcPr>
            <w:tcW w:w="704" w:type="dxa"/>
            <w:vMerge/>
          </w:tcPr>
          <w:p w14:paraId="3F500344"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7B9A1EEB"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62A107B1" w14:textId="77777777" w:rsidR="008B7616" w:rsidRPr="009F4E41" w:rsidRDefault="008B7616" w:rsidP="008B7616">
            <w:pPr>
              <w:pStyle w:val="paragraph"/>
              <w:spacing w:before="0" w:beforeAutospacing="0" w:after="0" w:afterAutospacing="0"/>
              <w:textAlignment w:val="baseline"/>
              <w:rPr>
                <w:sz w:val="18"/>
                <w:szCs w:val="18"/>
              </w:rPr>
            </w:pPr>
          </w:p>
        </w:tc>
        <w:tc>
          <w:tcPr>
            <w:tcW w:w="1984" w:type="dxa"/>
            <w:vMerge/>
          </w:tcPr>
          <w:p w14:paraId="56B107E9" w14:textId="77777777" w:rsidR="008B7616" w:rsidRPr="009F4E41" w:rsidRDefault="008B7616" w:rsidP="008B7616">
            <w:pPr>
              <w:pStyle w:val="paragraph"/>
              <w:spacing w:before="0" w:beforeAutospacing="0" w:after="0" w:afterAutospacing="0"/>
              <w:textAlignment w:val="baseline"/>
              <w:rPr>
                <w:color w:val="000000"/>
                <w:sz w:val="18"/>
                <w:szCs w:val="18"/>
              </w:rPr>
            </w:pPr>
          </w:p>
        </w:tc>
        <w:tc>
          <w:tcPr>
            <w:tcW w:w="1276" w:type="dxa"/>
            <w:vMerge/>
          </w:tcPr>
          <w:p w14:paraId="60896416" w14:textId="77777777" w:rsidR="008B7616" w:rsidRPr="009F4E41" w:rsidRDefault="008B7616" w:rsidP="008B7616">
            <w:pPr>
              <w:rPr>
                <w:color w:val="000000"/>
                <w:sz w:val="18"/>
                <w:szCs w:val="18"/>
              </w:rPr>
            </w:pPr>
          </w:p>
        </w:tc>
        <w:tc>
          <w:tcPr>
            <w:tcW w:w="850" w:type="dxa"/>
            <w:vMerge/>
          </w:tcPr>
          <w:p w14:paraId="11D19628"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307A412B" w14:textId="77777777" w:rsidR="008B7616" w:rsidRPr="009F4E41" w:rsidRDefault="008B7616" w:rsidP="008B7616">
            <w:pPr>
              <w:pStyle w:val="paragraph"/>
              <w:textAlignment w:val="baseline"/>
              <w:rPr>
                <w:color w:val="000000"/>
                <w:sz w:val="18"/>
                <w:szCs w:val="18"/>
              </w:rPr>
            </w:pPr>
          </w:p>
        </w:tc>
        <w:tc>
          <w:tcPr>
            <w:tcW w:w="1843" w:type="dxa"/>
            <w:vMerge/>
          </w:tcPr>
          <w:p w14:paraId="5D22D0C8"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tcPr>
          <w:p w14:paraId="1BB07169" w14:textId="77FE423A" w:rsidR="008B7616" w:rsidRPr="009F4E41" w:rsidRDefault="008B7616" w:rsidP="008B7616">
            <w:pPr>
              <w:pStyle w:val="paragraph"/>
              <w:textAlignment w:val="baseline"/>
              <w:rPr>
                <w:color w:val="000000"/>
                <w:sz w:val="18"/>
                <w:szCs w:val="18"/>
              </w:rPr>
            </w:pPr>
            <w:r w:rsidRPr="00E45E8D">
              <w:rPr>
                <w:color w:val="000000"/>
                <w:sz w:val="18"/>
                <w:szCs w:val="18"/>
              </w:rPr>
              <w:t xml:space="preserve">Lytinis brendimas 1–4 klasėms. Higienos instituto Sveikatos stiprinimo centras </w:t>
            </w:r>
            <w:hyperlink r:id="rId29" w:history="1">
              <w:r w:rsidRPr="004B2591">
                <w:rPr>
                  <w:rStyle w:val="Hyperlink"/>
                  <w:sz w:val="18"/>
                  <w:szCs w:val="18"/>
                </w:rPr>
                <w:t>https://www.youtube.com/watch?v=mCmdWOxNIDI</w:t>
              </w:r>
            </w:hyperlink>
            <w:r>
              <w:rPr>
                <w:sz w:val="18"/>
                <w:szCs w:val="18"/>
              </w:rPr>
              <w:t xml:space="preserve"> *</w:t>
            </w:r>
          </w:p>
        </w:tc>
        <w:tc>
          <w:tcPr>
            <w:tcW w:w="1665" w:type="dxa"/>
            <w:vMerge/>
          </w:tcPr>
          <w:p w14:paraId="5AFB7A12" w14:textId="77777777" w:rsidR="008B7616" w:rsidRPr="009F4E41" w:rsidRDefault="008B7616" w:rsidP="008B7616">
            <w:pPr>
              <w:pStyle w:val="paragraph"/>
              <w:textAlignment w:val="baseline"/>
              <w:rPr>
                <w:rStyle w:val="normaltextrun"/>
                <w:sz w:val="18"/>
                <w:szCs w:val="18"/>
              </w:rPr>
            </w:pPr>
          </w:p>
        </w:tc>
      </w:tr>
      <w:tr w:rsidR="008B7616" w:rsidRPr="009F4E41" w14:paraId="2B5EA849" w14:textId="77777777" w:rsidTr="00AA6080">
        <w:trPr>
          <w:trHeight w:val="260"/>
        </w:trPr>
        <w:tc>
          <w:tcPr>
            <w:tcW w:w="704" w:type="dxa"/>
            <w:vMerge/>
          </w:tcPr>
          <w:p w14:paraId="6091B86E"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515D3BE3"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00CF4AD6" w14:textId="77777777" w:rsidR="008B7616" w:rsidRPr="009F4E41" w:rsidRDefault="008B7616" w:rsidP="008B7616">
            <w:pPr>
              <w:pStyle w:val="paragraph"/>
              <w:spacing w:before="0" w:beforeAutospacing="0" w:after="0" w:afterAutospacing="0"/>
              <w:textAlignment w:val="baseline"/>
              <w:rPr>
                <w:sz w:val="18"/>
                <w:szCs w:val="18"/>
              </w:rPr>
            </w:pPr>
          </w:p>
        </w:tc>
        <w:tc>
          <w:tcPr>
            <w:tcW w:w="1984" w:type="dxa"/>
          </w:tcPr>
          <w:p w14:paraId="2B769F47" w14:textId="77777777" w:rsidR="008B7616" w:rsidRPr="009F4E41" w:rsidRDefault="008B7616" w:rsidP="008B7616">
            <w:pPr>
              <w:pStyle w:val="paragraph"/>
              <w:spacing w:before="0" w:beforeAutospacing="0" w:after="0" w:afterAutospacing="0"/>
              <w:textAlignment w:val="baseline"/>
              <w:rPr>
                <w:sz w:val="18"/>
                <w:szCs w:val="18"/>
              </w:rPr>
            </w:pPr>
            <w:r w:rsidRPr="009F4E41">
              <w:rPr>
                <w:color w:val="000000"/>
                <w:sz w:val="18"/>
                <w:szCs w:val="18"/>
              </w:rPr>
              <w:t>Pagalbos poreikio tyrimas</w:t>
            </w:r>
          </w:p>
        </w:tc>
        <w:tc>
          <w:tcPr>
            <w:tcW w:w="1276" w:type="dxa"/>
          </w:tcPr>
          <w:p w14:paraId="00C92EBB" w14:textId="77777777" w:rsidR="008B7616" w:rsidRPr="009F4E41" w:rsidRDefault="008B7616" w:rsidP="008B7616">
            <w:pPr>
              <w:rPr>
                <w:color w:val="000000"/>
                <w:sz w:val="18"/>
                <w:szCs w:val="18"/>
                <w:lang w:eastAsia="en-GB"/>
              </w:rPr>
            </w:pPr>
            <w:r w:rsidRPr="009F4E41">
              <w:rPr>
                <w:color w:val="000000"/>
                <w:sz w:val="18"/>
                <w:szCs w:val="18"/>
              </w:rPr>
              <w:t>0,5</w:t>
            </w:r>
          </w:p>
        </w:tc>
        <w:tc>
          <w:tcPr>
            <w:tcW w:w="850" w:type="dxa"/>
          </w:tcPr>
          <w:p w14:paraId="411262EF"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796A4659" w14:textId="77777777" w:rsidR="008B7616" w:rsidRPr="009F4E41" w:rsidRDefault="008B7616" w:rsidP="008B7616">
            <w:pPr>
              <w:pStyle w:val="paragraph"/>
              <w:textAlignment w:val="baseline"/>
              <w:rPr>
                <w:color w:val="000000"/>
                <w:sz w:val="18"/>
                <w:szCs w:val="18"/>
              </w:rPr>
            </w:pPr>
          </w:p>
        </w:tc>
        <w:tc>
          <w:tcPr>
            <w:tcW w:w="1843" w:type="dxa"/>
            <w:vMerge/>
          </w:tcPr>
          <w:p w14:paraId="7D19B805"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tcPr>
          <w:p w14:paraId="5EB5830A" w14:textId="77777777" w:rsidR="008B7616" w:rsidRPr="009F4E41" w:rsidRDefault="008B7616" w:rsidP="008B7616">
            <w:pPr>
              <w:pStyle w:val="paragraph"/>
              <w:textAlignment w:val="baseline"/>
              <w:rPr>
                <w:rStyle w:val="normaltextrun"/>
                <w:sz w:val="18"/>
                <w:szCs w:val="18"/>
              </w:rPr>
            </w:pPr>
          </w:p>
        </w:tc>
        <w:tc>
          <w:tcPr>
            <w:tcW w:w="1665" w:type="dxa"/>
            <w:vMerge/>
          </w:tcPr>
          <w:p w14:paraId="7470EDC6" w14:textId="77777777" w:rsidR="008B7616" w:rsidRPr="009F4E41" w:rsidRDefault="008B7616" w:rsidP="008B7616">
            <w:pPr>
              <w:pStyle w:val="paragraph"/>
              <w:textAlignment w:val="baseline"/>
              <w:rPr>
                <w:rStyle w:val="normaltextrun"/>
                <w:sz w:val="18"/>
                <w:szCs w:val="18"/>
              </w:rPr>
            </w:pPr>
          </w:p>
        </w:tc>
      </w:tr>
      <w:tr w:rsidR="008B7616" w:rsidRPr="009F4E41" w14:paraId="54E92C1E" w14:textId="77777777" w:rsidTr="00AA6080">
        <w:trPr>
          <w:trHeight w:val="260"/>
        </w:trPr>
        <w:tc>
          <w:tcPr>
            <w:tcW w:w="704" w:type="dxa"/>
            <w:vMerge/>
          </w:tcPr>
          <w:p w14:paraId="696ACCD0"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41402EAA"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564B0733" w14:textId="77777777" w:rsidR="008B7616" w:rsidRPr="009F4E41" w:rsidRDefault="008B7616" w:rsidP="008B7616">
            <w:pPr>
              <w:pStyle w:val="paragraph"/>
              <w:spacing w:before="0" w:beforeAutospacing="0" w:after="0" w:afterAutospacing="0"/>
              <w:textAlignment w:val="baseline"/>
              <w:rPr>
                <w:sz w:val="18"/>
                <w:szCs w:val="18"/>
              </w:rPr>
            </w:pPr>
          </w:p>
        </w:tc>
        <w:tc>
          <w:tcPr>
            <w:tcW w:w="1984" w:type="dxa"/>
          </w:tcPr>
          <w:p w14:paraId="17600865" w14:textId="77777777" w:rsidR="008B7616" w:rsidRPr="009F4E41" w:rsidRDefault="008B7616" w:rsidP="008B7616">
            <w:pPr>
              <w:pStyle w:val="paragraph"/>
              <w:spacing w:before="0" w:beforeAutospacing="0" w:after="0" w:afterAutospacing="0"/>
              <w:textAlignment w:val="baseline"/>
              <w:rPr>
                <w:sz w:val="18"/>
                <w:szCs w:val="18"/>
              </w:rPr>
            </w:pPr>
            <w:r w:rsidRPr="009F4E41">
              <w:rPr>
                <w:color w:val="000000"/>
                <w:sz w:val="18"/>
                <w:szCs w:val="18"/>
              </w:rPr>
              <w:t>Pasiruošimas įgyvendinti poreikį</w:t>
            </w:r>
          </w:p>
        </w:tc>
        <w:tc>
          <w:tcPr>
            <w:tcW w:w="1276" w:type="dxa"/>
          </w:tcPr>
          <w:p w14:paraId="5A2ECE80" w14:textId="77777777" w:rsidR="008B7616" w:rsidRPr="009F4E41" w:rsidRDefault="008B7616" w:rsidP="008B7616">
            <w:pPr>
              <w:rPr>
                <w:color w:val="000000"/>
                <w:sz w:val="18"/>
                <w:szCs w:val="18"/>
                <w:lang w:eastAsia="en-GB"/>
              </w:rPr>
            </w:pPr>
            <w:r w:rsidRPr="009F4E41">
              <w:rPr>
                <w:color w:val="000000"/>
                <w:sz w:val="18"/>
                <w:szCs w:val="18"/>
              </w:rPr>
              <w:t>0,5</w:t>
            </w:r>
          </w:p>
        </w:tc>
        <w:tc>
          <w:tcPr>
            <w:tcW w:w="850" w:type="dxa"/>
          </w:tcPr>
          <w:p w14:paraId="50B4ED19"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47F8C7CD" w14:textId="77777777" w:rsidR="008B7616" w:rsidRPr="009F4E41" w:rsidRDefault="008B7616" w:rsidP="008B7616">
            <w:pPr>
              <w:pStyle w:val="paragraph"/>
              <w:textAlignment w:val="baseline"/>
              <w:rPr>
                <w:color w:val="000000"/>
                <w:sz w:val="18"/>
                <w:szCs w:val="18"/>
              </w:rPr>
            </w:pPr>
          </w:p>
        </w:tc>
        <w:tc>
          <w:tcPr>
            <w:tcW w:w="1843" w:type="dxa"/>
            <w:vMerge/>
          </w:tcPr>
          <w:p w14:paraId="2E15D6A5"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tcPr>
          <w:p w14:paraId="16D8433F" w14:textId="77777777" w:rsidR="008B7616" w:rsidRPr="009F4E41" w:rsidRDefault="008B7616" w:rsidP="008B7616">
            <w:pPr>
              <w:pStyle w:val="paragraph"/>
              <w:textAlignment w:val="baseline"/>
              <w:rPr>
                <w:rStyle w:val="normaltextrun"/>
                <w:sz w:val="18"/>
                <w:szCs w:val="18"/>
              </w:rPr>
            </w:pPr>
          </w:p>
        </w:tc>
        <w:tc>
          <w:tcPr>
            <w:tcW w:w="1665" w:type="dxa"/>
            <w:vMerge/>
          </w:tcPr>
          <w:p w14:paraId="0198906C" w14:textId="77777777" w:rsidR="008B7616" w:rsidRPr="009F4E41" w:rsidRDefault="008B7616" w:rsidP="008B7616">
            <w:pPr>
              <w:pStyle w:val="paragraph"/>
              <w:textAlignment w:val="baseline"/>
              <w:rPr>
                <w:rStyle w:val="normaltextrun"/>
                <w:sz w:val="18"/>
                <w:szCs w:val="18"/>
              </w:rPr>
            </w:pPr>
          </w:p>
        </w:tc>
      </w:tr>
      <w:tr w:rsidR="008B7616" w:rsidRPr="009F4E41" w14:paraId="4CD2DAAD" w14:textId="77777777" w:rsidTr="00AA6080">
        <w:trPr>
          <w:trHeight w:val="260"/>
        </w:trPr>
        <w:tc>
          <w:tcPr>
            <w:tcW w:w="704" w:type="dxa"/>
            <w:vMerge/>
          </w:tcPr>
          <w:p w14:paraId="104E4D2D"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26F360DC"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61D7A386" w14:textId="77777777" w:rsidR="008B7616" w:rsidRPr="009F4E41" w:rsidRDefault="008B7616" w:rsidP="008B7616">
            <w:pPr>
              <w:pStyle w:val="paragraph"/>
              <w:spacing w:before="0" w:beforeAutospacing="0" w:after="0" w:afterAutospacing="0"/>
              <w:textAlignment w:val="baseline"/>
              <w:rPr>
                <w:sz w:val="18"/>
                <w:szCs w:val="18"/>
              </w:rPr>
            </w:pPr>
          </w:p>
        </w:tc>
        <w:tc>
          <w:tcPr>
            <w:tcW w:w="1984" w:type="dxa"/>
          </w:tcPr>
          <w:p w14:paraId="28A93016" w14:textId="77777777" w:rsidR="008B7616" w:rsidRPr="009F4E41" w:rsidRDefault="008B7616" w:rsidP="008B7616">
            <w:pPr>
              <w:pStyle w:val="paragraph"/>
              <w:spacing w:before="0" w:beforeAutospacing="0" w:after="0" w:afterAutospacing="0"/>
              <w:textAlignment w:val="baseline"/>
              <w:rPr>
                <w:sz w:val="18"/>
                <w:szCs w:val="18"/>
              </w:rPr>
            </w:pPr>
            <w:r w:rsidRPr="009F4E41">
              <w:rPr>
                <w:color w:val="000000"/>
                <w:sz w:val="18"/>
                <w:szCs w:val="18"/>
              </w:rPr>
              <w:t>Projekto įgyvendinimas</w:t>
            </w:r>
          </w:p>
        </w:tc>
        <w:tc>
          <w:tcPr>
            <w:tcW w:w="1276" w:type="dxa"/>
          </w:tcPr>
          <w:p w14:paraId="7DA67EC0" w14:textId="77777777" w:rsidR="008B7616" w:rsidRPr="009F4E41" w:rsidRDefault="008B7616" w:rsidP="008B7616">
            <w:pPr>
              <w:rPr>
                <w:color w:val="000000"/>
                <w:sz w:val="18"/>
                <w:szCs w:val="18"/>
                <w:lang w:eastAsia="en-GB"/>
              </w:rPr>
            </w:pPr>
            <w:r w:rsidRPr="009F4E41">
              <w:rPr>
                <w:color w:val="000000"/>
                <w:sz w:val="18"/>
                <w:szCs w:val="18"/>
              </w:rPr>
              <w:t>0,5</w:t>
            </w:r>
          </w:p>
        </w:tc>
        <w:tc>
          <w:tcPr>
            <w:tcW w:w="850" w:type="dxa"/>
          </w:tcPr>
          <w:p w14:paraId="775985E1"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40720BCA" w14:textId="77777777" w:rsidR="008B7616" w:rsidRPr="009F4E41" w:rsidRDefault="008B7616" w:rsidP="008B7616">
            <w:pPr>
              <w:pStyle w:val="paragraph"/>
              <w:textAlignment w:val="baseline"/>
              <w:rPr>
                <w:color w:val="000000"/>
                <w:sz w:val="18"/>
                <w:szCs w:val="18"/>
              </w:rPr>
            </w:pPr>
          </w:p>
        </w:tc>
        <w:tc>
          <w:tcPr>
            <w:tcW w:w="1843" w:type="dxa"/>
            <w:vMerge/>
          </w:tcPr>
          <w:p w14:paraId="723B1261"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tcPr>
          <w:p w14:paraId="5F3D16D0" w14:textId="77777777" w:rsidR="008B7616" w:rsidRPr="009F4E41" w:rsidRDefault="008B7616" w:rsidP="008B7616">
            <w:pPr>
              <w:pStyle w:val="paragraph"/>
              <w:textAlignment w:val="baseline"/>
              <w:rPr>
                <w:rStyle w:val="normaltextrun"/>
                <w:sz w:val="18"/>
                <w:szCs w:val="18"/>
              </w:rPr>
            </w:pPr>
          </w:p>
        </w:tc>
        <w:tc>
          <w:tcPr>
            <w:tcW w:w="1665" w:type="dxa"/>
            <w:vMerge/>
          </w:tcPr>
          <w:p w14:paraId="45A101E7" w14:textId="77777777" w:rsidR="008B7616" w:rsidRPr="009F4E41" w:rsidRDefault="008B7616" w:rsidP="008B7616">
            <w:pPr>
              <w:pStyle w:val="paragraph"/>
              <w:textAlignment w:val="baseline"/>
              <w:rPr>
                <w:rStyle w:val="normaltextrun"/>
                <w:sz w:val="18"/>
                <w:szCs w:val="18"/>
              </w:rPr>
            </w:pPr>
          </w:p>
        </w:tc>
      </w:tr>
      <w:tr w:rsidR="008B7616" w:rsidRPr="009F4E41" w14:paraId="75B5B173" w14:textId="77777777" w:rsidTr="00AA6080">
        <w:trPr>
          <w:trHeight w:val="260"/>
        </w:trPr>
        <w:tc>
          <w:tcPr>
            <w:tcW w:w="704" w:type="dxa"/>
            <w:vMerge/>
          </w:tcPr>
          <w:p w14:paraId="501BFDEE"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5CE9808E"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04F5B369" w14:textId="77777777" w:rsidR="008B7616" w:rsidRPr="009F4E41" w:rsidRDefault="008B7616" w:rsidP="008B7616">
            <w:pPr>
              <w:pStyle w:val="paragraph"/>
              <w:spacing w:before="0" w:beforeAutospacing="0" w:after="0" w:afterAutospacing="0"/>
              <w:textAlignment w:val="baseline"/>
              <w:rPr>
                <w:sz w:val="18"/>
                <w:szCs w:val="18"/>
              </w:rPr>
            </w:pPr>
          </w:p>
        </w:tc>
        <w:tc>
          <w:tcPr>
            <w:tcW w:w="1984" w:type="dxa"/>
          </w:tcPr>
          <w:p w14:paraId="60F0853B" w14:textId="77777777" w:rsidR="008B7616" w:rsidRPr="009F4E41" w:rsidRDefault="008B7616" w:rsidP="008B7616">
            <w:pPr>
              <w:pStyle w:val="paragraph"/>
              <w:spacing w:before="0" w:beforeAutospacing="0" w:after="0" w:afterAutospacing="0"/>
              <w:textAlignment w:val="baseline"/>
              <w:rPr>
                <w:sz w:val="18"/>
                <w:szCs w:val="18"/>
              </w:rPr>
            </w:pPr>
            <w:r w:rsidRPr="009F4E41">
              <w:rPr>
                <w:color w:val="000000"/>
                <w:sz w:val="18"/>
                <w:szCs w:val="18"/>
              </w:rPr>
              <w:t>Refleksija</w:t>
            </w:r>
          </w:p>
        </w:tc>
        <w:tc>
          <w:tcPr>
            <w:tcW w:w="1276" w:type="dxa"/>
          </w:tcPr>
          <w:p w14:paraId="06340A38" w14:textId="77777777" w:rsidR="008B7616" w:rsidRPr="009F4E41" w:rsidRDefault="008B7616" w:rsidP="008B7616">
            <w:pPr>
              <w:rPr>
                <w:color w:val="000000"/>
                <w:sz w:val="18"/>
                <w:szCs w:val="18"/>
                <w:lang w:eastAsia="en-GB"/>
              </w:rPr>
            </w:pPr>
            <w:r w:rsidRPr="009F4E41">
              <w:rPr>
                <w:color w:val="000000"/>
                <w:sz w:val="18"/>
                <w:szCs w:val="18"/>
              </w:rPr>
              <w:t>0,5</w:t>
            </w:r>
          </w:p>
        </w:tc>
        <w:tc>
          <w:tcPr>
            <w:tcW w:w="850" w:type="dxa"/>
          </w:tcPr>
          <w:p w14:paraId="1578BB65"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53B9DC3F" w14:textId="77777777" w:rsidR="008B7616" w:rsidRPr="009F4E41" w:rsidRDefault="008B7616" w:rsidP="008B7616">
            <w:pPr>
              <w:pStyle w:val="paragraph"/>
              <w:textAlignment w:val="baseline"/>
              <w:rPr>
                <w:color w:val="000000"/>
                <w:sz w:val="18"/>
                <w:szCs w:val="18"/>
              </w:rPr>
            </w:pPr>
          </w:p>
        </w:tc>
        <w:tc>
          <w:tcPr>
            <w:tcW w:w="1843" w:type="dxa"/>
            <w:vMerge/>
          </w:tcPr>
          <w:p w14:paraId="1C432C77"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tcPr>
          <w:p w14:paraId="580D80F5" w14:textId="77777777" w:rsidR="008B7616" w:rsidRPr="009F4E41" w:rsidRDefault="008B7616" w:rsidP="008B7616">
            <w:pPr>
              <w:pStyle w:val="paragraph"/>
              <w:textAlignment w:val="baseline"/>
              <w:rPr>
                <w:rStyle w:val="normaltextrun"/>
                <w:sz w:val="18"/>
                <w:szCs w:val="18"/>
              </w:rPr>
            </w:pPr>
          </w:p>
        </w:tc>
        <w:tc>
          <w:tcPr>
            <w:tcW w:w="1665" w:type="dxa"/>
            <w:vMerge/>
          </w:tcPr>
          <w:p w14:paraId="19192BE5" w14:textId="77777777" w:rsidR="008B7616" w:rsidRPr="009F4E41" w:rsidRDefault="008B7616" w:rsidP="008B7616">
            <w:pPr>
              <w:pStyle w:val="paragraph"/>
              <w:textAlignment w:val="baseline"/>
              <w:rPr>
                <w:rStyle w:val="normaltextrun"/>
                <w:sz w:val="18"/>
                <w:szCs w:val="18"/>
              </w:rPr>
            </w:pPr>
          </w:p>
        </w:tc>
      </w:tr>
      <w:tr w:rsidR="008B7616" w:rsidRPr="009F4E41" w14:paraId="16DEC240" w14:textId="77777777" w:rsidTr="00AA6080">
        <w:trPr>
          <w:trHeight w:val="260"/>
        </w:trPr>
        <w:tc>
          <w:tcPr>
            <w:tcW w:w="704" w:type="dxa"/>
            <w:vMerge/>
          </w:tcPr>
          <w:p w14:paraId="566590FF"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11786905"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Pr>
          <w:p w14:paraId="5361AB40" w14:textId="77777777" w:rsidR="008B7616" w:rsidRPr="009F4E41" w:rsidRDefault="008B7616" w:rsidP="008B7616">
            <w:pPr>
              <w:pStyle w:val="paragraph"/>
              <w:spacing w:before="0" w:beforeAutospacing="0" w:after="0" w:afterAutospacing="0"/>
              <w:textAlignment w:val="baseline"/>
              <w:rPr>
                <w:sz w:val="18"/>
                <w:szCs w:val="18"/>
              </w:rPr>
            </w:pPr>
          </w:p>
        </w:tc>
        <w:tc>
          <w:tcPr>
            <w:tcW w:w="1984" w:type="dxa"/>
          </w:tcPr>
          <w:p w14:paraId="64F38632" w14:textId="77777777" w:rsidR="008B7616" w:rsidRPr="009F4E41" w:rsidRDefault="008B7616" w:rsidP="008B7616">
            <w:pPr>
              <w:pStyle w:val="paragraph"/>
              <w:spacing w:before="0" w:beforeAutospacing="0" w:after="0" w:afterAutospacing="0"/>
              <w:textAlignment w:val="baseline"/>
              <w:rPr>
                <w:sz w:val="18"/>
                <w:szCs w:val="18"/>
              </w:rPr>
            </w:pPr>
            <w:r w:rsidRPr="009F4E41">
              <w:rPr>
                <w:color w:val="000000"/>
                <w:sz w:val="18"/>
                <w:szCs w:val="18"/>
              </w:rPr>
              <w:t xml:space="preserve">Pristatymas bendruomenei </w:t>
            </w:r>
          </w:p>
        </w:tc>
        <w:tc>
          <w:tcPr>
            <w:tcW w:w="1276" w:type="dxa"/>
          </w:tcPr>
          <w:p w14:paraId="6D702519" w14:textId="77777777" w:rsidR="008B7616" w:rsidRPr="009F4E41" w:rsidRDefault="008B7616" w:rsidP="008B7616">
            <w:pPr>
              <w:rPr>
                <w:color w:val="000000"/>
                <w:sz w:val="18"/>
                <w:szCs w:val="18"/>
                <w:lang w:eastAsia="en-GB"/>
              </w:rPr>
            </w:pPr>
            <w:r w:rsidRPr="009F4E41">
              <w:rPr>
                <w:color w:val="000000"/>
                <w:sz w:val="18"/>
                <w:szCs w:val="18"/>
              </w:rPr>
              <w:t>0,5</w:t>
            </w:r>
          </w:p>
        </w:tc>
        <w:tc>
          <w:tcPr>
            <w:tcW w:w="850" w:type="dxa"/>
          </w:tcPr>
          <w:p w14:paraId="024C105E"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3B1CA95C" w14:textId="77777777" w:rsidR="008B7616" w:rsidRPr="009F4E41" w:rsidRDefault="008B7616" w:rsidP="008B7616">
            <w:pPr>
              <w:pStyle w:val="paragraph"/>
              <w:textAlignment w:val="baseline"/>
              <w:rPr>
                <w:color w:val="000000"/>
                <w:sz w:val="18"/>
                <w:szCs w:val="18"/>
              </w:rPr>
            </w:pPr>
          </w:p>
        </w:tc>
        <w:tc>
          <w:tcPr>
            <w:tcW w:w="1843" w:type="dxa"/>
            <w:vMerge/>
          </w:tcPr>
          <w:p w14:paraId="559A05A4" w14:textId="77777777" w:rsidR="008B7616" w:rsidRPr="009F4E41" w:rsidRDefault="008B7616" w:rsidP="008B7616">
            <w:pPr>
              <w:pStyle w:val="paragraph"/>
              <w:spacing w:before="0" w:beforeAutospacing="0" w:after="0" w:afterAutospacing="0"/>
              <w:textAlignment w:val="baseline"/>
              <w:rPr>
                <w:rStyle w:val="normaltextrun"/>
                <w:sz w:val="18"/>
                <w:szCs w:val="18"/>
              </w:rPr>
            </w:pPr>
          </w:p>
        </w:tc>
        <w:tc>
          <w:tcPr>
            <w:tcW w:w="1843" w:type="dxa"/>
          </w:tcPr>
          <w:p w14:paraId="10D73F8B" w14:textId="77777777" w:rsidR="008B7616" w:rsidRPr="009F4E41" w:rsidRDefault="008B7616" w:rsidP="008B7616">
            <w:pPr>
              <w:pStyle w:val="paragraph"/>
              <w:textAlignment w:val="baseline"/>
              <w:rPr>
                <w:rStyle w:val="normaltextrun"/>
                <w:sz w:val="18"/>
                <w:szCs w:val="18"/>
              </w:rPr>
            </w:pPr>
          </w:p>
        </w:tc>
        <w:tc>
          <w:tcPr>
            <w:tcW w:w="1665" w:type="dxa"/>
            <w:vMerge/>
          </w:tcPr>
          <w:p w14:paraId="2CAD7E9B" w14:textId="77777777" w:rsidR="008B7616" w:rsidRPr="009F4E41" w:rsidRDefault="008B7616" w:rsidP="008B7616">
            <w:pPr>
              <w:pStyle w:val="paragraph"/>
              <w:textAlignment w:val="baseline"/>
              <w:rPr>
                <w:rStyle w:val="normaltextrun"/>
                <w:sz w:val="18"/>
                <w:szCs w:val="18"/>
              </w:rPr>
            </w:pPr>
          </w:p>
        </w:tc>
      </w:tr>
    </w:tbl>
    <w:p w14:paraId="08B56708" w14:textId="5BE35996" w:rsidR="003F3D80" w:rsidRDefault="003F3D80">
      <w:pPr>
        <w:rPr>
          <w:sz w:val="18"/>
          <w:szCs w:val="18"/>
        </w:rPr>
      </w:pPr>
    </w:p>
    <w:p w14:paraId="50EFD2F5" w14:textId="77777777" w:rsidR="00AF248D" w:rsidRPr="00723CF2" w:rsidRDefault="00AF248D" w:rsidP="00AF248D">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2024-10-01</w:t>
      </w:r>
    </w:p>
    <w:p w14:paraId="4ED1AB2D" w14:textId="77777777" w:rsidR="00441269" w:rsidRPr="009F4E41" w:rsidRDefault="00441269">
      <w:pPr>
        <w:rPr>
          <w:sz w:val="18"/>
          <w:szCs w:val="18"/>
        </w:rPr>
      </w:pPr>
    </w:p>
    <w:sectPr w:rsidR="00441269" w:rsidRPr="009F4E41" w:rsidSect="00BC54EE">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4881237">
    <w:abstractNumId w:val="3"/>
  </w:num>
  <w:num w:numId="2" w16cid:durableId="2038650922">
    <w:abstractNumId w:val="1"/>
  </w:num>
  <w:num w:numId="3" w16cid:durableId="1889757862">
    <w:abstractNumId w:val="0"/>
  </w:num>
  <w:num w:numId="4" w16cid:durableId="910889117">
    <w:abstractNumId w:val="4"/>
  </w:num>
  <w:num w:numId="5" w16cid:durableId="884298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0422E"/>
    <w:rsid w:val="00053C0C"/>
    <w:rsid w:val="00053D0A"/>
    <w:rsid w:val="000545C6"/>
    <w:rsid w:val="0005579D"/>
    <w:rsid w:val="00055C08"/>
    <w:rsid w:val="0009487A"/>
    <w:rsid w:val="000A2687"/>
    <w:rsid w:val="000D0839"/>
    <w:rsid w:val="000E1572"/>
    <w:rsid w:val="000F3A22"/>
    <w:rsid w:val="00101502"/>
    <w:rsid w:val="001238E7"/>
    <w:rsid w:val="00124DEE"/>
    <w:rsid w:val="001343FA"/>
    <w:rsid w:val="0017339F"/>
    <w:rsid w:val="00192DCB"/>
    <w:rsid w:val="001B3BB0"/>
    <w:rsid w:val="001C07A7"/>
    <w:rsid w:val="001C7A19"/>
    <w:rsid w:val="002104F7"/>
    <w:rsid w:val="002146DC"/>
    <w:rsid w:val="00221E55"/>
    <w:rsid w:val="0025462B"/>
    <w:rsid w:val="0027026D"/>
    <w:rsid w:val="00270A06"/>
    <w:rsid w:val="00270FF6"/>
    <w:rsid w:val="002837C5"/>
    <w:rsid w:val="00296065"/>
    <w:rsid w:val="002B4C05"/>
    <w:rsid w:val="002C7F49"/>
    <w:rsid w:val="00312C91"/>
    <w:rsid w:val="003169E2"/>
    <w:rsid w:val="003371CA"/>
    <w:rsid w:val="00337F02"/>
    <w:rsid w:val="003623C5"/>
    <w:rsid w:val="00393905"/>
    <w:rsid w:val="003A7164"/>
    <w:rsid w:val="003C5151"/>
    <w:rsid w:val="003E0C68"/>
    <w:rsid w:val="003F3D80"/>
    <w:rsid w:val="00413880"/>
    <w:rsid w:val="004215C8"/>
    <w:rsid w:val="0042418E"/>
    <w:rsid w:val="00432A2C"/>
    <w:rsid w:val="004363A3"/>
    <w:rsid w:val="00441269"/>
    <w:rsid w:val="00451871"/>
    <w:rsid w:val="00453E32"/>
    <w:rsid w:val="004714A8"/>
    <w:rsid w:val="004A7A0C"/>
    <w:rsid w:val="004F516F"/>
    <w:rsid w:val="005001D4"/>
    <w:rsid w:val="00515056"/>
    <w:rsid w:val="00522ACB"/>
    <w:rsid w:val="00545C33"/>
    <w:rsid w:val="00546379"/>
    <w:rsid w:val="005479C9"/>
    <w:rsid w:val="0058407E"/>
    <w:rsid w:val="00592B6A"/>
    <w:rsid w:val="00597F0D"/>
    <w:rsid w:val="005B3DA7"/>
    <w:rsid w:val="005D24FD"/>
    <w:rsid w:val="005E6A03"/>
    <w:rsid w:val="005E70E8"/>
    <w:rsid w:val="006123CF"/>
    <w:rsid w:val="00620950"/>
    <w:rsid w:val="0063287F"/>
    <w:rsid w:val="00636796"/>
    <w:rsid w:val="006371E7"/>
    <w:rsid w:val="00645D02"/>
    <w:rsid w:val="00645E07"/>
    <w:rsid w:val="00677F8F"/>
    <w:rsid w:val="006A18D2"/>
    <w:rsid w:val="006B006C"/>
    <w:rsid w:val="006D42F2"/>
    <w:rsid w:val="006D5F8B"/>
    <w:rsid w:val="006F5AAC"/>
    <w:rsid w:val="00711040"/>
    <w:rsid w:val="00715191"/>
    <w:rsid w:val="007621A9"/>
    <w:rsid w:val="00781456"/>
    <w:rsid w:val="007A4AB1"/>
    <w:rsid w:val="007A7ACF"/>
    <w:rsid w:val="007B65CB"/>
    <w:rsid w:val="00805047"/>
    <w:rsid w:val="0083634D"/>
    <w:rsid w:val="00866101"/>
    <w:rsid w:val="0087492E"/>
    <w:rsid w:val="008B7616"/>
    <w:rsid w:val="008E46F4"/>
    <w:rsid w:val="008F5765"/>
    <w:rsid w:val="009A1018"/>
    <w:rsid w:val="009D0222"/>
    <w:rsid w:val="009F44F9"/>
    <w:rsid w:val="009F4E41"/>
    <w:rsid w:val="00A01895"/>
    <w:rsid w:val="00A21EDE"/>
    <w:rsid w:val="00A578A4"/>
    <w:rsid w:val="00A81C2E"/>
    <w:rsid w:val="00A940F3"/>
    <w:rsid w:val="00A958AD"/>
    <w:rsid w:val="00AB017F"/>
    <w:rsid w:val="00AE3B90"/>
    <w:rsid w:val="00AE5C64"/>
    <w:rsid w:val="00AF248D"/>
    <w:rsid w:val="00B13B77"/>
    <w:rsid w:val="00B17711"/>
    <w:rsid w:val="00B31669"/>
    <w:rsid w:val="00B40CDB"/>
    <w:rsid w:val="00B46D1B"/>
    <w:rsid w:val="00B54E85"/>
    <w:rsid w:val="00B66F35"/>
    <w:rsid w:val="00B7162E"/>
    <w:rsid w:val="00B772E5"/>
    <w:rsid w:val="00B9555B"/>
    <w:rsid w:val="00BC4390"/>
    <w:rsid w:val="00BC54EE"/>
    <w:rsid w:val="00BE0AB9"/>
    <w:rsid w:val="00C036A8"/>
    <w:rsid w:val="00C10A2C"/>
    <w:rsid w:val="00C36FD5"/>
    <w:rsid w:val="00C42BC4"/>
    <w:rsid w:val="00C47387"/>
    <w:rsid w:val="00C65F5C"/>
    <w:rsid w:val="00C71039"/>
    <w:rsid w:val="00C90024"/>
    <w:rsid w:val="00C94A84"/>
    <w:rsid w:val="00CA179D"/>
    <w:rsid w:val="00CB562E"/>
    <w:rsid w:val="00CE0BF6"/>
    <w:rsid w:val="00CE212D"/>
    <w:rsid w:val="00D20C2C"/>
    <w:rsid w:val="00D367DA"/>
    <w:rsid w:val="00D5070E"/>
    <w:rsid w:val="00D6163E"/>
    <w:rsid w:val="00D622C6"/>
    <w:rsid w:val="00D82D45"/>
    <w:rsid w:val="00DB2520"/>
    <w:rsid w:val="00DC7CCF"/>
    <w:rsid w:val="00DD1E5B"/>
    <w:rsid w:val="00E32ABD"/>
    <w:rsid w:val="00E356C9"/>
    <w:rsid w:val="00E55687"/>
    <w:rsid w:val="00E56641"/>
    <w:rsid w:val="00E61334"/>
    <w:rsid w:val="00E6353F"/>
    <w:rsid w:val="00E733B5"/>
    <w:rsid w:val="00E75666"/>
    <w:rsid w:val="00E76D50"/>
    <w:rsid w:val="00E804FC"/>
    <w:rsid w:val="00EA1321"/>
    <w:rsid w:val="00EB26D8"/>
    <w:rsid w:val="00ED0775"/>
    <w:rsid w:val="00EE1312"/>
    <w:rsid w:val="00EF523E"/>
    <w:rsid w:val="00EF6AFA"/>
    <w:rsid w:val="00EF7F90"/>
    <w:rsid w:val="00F02809"/>
    <w:rsid w:val="00F3015C"/>
    <w:rsid w:val="00F4012D"/>
    <w:rsid w:val="00F57C45"/>
    <w:rsid w:val="00F613CD"/>
    <w:rsid w:val="00F62E1C"/>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B6A"/>
    <w:rPr>
      <w:color w:val="0563C1" w:themeColor="hyperlink"/>
      <w:u w:val="single"/>
    </w:rPr>
  </w:style>
  <w:style w:type="character" w:styleId="FollowedHyperlink">
    <w:name w:val="FollowedHyperlink"/>
    <w:basedOn w:val="DefaultParagraphFont"/>
    <w:uiPriority w:val="99"/>
    <w:semiHidden/>
    <w:unhideWhenUsed/>
    <w:rsid w:val="00677F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8772">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 TargetMode="External"/><Relationship Id="rId13" Type="http://schemas.openxmlformats.org/officeDocument/2006/relationships/hyperlink" Target="https://www.youtube.com/watch?v=8hft9k46rwQ" TargetMode="External"/><Relationship Id="rId18" Type="http://schemas.openxmlformats.org/officeDocument/2006/relationships/hyperlink" Target="https://www.napofilm.net/lt/napos-films/napo-danger-chemicals" TargetMode="External"/><Relationship Id="rId26" Type="http://schemas.openxmlformats.org/officeDocument/2006/relationships/hyperlink" Target="https://www.youtube.com/watch?v=THQSXDUyMQ0&amp;t=30s" TargetMode="External"/><Relationship Id="rId3" Type="http://schemas.openxmlformats.org/officeDocument/2006/relationships/customXml" Target="../customXml/item3.xml"/><Relationship Id="rId21" Type="http://schemas.openxmlformats.org/officeDocument/2006/relationships/hyperlink" Target="https://www.vilniusyramokykla.lt/pamoka/gyvenimo-igudziai/elgesys-gatveje-ir-kelio-zenklai/" TargetMode="External"/><Relationship Id="rId7" Type="http://schemas.openxmlformats.org/officeDocument/2006/relationships/webSettings" Target="webSettings.xml"/><Relationship Id="rId12" Type="http://schemas.openxmlformats.org/officeDocument/2006/relationships/hyperlink" Target="https://www.youtube.com/watch?v=zgyX9ojollY" TargetMode="External"/><Relationship Id="rId17" Type="http://schemas.openxmlformats.org/officeDocument/2006/relationships/hyperlink" Target="https://www.youtube.com/watch?v=G2JAWnqJb4I" TargetMode="External"/><Relationship Id="rId25" Type="http://schemas.openxmlformats.org/officeDocument/2006/relationships/hyperlink" Target="https://emokykla.lt/metodine-medziaga/medziaga/perziura/391" TargetMode="External"/><Relationship Id="rId2" Type="http://schemas.openxmlformats.org/officeDocument/2006/relationships/customXml" Target="../customXml/item2.xml"/><Relationship Id="rId16" Type="http://schemas.openxmlformats.org/officeDocument/2006/relationships/hyperlink" Target="https://www.youtube.com/watch?v=cnLV-SBj4dQ" TargetMode="External"/><Relationship Id="rId20" Type="http://schemas.openxmlformats.org/officeDocument/2006/relationships/hyperlink" Target="https://www.napofilm.net/lt/napos-films/napo-work-height" TargetMode="External"/><Relationship Id="rId29" Type="http://schemas.openxmlformats.org/officeDocument/2006/relationships/hyperlink" Target="https://www.youtube.com/watch?v=mCmdWOxNID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3YoayYs_1CM" TargetMode="External"/><Relationship Id="rId24" Type="http://schemas.openxmlformats.org/officeDocument/2006/relationships/hyperlink" Target="https://www.napofilm.net/lt/napos-films/napo-safety-and-outside-work" TargetMode="External"/><Relationship Id="rId5" Type="http://schemas.openxmlformats.org/officeDocument/2006/relationships/styles" Target="styles.xml"/><Relationship Id="rId15" Type="http://schemas.openxmlformats.org/officeDocument/2006/relationships/hyperlink" Target="https://youtu.be/IpMFiXhFndM" TargetMode="External"/><Relationship Id="rId23" Type="http://schemas.openxmlformats.org/officeDocument/2006/relationships/hyperlink" Target="https://www.vdi.lt/AtmUploads/DarbovieteseNaudojamiSaugosIrSveikatosZenklai.pdf" TargetMode="External"/><Relationship Id="rId28" Type="http://schemas.openxmlformats.org/officeDocument/2006/relationships/hyperlink" Target="https://www.napofilm.net/lt/napos-films/napo-in-shocking-situations" TargetMode="External"/><Relationship Id="rId10" Type="http://schemas.openxmlformats.org/officeDocument/2006/relationships/hyperlink" Target="https://www.youtube.com/watch?v=OwnmJCVuBng" TargetMode="External"/><Relationship Id="rId19" Type="http://schemas.openxmlformats.org/officeDocument/2006/relationships/hyperlink" Target="https://www.napofilm.net/lt/learning-with-napo/napo-for-teachers/napos-best-signs-safety-danger-prohibition-sig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mokykla.lt/bendrosios-programos/visos-bendrosios-programos/48" TargetMode="External"/><Relationship Id="rId14" Type="http://schemas.openxmlformats.org/officeDocument/2006/relationships/hyperlink" Target="https://www.youtube.com/watch?v=KARe2b1S6UA" TargetMode="External"/><Relationship Id="rId22" Type="http://schemas.openxmlformats.org/officeDocument/2006/relationships/hyperlink" Target="https://www.vilniusyramokykla.lt/pamoka/gyvenimo-igudziai/saugaus-eismo-pamoka/" TargetMode="External"/><Relationship Id="rId27" Type="http://schemas.openxmlformats.org/officeDocument/2006/relationships/hyperlink" Target="https://emokykla.lt/metodine-medziaga/medziaga/perziura/309" TargetMode="Externa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3.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2075</Words>
  <Characters>11834</Characters>
  <Application>Microsoft Office Word</Application>
  <DocSecurity>0</DocSecurity>
  <Lines>98</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26</cp:revision>
  <dcterms:created xsi:type="dcterms:W3CDTF">2023-05-25T17:41:00Z</dcterms:created>
  <dcterms:modified xsi:type="dcterms:W3CDTF">2024-10-02T12:30:00Z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