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412C" w14:textId="77777777" w:rsidR="00187867" w:rsidRDefault="00187867" w:rsidP="00187867">
      <w:pPr>
        <w:jc w:val="center"/>
        <w:rPr>
          <w:szCs w:val="24"/>
          <w:lang w:eastAsia="ar-SA"/>
        </w:rPr>
      </w:pPr>
      <w:r>
        <w:rPr>
          <w:rStyle w:val="normaltextrun"/>
          <w:b/>
          <w:bCs/>
          <w:color w:val="000000"/>
          <w:bdr w:val="none" w:sz="0" w:space="0" w:color="auto" w:frame="1"/>
        </w:rPr>
        <w:t>ETIKOS ILGALAIKIO PLANO RENGIMAS</w:t>
      </w:r>
    </w:p>
    <w:p w14:paraId="14E80AEE" w14:textId="77777777" w:rsidR="00187867" w:rsidRDefault="00187867" w:rsidP="00187867">
      <w:pPr>
        <w:rPr>
          <w:szCs w:val="24"/>
          <w:lang w:eastAsia="ar-SA"/>
        </w:rPr>
      </w:pPr>
    </w:p>
    <w:p w14:paraId="24F80D0D" w14:textId="2ECF1530" w:rsidR="00187867" w:rsidRDefault="00187867" w:rsidP="00187867">
      <w:pPr>
        <w:pStyle w:val="paragraph"/>
        <w:spacing w:before="0" w:beforeAutospacing="0" w:after="0" w:afterAutospacing="0"/>
        <w:ind w:firstLine="567"/>
        <w:jc w:val="both"/>
        <w:textAlignment w:val="baseline"/>
        <w:rPr>
          <w:rStyle w:val="eop"/>
          <w:color w:val="000000"/>
          <w:shd w:val="clear" w:color="auto" w:fill="FFFFFF"/>
        </w:rPr>
      </w:pPr>
      <w:r>
        <w:rPr>
          <w:rStyle w:val="normaltextrun"/>
          <w:color w:val="000000"/>
          <w:shd w:val="clear" w:color="auto" w:fill="FFFFFF"/>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w:t>
      </w:r>
      <w:r>
        <w:t xml:space="preserve">Etikos bendrosios programos (toliau – BP) įgyvendinimo rekomendacijų dalyje </w:t>
      </w:r>
      <w:r>
        <w:rPr>
          <w:i/>
          <w:iCs/>
          <w:color w:val="0563C1"/>
          <w:u w:val="single"/>
          <w:shd w:val="clear" w:color="auto" w:fill="FFFFFF"/>
        </w:rPr>
        <w:t>Veiklų planavimo ir kompetencijų ugdymo pavyzdžiai</w:t>
      </w:r>
      <w:r>
        <w:rPr>
          <w:i/>
          <w:iCs/>
        </w:rPr>
        <w:t xml:space="preserve">. </w:t>
      </w:r>
      <w:r>
        <w:rPr>
          <w:color w:val="000000"/>
          <w:shd w:val="clear" w:color="auto" w:fill="FFFFFF"/>
        </w:rPr>
        <w:t xml:space="preserve">Planuodamas mokymosi veiklas mokytojas tikslingai pasirenka, kurias kompetencijas ir pasiekimus ugdys atsižvelgdamas į konkrečios klasės mokinių pasiekimus ir poreikius. Šį darbą palengvins naudojimasis </w:t>
      </w:r>
      <w:hyperlink r:id="rId9" w:tgtFrame="_blank" w:history="1">
        <w:r>
          <w:rPr>
            <w:rStyle w:val="normaltextrun"/>
            <w:color w:val="0563C1"/>
            <w:u w:val="single"/>
            <w:shd w:val="clear" w:color="auto" w:fill="FFFFFF"/>
          </w:rPr>
          <w:t>Švietimo portale</w:t>
        </w:r>
      </w:hyperlink>
      <w:r>
        <w:rPr>
          <w:rStyle w:val="normaltextrun"/>
          <w:color w:val="000000"/>
          <w:shd w:val="clear" w:color="auto" w:fill="FFFFFF"/>
        </w:rPr>
        <w:t xml:space="preserve"> pateiktos BP </w:t>
      </w:r>
      <w:hyperlink r:id="rId10" w:tgtFrame="_blank" w:history="1">
        <w:r>
          <w:rPr>
            <w:rStyle w:val="normaltextrun"/>
            <w:color w:val="0563C1"/>
            <w:u w:val="single"/>
            <w:shd w:val="clear" w:color="auto" w:fill="FFFFFF"/>
          </w:rPr>
          <w:t>atvaizdavimu</w:t>
        </w:r>
      </w:hyperlink>
      <w:r>
        <w:rPr>
          <w:rStyle w:val="normaltextrun"/>
          <w:color w:val="000000"/>
          <w:shd w:val="clear" w:color="auto" w:fill="FFFFFF"/>
        </w:rPr>
        <w:t xml:space="preserve"> su mokymo(</w:t>
      </w:r>
      <w:proofErr w:type="spellStart"/>
      <w:r>
        <w:rPr>
          <w:rStyle w:val="normaltextrun"/>
          <w:color w:val="000000"/>
          <w:shd w:val="clear" w:color="auto" w:fill="FFFFFF"/>
        </w:rPr>
        <w:t>si</w:t>
      </w:r>
      <w:proofErr w:type="spellEnd"/>
      <w:r>
        <w:rPr>
          <w:rStyle w:val="normaltextrun"/>
          <w:color w:val="000000"/>
          <w:shd w:val="clear" w:color="auto" w:fill="FFFFFF"/>
        </w:rPr>
        <w:t xml:space="preserve">) turinio, pasiekimų, kompetencijų ir </w:t>
      </w:r>
      <w:proofErr w:type="spellStart"/>
      <w:r>
        <w:rPr>
          <w:rStyle w:val="normaltextrun"/>
          <w:color w:val="000000"/>
          <w:shd w:val="clear" w:color="auto" w:fill="FFFFFF"/>
        </w:rPr>
        <w:t>tarpdalykinių</w:t>
      </w:r>
      <w:proofErr w:type="spellEnd"/>
      <w:r>
        <w:rPr>
          <w:rStyle w:val="normaltextrun"/>
          <w:color w:val="000000"/>
          <w:shd w:val="clear" w:color="auto" w:fill="FFFFFF"/>
        </w:rPr>
        <w:t xml:space="preserve"> temų nurodytomis sąsajomis.</w:t>
      </w:r>
      <w:r>
        <w:rPr>
          <w:rStyle w:val="eop"/>
          <w:color w:val="000000"/>
          <w:shd w:val="clear" w:color="auto" w:fill="FFFFFF"/>
        </w:rPr>
        <w:t> </w:t>
      </w:r>
    </w:p>
    <w:p w14:paraId="5B19753A" w14:textId="77777777" w:rsidR="00187867" w:rsidRDefault="00187867" w:rsidP="00187867">
      <w:pPr>
        <w:pStyle w:val="paragraph"/>
        <w:spacing w:before="0" w:beforeAutospacing="0" w:after="0" w:afterAutospacing="0"/>
        <w:ind w:firstLine="567"/>
        <w:jc w:val="both"/>
        <w:textAlignment w:val="baseline"/>
        <w:rPr>
          <w:rStyle w:val="normaltextrun"/>
        </w:rPr>
      </w:pPr>
      <w:r>
        <w:rPr>
          <w:rStyle w:val="normaltextrun"/>
          <w:color w:val="000000"/>
          <w:shd w:val="clear" w:color="auto" w:fill="FFFFFF"/>
        </w:rPr>
        <w:t>Kompetencijos nurodomos prie kiekvieno pasirinkto koncentro pasiekimo.</w:t>
      </w:r>
    </w:p>
    <w:p w14:paraId="7AB3132D" w14:textId="77777777" w:rsidR="00187867" w:rsidRDefault="00187867" w:rsidP="00187867">
      <w:pPr>
        <w:pStyle w:val="paragraph"/>
        <w:spacing w:before="0" w:beforeAutospacing="0" w:after="0" w:afterAutospacing="0"/>
        <w:ind w:firstLine="567"/>
        <w:jc w:val="both"/>
        <w:textAlignment w:val="baseline"/>
        <w:rPr>
          <w:rStyle w:val="normaltextrun"/>
        </w:rPr>
      </w:pPr>
      <w:r>
        <w:rPr>
          <w:rStyle w:val="normaltextrun"/>
          <w:color w:val="000000"/>
          <w:shd w:val="clear" w:color="auto" w:fill="FFFFFF"/>
        </w:rPr>
        <w:t>Spustelėjus ant pasirinkto pasiekimo atidaromas pasiekimo lygių požymių ir pasiekimui ugdyti skirto mokymo(</w:t>
      </w:r>
      <w:proofErr w:type="spellStart"/>
      <w:r>
        <w:rPr>
          <w:rStyle w:val="normaltextrun"/>
        </w:rPr>
        <w:t>si</w:t>
      </w:r>
      <w:proofErr w:type="spellEnd"/>
      <w:r>
        <w:rPr>
          <w:rStyle w:val="normaltextrun"/>
        </w:rPr>
        <w:t>) turinio citatų langas.</w:t>
      </w:r>
    </w:p>
    <w:p w14:paraId="42F38EC6" w14:textId="77777777" w:rsidR="00187867" w:rsidRDefault="00187867" w:rsidP="00187867">
      <w:pPr>
        <w:pStyle w:val="paragraph"/>
        <w:spacing w:before="0" w:beforeAutospacing="0" w:after="0" w:afterAutospacing="0"/>
        <w:ind w:firstLine="567"/>
        <w:jc w:val="both"/>
        <w:textAlignment w:val="baseline"/>
        <w:rPr>
          <w:rFonts w:ascii="Segoe UI" w:hAnsi="Segoe UI" w:cs="Segoe UI"/>
          <w:sz w:val="18"/>
          <w:szCs w:val="18"/>
        </w:rPr>
      </w:pPr>
      <w:proofErr w:type="spellStart"/>
      <w:r>
        <w:rPr>
          <w:rStyle w:val="normaltextrun"/>
          <w:color w:val="000000"/>
          <w:shd w:val="clear" w:color="auto" w:fill="FFFFFF"/>
        </w:rPr>
        <w:t>Tarpdalykinės</w:t>
      </w:r>
      <w:proofErr w:type="spellEnd"/>
      <w:r>
        <w:rPr>
          <w:rStyle w:val="normaltextrun"/>
        </w:rPr>
        <w:t xml:space="preserve">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citatos.</w:t>
      </w:r>
    </w:p>
    <w:p w14:paraId="14B90B4A" w14:textId="77777777" w:rsidR="00187867" w:rsidRDefault="00187867" w:rsidP="00187867">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19F2C2B1" w14:textId="77777777" w:rsidR="00187867" w:rsidRDefault="00187867" w:rsidP="00187867">
      <w:pPr>
        <w:pStyle w:val="paragraph"/>
        <w:spacing w:before="0" w:beforeAutospacing="0" w:after="0" w:afterAutospacing="0"/>
        <w:jc w:val="center"/>
        <w:textAlignment w:val="baseline"/>
        <w:rPr>
          <w:rStyle w:val="normaltextrun"/>
          <w:b/>
          <w:bCs/>
        </w:rPr>
      </w:pPr>
    </w:p>
    <w:p w14:paraId="1123CB9B" w14:textId="77777777" w:rsidR="00187867" w:rsidRDefault="00187867" w:rsidP="00187867">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 xml:space="preserve">Pateiktame </w:t>
      </w:r>
      <w:r>
        <w:rPr>
          <w:rStyle w:val="normaltextrun"/>
        </w:rPr>
        <w:t>ilgalaikio plano pavyzdyje pateikiamas preliminarus 70-ies procentų Bendruosiuose ugdymo planuose dalykui numatyto valandų skaičiaus paskirstymas:</w:t>
      </w:r>
      <w:r>
        <w:rPr>
          <w:rStyle w:val="eop"/>
          <w:color w:val="000000"/>
          <w:shd w:val="clear" w:color="auto" w:fill="FFFFFF"/>
        </w:rPr>
        <w:t> </w:t>
      </w:r>
      <w:r>
        <w:rPr>
          <w:rStyle w:val="normaltextrun"/>
        </w:rPr>
        <w:t>:</w:t>
      </w:r>
      <w:r>
        <w:rPr>
          <w:rStyle w:val="eop"/>
        </w:rPr>
        <w:t> </w:t>
      </w:r>
    </w:p>
    <w:p w14:paraId="2546C1D7" w14:textId="77777777" w:rsidR="00187867" w:rsidRDefault="00187867" w:rsidP="00187867">
      <w:pPr>
        <w:pStyle w:val="paragraph"/>
        <w:numPr>
          <w:ilvl w:val="0"/>
          <w:numId w:val="5"/>
        </w:numPr>
        <w:spacing w:before="0" w:beforeAutospacing="0" w:after="0" w:afterAutospacing="0"/>
        <w:ind w:left="360" w:firstLine="0"/>
        <w:jc w:val="both"/>
        <w:textAlignment w:val="baseline"/>
      </w:pPr>
      <w:r>
        <w:rPr>
          <w:rStyle w:val="normaltextrun"/>
        </w:rPr>
        <w:t xml:space="preserve">stulpelyje </w:t>
      </w:r>
      <w:r>
        <w:rPr>
          <w:rStyle w:val="normaltextrun"/>
          <w:i/>
          <w:iCs/>
        </w:rPr>
        <w:t>Mokymo(</w:t>
      </w:r>
      <w:proofErr w:type="spellStart"/>
      <w:r>
        <w:rPr>
          <w:rStyle w:val="normaltextrun"/>
          <w:i/>
          <w:iCs/>
        </w:rPr>
        <w:t>si</w:t>
      </w:r>
      <w:proofErr w:type="spellEnd"/>
      <w:r>
        <w:rPr>
          <w:rStyle w:val="normaltextrun"/>
          <w:i/>
          <w:iCs/>
        </w:rPr>
        <w:t xml:space="preserve">) turinio tema </w:t>
      </w:r>
      <w:r>
        <w:rPr>
          <w:rStyle w:val="normaltextrun"/>
        </w:rPr>
        <w:t>yra pateikiamos Etikos bendrosios programos (toliau – BP)  tema ar probleminis klausimas, kuriuos mokytojas gali pasipildyti/pasikeisti savo nuožiūra;</w:t>
      </w:r>
      <w:r>
        <w:rPr>
          <w:rStyle w:val="eop"/>
        </w:rPr>
        <w:t> </w:t>
      </w:r>
    </w:p>
    <w:p w14:paraId="2687285A" w14:textId="77777777" w:rsidR="00187867" w:rsidRDefault="00187867" w:rsidP="00187867">
      <w:pPr>
        <w:pStyle w:val="paragraph"/>
        <w:numPr>
          <w:ilvl w:val="0"/>
          <w:numId w:val="5"/>
        </w:numPr>
        <w:spacing w:before="0" w:beforeAutospacing="0" w:after="0" w:afterAutospacing="0"/>
        <w:ind w:left="360" w:firstLine="0"/>
        <w:jc w:val="both"/>
        <w:textAlignment w:val="baseline"/>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2A23D6F8" w14:textId="77777777" w:rsidR="00187867" w:rsidRDefault="00187867" w:rsidP="00187867">
      <w:pPr>
        <w:pStyle w:val="paragraph"/>
        <w:numPr>
          <w:ilvl w:val="0"/>
          <w:numId w:val="6"/>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30 proc. val.</w:t>
      </w:r>
      <w:r>
        <w:rPr>
          <w:rStyle w:val="normaltextrun"/>
        </w:rPr>
        <w:t xml:space="preserve"> mokytojas, atsižvelgdamas į mokinių poreikius, pasirinktas mokymosi veiklas ir ugdymo metodus, galės nurodyti, kaip paskirsto valandas laisvai pasirenkamam turiniui;</w:t>
      </w:r>
    </w:p>
    <w:p w14:paraId="3BFAAC81" w14:textId="77777777" w:rsidR="00187867" w:rsidRDefault="00187867" w:rsidP="00187867">
      <w:pPr>
        <w:pStyle w:val="paragraph"/>
        <w:numPr>
          <w:ilvl w:val="0"/>
          <w:numId w:val="6"/>
        </w:numPr>
        <w:spacing w:before="0" w:beforeAutospacing="0" w:after="0" w:afterAutospacing="0"/>
        <w:ind w:left="360" w:firstLine="0"/>
        <w:jc w:val="both"/>
        <w:textAlignment w:val="baseline"/>
        <w:rPr>
          <w:rStyle w:val="eop"/>
        </w:rPr>
      </w:pPr>
      <w:r>
        <w:rPr>
          <w:rStyle w:val="normaltextrun"/>
        </w:rPr>
        <w:t xml:space="preserve">stulpelyje </w:t>
      </w:r>
      <w:r>
        <w:rPr>
          <w:rStyle w:val="normaltextrun"/>
          <w:i/>
        </w:rPr>
        <w:t>Kompetencijos </w:t>
      </w:r>
      <w:r>
        <w:rPr>
          <w:rStyle w:val="eop"/>
        </w:rPr>
        <w:t xml:space="preserve"> yra nurodytos galimos </w:t>
      </w:r>
      <w:proofErr w:type="spellStart"/>
      <w:r>
        <w:rPr>
          <w:rStyle w:val="eop"/>
        </w:rPr>
        <w:t>kompetenecijos</w:t>
      </w:r>
      <w:proofErr w:type="spellEnd"/>
      <w:r>
        <w:rPr>
          <w:rStyle w:val="eop"/>
        </w:rPr>
        <w:t>, kurias mokytojas gali pasipildyti/pasikeisti atsižvelgdamas į pamokos kontekstą;</w:t>
      </w:r>
    </w:p>
    <w:p w14:paraId="1AB8A47C" w14:textId="77777777" w:rsidR="00187867" w:rsidRDefault="00187867" w:rsidP="00187867">
      <w:pPr>
        <w:pStyle w:val="paragraph"/>
        <w:numPr>
          <w:ilvl w:val="0"/>
          <w:numId w:val="6"/>
        </w:numPr>
        <w:spacing w:before="0" w:beforeAutospacing="0" w:after="0" w:afterAutospacing="0"/>
        <w:ind w:left="360" w:firstLine="0"/>
        <w:jc w:val="both"/>
        <w:textAlignment w:val="baseline"/>
      </w:pPr>
      <w:r>
        <w:rPr>
          <w:rStyle w:val="normaltextrun"/>
        </w:rPr>
        <w:t xml:space="preserve">stulpelyje </w:t>
      </w:r>
      <w:r>
        <w:rPr>
          <w:rStyle w:val="normaltextrun"/>
          <w:i/>
        </w:rPr>
        <w:t>Pasiekimai </w:t>
      </w:r>
      <w:r>
        <w:rPr>
          <w:rStyle w:val="eop"/>
        </w:rPr>
        <w:t> yra nurodyti ugdomi pasiekimas(-ai) raidėmis.</w:t>
      </w:r>
      <w:r>
        <w:rPr>
          <w:color w:val="000000"/>
          <w:lang w:eastAsia="ar-SA"/>
        </w:rPr>
        <w:t xml:space="preserve"> Lentelėje raide (pavyzdžiui, A) žymima pasiekimų sritis, raide ir pirmu skaičiumi (pavyzdžiui, A1) žymimas tos pasiekimų srities pasiekimas, o antru skaičiumi (3) – pagrindinis pasiekimų lygis;</w:t>
      </w:r>
    </w:p>
    <w:p w14:paraId="388AF7CC" w14:textId="77777777" w:rsidR="00187867" w:rsidRDefault="00187867" w:rsidP="00187867">
      <w:pPr>
        <w:pStyle w:val="paragraph"/>
        <w:numPr>
          <w:ilvl w:val="0"/>
          <w:numId w:val="6"/>
        </w:numPr>
        <w:spacing w:before="0" w:beforeAutospacing="0" w:after="0" w:afterAutospacing="0"/>
        <w:ind w:left="360" w:firstLine="0"/>
        <w:jc w:val="both"/>
        <w:textAlignment w:val="baseline"/>
        <w:rPr>
          <w:rStyle w:val="eop"/>
        </w:rPr>
      </w:pPr>
      <w:r>
        <w:rPr>
          <w:color w:val="000000"/>
          <w:lang w:eastAsia="ar-SA"/>
        </w:rPr>
        <w:t xml:space="preserve">stulpelyje </w:t>
      </w:r>
      <w:proofErr w:type="spellStart"/>
      <w:r>
        <w:rPr>
          <w:i/>
          <w:color w:val="000000"/>
          <w:lang w:eastAsia="ar-SA"/>
        </w:rPr>
        <w:t>Tarpdalykinės</w:t>
      </w:r>
      <w:proofErr w:type="spellEnd"/>
      <w:r>
        <w:rPr>
          <w:i/>
          <w:color w:val="000000"/>
          <w:lang w:eastAsia="ar-SA"/>
        </w:rPr>
        <w:t xml:space="preserve"> temos </w:t>
      </w:r>
      <w:r>
        <w:rPr>
          <w:color w:val="000000"/>
          <w:lang w:eastAsia="ar-SA"/>
        </w:rPr>
        <w:t xml:space="preserve">yra nurodytos galimos </w:t>
      </w:r>
      <w:proofErr w:type="spellStart"/>
      <w:r>
        <w:rPr>
          <w:color w:val="000000"/>
          <w:lang w:eastAsia="ar-SA"/>
        </w:rPr>
        <w:t>tarpdalykinės</w:t>
      </w:r>
      <w:proofErr w:type="spellEnd"/>
      <w:r>
        <w:rPr>
          <w:color w:val="000000"/>
          <w:lang w:eastAsia="ar-SA"/>
        </w:rPr>
        <w:t xml:space="preserve"> temos, kurias mokytojas</w:t>
      </w:r>
      <w:r>
        <w:rPr>
          <w:rStyle w:val="eop"/>
        </w:rPr>
        <w:t xml:space="preserve"> gali pasipildyti/pasikeisti atsižvelgdamas į pamokos kontekstą.</w:t>
      </w:r>
    </w:p>
    <w:p w14:paraId="46512347" w14:textId="77777777" w:rsidR="00187867" w:rsidRDefault="00187867" w:rsidP="00187867">
      <w:pPr>
        <w:pStyle w:val="paragraph"/>
        <w:spacing w:before="0" w:beforeAutospacing="0" w:after="0" w:afterAutospacing="0"/>
        <w:ind w:left="360"/>
        <w:jc w:val="both"/>
        <w:textAlignment w:val="baseline"/>
      </w:pPr>
    </w:p>
    <w:p w14:paraId="31C3304A" w14:textId="77777777" w:rsidR="00187867" w:rsidRDefault="00187867" w:rsidP="00187867">
      <w:pPr>
        <w:pStyle w:val="paragraph"/>
        <w:spacing w:before="0" w:beforeAutospacing="0" w:after="0" w:afterAutospacing="0"/>
        <w:ind w:left="360"/>
        <w:jc w:val="center"/>
        <w:textAlignment w:val="baseline"/>
        <w:rPr>
          <w:rStyle w:val="normaltextrun"/>
          <w:b/>
          <w:bCs/>
        </w:rPr>
      </w:pPr>
    </w:p>
    <w:p w14:paraId="2424DE6B" w14:textId="77777777" w:rsidR="00CF09F3" w:rsidRDefault="00CF09F3" w:rsidP="00187867">
      <w:pPr>
        <w:pStyle w:val="paragraph"/>
        <w:spacing w:before="0" w:beforeAutospacing="0" w:after="0" w:afterAutospacing="0"/>
        <w:jc w:val="center"/>
        <w:textAlignment w:val="baseline"/>
        <w:rPr>
          <w:rStyle w:val="normaltextrun"/>
          <w:b/>
          <w:bCs/>
        </w:rPr>
      </w:pPr>
    </w:p>
    <w:p w14:paraId="789784F5" w14:textId="77777777" w:rsidR="00CF09F3" w:rsidRDefault="00CF09F3" w:rsidP="00187867">
      <w:pPr>
        <w:pStyle w:val="paragraph"/>
        <w:spacing w:before="0" w:beforeAutospacing="0" w:after="0" w:afterAutospacing="0"/>
        <w:jc w:val="center"/>
        <w:textAlignment w:val="baseline"/>
        <w:rPr>
          <w:rStyle w:val="normaltextrun"/>
          <w:b/>
          <w:bCs/>
        </w:rPr>
      </w:pPr>
    </w:p>
    <w:p w14:paraId="730D2DF2" w14:textId="357585B7" w:rsidR="00187867" w:rsidRPr="00A21EDE" w:rsidRDefault="00187867" w:rsidP="00187867">
      <w:pPr>
        <w:pStyle w:val="paragraph"/>
        <w:spacing w:before="0" w:beforeAutospacing="0" w:after="0" w:afterAutospacing="0"/>
        <w:jc w:val="center"/>
        <w:textAlignment w:val="baseline"/>
        <w:rPr>
          <w:rStyle w:val="normaltextrun"/>
          <w:b/>
          <w:bCs/>
        </w:rPr>
      </w:pPr>
      <w:r>
        <w:rPr>
          <w:rStyle w:val="normaltextrun"/>
          <w:b/>
          <w:bCs/>
        </w:rPr>
        <w:lastRenderedPageBreak/>
        <w:t>ETIKOS</w:t>
      </w:r>
      <w:r w:rsidRPr="00A21EDE">
        <w:rPr>
          <w:rStyle w:val="normaltextrun"/>
          <w:b/>
          <w:bCs/>
        </w:rPr>
        <w:t xml:space="preserve"> </w:t>
      </w:r>
      <w:r>
        <w:rPr>
          <w:rStyle w:val="normaltextrun"/>
          <w:b/>
          <w:bCs/>
        </w:rPr>
        <w:t xml:space="preserve"> ILGALAIKIS PLANAS 3</w:t>
      </w:r>
      <w:r w:rsidRPr="00A21EDE">
        <w:rPr>
          <w:rStyle w:val="normaltextrun"/>
          <w:b/>
          <w:bCs/>
        </w:rPr>
        <w:t xml:space="preserve"> KLASEI</w:t>
      </w:r>
    </w:p>
    <w:p w14:paraId="28204407" w14:textId="77777777" w:rsidR="00187867" w:rsidRDefault="00187867" w:rsidP="00187867">
      <w:pPr>
        <w:pStyle w:val="paragraph"/>
        <w:spacing w:before="0" w:beforeAutospacing="0" w:after="0" w:afterAutospacing="0"/>
        <w:ind w:left="360"/>
        <w:jc w:val="center"/>
        <w:textAlignment w:val="baseline"/>
        <w:rPr>
          <w:rStyle w:val="normaltextrun"/>
          <w:b/>
          <w:bCs/>
        </w:rPr>
      </w:pPr>
    </w:p>
    <w:p w14:paraId="71B3EFD7" w14:textId="423D35ED" w:rsidR="00A21EDE" w:rsidRDefault="00A21EDE" w:rsidP="00A21E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17C46C" w14:textId="77777777" w:rsidR="00B94E4B" w:rsidRDefault="00B94E4B" w:rsidP="00BD49D3">
      <w:pPr>
        <w:pStyle w:val="paragraph"/>
        <w:spacing w:before="0" w:beforeAutospacing="0" w:after="0" w:afterAutospacing="0"/>
        <w:jc w:val="both"/>
        <w:textAlignment w:val="baseline"/>
        <w:rPr>
          <w:rStyle w:val="eop"/>
        </w:rPr>
      </w:pPr>
      <w:r>
        <w:rPr>
          <w:rStyle w:val="normaltextrun"/>
        </w:rPr>
        <w:t>UGDOMI ETIKOS PASIEKIMAI:</w:t>
      </w:r>
      <w:r>
        <w:rPr>
          <w:rStyle w:val="eop"/>
        </w:rPr>
        <w:t> </w:t>
      </w:r>
    </w:p>
    <w:p w14:paraId="1ED703AE" w14:textId="77777777" w:rsidR="00B94E4B" w:rsidRPr="001C07A7" w:rsidRDefault="00B94E4B" w:rsidP="00BD49D3">
      <w:pPr>
        <w:pStyle w:val="paragraph"/>
        <w:spacing w:before="0" w:beforeAutospacing="0" w:after="0" w:afterAutospacing="0"/>
        <w:jc w:val="both"/>
        <w:textAlignment w:val="baseline"/>
        <w:rPr>
          <w:b/>
          <w:lang w:eastAsia="ar-SA"/>
        </w:rPr>
      </w:pPr>
      <w:r w:rsidRPr="001C07A7">
        <w:rPr>
          <w:b/>
          <w:lang w:eastAsia="ar-SA"/>
        </w:rPr>
        <w:t>1. Saviugda ir savisauga. Aš–Asmuo (A)</w:t>
      </w:r>
    </w:p>
    <w:p w14:paraId="39B4F6A3" w14:textId="77777777" w:rsidR="00B94E4B" w:rsidRDefault="00B94E4B" w:rsidP="00BD49D3">
      <w:pPr>
        <w:pStyle w:val="paragraph"/>
        <w:spacing w:before="0" w:beforeAutospacing="0" w:after="0" w:afterAutospacing="0"/>
        <w:jc w:val="both"/>
        <w:textAlignment w:val="baseline"/>
      </w:pPr>
      <w:r>
        <w:rPr>
          <w:lang w:eastAsia="ar-SA"/>
        </w:rPr>
        <w:t>A1.3. Įvardija ir apibrėžia savo savitumą, skirtumus ir panašumus su kitais ir priima kitų savitumą.</w:t>
      </w:r>
    </w:p>
    <w:p w14:paraId="6E66AF8B" w14:textId="77777777" w:rsidR="00B94E4B" w:rsidRDefault="00B94E4B" w:rsidP="00BD49D3">
      <w:pPr>
        <w:ind w:right="154"/>
        <w:jc w:val="both"/>
        <w:rPr>
          <w:szCs w:val="24"/>
          <w:lang w:eastAsia="ar-SA"/>
        </w:rPr>
      </w:pPr>
      <w:r>
        <w:rPr>
          <w:szCs w:val="24"/>
          <w:lang w:eastAsia="ar-SA"/>
        </w:rPr>
        <w:t>A2.3. Mokytojo padedamas apibūdina gyvenimo džiaugsmo sąvoką ir savarankiškai pateikia konkrečių pavyzdžių, kas jam (jai) kelia gyvenimo džiaugsmą. Taiko savistabos įgūdį.</w:t>
      </w:r>
    </w:p>
    <w:p w14:paraId="746949A6" w14:textId="77777777" w:rsidR="00B94E4B" w:rsidRDefault="00B94E4B" w:rsidP="00BD49D3">
      <w:pPr>
        <w:ind w:right="154"/>
        <w:jc w:val="both"/>
        <w:rPr>
          <w:szCs w:val="24"/>
          <w:lang w:eastAsia="ar-SA"/>
        </w:rPr>
      </w:pPr>
      <w:r>
        <w:rPr>
          <w:szCs w:val="24"/>
          <w:lang w:eastAsia="ar-SA"/>
        </w:rPr>
        <w:t>A3.3. Saugo savo emocinę pusiausvyrą (nepasiduoda impulsyviai reakcijai ir elgsenai), laikosi sveikos fizinės gyvensenos pagrindų. Geba argumentuoti, kodėl žalingi įpročiai yra kenksmingi, ir sugeba jiems atsispirti (pvz., saldumynai ir gazuoti gėrimai).</w:t>
      </w:r>
    </w:p>
    <w:p w14:paraId="063B63B6" w14:textId="77777777" w:rsidR="00B94E4B" w:rsidRDefault="00B94E4B" w:rsidP="00BD49D3">
      <w:pPr>
        <w:ind w:right="154"/>
        <w:jc w:val="both"/>
        <w:rPr>
          <w:szCs w:val="24"/>
          <w:lang w:eastAsia="ar-SA"/>
        </w:rPr>
      </w:pPr>
      <w:r>
        <w:rPr>
          <w:szCs w:val="24"/>
          <w:lang w:eastAsia="ar-SA"/>
        </w:rPr>
        <w:t>A4.3. Mokydamasis saugiai naudojasi virtualios erdvės galimybėmis (suranda reikiamą vaizdą, mokomąjį tekstą), savarankiškai suplanuoja užduočių atlikimo laiką virtualioje erdvėje.</w:t>
      </w:r>
    </w:p>
    <w:p w14:paraId="2F6D0114" w14:textId="77777777" w:rsidR="00B94E4B" w:rsidRPr="001C07A7" w:rsidRDefault="00B94E4B" w:rsidP="00BD49D3">
      <w:pPr>
        <w:ind w:right="154"/>
        <w:jc w:val="both"/>
        <w:rPr>
          <w:b/>
          <w:szCs w:val="24"/>
          <w:lang w:eastAsia="ar-SA"/>
        </w:rPr>
      </w:pPr>
      <w:r w:rsidRPr="001C07A7">
        <w:rPr>
          <w:b/>
          <w:lang w:eastAsia="ar-SA"/>
        </w:rPr>
        <w:t xml:space="preserve">2. </w:t>
      </w:r>
      <w:r w:rsidRPr="001C07A7">
        <w:rPr>
          <w:b/>
          <w:szCs w:val="24"/>
          <w:lang w:eastAsia="ar-SA"/>
        </w:rPr>
        <w:t>Dialoginis bendravimas. Aš–Tu (B)</w:t>
      </w:r>
    </w:p>
    <w:p w14:paraId="03CF2C71" w14:textId="77777777" w:rsidR="00B94E4B" w:rsidRDefault="00B94E4B" w:rsidP="00BD49D3">
      <w:pPr>
        <w:ind w:right="154"/>
        <w:jc w:val="both"/>
        <w:rPr>
          <w:szCs w:val="24"/>
          <w:lang w:eastAsia="ar-SA"/>
        </w:rPr>
      </w:pPr>
      <w:r>
        <w:rPr>
          <w:lang w:eastAsia="ar-SA"/>
        </w:rPr>
        <w:t xml:space="preserve">B1.3. </w:t>
      </w:r>
      <w:r>
        <w:rPr>
          <w:szCs w:val="24"/>
          <w:lang w:eastAsia="ar-SA"/>
        </w:rPr>
        <w:t>Pateikia empatijos kasdienybėje pavyzdžių, papasakoja, kuo empatija reikšminga žmogui. Apibūdina manipuliacijų atvejus (draugystės santykiuose), svarsto, kokia tokio santykio žala, palygina su teigiamais, pozityviais santykiais.</w:t>
      </w:r>
    </w:p>
    <w:p w14:paraId="3DE8AC2A" w14:textId="77777777" w:rsidR="00B94E4B" w:rsidRDefault="00B94E4B" w:rsidP="00BD49D3">
      <w:pPr>
        <w:ind w:right="154"/>
        <w:jc w:val="both"/>
        <w:rPr>
          <w:lang w:eastAsia="ar-SA"/>
        </w:rPr>
      </w:pPr>
      <w:r>
        <w:rPr>
          <w:lang w:eastAsia="ar-SA"/>
        </w:rPr>
        <w:t xml:space="preserve">B2.3. </w:t>
      </w:r>
      <w:r>
        <w:rPr>
          <w:szCs w:val="24"/>
          <w:lang w:eastAsia="ar-SA"/>
        </w:rPr>
        <w:t>Dirbdami grupėse diskutuoja apie meilės ryšio šeimose svarbą. Ieško pavyzdžių savo kasdienybėje, kada šeimos nariai padeda vieni kitiems, juos pateikia. Pasiūlo pavyzdžių, kaip išspręsti nedidelę konfliktinę situaciją su suaugusiu šeimos nariu, taip pat su mokytojais.</w:t>
      </w:r>
    </w:p>
    <w:p w14:paraId="22219B2E" w14:textId="77777777" w:rsidR="00B94E4B" w:rsidRDefault="00B94E4B" w:rsidP="00BD49D3">
      <w:pPr>
        <w:suppressAutoHyphens/>
        <w:jc w:val="both"/>
        <w:rPr>
          <w:szCs w:val="24"/>
          <w:lang w:eastAsia="ar-SA"/>
        </w:rPr>
      </w:pPr>
      <w:r>
        <w:rPr>
          <w:lang w:eastAsia="ar-SA"/>
        </w:rPr>
        <w:t xml:space="preserve">B3.3. </w:t>
      </w:r>
      <w:r>
        <w:rPr>
          <w:szCs w:val="24"/>
          <w:lang w:eastAsia="ar-SA"/>
        </w:rPr>
        <w:t>Savarankiškai palaiko mandagų pokalbį su Kitu (kaimynu, kitos klasės mokiniu, kitos klasės mokytoju ir pan.). Su klasės draugais diskutuoja apie visų žmonių savitumą (kitoniškumą). Kelia klausimus apie patyčias, svarsto jų žalą žmogui.</w:t>
      </w:r>
    </w:p>
    <w:p w14:paraId="7E4AF7F8" w14:textId="77777777" w:rsidR="00B94E4B" w:rsidRDefault="00B94E4B" w:rsidP="00BD49D3">
      <w:pPr>
        <w:suppressAutoHyphens/>
        <w:jc w:val="both"/>
        <w:rPr>
          <w:szCs w:val="24"/>
          <w:lang w:eastAsia="ar-SA"/>
        </w:rPr>
      </w:pPr>
      <w:r>
        <w:rPr>
          <w:szCs w:val="24"/>
          <w:lang w:eastAsia="ar-SA"/>
        </w:rPr>
        <w:t>B4.3. Parašo mandagų laišką mokytojui virtualioje erdvėje (pavyzdžiui, atsiųsdamas atliktą užduotį). Pateikia pagarbaus elgesio virtualioje erdvėje pavyzdžių, jais remdamasis savarankiškai ar padedamas suformuluoja pagarbaus elgesio apibrėžimą.</w:t>
      </w:r>
    </w:p>
    <w:p w14:paraId="1D17D125" w14:textId="77777777" w:rsidR="00B94E4B" w:rsidRPr="00B31669" w:rsidRDefault="00B94E4B" w:rsidP="00BD49D3">
      <w:pPr>
        <w:pStyle w:val="paragraph"/>
        <w:spacing w:before="0" w:beforeAutospacing="0" w:after="0" w:afterAutospacing="0"/>
        <w:jc w:val="both"/>
        <w:textAlignment w:val="baseline"/>
        <w:rPr>
          <w:b/>
          <w:lang w:eastAsia="ar-SA"/>
        </w:rPr>
      </w:pPr>
      <w:r w:rsidRPr="00B31669">
        <w:rPr>
          <w:b/>
          <w:lang w:eastAsia="ar-SA"/>
        </w:rPr>
        <w:t>3. Socialiniai santykiai. Aš–Mes (C)</w:t>
      </w:r>
    </w:p>
    <w:p w14:paraId="35BF2938" w14:textId="77777777" w:rsidR="00B94E4B" w:rsidRDefault="00B94E4B" w:rsidP="00BD49D3">
      <w:pPr>
        <w:suppressAutoHyphens/>
        <w:jc w:val="both"/>
        <w:rPr>
          <w:szCs w:val="24"/>
          <w:lang w:eastAsia="ar-SA"/>
        </w:rPr>
      </w:pPr>
      <w:r>
        <w:rPr>
          <w:lang w:eastAsia="ar-SA"/>
        </w:rPr>
        <w:t>C1.3.</w:t>
      </w:r>
      <w:r w:rsidRPr="00A81C2E">
        <w:rPr>
          <w:lang w:eastAsia="ar-SA"/>
        </w:rPr>
        <w:t xml:space="preserve"> </w:t>
      </w:r>
      <w:r>
        <w:rPr>
          <w:szCs w:val="24"/>
          <w:lang w:eastAsia="ar-SA"/>
        </w:rPr>
        <w:t>Kartu su mokytoju bei klasės draugais diskutuoja, kodėl svarbu puoselėti santykius šeimoje ir juos nuolat plėtoti, palaikyti.</w:t>
      </w:r>
    </w:p>
    <w:p w14:paraId="019D2CB4" w14:textId="77777777" w:rsidR="00B94E4B" w:rsidRDefault="00B94E4B" w:rsidP="00BD49D3">
      <w:pPr>
        <w:suppressAutoHyphens/>
        <w:jc w:val="both"/>
        <w:rPr>
          <w:szCs w:val="24"/>
          <w:lang w:eastAsia="ar-SA"/>
        </w:rPr>
      </w:pPr>
      <w:r>
        <w:rPr>
          <w:szCs w:val="24"/>
          <w:lang w:eastAsia="ar-SA"/>
        </w:rPr>
        <w:t>C2.3.</w:t>
      </w:r>
      <w:r w:rsidRPr="007621A9">
        <w:rPr>
          <w:szCs w:val="24"/>
          <w:lang w:eastAsia="ar-SA"/>
        </w:rPr>
        <w:t xml:space="preserve"> </w:t>
      </w:r>
      <w:r>
        <w:rPr>
          <w:szCs w:val="24"/>
          <w:lang w:eastAsia="ar-SA"/>
        </w:rPr>
        <w:t>Paaiškina, kodėl svarbu išklausyti Kitą, pasako kaip jaučiasi, kai yra išklausomas ar neišklausomas kitų.</w:t>
      </w:r>
    </w:p>
    <w:p w14:paraId="7D2E67E3" w14:textId="77777777" w:rsidR="00B94E4B" w:rsidRDefault="00B94E4B" w:rsidP="00BD49D3">
      <w:pPr>
        <w:suppressAutoHyphens/>
        <w:jc w:val="both"/>
        <w:rPr>
          <w:szCs w:val="24"/>
          <w:lang w:eastAsia="ar-SA"/>
        </w:rPr>
      </w:pPr>
      <w:r>
        <w:rPr>
          <w:szCs w:val="24"/>
          <w:lang w:eastAsia="ar-SA"/>
        </w:rPr>
        <w:t>C3.3. Domisi savo bendruomenės, pavyzdžiui, mokyklos, istorija, pateikia pavyzdžių, kada jautėsi bendruomenės dalimi. Su klasės draugais diskutuoja, ką norėtų sužinoti apie kitas bendruomenes.</w:t>
      </w:r>
    </w:p>
    <w:p w14:paraId="785478C3" w14:textId="77777777" w:rsidR="00B94E4B" w:rsidRDefault="00B94E4B" w:rsidP="00BD49D3">
      <w:pPr>
        <w:suppressAutoHyphens/>
        <w:jc w:val="both"/>
        <w:rPr>
          <w:szCs w:val="24"/>
          <w:lang w:eastAsia="ar-SA"/>
        </w:rPr>
      </w:pPr>
      <w:r>
        <w:rPr>
          <w:szCs w:val="24"/>
          <w:lang w:eastAsia="ar-SA"/>
        </w:rPr>
        <w:t>C4.3. Kelia klausimus, kodėl kuriami vaidybiniai, animaciniai filmai, apie atjautą Kitam, padedamas analizuoja, kodėl tai svarbu.</w:t>
      </w:r>
    </w:p>
    <w:p w14:paraId="5BA9D72F" w14:textId="77777777" w:rsidR="00B94E4B" w:rsidRPr="00EF6AFA" w:rsidRDefault="00B94E4B" w:rsidP="00BD49D3">
      <w:pPr>
        <w:pStyle w:val="paragraph"/>
        <w:spacing w:before="0" w:beforeAutospacing="0" w:after="0" w:afterAutospacing="0"/>
        <w:jc w:val="both"/>
        <w:textAlignment w:val="baseline"/>
        <w:rPr>
          <w:b/>
          <w:lang w:eastAsia="ar-SA"/>
        </w:rPr>
      </w:pPr>
      <w:r w:rsidRPr="00EF6AFA">
        <w:rPr>
          <w:b/>
          <w:lang w:eastAsia="ar-SA"/>
        </w:rPr>
        <w:t>4. Santykis su pasauliu. Aš–Tai (D)</w:t>
      </w:r>
    </w:p>
    <w:p w14:paraId="1DB11A24" w14:textId="77777777" w:rsidR="00B94E4B" w:rsidRDefault="00B94E4B" w:rsidP="00BD49D3">
      <w:pPr>
        <w:suppressAutoHyphens/>
        <w:jc w:val="both"/>
        <w:rPr>
          <w:szCs w:val="24"/>
          <w:lang w:eastAsia="ar-SA"/>
        </w:rPr>
      </w:pPr>
      <w:r>
        <w:rPr>
          <w:lang w:eastAsia="ar-SA"/>
        </w:rPr>
        <w:t xml:space="preserve">D1.3. </w:t>
      </w:r>
      <w:r>
        <w:rPr>
          <w:szCs w:val="24"/>
          <w:lang w:eastAsia="ar-SA"/>
        </w:rPr>
        <w:t>Kelia klausimus ir diskutuoja, kada augalas gali padėti, kada pakenkti žmogui. Svarsto, ar už visus augalus žmogus turi prisiimti atsakomybę.</w:t>
      </w:r>
    </w:p>
    <w:p w14:paraId="2E44986B" w14:textId="77777777" w:rsidR="00B94E4B" w:rsidRDefault="00B94E4B" w:rsidP="00BD49D3">
      <w:pPr>
        <w:suppressAutoHyphens/>
        <w:jc w:val="both"/>
        <w:rPr>
          <w:szCs w:val="24"/>
          <w:lang w:eastAsia="ar-SA"/>
        </w:rPr>
      </w:pPr>
      <w:r>
        <w:rPr>
          <w:lang w:eastAsia="ar-SA"/>
        </w:rPr>
        <w:t xml:space="preserve">D2.3. </w:t>
      </w:r>
      <w:r>
        <w:rPr>
          <w:szCs w:val="24"/>
          <w:lang w:eastAsia="ar-SA"/>
        </w:rPr>
        <w:t>Išvardija žmogaus ir gyvūno panašumus bei skirtumus. Pateikia pavyzdžių, kada gyvūnams reikalinga žmogaus pagalba. Pasiūlo pavyzdžių, kaip atsikratyti gyvūnų baimės.</w:t>
      </w:r>
    </w:p>
    <w:p w14:paraId="18980356" w14:textId="77777777" w:rsidR="00B94E4B" w:rsidRDefault="00B94E4B" w:rsidP="00BD49D3">
      <w:pPr>
        <w:suppressAutoHyphens/>
        <w:jc w:val="both"/>
        <w:rPr>
          <w:szCs w:val="24"/>
          <w:lang w:eastAsia="ar-SA"/>
        </w:rPr>
      </w:pPr>
      <w:r>
        <w:rPr>
          <w:lang w:eastAsia="ar-SA"/>
        </w:rPr>
        <w:t xml:space="preserve">D3.3. </w:t>
      </w:r>
      <w:r>
        <w:rPr>
          <w:szCs w:val="24"/>
          <w:lang w:eastAsia="ar-SA"/>
        </w:rPr>
        <w:t>Pristato keletą įpročių, kurių svarbu laikytis kasdien, kad nekenktume gamtai, aplinkai.</w:t>
      </w:r>
    </w:p>
    <w:p w14:paraId="1AC4B224" w14:textId="77777777" w:rsidR="00B94E4B" w:rsidRDefault="00B94E4B" w:rsidP="00BD49D3">
      <w:pPr>
        <w:suppressAutoHyphens/>
        <w:jc w:val="both"/>
        <w:rPr>
          <w:szCs w:val="24"/>
          <w:lang w:eastAsia="ar-SA"/>
        </w:rPr>
      </w:pPr>
      <w:r>
        <w:rPr>
          <w:lang w:eastAsia="ar-SA"/>
        </w:rPr>
        <w:t xml:space="preserve">D4.3. </w:t>
      </w:r>
      <w:r>
        <w:rPr>
          <w:szCs w:val="24"/>
          <w:lang w:eastAsia="ar-SA"/>
        </w:rPr>
        <w:t>Įsivaizduoja ir aprašo ar nupiešia, kokį pats kurtų filmą apie gamtą, į kokią gamtos problemą norėtų atkreipti žmonių dėmesį.</w:t>
      </w:r>
    </w:p>
    <w:p w14:paraId="2990C99B" w14:textId="77777777" w:rsidR="00187867" w:rsidRDefault="00187867" w:rsidP="00187867">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t> </w:t>
      </w:r>
    </w:p>
    <w:p w14:paraId="329315B4" w14:textId="77777777" w:rsidR="00187867" w:rsidRDefault="00187867" w:rsidP="00187867">
      <w:pPr>
        <w:pStyle w:val="paragraph"/>
        <w:spacing w:before="0" w:beforeAutospacing="0" w:after="0" w:afterAutospacing="0"/>
        <w:textAlignment w:val="baseline"/>
        <w:rPr>
          <w:rFonts w:ascii="Segoe UI" w:hAnsi="Segoe UI" w:cs="Segoe UI"/>
          <w:sz w:val="18"/>
          <w:szCs w:val="18"/>
        </w:rPr>
      </w:pPr>
      <w:r>
        <w:rPr>
          <w:rStyle w:val="normaltextrun"/>
        </w:rPr>
        <w:lastRenderedPageBreak/>
        <w:t>Mokslo metai _______________</w:t>
      </w:r>
      <w:r>
        <w:rPr>
          <w:rStyle w:val="eop"/>
        </w:rPr>
        <w:t> </w:t>
      </w:r>
    </w:p>
    <w:p w14:paraId="4FB45E6D" w14:textId="7DFFFD1D" w:rsidR="00187867" w:rsidRDefault="00187867" w:rsidP="00187867">
      <w:pPr>
        <w:pStyle w:val="paragraph"/>
        <w:spacing w:before="0" w:beforeAutospacing="0" w:after="0" w:afterAutospacing="0"/>
        <w:textAlignment w:val="baseline"/>
        <w:rPr>
          <w:rFonts w:ascii="Segoe UI" w:hAnsi="Segoe UI" w:cs="Segoe UI"/>
          <w:sz w:val="18"/>
          <w:szCs w:val="18"/>
        </w:rPr>
      </w:pPr>
      <w:r>
        <w:rPr>
          <w:rStyle w:val="normaltextrun"/>
        </w:rPr>
        <w:t>Pamokų skaičius</w:t>
      </w:r>
      <w:r w:rsidR="00CF09F3">
        <w:rPr>
          <w:rStyle w:val="normaltextrun"/>
        </w:rPr>
        <w:t>:</w:t>
      </w:r>
      <w:r>
        <w:rPr>
          <w:rStyle w:val="normaltextrun"/>
        </w:rPr>
        <w:t xml:space="preserve"> </w:t>
      </w:r>
      <w:r w:rsidR="00CF09F3">
        <w:rPr>
          <w:rStyle w:val="normaltextrun"/>
          <w:u w:val="single"/>
        </w:rPr>
        <w:t>1 pamoka per savaitę , iš viso 35 pamokos</w:t>
      </w:r>
      <w:r>
        <w:rPr>
          <w:rStyle w:val="eop"/>
        </w:rPr>
        <w:t> </w:t>
      </w:r>
    </w:p>
    <w:p w14:paraId="559752BD" w14:textId="77777777" w:rsidR="00187867" w:rsidRDefault="00187867" w:rsidP="00187867">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06F2D5E4" w14:textId="77777777" w:rsidR="00B94E4B" w:rsidRDefault="00B94E4B" w:rsidP="00B94E4B">
      <w:pPr>
        <w:pStyle w:val="paragraph"/>
        <w:spacing w:before="0" w:beforeAutospacing="0" w:after="0" w:afterAutospacing="0"/>
        <w:textAlignment w:val="baseline"/>
        <w:rPr>
          <w:rStyle w:val="normaltextrun"/>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4"/>
        <w:gridCol w:w="2552"/>
        <w:gridCol w:w="850"/>
        <w:gridCol w:w="851"/>
        <w:gridCol w:w="1842"/>
        <w:gridCol w:w="851"/>
        <w:gridCol w:w="2268"/>
        <w:gridCol w:w="3260"/>
        <w:gridCol w:w="1984"/>
      </w:tblGrid>
      <w:tr w:rsidR="00BD4847" w14:paraId="52E7F561" w14:textId="1B2481F7" w:rsidTr="00FB5DA6">
        <w:trPr>
          <w:trHeight w:val="20"/>
          <w:tblHeader/>
        </w:trPr>
        <w:tc>
          <w:tcPr>
            <w:tcW w:w="704" w:type="dxa"/>
            <w:tcMar>
              <w:top w:w="100" w:type="dxa"/>
              <w:left w:w="100" w:type="dxa"/>
              <w:bottom w:w="100" w:type="dxa"/>
              <w:right w:w="100" w:type="dxa"/>
            </w:tcMar>
            <w:vAlign w:val="center"/>
          </w:tcPr>
          <w:p w14:paraId="5E4DEFD5" w14:textId="77777777" w:rsidR="00BD4847" w:rsidRDefault="00BD4847" w:rsidP="00FB5DA6">
            <w:pPr>
              <w:jc w:val="center"/>
              <w:rPr>
                <w:b/>
              </w:rPr>
            </w:pPr>
            <w:r>
              <w:rPr>
                <w:b/>
              </w:rPr>
              <w:t>EIL. NR.</w:t>
            </w:r>
          </w:p>
        </w:tc>
        <w:tc>
          <w:tcPr>
            <w:tcW w:w="2552" w:type="dxa"/>
            <w:tcMar>
              <w:top w:w="100" w:type="dxa"/>
              <w:left w:w="100" w:type="dxa"/>
              <w:bottom w:w="100" w:type="dxa"/>
              <w:right w:w="100" w:type="dxa"/>
            </w:tcMar>
            <w:vAlign w:val="center"/>
          </w:tcPr>
          <w:p w14:paraId="6EF6A51A" w14:textId="59591BA6" w:rsidR="00BD4847" w:rsidRDefault="00BD4847" w:rsidP="00FB5DA6">
            <w:pPr>
              <w:jc w:val="center"/>
              <w:rPr>
                <w:b/>
              </w:rPr>
            </w:pPr>
            <w:r>
              <w:rPr>
                <w:b/>
              </w:rPr>
              <w:t>MOKYMOSI TURINIO TEMA</w:t>
            </w:r>
          </w:p>
        </w:tc>
        <w:tc>
          <w:tcPr>
            <w:tcW w:w="850" w:type="dxa"/>
            <w:tcMar>
              <w:top w:w="100" w:type="dxa"/>
              <w:left w:w="100" w:type="dxa"/>
              <w:bottom w:w="100" w:type="dxa"/>
              <w:right w:w="100" w:type="dxa"/>
            </w:tcMar>
            <w:vAlign w:val="center"/>
          </w:tcPr>
          <w:p w14:paraId="0728D7C6" w14:textId="77777777" w:rsidR="00BD4847" w:rsidRPr="00ED0775" w:rsidRDefault="00BD4847" w:rsidP="00FB5DA6">
            <w:pPr>
              <w:jc w:val="center"/>
              <w:rPr>
                <w:b/>
              </w:rPr>
            </w:pPr>
            <w:r w:rsidRPr="00ED0775">
              <w:rPr>
                <w:b/>
              </w:rPr>
              <w:t>70 proc.</w:t>
            </w:r>
          </w:p>
          <w:p w14:paraId="44EA8E30" w14:textId="77777777" w:rsidR="00BD4847" w:rsidRDefault="00BD4847" w:rsidP="00FB5DA6">
            <w:pPr>
              <w:jc w:val="center"/>
              <w:rPr>
                <w:b/>
              </w:rPr>
            </w:pPr>
            <w:r w:rsidRPr="00ED0775">
              <w:rPr>
                <w:b/>
              </w:rPr>
              <w:t>2</w:t>
            </w:r>
            <w:r>
              <w:rPr>
                <w:b/>
              </w:rPr>
              <w:t>6</w:t>
            </w:r>
            <w:r w:rsidRPr="00ED0775">
              <w:rPr>
                <w:b/>
              </w:rPr>
              <w:t xml:space="preserve"> val.</w:t>
            </w:r>
          </w:p>
        </w:tc>
        <w:tc>
          <w:tcPr>
            <w:tcW w:w="851" w:type="dxa"/>
            <w:vAlign w:val="center"/>
          </w:tcPr>
          <w:p w14:paraId="755D974F" w14:textId="77777777" w:rsidR="00BD4847" w:rsidRPr="00ED0775" w:rsidRDefault="00BD4847" w:rsidP="00FB5DA6">
            <w:pPr>
              <w:jc w:val="center"/>
              <w:rPr>
                <w:b/>
              </w:rPr>
            </w:pPr>
            <w:r w:rsidRPr="00ED0775">
              <w:rPr>
                <w:b/>
              </w:rPr>
              <w:t>30 proc.</w:t>
            </w:r>
          </w:p>
          <w:p w14:paraId="2282A3AB" w14:textId="77777777" w:rsidR="00BD4847" w:rsidRDefault="00BD4847" w:rsidP="00FB5DA6">
            <w:pPr>
              <w:jc w:val="center"/>
              <w:rPr>
                <w:b/>
              </w:rPr>
            </w:pPr>
            <w:r w:rsidRPr="00ED0775">
              <w:rPr>
                <w:b/>
              </w:rPr>
              <w:t>9 val.</w:t>
            </w:r>
          </w:p>
        </w:tc>
        <w:tc>
          <w:tcPr>
            <w:tcW w:w="1842" w:type="dxa"/>
            <w:vAlign w:val="center"/>
          </w:tcPr>
          <w:p w14:paraId="08CD953E" w14:textId="77777777" w:rsidR="00BD4847" w:rsidRDefault="00BD4847" w:rsidP="00FB5DA6">
            <w:pPr>
              <w:jc w:val="center"/>
              <w:rPr>
                <w:b/>
              </w:rPr>
            </w:pPr>
            <w:r w:rsidRPr="00ED0775">
              <w:rPr>
                <w:b/>
              </w:rPr>
              <w:t>Kompetencijos</w:t>
            </w:r>
          </w:p>
        </w:tc>
        <w:tc>
          <w:tcPr>
            <w:tcW w:w="851" w:type="dxa"/>
            <w:vAlign w:val="center"/>
          </w:tcPr>
          <w:p w14:paraId="51E30EE4" w14:textId="77777777" w:rsidR="00BD4847" w:rsidRDefault="00BD4847" w:rsidP="00FB5DA6">
            <w:pPr>
              <w:jc w:val="center"/>
              <w:rPr>
                <w:b/>
              </w:rPr>
            </w:pPr>
            <w:r w:rsidRPr="00ED0775">
              <w:rPr>
                <w:b/>
              </w:rPr>
              <w:t>Pasiekimai</w:t>
            </w:r>
          </w:p>
        </w:tc>
        <w:tc>
          <w:tcPr>
            <w:tcW w:w="2268" w:type="dxa"/>
            <w:vAlign w:val="center"/>
          </w:tcPr>
          <w:p w14:paraId="0EBF107B" w14:textId="77777777" w:rsidR="00BD4847" w:rsidRDefault="00BD4847" w:rsidP="00FB5DA6">
            <w:pPr>
              <w:jc w:val="center"/>
              <w:rPr>
                <w:b/>
              </w:rPr>
            </w:pPr>
            <w:proofErr w:type="spellStart"/>
            <w:r w:rsidRPr="00ED0775">
              <w:rPr>
                <w:b/>
              </w:rPr>
              <w:t>Tarpdalykinės</w:t>
            </w:r>
            <w:proofErr w:type="spellEnd"/>
            <w:r w:rsidRPr="00ED0775">
              <w:rPr>
                <w:b/>
              </w:rPr>
              <w:t xml:space="preserve"> temos</w:t>
            </w:r>
          </w:p>
        </w:tc>
        <w:tc>
          <w:tcPr>
            <w:tcW w:w="3260" w:type="dxa"/>
            <w:vAlign w:val="center"/>
          </w:tcPr>
          <w:p w14:paraId="474A5F44" w14:textId="1C3A3F8F" w:rsidR="00BD4847" w:rsidRPr="00ED0775" w:rsidRDefault="00BD4847" w:rsidP="00FB5DA6">
            <w:pPr>
              <w:jc w:val="center"/>
              <w:rPr>
                <w:b/>
              </w:rPr>
            </w:pPr>
            <w:r>
              <w:rPr>
                <w:b/>
              </w:rPr>
              <w:t>Kita medžiaga</w:t>
            </w:r>
          </w:p>
        </w:tc>
        <w:tc>
          <w:tcPr>
            <w:tcW w:w="1984" w:type="dxa"/>
            <w:vAlign w:val="center"/>
          </w:tcPr>
          <w:p w14:paraId="629A91BB" w14:textId="26D86EDB" w:rsidR="00BD4847" w:rsidRDefault="00BD4847" w:rsidP="00FB5DA6">
            <w:pPr>
              <w:jc w:val="center"/>
              <w:rPr>
                <w:b/>
              </w:rPr>
            </w:pPr>
            <w:r>
              <w:rPr>
                <w:b/>
              </w:rPr>
              <w:t>Senas vadovėlis</w:t>
            </w:r>
          </w:p>
        </w:tc>
      </w:tr>
      <w:tr w:rsidR="00BD4847" w14:paraId="735EAB67" w14:textId="3DD431F2" w:rsidTr="00EF38D4">
        <w:trPr>
          <w:trHeight w:val="20"/>
        </w:trPr>
        <w:tc>
          <w:tcPr>
            <w:tcW w:w="704" w:type="dxa"/>
            <w:tcMar>
              <w:top w:w="100" w:type="dxa"/>
              <w:left w:w="100" w:type="dxa"/>
              <w:bottom w:w="100" w:type="dxa"/>
              <w:right w:w="100" w:type="dxa"/>
            </w:tcMar>
          </w:tcPr>
          <w:p w14:paraId="27BD7B02" w14:textId="77777777" w:rsidR="00BD4847" w:rsidRDefault="00BD4847" w:rsidP="00FB5DA6">
            <w:r>
              <w:t>1.</w:t>
            </w:r>
          </w:p>
        </w:tc>
        <w:tc>
          <w:tcPr>
            <w:tcW w:w="2552" w:type="dxa"/>
            <w:tcMar>
              <w:top w:w="100" w:type="dxa"/>
              <w:left w:w="100" w:type="dxa"/>
              <w:bottom w:w="100" w:type="dxa"/>
              <w:right w:w="100" w:type="dxa"/>
            </w:tcMar>
          </w:tcPr>
          <w:p w14:paraId="2B24BD5E" w14:textId="77777777" w:rsidR="00BD4847" w:rsidRDefault="00BD4847" w:rsidP="00FB5DA6">
            <w:r>
              <w:t>Ko mokysimės šiais metais? Supažindinimas su etikos programa, 3 klasės mokymosi turiniu, pasiekimų vertinimo ir įsivertinimo kriterijais.</w:t>
            </w:r>
          </w:p>
        </w:tc>
        <w:tc>
          <w:tcPr>
            <w:tcW w:w="850" w:type="dxa"/>
            <w:tcMar>
              <w:top w:w="100" w:type="dxa"/>
              <w:left w:w="100" w:type="dxa"/>
              <w:bottom w:w="100" w:type="dxa"/>
              <w:right w:w="100" w:type="dxa"/>
            </w:tcMar>
          </w:tcPr>
          <w:p w14:paraId="3B81771F" w14:textId="77777777" w:rsidR="00BD4847" w:rsidRDefault="00BD4847" w:rsidP="00FB5DA6">
            <w:r>
              <w:t>1</w:t>
            </w:r>
          </w:p>
        </w:tc>
        <w:tc>
          <w:tcPr>
            <w:tcW w:w="851" w:type="dxa"/>
          </w:tcPr>
          <w:p w14:paraId="70C3AE09" w14:textId="77777777" w:rsidR="00BD4847" w:rsidRDefault="00BD4847" w:rsidP="00FB5DA6"/>
        </w:tc>
        <w:tc>
          <w:tcPr>
            <w:tcW w:w="1842" w:type="dxa"/>
          </w:tcPr>
          <w:p w14:paraId="1DF87DF1" w14:textId="77777777" w:rsidR="00BD4847" w:rsidRDefault="00BD4847" w:rsidP="00FB5DA6"/>
        </w:tc>
        <w:tc>
          <w:tcPr>
            <w:tcW w:w="851" w:type="dxa"/>
          </w:tcPr>
          <w:p w14:paraId="610444F7" w14:textId="77777777" w:rsidR="00BD4847" w:rsidRDefault="00BD4847" w:rsidP="00FB5DA6"/>
        </w:tc>
        <w:tc>
          <w:tcPr>
            <w:tcW w:w="2268" w:type="dxa"/>
          </w:tcPr>
          <w:p w14:paraId="7BD69D54" w14:textId="77777777" w:rsidR="00BD4847" w:rsidRDefault="00BD4847" w:rsidP="00FB5DA6"/>
        </w:tc>
        <w:tc>
          <w:tcPr>
            <w:tcW w:w="3260" w:type="dxa"/>
          </w:tcPr>
          <w:p w14:paraId="2D8C8983" w14:textId="24C5F12C" w:rsidR="00BD4847" w:rsidRDefault="00BD4847" w:rsidP="00FB5DA6"/>
        </w:tc>
        <w:tc>
          <w:tcPr>
            <w:tcW w:w="1984" w:type="dxa"/>
          </w:tcPr>
          <w:p w14:paraId="108CDDCB" w14:textId="77777777" w:rsidR="00BD4847" w:rsidRDefault="00BD4847" w:rsidP="00FB5DA6"/>
        </w:tc>
      </w:tr>
      <w:tr w:rsidR="00BD4847" w14:paraId="7CD16489" w14:textId="0ED5664B" w:rsidTr="00EF38D4">
        <w:trPr>
          <w:trHeight w:val="20"/>
        </w:trPr>
        <w:tc>
          <w:tcPr>
            <w:tcW w:w="704" w:type="dxa"/>
            <w:tcMar>
              <w:top w:w="100" w:type="dxa"/>
              <w:left w:w="100" w:type="dxa"/>
              <w:bottom w:w="100" w:type="dxa"/>
              <w:right w:w="100" w:type="dxa"/>
            </w:tcMar>
          </w:tcPr>
          <w:p w14:paraId="11E2936B" w14:textId="77777777" w:rsidR="00BD4847" w:rsidRDefault="00BD4847" w:rsidP="00FB5DA6">
            <w:r>
              <w:t>2.</w:t>
            </w:r>
          </w:p>
        </w:tc>
        <w:tc>
          <w:tcPr>
            <w:tcW w:w="2552" w:type="dxa"/>
            <w:tcMar>
              <w:top w:w="100" w:type="dxa"/>
              <w:left w:w="100" w:type="dxa"/>
              <w:bottom w:w="100" w:type="dxa"/>
              <w:right w:w="100" w:type="dxa"/>
            </w:tcMar>
          </w:tcPr>
          <w:p w14:paraId="39404396" w14:textId="2D863296" w:rsidR="00BD4847" w:rsidRDefault="00BD4847" w:rsidP="00FB5DA6">
            <w:r>
              <w:t xml:space="preserve">24.1.1. Pažįsta savo unikalumą. </w:t>
            </w:r>
          </w:p>
        </w:tc>
        <w:tc>
          <w:tcPr>
            <w:tcW w:w="850" w:type="dxa"/>
            <w:tcMar>
              <w:top w:w="100" w:type="dxa"/>
              <w:left w:w="100" w:type="dxa"/>
              <w:bottom w:w="100" w:type="dxa"/>
              <w:right w:w="100" w:type="dxa"/>
            </w:tcMar>
          </w:tcPr>
          <w:p w14:paraId="716DB392" w14:textId="77777777" w:rsidR="00BD4847" w:rsidRDefault="00BD4847" w:rsidP="00FB5DA6">
            <w:r>
              <w:t>2</w:t>
            </w:r>
          </w:p>
        </w:tc>
        <w:tc>
          <w:tcPr>
            <w:tcW w:w="851" w:type="dxa"/>
          </w:tcPr>
          <w:p w14:paraId="188EDF54" w14:textId="77777777" w:rsidR="00BD4847" w:rsidRDefault="00BD4847" w:rsidP="00FB5DA6"/>
        </w:tc>
        <w:tc>
          <w:tcPr>
            <w:tcW w:w="1842" w:type="dxa"/>
          </w:tcPr>
          <w:p w14:paraId="59057290" w14:textId="4C30BFF0" w:rsidR="00BD4847" w:rsidRDefault="00BD4847" w:rsidP="00FB5DA6">
            <w:r>
              <w:t>Pažinimo</w:t>
            </w:r>
            <w:r>
              <w:br/>
              <w:t>Kūrybiškumo</w:t>
            </w:r>
            <w:r>
              <w:br/>
              <w:t>Komunikavimo</w:t>
            </w:r>
          </w:p>
        </w:tc>
        <w:tc>
          <w:tcPr>
            <w:tcW w:w="851" w:type="dxa"/>
          </w:tcPr>
          <w:p w14:paraId="4108ECAF" w14:textId="77777777" w:rsidR="00BD4847" w:rsidRDefault="00BD4847" w:rsidP="00FB5DA6">
            <w:r>
              <w:rPr>
                <w:lang w:eastAsia="ar-SA"/>
              </w:rPr>
              <w:t>A1.3.</w:t>
            </w:r>
          </w:p>
        </w:tc>
        <w:tc>
          <w:tcPr>
            <w:tcW w:w="2268" w:type="dxa"/>
          </w:tcPr>
          <w:p w14:paraId="0E6CBE68" w14:textId="77777777" w:rsidR="00BD4847" w:rsidRDefault="00BD4847" w:rsidP="00FB5DA6">
            <w:r>
              <w:t>Asmens savybių ugdymas.</w:t>
            </w:r>
          </w:p>
        </w:tc>
        <w:tc>
          <w:tcPr>
            <w:tcW w:w="3260" w:type="dxa"/>
          </w:tcPr>
          <w:p w14:paraId="5FD8FD16" w14:textId="1AF747F6" w:rsidR="00BD4847" w:rsidRDefault="0058345A" w:rsidP="00FB5DA6">
            <w:r w:rsidRPr="00BD4847">
              <w:t>Etikos BP ĮR. 3</w:t>
            </w:r>
            <w:r w:rsidR="00244CD5">
              <w:t>–</w:t>
            </w:r>
            <w:r w:rsidRPr="00BD4847">
              <w:t xml:space="preserve">4 kl. </w:t>
            </w:r>
            <w:r w:rsidR="00244CD5">
              <w:t>U</w:t>
            </w:r>
            <w:r w:rsidRPr="00BD4847">
              <w:t>žduoties pavyzdys</w:t>
            </w:r>
            <w:r w:rsidR="00244CD5">
              <w:t>,</w:t>
            </w:r>
            <w:r w:rsidRPr="00BD4847">
              <w:t xml:space="preserve"> p.72. </w:t>
            </w:r>
            <w:hyperlink r:id="rId11" w:history="1">
              <w:r w:rsidR="006E18ED" w:rsidRPr="00710C42">
                <w:rPr>
                  <w:rStyle w:val="Hipersaitas"/>
                </w:rPr>
                <w:t>https://www.emokykla.lt/upload/files/2024/04/04/ppu-etikos-bp-igyvendinimo-rekomendacijos-2024-04-04.pdf</w:t>
              </w:r>
            </w:hyperlink>
          </w:p>
          <w:p w14:paraId="3A826343" w14:textId="2E4F3092" w:rsidR="006E18ED" w:rsidRDefault="00244CD5" w:rsidP="00FB5DA6">
            <w:r w:rsidRPr="000C6EA5">
              <w:t>Vyšniauskaitė</w:t>
            </w:r>
            <w:r>
              <w:t xml:space="preserve"> M. </w:t>
            </w:r>
            <w:proofErr w:type="spellStart"/>
            <w:r>
              <w:t>Šilingaitė</w:t>
            </w:r>
            <w:proofErr w:type="spellEnd"/>
            <w:r>
              <w:t xml:space="preserve"> S. </w:t>
            </w:r>
            <w:r>
              <w:rPr>
                <w:i/>
              </w:rPr>
              <w:t>Jaunas ir pilietiškas. 5–6 kl.</w:t>
            </w:r>
            <w:r>
              <w:t xml:space="preserve"> Lietuvos laisvosios rinkos institut</w:t>
            </w:r>
            <w:r w:rsidR="002C23AB">
              <w:t>as</w:t>
            </w:r>
            <w:r>
              <w:t xml:space="preserve">,  2023. </w:t>
            </w:r>
            <w:hyperlink r:id="rId12" w:history="1">
              <w:proofErr w:type="spellStart"/>
              <w:r w:rsidR="00267A62">
                <w:rPr>
                  <w:rStyle w:val="Hipersaitas"/>
                </w:rPr>
                <w:t>prospera</w:t>
              </w:r>
              <w:proofErr w:type="spellEnd"/>
              <w:r w:rsidR="00267A62">
                <w:rPr>
                  <w:rStyle w:val="Hipersaitas"/>
                </w:rPr>
                <w:t xml:space="preserve"> (</w:t>
              </w:r>
              <w:proofErr w:type="spellStart"/>
              <w:r w:rsidR="00267A62">
                <w:rPr>
                  <w:rStyle w:val="Hipersaitas"/>
                </w:rPr>
                <w:t>prosperaakademija.lt</w:t>
              </w:r>
              <w:proofErr w:type="spellEnd"/>
              <w:r w:rsidR="00267A62">
                <w:rPr>
                  <w:rStyle w:val="Hipersaitas"/>
                </w:rPr>
                <w:t>)</w:t>
              </w:r>
            </w:hyperlink>
            <w:r w:rsidR="00C127C2">
              <w:rPr>
                <w:rStyle w:val="Hipersaitas"/>
              </w:rPr>
              <w:t>*</w:t>
            </w:r>
          </w:p>
        </w:tc>
        <w:tc>
          <w:tcPr>
            <w:tcW w:w="1984" w:type="dxa"/>
          </w:tcPr>
          <w:p w14:paraId="2BC2126E" w14:textId="32791855" w:rsidR="00BD4847" w:rsidRDefault="00BD4847" w:rsidP="00FB5DA6"/>
        </w:tc>
      </w:tr>
      <w:tr w:rsidR="00BD4847" w14:paraId="2798FC40" w14:textId="41D9228B" w:rsidTr="00EF38D4">
        <w:trPr>
          <w:trHeight w:val="20"/>
        </w:trPr>
        <w:tc>
          <w:tcPr>
            <w:tcW w:w="704" w:type="dxa"/>
            <w:tcMar>
              <w:top w:w="100" w:type="dxa"/>
              <w:left w:w="100" w:type="dxa"/>
              <w:bottom w:w="100" w:type="dxa"/>
              <w:right w:w="100" w:type="dxa"/>
            </w:tcMar>
          </w:tcPr>
          <w:p w14:paraId="080AC3EC" w14:textId="77777777" w:rsidR="00BD4847" w:rsidRDefault="00BD4847" w:rsidP="00FB5DA6">
            <w:r>
              <w:lastRenderedPageBreak/>
              <w:t>3.</w:t>
            </w:r>
          </w:p>
        </w:tc>
        <w:tc>
          <w:tcPr>
            <w:tcW w:w="2552" w:type="dxa"/>
            <w:tcMar>
              <w:top w:w="100" w:type="dxa"/>
              <w:left w:w="100" w:type="dxa"/>
              <w:bottom w:w="100" w:type="dxa"/>
              <w:right w:w="100" w:type="dxa"/>
            </w:tcMar>
          </w:tcPr>
          <w:p w14:paraId="60441137" w14:textId="58219B67" w:rsidR="00BD4847" w:rsidRDefault="00BD4847" w:rsidP="00FB5DA6">
            <w:r>
              <w:t xml:space="preserve">24.1.2. Pažįsta savo jausmus. </w:t>
            </w:r>
          </w:p>
        </w:tc>
        <w:tc>
          <w:tcPr>
            <w:tcW w:w="850" w:type="dxa"/>
            <w:tcMar>
              <w:top w:w="100" w:type="dxa"/>
              <w:left w:w="100" w:type="dxa"/>
              <w:bottom w:w="100" w:type="dxa"/>
              <w:right w:w="100" w:type="dxa"/>
            </w:tcMar>
          </w:tcPr>
          <w:p w14:paraId="2E555228" w14:textId="77777777" w:rsidR="00BD4847" w:rsidRDefault="00BD4847" w:rsidP="00FB5DA6">
            <w:r>
              <w:t>2</w:t>
            </w:r>
          </w:p>
        </w:tc>
        <w:tc>
          <w:tcPr>
            <w:tcW w:w="851" w:type="dxa"/>
          </w:tcPr>
          <w:p w14:paraId="1A3DA6F2" w14:textId="77777777" w:rsidR="00BD4847" w:rsidRDefault="00BD4847" w:rsidP="00FB5DA6"/>
        </w:tc>
        <w:tc>
          <w:tcPr>
            <w:tcW w:w="1842" w:type="dxa"/>
          </w:tcPr>
          <w:p w14:paraId="753353EA" w14:textId="77777777" w:rsidR="001047E3" w:rsidRDefault="00BD4847" w:rsidP="00FB5DA6">
            <w:r>
              <w:t>Pažinimo</w:t>
            </w:r>
          </w:p>
          <w:p w14:paraId="1D43A1F1" w14:textId="77777777" w:rsidR="001047E3" w:rsidRDefault="00BD4847" w:rsidP="00FB5DA6">
            <w:r>
              <w:t>SESG</w:t>
            </w:r>
          </w:p>
          <w:p w14:paraId="37C167CC" w14:textId="46A8596A" w:rsidR="00BD4847" w:rsidRDefault="00BD4847" w:rsidP="00FB5DA6">
            <w:r>
              <w:t>Komunikavimo</w:t>
            </w:r>
          </w:p>
        </w:tc>
        <w:tc>
          <w:tcPr>
            <w:tcW w:w="851" w:type="dxa"/>
          </w:tcPr>
          <w:p w14:paraId="11B7BBD4" w14:textId="77777777" w:rsidR="00BD4847" w:rsidRDefault="00BD4847" w:rsidP="00FB5DA6">
            <w:r>
              <w:rPr>
                <w:lang w:eastAsia="ar-SA"/>
              </w:rPr>
              <w:t>A2.3.</w:t>
            </w:r>
          </w:p>
        </w:tc>
        <w:tc>
          <w:tcPr>
            <w:tcW w:w="2268" w:type="dxa"/>
          </w:tcPr>
          <w:p w14:paraId="50AD68C4" w14:textId="77777777" w:rsidR="00BD4847" w:rsidRDefault="00BD4847" w:rsidP="00FB5DA6">
            <w:r>
              <w:t>Asmens savybių ugdymas.</w:t>
            </w:r>
            <w:r>
              <w:br/>
            </w:r>
            <w:r w:rsidRPr="00781456">
              <w:t>Streso įveika</w:t>
            </w:r>
            <w:r>
              <w:t>.</w:t>
            </w:r>
            <w:r>
              <w:br/>
            </w:r>
            <w:r w:rsidRPr="00781456">
              <w:t>Rūpinimasis savo ir kitų sveikata</w:t>
            </w:r>
            <w:r>
              <w:t>.</w:t>
            </w:r>
          </w:p>
        </w:tc>
        <w:tc>
          <w:tcPr>
            <w:tcW w:w="3260" w:type="dxa"/>
          </w:tcPr>
          <w:p w14:paraId="458E268A" w14:textId="1D84B487" w:rsidR="00BD4847" w:rsidRDefault="00935A00" w:rsidP="00FB5DA6">
            <w:r>
              <w:t xml:space="preserve">Tema: </w:t>
            </w:r>
            <w:r w:rsidRPr="00935A00">
              <w:t>Ar miesto vieta veikia mūsų emocijas?</w:t>
            </w:r>
            <w:r w:rsidR="00A77BEC">
              <w:t xml:space="preserve"> </w:t>
            </w:r>
            <w:hyperlink r:id="rId13" w:history="1">
              <w:r w:rsidR="00A77BEC" w:rsidRPr="00A77BEC">
                <w:rPr>
                  <w:rStyle w:val="Hipersaitas"/>
                </w:rPr>
                <w:t>Emocijų atpažinimas skirtingose miesto vietose - Vilnius yra mokykla</w:t>
              </w:r>
            </w:hyperlink>
            <w:r w:rsidR="00675BB7">
              <w:t>*</w:t>
            </w:r>
          </w:p>
        </w:tc>
        <w:tc>
          <w:tcPr>
            <w:tcW w:w="1984" w:type="dxa"/>
          </w:tcPr>
          <w:p w14:paraId="420EF4C7" w14:textId="68045368" w:rsidR="00BD4847" w:rsidRDefault="0058345A" w:rsidP="00FB5DA6">
            <w:proofErr w:type="spellStart"/>
            <w:r w:rsidRPr="00BD4847">
              <w:t>Zeliankienė</w:t>
            </w:r>
            <w:proofErr w:type="spellEnd"/>
            <w:r w:rsidR="00FD127D">
              <w:t xml:space="preserve"> V</w:t>
            </w:r>
            <w:r w:rsidRPr="00BD4847">
              <w:t>.</w:t>
            </w:r>
            <w:r w:rsidR="00FD127D">
              <w:t xml:space="preserve"> </w:t>
            </w:r>
            <w:r w:rsidRPr="00FD127D">
              <w:rPr>
                <w:i/>
              </w:rPr>
              <w:t>Aš ir kiti. Etikos vadovėlis III kl</w:t>
            </w:r>
            <w:r w:rsidR="00FD127D">
              <w:rPr>
                <w:i/>
              </w:rPr>
              <w:t>.</w:t>
            </w:r>
            <w:r w:rsidRPr="00BD4847">
              <w:t xml:space="preserve"> Šviesa</w:t>
            </w:r>
            <w:r w:rsidR="00FD127D">
              <w:t xml:space="preserve">, </w:t>
            </w:r>
            <w:r w:rsidRPr="00BD4847">
              <w:t>2008</w:t>
            </w:r>
            <w:r w:rsidR="00FD127D">
              <w:t>,</w:t>
            </w:r>
            <w:r w:rsidRPr="00BD4847">
              <w:t xml:space="preserve"> p.20</w:t>
            </w:r>
            <w:r w:rsidR="00FD127D">
              <w:t>.</w:t>
            </w:r>
          </w:p>
        </w:tc>
      </w:tr>
      <w:tr w:rsidR="00BD4847" w14:paraId="0513E8F6" w14:textId="690FD05B" w:rsidTr="00EF38D4">
        <w:trPr>
          <w:trHeight w:val="20"/>
        </w:trPr>
        <w:tc>
          <w:tcPr>
            <w:tcW w:w="704" w:type="dxa"/>
            <w:tcMar>
              <w:top w:w="100" w:type="dxa"/>
              <w:left w:w="100" w:type="dxa"/>
              <w:bottom w:w="100" w:type="dxa"/>
              <w:right w:w="100" w:type="dxa"/>
            </w:tcMar>
          </w:tcPr>
          <w:p w14:paraId="3311DCF2" w14:textId="77777777" w:rsidR="00BD4847" w:rsidRDefault="00BD4847" w:rsidP="00FB5DA6">
            <w:r>
              <w:t>4.</w:t>
            </w:r>
          </w:p>
        </w:tc>
        <w:tc>
          <w:tcPr>
            <w:tcW w:w="2552" w:type="dxa"/>
            <w:tcMar>
              <w:top w:w="100" w:type="dxa"/>
              <w:left w:w="100" w:type="dxa"/>
              <w:bottom w:w="100" w:type="dxa"/>
              <w:right w:w="100" w:type="dxa"/>
            </w:tcMar>
          </w:tcPr>
          <w:p w14:paraId="31F7CBD7" w14:textId="38754868" w:rsidR="00BD4847" w:rsidRDefault="00BD4847" w:rsidP="00FB5DA6">
            <w:r>
              <w:t xml:space="preserve">24.1.3. Rūpestis dėl savęs ir kitų. </w:t>
            </w:r>
          </w:p>
        </w:tc>
        <w:tc>
          <w:tcPr>
            <w:tcW w:w="850" w:type="dxa"/>
            <w:tcMar>
              <w:top w:w="100" w:type="dxa"/>
              <w:left w:w="100" w:type="dxa"/>
              <w:bottom w:w="100" w:type="dxa"/>
              <w:right w:w="100" w:type="dxa"/>
            </w:tcMar>
          </w:tcPr>
          <w:p w14:paraId="0A53BE11" w14:textId="77777777" w:rsidR="00BD4847" w:rsidRDefault="00BD4847" w:rsidP="00FB5DA6">
            <w:r>
              <w:t>2</w:t>
            </w:r>
          </w:p>
        </w:tc>
        <w:tc>
          <w:tcPr>
            <w:tcW w:w="851" w:type="dxa"/>
          </w:tcPr>
          <w:p w14:paraId="49AF462D" w14:textId="77777777" w:rsidR="00BD4847" w:rsidRDefault="00BD4847" w:rsidP="00FB5DA6"/>
        </w:tc>
        <w:tc>
          <w:tcPr>
            <w:tcW w:w="1842" w:type="dxa"/>
          </w:tcPr>
          <w:p w14:paraId="659CDAC0" w14:textId="77777777" w:rsidR="001047E3" w:rsidRDefault="00BD4847" w:rsidP="00FB5DA6">
            <w:r>
              <w:t>Pažinimo</w:t>
            </w:r>
          </w:p>
          <w:p w14:paraId="55646D3B" w14:textId="4D80D88F" w:rsidR="00BD4847" w:rsidRDefault="00BD4847" w:rsidP="00FB5DA6">
            <w:r>
              <w:t>SESG</w:t>
            </w:r>
          </w:p>
        </w:tc>
        <w:tc>
          <w:tcPr>
            <w:tcW w:w="851" w:type="dxa"/>
          </w:tcPr>
          <w:p w14:paraId="08BF4149" w14:textId="77777777" w:rsidR="00BD4847" w:rsidRDefault="00BD4847" w:rsidP="00FB5DA6">
            <w:r>
              <w:rPr>
                <w:lang w:eastAsia="ar-SA"/>
              </w:rPr>
              <w:t>A3.3.</w:t>
            </w:r>
          </w:p>
        </w:tc>
        <w:tc>
          <w:tcPr>
            <w:tcW w:w="2268" w:type="dxa"/>
          </w:tcPr>
          <w:p w14:paraId="2C38409F" w14:textId="77777777" w:rsidR="00BD4847" w:rsidRDefault="00BD4847" w:rsidP="00FB5DA6">
            <w:r>
              <w:t>Asmens savybių ugdymas.</w:t>
            </w:r>
            <w:r w:rsidRPr="00781456">
              <w:t xml:space="preserve"> Rūpinimasis savo ir kitų sveikata</w:t>
            </w:r>
            <w:r>
              <w:t>.</w:t>
            </w:r>
            <w:r w:rsidRPr="00781456">
              <w:t xml:space="preserve"> Saugus elgesys</w:t>
            </w:r>
            <w:r>
              <w:t>.</w:t>
            </w:r>
          </w:p>
        </w:tc>
        <w:tc>
          <w:tcPr>
            <w:tcW w:w="3260" w:type="dxa"/>
          </w:tcPr>
          <w:p w14:paraId="38B15BE6" w14:textId="2F82A2F5" w:rsidR="00BD4847" w:rsidRDefault="0058345A" w:rsidP="00FB5DA6">
            <w:r w:rsidRPr="00983B5A">
              <w:t>Etikos BP ĮR. 3</w:t>
            </w:r>
            <w:r w:rsidR="00244CD5">
              <w:t>–</w:t>
            </w:r>
            <w:r w:rsidRPr="00983B5A">
              <w:t>4 kl.</w:t>
            </w:r>
            <w:r w:rsidR="00244CD5">
              <w:t xml:space="preserve"> U</w:t>
            </w:r>
            <w:r w:rsidRPr="00983B5A">
              <w:t>žduoties pavyzdys</w:t>
            </w:r>
            <w:r w:rsidR="00244CD5">
              <w:t>,</w:t>
            </w:r>
            <w:r w:rsidRPr="00983B5A">
              <w:t xml:space="preserve"> p.75. </w:t>
            </w:r>
            <w:hyperlink r:id="rId14" w:history="1">
              <w:r w:rsidRPr="009C5FD6">
                <w:rPr>
                  <w:rStyle w:val="Hipersaitas"/>
                </w:rPr>
                <w:t>https://www.emokykla.lt/upload/files/2024/04/04/ppu-etikos-bp-igyvendinimo-rekomendacijos-2024-04-04.pdf</w:t>
              </w:r>
            </w:hyperlink>
          </w:p>
        </w:tc>
        <w:tc>
          <w:tcPr>
            <w:tcW w:w="1984" w:type="dxa"/>
          </w:tcPr>
          <w:p w14:paraId="1EB9239A" w14:textId="77777777" w:rsidR="00BD4847" w:rsidRDefault="00BD4847" w:rsidP="00FB5DA6"/>
        </w:tc>
      </w:tr>
      <w:tr w:rsidR="00BD4847" w14:paraId="07595EA0" w14:textId="52C31988" w:rsidTr="00EF38D4">
        <w:trPr>
          <w:trHeight w:val="20"/>
        </w:trPr>
        <w:tc>
          <w:tcPr>
            <w:tcW w:w="704" w:type="dxa"/>
            <w:tcMar>
              <w:top w:w="100" w:type="dxa"/>
              <w:left w:w="100" w:type="dxa"/>
              <w:bottom w:w="100" w:type="dxa"/>
              <w:right w:w="100" w:type="dxa"/>
            </w:tcMar>
          </w:tcPr>
          <w:p w14:paraId="67DCC6A2" w14:textId="77777777" w:rsidR="00BD4847" w:rsidRDefault="00BD4847" w:rsidP="00FB5DA6">
            <w:r>
              <w:t>5.</w:t>
            </w:r>
          </w:p>
        </w:tc>
        <w:tc>
          <w:tcPr>
            <w:tcW w:w="2552" w:type="dxa"/>
            <w:tcMar>
              <w:top w:w="100" w:type="dxa"/>
              <w:left w:w="100" w:type="dxa"/>
              <w:bottom w:w="100" w:type="dxa"/>
              <w:right w:w="100" w:type="dxa"/>
            </w:tcMar>
          </w:tcPr>
          <w:p w14:paraId="42A3C309" w14:textId="188CEEB1" w:rsidR="00BD4847" w:rsidRDefault="00BD4847" w:rsidP="00FB5DA6">
            <w:r>
              <w:t>24.1.4.</w:t>
            </w:r>
            <w:r w:rsidR="00C64089">
              <w:t xml:space="preserve"> </w:t>
            </w:r>
            <w:r>
              <w:t xml:space="preserve">Aš ir </w:t>
            </w:r>
            <w:proofErr w:type="spellStart"/>
            <w:r>
              <w:t>virtualumas</w:t>
            </w:r>
            <w:proofErr w:type="spellEnd"/>
            <w:r>
              <w:t xml:space="preserve">. </w:t>
            </w:r>
          </w:p>
        </w:tc>
        <w:tc>
          <w:tcPr>
            <w:tcW w:w="850" w:type="dxa"/>
            <w:tcMar>
              <w:top w:w="100" w:type="dxa"/>
              <w:left w:w="100" w:type="dxa"/>
              <w:bottom w:w="100" w:type="dxa"/>
              <w:right w:w="100" w:type="dxa"/>
            </w:tcMar>
          </w:tcPr>
          <w:p w14:paraId="1F7E168D" w14:textId="77777777" w:rsidR="00BD4847" w:rsidRDefault="00BD4847" w:rsidP="00FB5DA6">
            <w:r>
              <w:t>2</w:t>
            </w:r>
          </w:p>
        </w:tc>
        <w:tc>
          <w:tcPr>
            <w:tcW w:w="851" w:type="dxa"/>
          </w:tcPr>
          <w:p w14:paraId="4333D060" w14:textId="77777777" w:rsidR="00BD4847" w:rsidRDefault="00BD4847" w:rsidP="00FB5DA6"/>
        </w:tc>
        <w:tc>
          <w:tcPr>
            <w:tcW w:w="1842" w:type="dxa"/>
          </w:tcPr>
          <w:p w14:paraId="2CF30F44" w14:textId="77777777" w:rsidR="001047E3" w:rsidRDefault="00BD4847" w:rsidP="00FB5DA6">
            <w:r>
              <w:t>Pažinimo</w:t>
            </w:r>
          </w:p>
          <w:p w14:paraId="50513019" w14:textId="77777777" w:rsidR="001047E3" w:rsidRDefault="00BD4847" w:rsidP="00FB5DA6">
            <w:r>
              <w:t>SESG</w:t>
            </w:r>
          </w:p>
          <w:p w14:paraId="34194FCF" w14:textId="55AEFE5B" w:rsidR="00BD4847" w:rsidRDefault="00BD4847" w:rsidP="00FB5DA6">
            <w:r>
              <w:t>Skaitmeninė</w:t>
            </w:r>
          </w:p>
        </w:tc>
        <w:tc>
          <w:tcPr>
            <w:tcW w:w="851" w:type="dxa"/>
          </w:tcPr>
          <w:p w14:paraId="4A177ACF" w14:textId="77777777" w:rsidR="00BD4847" w:rsidRDefault="00BD4847" w:rsidP="00FB5DA6">
            <w:r>
              <w:rPr>
                <w:lang w:eastAsia="ar-SA"/>
              </w:rPr>
              <w:t>A4.3.</w:t>
            </w:r>
          </w:p>
        </w:tc>
        <w:tc>
          <w:tcPr>
            <w:tcW w:w="2268" w:type="dxa"/>
          </w:tcPr>
          <w:p w14:paraId="01CF4366" w14:textId="77777777" w:rsidR="00BD4847" w:rsidRDefault="00BD4847" w:rsidP="00FB5DA6">
            <w:r>
              <w:t>Asmens savybių ugdymas.</w:t>
            </w:r>
            <w:r w:rsidRPr="00781456">
              <w:t xml:space="preserve"> </w:t>
            </w:r>
            <w:r>
              <w:br/>
            </w:r>
            <w:r w:rsidRPr="00781456">
              <w:t>Saugus elgesys</w:t>
            </w:r>
            <w:r>
              <w:t>.</w:t>
            </w:r>
            <w:r>
              <w:br/>
            </w:r>
            <w:r w:rsidRPr="00781456">
              <w:t>Žalingų įpročių prevencija</w:t>
            </w:r>
            <w:r>
              <w:t>.</w:t>
            </w:r>
            <w:r>
              <w:br/>
            </w:r>
            <w:r w:rsidRPr="00781456">
              <w:t>Medijų raštingumas</w:t>
            </w:r>
            <w:r>
              <w:t>.</w:t>
            </w:r>
          </w:p>
        </w:tc>
        <w:tc>
          <w:tcPr>
            <w:tcW w:w="3260" w:type="dxa"/>
          </w:tcPr>
          <w:p w14:paraId="2E5FE0ED" w14:textId="77777777" w:rsidR="00BD4847" w:rsidRDefault="0058345A" w:rsidP="00FB5DA6">
            <w:pPr>
              <w:rPr>
                <w:rStyle w:val="Hipersaitas"/>
              </w:rPr>
            </w:pPr>
            <w:r w:rsidRPr="0058345A">
              <w:t>Etikos BP ĮR. 3</w:t>
            </w:r>
            <w:r w:rsidR="00244CD5">
              <w:t>–</w:t>
            </w:r>
            <w:r w:rsidRPr="0058345A">
              <w:t xml:space="preserve">4 kl. </w:t>
            </w:r>
            <w:r w:rsidR="00244CD5">
              <w:t>U</w:t>
            </w:r>
            <w:r w:rsidRPr="0058345A">
              <w:t>žduoties pavyzdys</w:t>
            </w:r>
            <w:r w:rsidR="00244CD5">
              <w:t>,</w:t>
            </w:r>
            <w:r w:rsidRPr="0058345A">
              <w:t xml:space="preserve"> p.76. </w:t>
            </w:r>
            <w:hyperlink r:id="rId15" w:history="1">
              <w:r w:rsidRPr="009C5FD6">
                <w:rPr>
                  <w:rStyle w:val="Hipersaitas"/>
                </w:rPr>
                <w:t>https://www.emokykla.lt/upload/files/2024/04/04/ppu-etikos-bp-igyvendinimo-rekomendacijos-2024-04-04.pdf</w:t>
              </w:r>
            </w:hyperlink>
          </w:p>
          <w:p w14:paraId="6007D1AA" w14:textId="1E47C5BF" w:rsidR="00C64089" w:rsidRDefault="00C64089" w:rsidP="00FB5DA6">
            <w:r w:rsidRPr="00C64089">
              <w:t>Kokie pavojai slypi socialiniuose tinkluose?</w:t>
            </w:r>
            <w:r w:rsidR="00F66F8E">
              <w:t xml:space="preserve"> </w:t>
            </w:r>
            <w:hyperlink r:id="rId16" w:history="1">
              <w:r w:rsidR="00F66F8E" w:rsidRPr="00F66F8E">
                <w:rPr>
                  <w:rStyle w:val="Hipersaitas"/>
                </w:rPr>
                <w:t>Pavojai ir saugus elgesys socialiniuose tinkluose - Vilnius yra mokykla</w:t>
              </w:r>
            </w:hyperlink>
            <w:r w:rsidR="00F66F8E">
              <w:t>*</w:t>
            </w:r>
          </w:p>
        </w:tc>
        <w:tc>
          <w:tcPr>
            <w:tcW w:w="1984" w:type="dxa"/>
          </w:tcPr>
          <w:p w14:paraId="21B74947" w14:textId="77777777" w:rsidR="00BD4847" w:rsidRDefault="00BD4847" w:rsidP="00FB5DA6"/>
        </w:tc>
      </w:tr>
      <w:tr w:rsidR="00BD4847" w14:paraId="41B646A9" w14:textId="1AA6E1FA" w:rsidTr="00EF38D4">
        <w:trPr>
          <w:trHeight w:val="20"/>
        </w:trPr>
        <w:tc>
          <w:tcPr>
            <w:tcW w:w="704" w:type="dxa"/>
            <w:tcMar>
              <w:top w:w="100" w:type="dxa"/>
              <w:left w:w="100" w:type="dxa"/>
              <w:bottom w:w="100" w:type="dxa"/>
              <w:right w:w="100" w:type="dxa"/>
            </w:tcMar>
          </w:tcPr>
          <w:p w14:paraId="0A8FC6F2" w14:textId="77777777" w:rsidR="00BD4847" w:rsidRDefault="00BD4847" w:rsidP="00FB5DA6">
            <w:r>
              <w:t>6.</w:t>
            </w:r>
          </w:p>
        </w:tc>
        <w:tc>
          <w:tcPr>
            <w:tcW w:w="2552" w:type="dxa"/>
            <w:tcMar>
              <w:top w:w="100" w:type="dxa"/>
              <w:left w:w="100" w:type="dxa"/>
              <w:bottom w:w="100" w:type="dxa"/>
              <w:right w:w="100" w:type="dxa"/>
            </w:tcMar>
          </w:tcPr>
          <w:p w14:paraId="68D69794" w14:textId="080B15E4" w:rsidR="00BD4847" w:rsidRDefault="00BD4847" w:rsidP="00FB5DA6">
            <w:r>
              <w:t xml:space="preserve">24.2.1. Kitas kaip draugas. </w:t>
            </w:r>
          </w:p>
        </w:tc>
        <w:tc>
          <w:tcPr>
            <w:tcW w:w="850" w:type="dxa"/>
            <w:tcMar>
              <w:top w:w="100" w:type="dxa"/>
              <w:left w:w="100" w:type="dxa"/>
              <w:bottom w:w="100" w:type="dxa"/>
              <w:right w:w="100" w:type="dxa"/>
            </w:tcMar>
          </w:tcPr>
          <w:p w14:paraId="0B81EA8D" w14:textId="77777777" w:rsidR="00BD4847" w:rsidRDefault="00BD4847" w:rsidP="00FB5DA6">
            <w:r>
              <w:t>2</w:t>
            </w:r>
          </w:p>
        </w:tc>
        <w:tc>
          <w:tcPr>
            <w:tcW w:w="851" w:type="dxa"/>
          </w:tcPr>
          <w:p w14:paraId="120FD846" w14:textId="77777777" w:rsidR="00BD4847" w:rsidRDefault="00BD4847" w:rsidP="00FB5DA6"/>
        </w:tc>
        <w:tc>
          <w:tcPr>
            <w:tcW w:w="1842" w:type="dxa"/>
          </w:tcPr>
          <w:p w14:paraId="3194456A" w14:textId="77777777" w:rsidR="00726716" w:rsidRDefault="00BD4847" w:rsidP="00FB5DA6">
            <w:r>
              <w:t>Pažinimo</w:t>
            </w:r>
          </w:p>
          <w:p w14:paraId="4B4E10A1" w14:textId="77777777" w:rsidR="00726716" w:rsidRDefault="00BD4847" w:rsidP="00FB5DA6">
            <w:r>
              <w:t>Komunikavimo</w:t>
            </w:r>
          </w:p>
          <w:p w14:paraId="04E8BFFD" w14:textId="0CE0C8AF" w:rsidR="00BD4847" w:rsidRDefault="00BD4847" w:rsidP="00FB5DA6">
            <w:r>
              <w:t>SESG</w:t>
            </w:r>
          </w:p>
        </w:tc>
        <w:tc>
          <w:tcPr>
            <w:tcW w:w="851" w:type="dxa"/>
          </w:tcPr>
          <w:p w14:paraId="7019F61E" w14:textId="77777777" w:rsidR="00BD4847" w:rsidRDefault="00BD4847" w:rsidP="00FB5DA6">
            <w:r>
              <w:rPr>
                <w:lang w:eastAsia="ar-SA"/>
              </w:rPr>
              <w:t>B1.3.</w:t>
            </w:r>
          </w:p>
        </w:tc>
        <w:tc>
          <w:tcPr>
            <w:tcW w:w="2268" w:type="dxa"/>
          </w:tcPr>
          <w:p w14:paraId="2F03D95B" w14:textId="77777777" w:rsidR="00BD4847" w:rsidRDefault="00BD4847" w:rsidP="00FB5DA6">
            <w:r>
              <w:t>Asmens savybių ugdymas.</w:t>
            </w:r>
          </w:p>
        </w:tc>
        <w:tc>
          <w:tcPr>
            <w:tcW w:w="3260" w:type="dxa"/>
          </w:tcPr>
          <w:p w14:paraId="6E155460" w14:textId="685962EE" w:rsidR="00BD4847" w:rsidRDefault="0058345A" w:rsidP="00FB5DA6">
            <w:r w:rsidRPr="0058345A">
              <w:t>Etikos BP ĮR. 3</w:t>
            </w:r>
            <w:r w:rsidR="00244CD5">
              <w:t>–</w:t>
            </w:r>
            <w:r w:rsidRPr="0058345A">
              <w:t xml:space="preserve">4 kl. </w:t>
            </w:r>
            <w:r w:rsidR="00244CD5">
              <w:t>U</w:t>
            </w:r>
            <w:r w:rsidRPr="0058345A">
              <w:t>žduoties pavyzdys</w:t>
            </w:r>
            <w:r w:rsidR="00244CD5">
              <w:t>,</w:t>
            </w:r>
            <w:r w:rsidRPr="0058345A">
              <w:t xml:space="preserve"> p.77. </w:t>
            </w:r>
            <w:hyperlink r:id="rId17" w:history="1">
              <w:r w:rsidRPr="009C5FD6">
                <w:rPr>
                  <w:rStyle w:val="Hipersaitas"/>
                </w:rPr>
                <w:t>https://www.emokykla.lt/uploa</w:t>
              </w:r>
              <w:r w:rsidRPr="009C5FD6">
                <w:rPr>
                  <w:rStyle w:val="Hipersaitas"/>
                </w:rPr>
                <w:lastRenderedPageBreak/>
                <w:t>d/files/2024/04/04/ppu-etikos-bp-igyvendinimo-rekomendacijos-2024-04-04.pdf</w:t>
              </w:r>
            </w:hyperlink>
          </w:p>
        </w:tc>
        <w:tc>
          <w:tcPr>
            <w:tcW w:w="1984" w:type="dxa"/>
          </w:tcPr>
          <w:p w14:paraId="0F37EDD1" w14:textId="41E7D926" w:rsidR="00BD4847" w:rsidRDefault="00FD127D" w:rsidP="00FB5DA6">
            <w:proofErr w:type="spellStart"/>
            <w:r w:rsidRPr="00BD4847">
              <w:lastRenderedPageBreak/>
              <w:t>Zeliankienė</w:t>
            </w:r>
            <w:proofErr w:type="spellEnd"/>
            <w:r>
              <w:t xml:space="preserve"> V</w:t>
            </w:r>
            <w:r w:rsidRPr="00BD4847">
              <w:t>.</w:t>
            </w:r>
            <w:r>
              <w:t xml:space="preserve"> </w:t>
            </w:r>
            <w:r w:rsidRPr="00FD127D">
              <w:rPr>
                <w:i/>
              </w:rPr>
              <w:t xml:space="preserve">Aš ir kiti. Etikos </w:t>
            </w:r>
            <w:r w:rsidRPr="00FD127D">
              <w:rPr>
                <w:i/>
              </w:rPr>
              <w:lastRenderedPageBreak/>
              <w:t>vadovėlis III kl</w:t>
            </w:r>
            <w:r>
              <w:rPr>
                <w:i/>
              </w:rPr>
              <w:t>.</w:t>
            </w:r>
            <w:r w:rsidRPr="00BD4847">
              <w:t xml:space="preserve"> Šviesa</w:t>
            </w:r>
            <w:r>
              <w:t xml:space="preserve">, </w:t>
            </w:r>
            <w:r w:rsidRPr="00BD4847">
              <w:t>2008</w:t>
            </w:r>
            <w:r>
              <w:t>,</w:t>
            </w:r>
            <w:r w:rsidRPr="00BD4847">
              <w:t xml:space="preserve"> </w:t>
            </w:r>
            <w:r w:rsidR="0058345A" w:rsidRPr="0058345A">
              <w:t>p.32</w:t>
            </w:r>
          </w:p>
        </w:tc>
      </w:tr>
      <w:tr w:rsidR="00BD4847" w14:paraId="4F2EE108" w14:textId="218B61BA" w:rsidTr="00EF38D4">
        <w:trPr>
          <w:trHeight w:val="20"/>
        </w:trPr>
        <w:tc>
          <w:tcPr>
            <w:tcW w:w="704" w:type="dxa"/>
            <w:tcMar>
              <w:top w:w="100" w:type="dxa"/>
              <w:left w:w="100" w:type="dxa"/>
              <w:bottom w:w="100" w:type="dxa"/>
              <w:right w:w="100" w:type="dxa"/>
            </w:tcMar>
          </w:tcPr>
          <w:p w14:paraId="08C189A1" w14:textId="77777777" w:rsidR="00BD4847" w:rsidRDefault="00BD4847" w:rsidP="00FB5DA6">
            <w:r>
              <w:lastRenderedPageBreak/>
              <w:t>7.</w:t>
            </w:r>
          </w:p>
        </w:tc>
        <w:tc>
          <w:tcPr>
            <w:tcW w:w="2552" w:type="dxa"/>
            <w:tcMar>
              <w:top w:w="100" w:type="dxa"/>
              <w:left w:w="100" w:type="dxa"/>
              <w:bottom w:w="100" w:type="dxa"/>
              <w:right w:w="100" w:type="dxa"/>
            </w:tcMar>
          </w:tcPr>
          <w:p w14:paraId="689386AD" w14:textId="17A42367" w:rsidR="00BD4847" w:rsidRDefault="00BD4847" w:rsidP="00FB5DA6">
            <w:r>
              <w:t xml:space="preserve">24.2.2. Kitas kaip artimas. </w:t>
            </w:r>
          </w:p>
        </w:tc>
        <w:tc>
          <w:tcPr>
            <w:tcW w:w="850" w:type="dxa"/>
            <w:tcMar>
              <w:top w:w="100" w:type="dxa"/>
              <w:left w:w="100" w:type="dxa"/>
              <w:bottom w:w="100" w:type="dxa"/>
              <w:right w:w="100" w:type="dxa"/>
            </w:tcMar>
          </w:tcPr>
          <w:p w14:paraId="7EA2841E" w14:textId="77777777" w:rsidR="00BD4847" w:rsidRDefault="00BD4847" w:rsidP="00FB5DA6">
            <w:r>
              <w:t>2</w:t>
            </w:r>
          </w:p>
        </w:tc>
        <w:tc>
          <w:tcPr>
            <w:tcW w:w="851" w:type="dxa"/>
          </w:tcPr>
          <w:p w14:paraId="3BB37AF8" w14:textId="77777777" w:rsidR="00BD4847" w:rsidRDefault="00BD4847" w:rsidP="00FB5DA6"/>
        </w:tc>
        <w:tc>
          <w:tcPr>
            <w:tcW w:w="1842" w:type="dxa"/>
          </w:tcPr>
          <w:p w14:paraId="0652533C" w14:textId="77777777" w:rsidR="00726716" w:rsidRDefault="00BD4847" w:rsidP="00FB5DA6">
            <w:r>
              <w:t>SESG</w:t>
            </w:r>
          </w:p>
          <w:p w14:paraId="4EFB8CCF" w14:textId="1F4FEAC8" w:rsidR="00BD4847" w:rsidRDefault="00BD4847" w:rsidP="00FB5DA6">
            <w:r>
              <w:t>Kūrybiškumo</w:t>
            </w:r>
          </w:p>
        </w:tc>
        <w:tc>
          <w:tcPr>
            <w:tcW w:w="851" w:type="dxa"/>
          </w:tcPr>
          <w:p w14:paraId="2355B08D" w14:textId="77777777" w:rsidR="00BD4847" w:rsidRDefault="00BD4847" w:rsidP="00FB5DA6">
            <w:r>
              <w:rPr>
                <w:lang w:eastAsia="ar-SA"/>
              </w:rPr>
              <w:t>B2.3.</w:t>
            </w:r>
          </w:p>
        </w:tc>
        <w:tc>
          <w:tcPr>
            <w:tcW w:w="2268" w:type="dxa"/>
          </w:tcPr>
          <w:p w14:paraId="2962D269" w14:textId="77777777" w:rsidR="00BD4847" w:rsidRDefault="00BD4847" w:rsidP="00FB5DA6">
            <w:r>
              <w:t>Asmens savybių ugdymas.</w:t>
            </w:r>
            <w:r>
              <w:br/>
            </w:r>
            <w:r w:rsidRPr="00781456">
              <w:t>Streso įveika</w:t>
            </w:r>
            <w:r>
              <w:t>.</w:t>
            </w:r>
          </w:p>
        </w:tc>
        <w:tc>
          <w:tcPr>
            <w:tcW w:w="3260" w:type="dxa"/>
          </w:tcPr>
          <w:p w14:paraId="3A14099E" w14:textId="728BD13D" w:rsidR="00BD4847" w:rsidRDefault="0058345A" w:rsidP="00FB5DA6">
            <w:r w:rsidRPr="0058345A">
              <w:t>Etikos BP ĮR. 3</w:t>
            </w:r>
            <w:r w:rsidR="00244CD5">
              <w:t>–</w:t>
            </w:r>
            <w:r w:rsidRPr="0058345A">
              <w:t xml:space="preserve">4 kl. </w:t>
            </w:r>
            <w:r w:rsidR="00244CD5">
              <w:t>U</w:t>
            </w:r>
            <w:r w:rsidRPr="0058345A">
              <w:t>žduoties pavyzdys</w:t>
            </w:r>
            <w:r w:rsidR="00244CD5">
              <w:t>,</w:t>
            </w:r>
            <w:r w:rsidRPr="0058345A">
              <w:t xml:space="preserve"> p.78. </w:t>
            </w:r>
            <w:hyperlink r:id="rId18" w:history="1">
              <w:r w:rsidRPr="009C5FD6">
                <w:rPr>
                  <w:rStyle w:val="Hipersaitas"/>
                </w:rPr>
                <w:t>https://www.emokykla.lt/upload/files/2024/04/04/ppu-etikos-bp-igyvendinimo-rekomendacijos-2024-04-04.pdf</w:t>
              </w:r>
            </w:hyperlink>
          </w:p>
        </w:tc>
        <w:tc>
          <w:tcPr>
            <w:tcW w:w="1984" w:type="dxa"/>
          </w:tcPr>
          <w:p w14:paraId="7B30E8D8" w14:textId="77777777" w:rsidR="00BD4847" w:rsidRDefault="00BD4847" w:rsidP="00FB5DA6"/>
        </w:tc>
      </w:tr>
      <w:tr w:rsidR="00BD4847" w14:paraId="1BE83B49" w14:textId="2E3D3ED3" w:rsidTr="00EF38D4">
        <w:trPr>
          <w:trHeight w:val="20"/>
        </w:trPr>
        <w:tc>
          <w:tcPr>
            <w:tcW w:w="704" w:type="dxa"/>
            <w:tcMar>
              <w:top w:w="100" w:type="dxa"/>
              <w:left w:w="100" w:type="dxa"/>
              <w:bottom w:w="100" w:type="dxa"/>
              <w:right w:w="100" w:type="dxa"/>
            </w:tcMar>
          </w:tcPr>
          <w:p w14:paraId="547BD668" w14:textId="77777777" w:rsidR="00BD4847" w:rsidRDefault="00BD4847" w:rsidP="00FB5DA6">
            <w:r>
              <w:t>8.</w:t>
            </w:r>
          </w:p>
        </w:tc>
        <w:tc>
          <w:tcPr>
            <w:tcW w:w="2552" w:type="dxa"/>
            <w:tcMar>
              <w:top w:w="100" w:type="dxa"/>
              <w:left w:w="100" w:type="dxa"/>
              <w:bottom w:w="100" w:type="dxa"/>
              <w:right w:w="100" w:type="dxa"/>
            </w:tcMar>
          </w:tcPr>
          <w:p w14:paraId="1BF4DE5D" w14:textId="18CEB1FE" w:rsidR="00BD4847" w:rsidRDefault="00BD4847" w:rsidP="00FB5DA6">
            <w:r>
              <w:t xml:space="preserve">24.2.3. Kitas kaip svetimas. </w:t>
            </w:r>
          </w:p>
        </w:tc>
        <w:tc>
          <w:tcPr>
            <w:tcW w:w="850" w:type="dxa"/>
            <w:tcMar>
              <w:top w:w="100" w:type="dxa"/>
              <w:left w:w="100" w:type="dxa"/>
              <w:bottom w:w="100" w:type="dxa"/>
              <w:right w:w="100" w:type="dxa"/>
            </w:tcMar>
          </w:tcPr>
          <w:p w14:paraId="1C03569A" w14:textId="77777777" w:rsidR="00BD4847" w:rsidRDefault="00BD4847" w:rsidP="00FB5DA6">
            <w:r>
              <w:t>2</w:t>
            </w:r>
          </w:p>
        </w:tc>
        <w:tc>
          <w:tcPr>
            <w:tcW w:w="851" w:type="dxa"/>
          </w:tcPr>
          <w:p w14:paraId="471E09FE" w14:textId="77777777" w:rsidR="00BD4847" w:rsidRDefault="00BD4847" w:rsidP="00FB5DA6"/>
        </w:tc>
        <w:tc>
          <w:tcPr>
            <w:tcW w:w="1842" w:type="dxa"/>
          </w:tcPr>
          <w:p w14:paraId="7E5B34D3" w14:textId="77777777" w:rsidR="00726716" w:rsidRDefault="00BD4847" w:rsidP="00FB5DA6">
            <w:r>
              <w:t>Pažinimo</w:t>
            </w:r>
          </w:p>
          <w:p w14:paraId="44C2C600" w14:textId="0C06870E" w:rsidR="00BD4847" w:rsidRDefault="00BD4847" w:rsidP="00FB5DA6">
            <w:r>
              <w:t>SESG</w:t>
            </w:r>
          </w:p>
        </w:tc>
        <w:tc>
          <w:tcPr>
            <w:tcW w:w="851" w:type="dxa"/>
          </w:tcPr>
          <w:p w14:paraId="7F32D313" w14:textId="77777777" w:rsidR="00BD4847" w:rsidRDefault="00BD4847" w:rsidP="00FB5DA6">
            <w:r>
              <w:rPr>
                <w:lang w:eastAsia="ar-SA"/>
              </w:rPr>
              <w:t>B3.3.</w:t>
            </w:r>
          </w:p>
        </w:tc>
        <w:tc>
          <w:tcPr>
            <w:tcW w:w="2268" w:type="dxa"/>
          </w:tcPr>
          <w:p w14:paraId="5BD88161" w14:textId="77777777" w:rsidR="00BD4847" w:rsidRDefault="00BD4847" w:rsidP="00FB5DA6">
            <w:r w:rsidRPr="00781456">
              <w:t>Saugus elgesys</w:t>
            </w:r>
            <w:r>
              <w:t>.</w:t>
            </w:r>
          </w:p>
        </w:tc>
        <w:tc>
          <w:tcPr>
            <w:tcW w:w="3260" w:type="dxa"/>
          </w:tcPr>
          <w:p w14:paraId="3B4F0A35" w14:textId="77777777" w:rsidR="00BD4847" w:rsidRDefault="0058345A" w:rsidP="00FB5DA6">
            <w:pPr>
              <w:rPr>
                <w:rStyle w:val="Hipersaitas"/>
              </w:rPr>
            </w:pPr>
            <w:r w:rsidRPr="0058345A">
              <w:t>Etikos BP ĮR. 3-4 kl.</w:t>
            </w:r>
            <w:r w:rsidR="00244CD5">
              <w:t xml:space="preserve"> U</w:t>
            </w:r>
            <w:r w:rsidRPr="0058345A">
              <w:t>žduoties pavyzdys</w:t>
            </w:r>
            <w:r w:rsidR="00244CD5">
              <w:t>,</w:t>
            </w:r>
            <w:r w:rsidRPr="0058345A">
              <w:t xml:space="preserve"> p.79. </w:t>
            </w:r>
            <w:hyperlink r:id="rId19" w:history="1">
              <w:r w:rsidRPr="009C5FD6">
                <w:rPr>
                  <w:rStyle w:val="Hipersaitas"/>
                </w:rPr>
                <w:t>https://www.emokykla.lt/upload/files/2024/04/04/ppu-etikos-bp-igyvendinimo-rekomendacijos-2024-04-04.pdf</w:t>
              </w:r>
            </w:hyperlink>
          </w:p>
          <w:p w14:paraId="33064E32" w14:textId="1762A3EE" w:rsidR="008061F7" w:rsidRPr="00A32938" w:rsidRDefault="00A32938" w:rsidP="00FB5DA6">
            <w:pPr>
              <w:rPr>
                <w:lang w:val="en-US"/>
              </w:rPr>
            </w:pPr>
            <w:r>
              <w:t xml:space="preserve">Tema: </w:t>
            </w:r>
            <w:r w:rsidRPr="00A32938">
              <w:t>Kokios emocijos yra aplink mane?</w:t>
            </w:r>
            <w:r w:rsidR="003A0942">
              <w:t xml:space="preserve"> </w:t>
            </w:r>
            <w:hyperlink r:id="rId20" w:history="1">
              <w:r w:rsidR="008061F7" w:rsidRPr="008061F7">
                <w:rPr>
                  <w:rStyle w:val="Hipersaitas"/>
                </w:rPr>
                <w:t>Emocijų tyrinėtojai: mokykimės iš aplinkos - Vilnius yra mokykla</w:t>
              </w:r>
            </w:hyperlink>
            <w:r>
              <w:rPr>
                <w:lang w:val="en-US"/>
              </w:rPr>
              <w:t>*</w:t>
            </w:r>
          </w:p>
        </w:tc>
        <w:tc>
          <w:tcPr>
            <w:tcW w:w="1984" w:type="dxa"/>
          </w:tcPr>
          <w:p w14:paraId="7E9FDD85" w14:textId="77777777" w:rsidR="00BD4847" w:rsidRPr="00781456" w:rsidRDefault="00BD4847" w:rsidP="00FB5DA6"/>
        </w:tc>
      </w:tr>
      <w:tr w:rsidR="00BD4847" w14:paraId="017A6005" w14:textId="4CD58A96" w:rsidTr="00EF38D4">
        <w:trPr>
          <w:trHeight w:val="20"/>
        </w:trPr>
        <w:tc>
          <w:tcPr>
            <w:tcW w:w="704" w:type="dxa"/>
            <w:tcMar>
              <w:top w:w="100" w:type="dxa"/>
              <w:left w:w="100" w:type="dxa"/>
              <w:bottom w:w="100" w:type="dxa"/>
              <w:right w:w="100" w:type="dxa"/>
            </w:tcMar>
          </w:tcPr>
          <w:p w14:paraId="37371937" w14:textId="77777777" w:rsidR="00BD4847" w:rsidRDefault="00BD4847" w:rsidP="00FB5DA6">
            <w:r>
              <w:t>9.</w:t>
            </w:r>
          </w:p>
        </w:tc>
        <w:tc>
          <w:tcPr>
            <w:tcW w:w="2552" w:type="dxa"/>
            <w:tcMar>
              <w:top w:w="100" w:type="dxa"/>
              <w:left w:w="100" w:type="dxa"/>
              <w:bottom w:w="100" w:type="dxa"/>
              <w:right w:w="100" w:type="dxa"/>
            </w:tcMar>
          </w:tcPr>
          <w:p w14:paraId="412E0F04" w14:textId="0145687F" w:rsidR="00BD4847" w:rsidRDefault="00BD4847" w:rsidP="00FB5DA6">
            <w:r>
              <w:t xml:space="preserve">24.2.4. Virtualus Kitas. </w:t>
            </w:r>
          </w:p>
        </w:tc>
        <w:tc>
          <w:tcPr>
            <w:tcW w:w="850" w:type="dxa"/>
            <w:tcMar>
              <w:top w:w="100" w:type="dxa"/>
              <w:left w:w="100" w:type="dxa"/>
              <w:bottom w:w="100" w:type="dxa"/>
              <w:right w:w="100" w:type="dxa"/>
            </w:tcMar>
          </w:tcPr>
          <w:p w14:paraId="1F02D36A" w14:textId="77777777" w:rsidR="00BD4847" w:rsidRDefault="00BD4847" w:rsidP="00FB5DA6">
            <w:r>
              <w:t>2</w:t>
            </w:r>
          </w:p>
        </w:tc>
        <w:tc>
          <w:tcPr>
            <w:tcW w:w="851" w:type="dxa"/>
          </w:tcPr>
          <w:p w14:paraId="4A753D82" w14:textId="77777777" w:rsidR="00BD4847" w:rsidRDefault="00BD4847" w:rsidP="00FB5DA6"/>
        </w:tc>
        <w:tc>
          <w:tcPr>
            <w:tcW w:w="1842" w:type="dxa"/>
          </w:tcPr>
          <w:p w14:paraId="1D5C0393" w14:textId="77777777" w:rsidR="00726716" w:rsidRDefault="00BD4847" w:rsidP="00FB5DA6">
            <w:r>
              <w:t>Skaitmeninė</w:t>
            </w:r>
          </w:p>
          <w:p w14:paraId="5E1D6B55" w14:textId="77777777" w:rsidR="00726716" w:rsidRDefault="00BD4847" w:rsidP="00FB5DA6">
            <w:proofErr w:type="spellStart"/>
            <w:r>
              <w:t>KomunikavimoKūrybiškumo</w:t>
            </w:r>
            <w:proofErr w:type="spellEnd"/>
          </w:p>
          <w:p w14:paraId="0EC58051" w14:textId="29AB94BD" w:rsidR="00BD4847" w:rsidRDefault="00BD4847" w:rsidP="00FB5DA6">
            <w:r>
              <w:t>SESG</w:t>
            </w:r>
          </w:p>
        </w:tc>
        <w:tc>
          <w:tcPr>
            <w:tcW w:w="851" w:type="dxa"/>
          </w:tcPr>
          <w:p w14:paraId="49D85FF8" w14:textId="77777777" w:rsidR="00BD4847" w:rsidRDefault="00BD4847" w:rsidP="00FB5DA6">
            <w:r>
              <w:rPr>
                <w:lang w:eastAsia="ar-SA"/>
              </w:rPr>
              <w:t>B4.3.</w:t>
            </w:r>
          </w:p>
        </w:tc>
        <w:tc>
          <w:tcPr>
            <w:tcW w:w="2268" w:type="dxa"/>
          </w:tcPr>
          <w:p w14:paraId="0CE67DF2" w14:textId="77777777" w:rsidR="00BD4847" w:rsidRDefault="00BD4847" w:rsidP="00FB5DA6">
            <w:r>
              <w:t>Asmens savybių ugdymas.</w:t>
            </w:r>
            <w:r w:rsidRPr="00781456">
              <w:t xml:space="preserve"> </w:t>
            </w:r>
            <w:r>
              <w:br/>
            </w:r>
            <w:r w:rsidRPr="00781456">
              <w:t>Saugus elgesys</w:t>
            </w:r>
            <w:r>
              <w:t>.</w:t>
            </w:r>
            <w:r>
              <w:br/>
            </w:r>
            <w:r w:rsidRPr="00781456">
              <w:t>Medijų raštingumas</w:t>
            </w:r>
            <w:r>
              <w:t>.</w:t>
            </w:r>
          </w:p>
        </w:tc>
        <w:tc>
          <w:tcPr>
            <w:tcW w:w="3260" w:type="dxa"/>
          </w:tcPr>
          <w:p w14:paraId="4979DA31" w14:textId="6CCCE0F6" w:rsidR="00BD4847" w:rsidRDefault="0058345A" w:rsidP="00FB5DA6">
            <w:r w:rsidRPr="0058345A">
              <w:t>Etikos BP ĮR. 3</w:t>
            </w:r>
            <w:r w:rsidR="00244CD5">
              <w:t>–</w:t>
            </w:r>
            <w:r w:rsidRPr="0058345A">
              <w:t>4 kl.</w:t>
            </w:r>
            <w:r w:rsidR="00244CD5">
              <w:t xml:space="preserve"> U</w:t>
            </w:r>
            <w:r w:rsidRPr="0058345A">
              <w:t>žduoties pavyzdys</w:t>
            </w:r>
            <w:r w:rsidR="00244CD5">
              <w:t>,</w:t>
            </w:r>
            <w:r w:rsidRPr="0058345A">
              <w:t xml:space="preserve"> p.</w:t>
            </w:r>
            <w:r w:rsidR="00D65827">
              <w:t xml:space="preserve"> </w:t>
            </w:r>
            <w:r w:rsidRPr="0058345A">
              <w:t xml:space="preserve">80. </w:t>
            </w:r>
            <w:hyperlink r:id="rId21" w:history="1">
              <w:r w:rsidRPr="009C5FD6">
                <w:rPr>
                  <w:rStyle w:val="Hipersaitas"/>
                </w:rPr>
                <w:t>https://www.emokykla.lt/upload/files/2024/04/04/ppu-etikos-</w:t>
              </w:r>
              <w:r w:rsidRPr="009C5FD6">
                <w:rPr>
                  <w:rStyle w:val="Hipersaitas"/>
                </w:rPr>
                <w:lastRenderedPageBreak/>
                <w:t>bp-igyvendinimo-rekomendacijos-2024-04-04.pdf</w:t>
              </w:r>
            </w:hyperlink>
          </w:p>
        </w:tc>
        <w:tc>
          <w:tcPr>
            <w:tcW w:w="1984" w:type="dxa"/>
          </w:tcPr>
          <w:p w14:paraId="37326EFD" w14:textId="77777777" w:rsidR="00BD4847" w:rsidRDefault="00BD4847" w:rsidP="00FB5DA6"/>
        </w:tc>
      </w:tr>
      <w:tr w:rsidR="00BD4847" w14:paraId="213BDB06" w14:textId="17743F64" w:rsidTr="00EF38D4">
        <w:trPr>
          <w:trHeight w:val="20"/>
        </w:trPr>
        <w:tc>
          <w:tcPr>
            <w:tcW w:w="704" w:type="dxa"/>
            <w:tcMar>
              <w:top w:w="100" w:type="dxa"/>
              <w:left w:w="100" w:type="dxa"/>
              <w:bottom w:w="100" w:type="dxa"/>
              <w:right w:w="100" w:type="dxa"/>
            </w:tcMar>
          </w:tcPr>
          <w:p w14:paraId="4EC24EA5" w14:textId="77777777" w:rsidR="00BD4847" w:rsidRDefault="00BD4847" w:rsidP="00FB5DA6">
            <w:r>
              <w:t>10</w:t>
            </w:r>
          </w:p>
        </w:tc>
        <w:tc>
          <w:tcPr>
            <w:tcW w:w="2552" w:type="dxa"/>
            <w:tcMar>
              <w:top w:w="100" w:type="dxa"/>
              <w:left w:w="100" w:type="dxa"/>
              <w:bottom w:w="100" w:type="dxa"/>
              <w:right w:w="100" w:type="dxa"/>
            </w:tcMar>
          </w:tcPr>
          <w:p w14:paraId="0ACDB802" w14:textId="45275BD6" w:rsidR="00BD4847" w:rsidRDefault="00BD4847" w:rsidP="00FB5DA6">
            <w:r>
              <w:t xml:space="preserve">24.3.1. Aš ir šeima. </w:t>
            </w:r>
          </w:p>
        </w:tc>
        <w:tc>
          <w:tcPr>
            <w:tcW w:w="850" w:type="dxa"/>
            <w:tcMar>
              <w:top w:w="100" w:type="dxa"/>
              <w:left w:w="100" w:type="dxa"/>
              <w:bottom w:w="100" w:type="dxa"/>
              <w:right w:w="100" w:type="dxa"/>
            </w:tcMar>
          </w:tcPr>
          <w:p w14:paraId="1118D3B6" w14:textId="77777777" w:rsidR="00BD4847" w:rsidRDefault="00BD4847" w:rsidP="00FB5DA6">
            <w:r>
              <w:t>1</w:t>
            </w:r>
          </w:p>
        </w:tc>
        <w:tc>
          <w:tcPr>
            <w:tcW w:w="851" w:type="dxa"/>
          </w:tcPr>
          <w:p w14:paraId="007E9C54" w14:textId="77777777" w:rsidR="00BD4847" w:rsidRDefault="00BD4847" w:rsidP="00FB5DA6"/>
        </w:tc>
        <w:tc>
          <w:tcPr>
            <w:tcW w:w="1842" w:type="dxa"/>
          </w:tcPr>
          <w:p w14:paraId="65841113" w14:textId="77777777" w:rsidR="00726716" w:rsidRDefault="00BD4847" w:rsidP="00FB5DA6">
            <w:r>
              <w:t>Komunikavimo</w:t>
            </w:r>
          </w:p>
          <w:p w14:paraId="2BFB439E" w14:textId="77777777" w:rsidR="00726716" w:rsidRDefault="00BD4847" w:rsidP="00FB5DA6">
            <w:r>
              <w:t>Pažinimo</w:t>
            </w:r>
          </w:p>
          <w:p w14:paraId="6966AD71" w14:textId="77777777" w:rsidR="00726716" w:rsidRDefault="00BD4847" w:rsidP="00FB5DA6">
            <w:r>
              <w:t>Pilietiškumo</w:t>
            </w:r>
          </w:p>
          <w:p w14:paraId="143FE044" w14:textId="2318BC57" w:rsidR="00BD4847" w:rsidRDefault="00BD4847" w:rsidP="00FB5DA6">
            <w:r>
              <w:t>SESG</w:t>
            </w:r>
          </w:p>
        </w:tc>
        <w:tc>
          <w:tcPr>
            <w:tcW w:w="851" w:type="dxa"/>
          </w:tcPr>
          <w:p w14:paraId="718B4873" w14:textId="77777777" w:rsidR="00BD4847" w:rsidRDefault="00BD4847" w:rsidP="00FB5DA6">
            <w:r>
              <w:t>C1.3.</w:t>
            </w:r>
          </w:p>
        </w:tc>
        <w:tc>
          <w:tcPr>
            <w:tcW w:w="2268" w:type="dxa"/>
          </w:tcPr>
          <w:p w14:paraId="07674E84" w14:textId="77777777" w:rsidR="00BD4847" w:rsidRDefault="00BD4847" w:rsidP="00FB5DA6">
            <w:r>
              <w:t>Asmens savybių ugdymas.</w:t>
            </w:r>
          </w:p>
        </w:tc>
        <w:tc>
          <w:tcPr>
            <w:tcW w:w="3260" w:type="dxa"/>
          </w:tcPr>
          <w:p w14:paraId="178D0F69" w14:textId="0ADF2A04" w:rsidR="00BD4847" w:rsidRDefault="0058345A" w:rsidP="00FB5DA6">
            <w:r w:rsidRPr="0058345A">
              <w:t>Etikos BP ĮR. 3</w:t>
            </w:r>
            <w:r w:rsidR="00244CD5">
              <w:t>–</w:t>
            </w:r>
            <w:r w:rsidRPr="0058345A">
              <w:t>4 kl.</w:t>
            </w:r>
            <w:r w:rsidR="00244CD5">
              <w:t xml:space="preserve"> U</w:t>
            </w:r>
            <w:r w:rsidRPr="0058345A">
              <w:t>žduoties pavyzdys</w:t>
            </w:r>
            <w:r w:rsidR="00244CD5">
              <w:t>,</w:t>
            </w:r>
            <w:r w:rsidRPr="0058345A">
              <w:t xml:space="preserve"> p.</w:t>
            </w:r>
            <w:r w:rsidR="00D65827">
              <w:t xml:space="preserve"> </w:t>
            </w:r>
            <w:r w:rsidRPr="0058345A">
              <w:t xml:space="preserve">81. </w:t>
            </w:r>
            <w:hyperlink r:id="rId22" w:history="1">
              <w:r w:rsidRPr="009C5FD6">
                <w:rPr>
                  <w:rStyle w:val="Hipersaitas"/>
                </w:rPr>
                <w:t>https://www.emokykla.lt/upload/files/2024/04/04/ppu-etikos-bp-igyvendinimo-rekomendacijos-2024-04-04.pdf</w:t>
              </w:r>
            </w:hyperlink>
          </w:p>
        </w:tc>
        <w:tc>
          <w:tcPr>
            <w:tcW w:w="1984" w:type="dxa"/>
          </w:tcPr>
          <w:p w14:paraId="61B0AAEE" w14:textId="77777777" w:rsidR="00BD4847" w:rsidRDefault="00BD4847" w:rsidP="00FB5DA6"/>
        </w:tc>
      </w:tr>
      <w:tr w:rsidR="00BD4847" w14:paraId="6ACD243D" w14:textId="7F17EAE9" w:rsidTr="00EF38D4">
        <w:trPr>
          <w:trHeight w:val="20"/>
        </w:trPr>
        <w:tc>
          <w:tcPr>
            <w:tcW w:w="704" w:type="dxa"/>
            <w:tcMar>
              <w:top w:w="100" w:type="dxa"/>
              <w:left w:w="100" w:type="dxa"/>
              <w:bottom w:w="100" w:type="dxa"/>
              <w:right w:w="100" w:type="dxa"/>
            </w:tcMar>
          </w:tcPr>
          <w:p w14:paraId="104E2A15" w14:textId="77777777" w:rsidR="00BD4847" w:rsidRDefault="00BD4847" w:rsidP="00FB5DA6">
            <w:r>
              <w:t>11.</w:t>
            </w:r>
          </w:p>
        </w:tc>
        <w:tc>
          <w:tcPr>
            <w:tcW w:w="2552" w:type="dxa"/>
            <w:tcMar>
              <w:top w:w="100" w:type="dxa"/>
              <w:left w:w="100" w:type="dxa"/>
              <w:bottom w:w="100" w:type="dxa"/>
              <w:right w:w="100" w:type="dxa"/>
            </w:tcMar>
          </w:tcPr>
          <w:p w14:paraId="23C85CB4" w14:textId="11FAFC62" w:rsidR="00BD4847" w:rsidRDefault="00BD4847" w:rsidP="00FB5DA6">
            <w:r>
              <w:t xml:space="preserve"> 24.3.2. Aš ir klasės draugai. </w:t>
            </w:r>
          </w:p>
        </w:tc>
        <w:tc>
          <w:tcPr>
            <w:tcW w:w="850" w:type="dxa"/>
            <w:tcMar>
              <w:top w:w="100" w:type="dxa"/>
              <w:left w:w="100" w:type="dxa"/>
              <w:bottom w:w="100" w:type="dxa"/>
              <w:right w:w="100" w:type="dxa"/>
            </w:tcMar>
          </w:tcPr>
          <w:p w14:paraId="58993ABC" w14:textId="77777777" w:rsidR="00BD4847" w:rsidRDefault="00BD4847" w:rsidP="00FB5DA6">
            <w:r>
              <w:t>1</w:t>
            </w:r>
          </w:p>
        </w:tc>
        <w:tc>
          <w:tcPr>
            <w:tcW w:w="851" w:type="dxa"/>
          </w:tcPr>
          <w:p w14:paraId="096F13DE" w14:textId="77777777" w:rsidR="00BD4847" w:rsidRDefault="00BD4847" w:rsidP="00FB5DA6"/>
        </w:tc>
        <w:tc>
          <w:tcPr>
            <w:tcW w:w="1842" w:type="dxa"/>
          </w:tcPr>
          <w:p w14:paraId="5FE5004B" w14:textId="77777777" w:rsidR="00726716" w:rsidRDefault="00BD4847" w:rsidP="00FB5DA6">
            <w:r>
              <w:t>Komunikavimo</w:t>
            </w:r>
          </w:p>
          <w:p w14:paraId="3407870F" w14:textId="77777777" w:rsidR="00726716" w:rsidRDefault="00BD4847" w:rsidP="00FB5DA6">
            <w:r>
              <w:t>Pažinimo</w:t>
            </w:r>
          </w:p>
          <w:p w14:paraId="457DD373" w14:textId="77777777" w:rsidR="00726716" w:rsidRDefault="00BD4847" w:rsidP="00FB5DA6">
            <w:r>
              <w:t>Pilietiškumo</w:t>
            </w:r>
          </w:p>
          <w:p w14:paraId="0559EFC3" w14:textId="0725B4D4" w:rsidR="00BD4847" w:rsidRDefault="00BD4847" w:rsidP="00FB5DA6">
            <w:r>
              <w:t>SESG</w:t>
            </w:r>
          </w:p>
        </w:tc>
        <w:tc>
          <w:tcPr>
            <w:tcW w:w="851" w:type="dxa"/>
          </w:tcPr>
          <w:p w14:paraId="664FC396" w14:textId="77777777" w:rsidR="00BD4847" w:rsidRDefault="00BD4847" w:rsidP="00FB5DA6">
            <w:r>
              <w:rPr>
                <w:lang w:eastAsia="ar-SA"/>
              </w:rPr>
              <w:t>C2.3.</w:t>
            </w:r>
          </w:p>
        </w:tc>
        <w:tc>
          <w:tcPr>
            <w:tcW w:w="2268" w:type="dxa"/>
          </w:tcPr>
          <w:p w14:paraId="1D0F30BA" w14:textId="77777777" w:rsidR="00BD4847" w:rsidRDefault="00BD4847" w:rsidP="00FB5DA6">
            <w:r>
              <w:t>Asmens savybių ugdymas.</w:t>
            </w:r>
          </w:p>
        </w:tc>
        <w:tc>
          <w:tcPr>
            <w:tcW w:w="3260" w:type="dxa"/>
          </w:tcPr>
          <w:p w14:paraId="656F5085" w14:textId="2E5B9D9E" w:rsidR="00BD4847" w:rsidRDefault="0058345A" w:rsidP="00FB5DA6">
            <w:r w:rsidRPr="0058345A">
              <w:t>Etikos BP ĮR. 3</w:t>
            </w:r>
            <w:r w:rsidR="00244CD5">
              <w:t>–</w:t>
            </w:r>
            <w:r w:rsidRPr="0058345A">
              <w:t xml:space="preserve">4 kl. </w:t>
            </w:r>
            <w:r w:rsidR="00244CD5">
              <w:t>U</w:t>
            </w:r>
            <w:r w:rsidRPr="0058345A">
              <w:t>žduoties pavyzdys</w:t>
            </w:r>
            <w:r w:rsidR="00244CD5">
              <w:t>,</w:t>
            </w:r>
            <w:r w:rsidRPr="0058345A">
              <w:t xml:space="preserve"> p.</w:t>
            </w:r>
            <w:r w:rsidR="00D65827">
              <w:t xml:space="preserve"> </w:t>
            </w:r>
            <w:r w:rsidRPr="0058345A">
              <w:t xml:space="preserve">82. </w:t>
            </w:r>
            <w:hyperlink r:id="rId23" w:history="1">
              <w:r w:rsidRPr="009C5FD6">
                <w:rPr>
                  <w:rStyle w:val="Hipersaitas"/>
                </w:rPr>
                <w:t>https://www.emokykla.lt/upload/files/2024/04/04/ppu-etikos-bp-igyvendinimo-rekomendacijos-2024-04-04.pdf</w:t>
              </w:r>
            </w:hyperlink>
          </w:p>
        </w:tc>
        <w:tc>
          <w:tcPr>
            <w:tcW w:w="1984" w:type="dxa"/>
          </w:tcPr>
          <w:p w14:paraId="539BEFB1" w14:textId="043AFAAD" w:rsidR="00BD4847" w:rsidRDefault="00FD127D" w:rsidP="00FB5DA6">
            <w:proofErr w:type="spellStart"/>
            <w:r w:rsidRPr="00BD4847">
              <w:t>Zeliankienė</w:t>
            </w:r>
            <w:proofErr w:type="spellEnd"/>
            <w:r>
              <w:t xml:space="preserve"> V</w:t>
            </w:r>
            <w:r w:rsidRPr="00BD4847">
              <w:t>.</w:t>
            </w:r>
            <w:r>
              <w:t xml:space="preserve"> </w:t>
            </w:r>
            <w:r w:rsidRPr="00FD127D">
              <w:rPr>
                <w:i/>
              </w:rPr>
              <w:t>Aš ir kiti. Etikos vadovėlis III kl</w:t>
            </w:r>
            <w:r>
              <w:rPr>
                <w:i/>
              </w:rPr>
              <w:t>.</w:t>
            </w:r>
            <w:r w:rsidRPr="00BD4847">
              <w:t xml:space="preserve"> Šviesa</w:t>
            </w:r>
            <w:r>
              <w:t xml:space="preserve">, </w:t>
            </w:r>
            <w:r w:rsidRPr="00BD4847">
              <w:t>2008</w:t>
            </w:r>
            <w:r>
              <w:t>,</w:t>
            </w:r>
            <w:r w:rsidRPr="00BD4847">
              <w:t xml:space="preserve"> </w:t>
            </w:r>
            <w:r w:rsidR="0058345A" w:rsidRPr="0058345A">
              <w:t>p.68</w:t>
            </w:r>
          </w:p>
        </w:tc>
      </w:tr>
      <w:tr w:rsidR="00BD4847" w14:paraId="7CF67523" w14:textId="17B7B570" w:rsidTr="00EF38D4">
        <w:trPr>
          <w:trHeight w:val="20"/>
        </w:trPr>
        <w:tc>
          <w:tcPr>
            <w:tcW w:w="704" w:type="dxa"/>
            <w:tcMar>
              <w:top w:w="100" w:type="dxa"/>
              <w:left w:w="100" w:type="dxa"/>
              <w:bottom w:w="100" w:type="dxa"/>
              <w:right w:w="100" w:type="dxa"/>
            </w:tcMar>
          </w:tcPr>
          <w:p w14:paraId="5AF41BBD" w14:textId="77777777" w:rsidR="00BD4847" w:rsidRDefault="00BD4847" w:rsidP="00FB5DA6">
            <w:r>
              <w:t>12.</w:t>
            </w:r>
          </w:p>
        </w:tc>
        <w:tc>
          <w:tcPr>
            <w:tcW w:w="2552" w:type="dxa"/>
            <w:tcMar>
              <w:top w:w="100" w:type="dxa"/>
              <w:left w:w="100" w:type="dxa"/>
              <w:bottom w:w="100" w:type="dxa"/>
              <w:right w:w="100" w:type="dxa"/>
            </w:tcMar>
          </w:tcPr>
          <w:p w14:paraId="5E855487" w14:textId="4E5F730F" w:rsidR="00BD4847" w:rsidRDefault="00BD4847" w:rsidP="00FB5DA6">
            <w:r>
              <w:t>24.3.3. Aš ir bendruomenė.</w:t>
            </w:r>
          </w:p>
        </w:tc>
        <w:tc>
          <w:tcPr>
            <w:tcW w:w="850" w:type="dxa"/>
            <w:tcMar>
              <w:top w:w="100" w:type="dxa"/>
              <w:left w:w="100" w:type="dxa"/>
              <w:bottom w:w="100" w:type="dxa"/>
              <w:right w:w="100" w:type="dxa"/>
            </w:tcMar>
          </w:tcPr>
          <w:p w14:paraId="3C08B9DA" w14:textId="77777777" w:rsidR="00BD4847" w:rsidRDefault="00BD4847" w:rsidP="00FB5DA6">
            <w:r>
              <w:t>1</w:t>
            </w:r>
          </w:p>
        </w:tc>
        <w:tc>
          <w:tcPr>
            <w:tcW w:w="851" w:type="dxa"/>
          </w:tcPr>
          <w:p w14:paraId="35CEAEDF" w14:textId="77777777" w:rsidR="00BD4847" w:rsidRDefault="00BD4847" w:rsidP="00FB5DA6"/>
        </w:tc>
        <w:tc>
          <w:tcPr>
            <w:tcW w:w="1842" w:type="dxa"/>
          </w:tcPr>
          <w:p w14:paraId="51FD464C" w14:textId="77777777" w:rsidR="00726716" w:rsidRDefault="00BD4847" w:rsidP="00FB5DA6">
            <w:r>
              <w:t>Komunikavimo</w:t>
            </w:r>
          </w:p>
          <w:p w14:paraId="19A86D16" w14:textId="77777777" w:rsidR="00726716" w:rsidRDefault="00BD4847" w:rsidP="00FB5DA6">
            <w:r>
              <w:t>Pažinimo</w:t>
            </w:r>
          </w:p>
          <w:p w14:paraId="1668A919" w14:textId="77777777" w:rsidR="00726716" w:rsidRDefault="00BD4847" w:rsidP="00FB5DA6">
            <w:r>
              <w:t>Pilietiškumo</w:t>
            </w:r>
          </w:p>
          <w:p w14:paraId="55177036" w14:textId="482BE39F" w:rsidR="00BD4847" w:rsidRDefault="00BD4847" w:rsidP="00FB5DA6">
            <w:r>
              <w:t>SESG</w:t>
            </w:r>
          </w:p>
        </w:tc>
        <w:tc>
          <w:tcPr>
            <w:tcW w:w="851" w:type="dxa"/>
          </w:tcPr>
          <w:p w14:paraId="7F38A13A" w14:textId="77777777" w:rsidR="00BD4847" w:rsidRDefault="00BD4847" w:rsidP="00FB5DA6">
            <w:r>
              <w:rPr>
                <w:lang w:eastAsia="ar-SA"/>
              </w:rPr>
              <w:t>C3.3.</w:t>
            </w:r>
          </w:p>
        </w:tc>
        <w:tc>
          <w:tcPr>
            <w:tcW w:w="2268" w:type="dxa"/>
          </w:tcPr>
          <w:p w14:paraId="3A8E3790" w14:textId="77777777" w:rsidR="00BD4847" w:rsidRDefault="00BD4847" w:rsidP="00FB5DA6">
            <w:r>
              <w:t>Asmens savybių ugdymas.</w:t>
            </w:r>
            <w:r>
              <w:br/>
            </w:r>
            <w:r w:rsidRPr="00E61334">
              <w:t>Kultūrų įvairovė</w:t>
            </w:r>
            <w:r>
              <w:t>.</w:t>
            </w:r>
          </w:p>
        </w:tc>
        <w:tc>
          <w:tcPr>
            <w:tcW w:w="3260" w:type="dxa"/>
          </w:tcPr>
          <w:p w14:paraId="7BC1D184" w14:textId="0BBA78CA" w:rsidR="00BD4847" w:rsidRDefault="0058345A" w:rsidP="00FB5DA6">
            <w:r w:rsidRPr="0058345A">
              <w:t>Etikos BP ĮR. 3</w:t>
            </w:r>
            <w:r w:rsidR="00244CD5">
              <w:t>–</w:t>
            </w:r>
            <w:r w:rsidRPr="0058345A">
              <w:t xml:space="preserve">4 kl. </w:t>
            </w:r>
            <w:r w:rsidR="00244CD5">
              <w:t>U</w:t>
            </w:r>
            <w:r w:rsidRPr="0058345A">
              <w:t>žduoties pavyzdys</w:t>
            </w:r>
            <w:r w:rsidR="00244CD5">
              <w:t>,</w:t>
            </w:r>
            <w:r w:rsidRPr="0058345A">
              <w:t xml:space="preserve"> p.</w:t>
            </w:r>
            <w:r w:rsidR="00D65827">
              <w:t xml:space="preserve"> </w:t>
            </w:r>
            <w:r w:rsidRPr="0058345A">
              <w:t>82</w:t>
            </w:r>
            <w:r w:rsidR="00244CD5">
              <w:t>–</w:t>
            </w:r>
            <w:r w:rsidRPr="0058345A">
              <w:t xml:space="preserve">83. </w:t>
            </w:r>
            <w:hyperlink r:id="rId24" w:history="1">
              <w:r w:rsidRPr="009C5FD6">
                <w:rPr>
                  <w:rStyle w:val="Hipersaitas"/>
                </w:rPr>
                <w:t>https://www.emokykla.lt/upload/files/2024/04/04/ppu-etikos-bp-igyvendinimo-rekomendacijos-2024-04-04.pdf</w:t>
              </w:r>
            </w:hyperlink>
          </w:p>
        </w:tc>
        <w:tc>
          <w:tcPr>
            <w:tcW w:w="1984" w:type="dxa"/>
          </w:tcPr>
          <w:p w14:paraId="7DB84314" w14:textId="77777777" w:rsidR="00BD4847" w:rsidRDefault="00BD4847" w:rsidP="00FB5DA6"/>
        </w:tc>
      </w:tr>
      <w:tr w:rsidR="00BD4847" w14:paraId="042D40EB" w14:textId="20BCDD50" w:rsidTr="00EF38D4">
        <w:trPr>
          <w:trHeight w:val="20"/>
        </w:trPr>
        <w:tc>
          <w:tcPr>
            <w:tcW w:w="704" w:type="dxa"/>
            <w:tcMar>
              <w:top w:w="100" w:type="dxa"/>
              <w:left w:w="100" w:type="dxa"/>
              <w:bottom w:w="100" w:type="dxa"/>
              <w:right w:w="100" w:type="dxa"/>
            </w:tcMar>
          </w:tcPr>
          <w:p w14:paraId="15F8BA27" w14:textId="77777777" w:rsidR="00BD4847" w:rsidRDefault="00BD4847" w:rsidP="00FB5DA6">
            <w:r>
              <w:t>13.</w:t>
            </w:r>
          </w:p>
        </w:tc>
        <w:tc>
          <w:tcPr>
            <w:tcW w:w="2552" w:type="dxa"/>
            <w:tcMar>
              <w:top w:w="100" w:type="dxa"/>
              <w:left w:w="100" w:type="dxa"/>
              <w:bottom w:w="100" w:type="dxa"/>
              <w:right w:w="100" w:type="dxa"/>
            </w:tcMar>
          </w:tcPr>
          <w:p w14:paraId="5800A18B" w14:textId="77777777" w:rsidR="00BD4847" w:rsidRDefault="00BD4847" w:rsidP="00FB5DA6">
            <w:r>
              <w:t xml:space="preserve">24.3.4  Aš ir virtuali bendruomenė. </w:t>
            </w:r>
          </w:p>
        </w:tc>
        <w:tc>
          <w:tcPr>
            <w:tcW w:w="850" w:type="dxa"/>
            <w:tcMar>
              <w:top w:w="100" w:type="dxa"/>
              <w:left w:w="100" w:type="dxa"/>
              <w:bottom w:w="100" w:type="dxa"/>
              <w:right w:w="100" w:type="dxa"/>
            </w:tcMar>
          </w:tcPr>
          <w:p w14:paraId="2B42475D" w14:textId="77777777" w:rsidR="00BD4847" w:rsidRDefault="00BD4847" w:rsidP="00FB5DA6">
            <w:r>
              <w:t>1</w:t>
            </w:r>
          </w:p>
        </w:tc>
        <w:tc>
          <w:tcPr>
            <w:tcW w:w="851" w:type="dxa"/>
          </w:tcPr>
          <w:p w14:paraId="28B87A8D" w14:textId="77777777" w:rsidR="00BD4847" w:rsidRDefault="00BD4847" w:rsidP="00FB5DA6"/>
        </w:tc>
        <w:tc>
          <w:tcPr>
            <w:tcW w:w="1842" w:type="dxa"/>
          </w:tcPr>
          <w:p w14:paraId="575EF78C" w14:textId="77777777" w:rsidR="00726716" w:rsidRDefault="00BD4847" w:rsidP="00FB5DA6">
            <w:r>
              <w:t>Kultūrinė</w:t>
            </w:r>
          </w:p>
          <w:p w14:paraId="3AC19C54" w14:textId="77777777" w:rsidR="00726716" w:rsidRDefault="00BD4847" w:rsidP="00FB5DA6">
            <w:r>
              <w:t>Kūrybinė</w:t>
            </w:r>
          </w:p>
          <w:p w14:paraId="51E7ECB3" w14:textId="77777777" w:rsidR="00726716" w:rsidRDefault="00BD4847" w:rsidP="00FB5DA6">
            <w:r>
              <w:lastRenderedPageBreak/>
              <w:t>Pažinimo</w:t>
            </w:r>
          </w:p>
          <w:p w14:paraId="7C844F00" w14:textId="77777777" w:rsidR="00726716" w:rsidRDefault="00BD4847" w:rsidP="00FB5DA6">
            <w:r>
              <w:t>Skaitmeninė</w:t>
            </w:r>
          </w:p>
          <w:p w14:paraId="48423CCD" w14:textId="7AD7C0FC" w:rsidR="00BD4847" w:rsidRDefault="00BD4847" w:rsidP="00FB5DA6">
            <w:r>
              <w:t>SESG</w:t>
            </w:r>
          </w:p>
        </w:tc>
        <w:tc>
          <w:tcPr>
            <w:tcW w:w="851" w:type="dxa"/>
          </w:tcPr>
          <w:p w14:paraId="30236C8D" w14:textId="77777777" w:rsidR="00BD4847" w:rsidRDefault="00BD4847" w:rsidP="00FB5DA6">
            <w:r>
              <w:rPr>
                <w:lang w:eastAsia="ar-SA"/>
              </w:rPr>
              <w:lastRenderedPageBreak/>
              <w:t>C4.3.</w:t>
            </w:r>
          </w:p>
        </w:tc>
        <w:tc>
          <w:tcPr>
            <w:tcW w:w="2268" w:type="dxa"/>
          </w:tcPr>
          <w:p w14:paraId="5A081C29" w14:textId="77777777" w:rsidR="00BD4847" w:rsidRDefault="00BD4847" w:rsidP="00FB5DA6">
            <w:r>
              <w:t>Asmens savybių ugdymas.</w:t>
            </w:r>
            <w:r>
              <w:br/>
            </w:r>
            <w:r w:rsidRPr="00E61334">
              <w:lastRenderedPageBreak/>
              <w:t>Kultūrų įvairovė</w:t>
            </w:r>
            <w:r>
              <w:t>.</w:t>
            </w:r>
            <w:r>
              <w:br/>
            </w:r>
            <w:r w:rsidRPr="00781456">
              <w:t>Medijų raštingumas</w:t>
            </w:r>
            <w:r>
              <w:t>.</w:t>
            </w:r>
          </w:p>
        </w:tc>
        <w:tc>
          <w:tcPr>
            <w:tcW w:w="3260" w:type="dxa"/>
          </w:tcPr>
          <w:p w14:paraId="166EB1BF" w14:textId="0BB88E51" w:rsidR="00BD4847" w:rsidRDefault="0058345A" w:rsidP="00FB5DA6">
            <w:r w:rsidRPr="0058345A">
              <w:lastRenderedPageBreak/>
              <w:t>Etikos BP ĮR. 3</w:t>
            </w:r>
            <w:r w:rsidR="00244CD5">
              <w:t>–</w:t>
            </w:r>
            <w:r w:rsidRPr="0058345A">
              <w:t xml:space="preserve">4 kl. </w:t>
            </w:r>
            <w:r w:rsidR="00244CD5" w:rsidRPr="00244CD5">
              <w:t>U</w:t>
            </w:r>
            <w:r w:rsidRPr="0058345A">
              <w:t>žduoties pavyzdys</w:t>
            </w:r>
            <w:r w:rsidR="00244CD5">
              <w:t xml:space="preserve">, </w:t>
            </w:r>
            <w:r w:rsidRPr="0058345A">
              <w:t>p.</w:t>
            </w:r>
            <w:r w:rsidR="00D65827">
              <w:t xml:space="preserve"> </w:t>
            </w:r>
            <w:r w:rsidRPr="0058345A">
              <w:t>83</w:t>
            </w:r>
            <w:r w:rsidR="00244CD5">
              <w:t>–</w:t>
            </w:r>
            <w:r w:rsidRPr="0058345A">
              <w:t xml:space="preserve">84. </w:t>
            </w:r>
            <w:hyperlink r:id="rId25" w:history="1">
              <w:r w:rsidRPr="009C5FD6">
                <w:rPr>
                  <w:rStyle w:val="Hipersaitas"/>
                </w:rPr>
                <w:t>https://www.emokykla.lt/upload/files/2024/04/04/ppu-etikos-bp-igyvendinimo-rekomendacijos-2024-04-04.pdf</w:t>
              </w:r>
            </w:hyperlink>
          </w:p>
        </w:tc>
        <w:tc>
          <w:tcPr>
            <w:tcW w:w="1984" w:type="dxa"/>
          </w:tcPr>
          <w:p w14:paraId="08830408" w14:textId="77777777" w:rsidR="00BD4847" w:rsidRDefault="00BD4847" w:rsidP="00FB5DA6"/>
        </w:tc>
      </w:tr>
      <w:tr w:rsidR="00BD4847" w14:paraId="3EC43F32" w14:textId="4629C7AF" w:rsidTr="00EF38D4">
        <w:trPr>
          <w:trHeight w:val="20"/>
        </w:trPr>
        <w:tc>
          <w:tcPr>
            <w:tcW w:w="704" w:type="dxa"/>
            <w:tcMar>
              <w:top w:w="100" w:type="dxa"/>
              <w:left w:w="100" w:type="dxa"/>
              <w:bottom w:w="100" w:type="dxa"/>
              <w:right w:w="100" w:type="dxa"/>
            </w:tcMar>
          </w:tcPr>
          <w:p w14:paraId="572019B0" w14:textId="77777777" w:rsidR="00BD4847" w:rsidRDefault="00BD4847" w:rsidP="00FB5DA6">
            <w:r>
              <w:t>14.</w:t>
            </w:r>
          </w:p>
        </w:tc>
        <w:tc>
          <w:tcPr>
            <w:tcW w:w="2552" w:type="dxa"/>
            <w:tcMar>
              <w:top w:w="100" w:type="dxa"/>
              <w:left w:w="100" w:type="dxa"/>
              <w:bottom w:w="100" w:type="dxa"/>
              <w:right w:w="100" w:type="dxa"/>
            </w:tcMar>
          </w:tcPr>
          <w:p w14:paraId="0DA2AD4B" w14:textId="3FCEC9F4" w:rsidR="00BD4847" w:rsidRDefault="00BD4847" w:rsidP="00FB5DA6">
            <w:r>
              <w:t xml:space="preserve">24.4.1. Aš ir augmenija. </w:t>
            </w:r>
          </w:p>
        </w:tc>
        <w:tc>
          <w:tcPr>
            <w:tcW w:w="850" w:type="dxa"/>
            <w:tcMar>
              <w:top w:w="100" w:type="dxa"/>
              <w:left w:w="100" w:type="dxa"/>
              <w:bottom w:w="100" w:type="dxa"/>
              <w:right w:w="100" w:type="dxa"/>
            </w:tcMar>
          </w:tcPr>
          <w:p w14:paraId="34DEDB68" w14:textId="77777777" w:rsidR="00BD4847" w:rsidRDefault="00BD4847" w:rsidP="00FB5DA6">
            <w:r>
              <w:t>1</w:t>
            </w:r>
          </w:p>
        </w:tc>
        <w:tc>
          <w:tcPr>
            <w:tcW w:w="851" w:type="dxa"/>
          </w:tcPr>
          <w:p w14:paraId="6493F15B" w14:textId="77777777" w:rsidR="00BD4847" w:rsidRDefault="00BD4847" w:rsidP="00FB5DA6"/>
        </w:tc>
        <w:tc>
          <w:tcPr>
            <w:tcW w:w="1842" w:type="dxa"/>
          </w:tcPr>
          <w:p w14:paraId="02E8A089" w14:textId="77777777" w:rsidR="00726716" w:rsidRDefault="00BD4847" w:rsidP="00FB5DA6">
            <w:r>
              <w:t>Komunikavimo</w:t>
            </w:r>
          </w:p>
          <w:p w14:paraId="136C6182" w14:textId="77777777" w:rsidR="00726716" w:rsidRDefault="00BD4847" w:rsidP="00FB5DA6">
            <w:r>
              <w:t>Pažinimo</w:t>
            </w:r>
          </w:p>
          <w:p w14:paraId="05681E42" w14:textId="77777777" w:rsidR="00726716" w:rsidRDefault="00BD4847" w:rsidP="00FB5DA6">
            <w:r>
              <w:t>Pilietiškumo</w:t>
            </w:r>
          </w:p>
          <w:p w14:paraId="1A9F2254" w14:textId="065D858C" w:rsidR="00BD4847" w:rsidRDefault="00BD4847" w:rsidP="00FB5DA6">
            <w:r>
              <w:t>SESG</w:t>
            </w:r>
          </w:p>
        </w:tc>
        <w:tc>
          <w:tcPr>
            <w:tcW w:w="851" w:type="dxa"/>
          </w:tcPr>
          <w:p w14:paraId="65F4A410" w14:textId="77777777" w:rsidR="00BD4847" w:rsidRDefault="00BD4847" w:rsidP="00FB5DA6">
            <w:r>
              <w:rPr>
                <w:lang w:eastAsia="ar-SA"/>
              </w:rPr>
              <w:t>D1.3.</w:t>
            </w:r>
          </w:p>
        </w:tc>
        <w:tc>
          <w:tcPr>
            <w:tcW w:w="2268" w:type="dxa"/>
          </w:tcPr>
          <w:p w14:paraId="7546F8D0" w14:textId="77777777" w:rsidR="00BD4847" w:rsidRDefault="00BD4847" w:rsidP="00FB5DA6">
            <w:r w:rsidRPr="00E61334">
              <w:t>Aplinkos apsauga</w:t>
            </w:r>
            <w:r>
              <w:t>.</w:t>
            </w:r>
            <w:r>
              <w:br/>
            </w:r>
            <w:r w:rsidRPr="00E61334">
              <w:t>Ekosistemų, biologinės įvairovės apsauga</w:t>
            </w:r>
            <w:r>
              <w:t>.</w:t>
            </w:r>
          </w:p>
        </w:tc>
        <w:tc>
          <w:tcPr>
            <w:tcW w:w="3260" w:type="dxa"/>
          </w:tcPr>
          <w:p w14:paraId="0563A932" w14:textId="72BB671A" w:rsidR="002D2981" w:rsidRPr="002D2981" w:rsidRDefault="002D2981" w:rsidP="00FB5DA6">
            <w:r>
              <w:t xml:space="preserve">Tema: </w:t>
            </w:r>
            <w:r w:rsidRPr="002D2981">
              <w:t>Kaip atskirti gamtos reiškinius ir objektus?</w:t>
            </w:r>
            <w:r w:rsidR="00F55AC1">
              <w:t xml:space="preserve"> </w:t>
            </w:r>
            <w:hyperlink r:id="rId26" w:history="1">
              <w:r w:rsidR="00F55AC1" w:rsidRPr="00F55AC1">
                <w:rPr>
                  <w:rStyle w:val="Hipersaitas"/>
                </w:rPr>
                <w:t>Mano santykis su aplinka - Vilnius yra mokykla</w:t>
              </w:r>
            </w:hyperlink>
            <w:r w:rsidR="00F55AC1">
              <w:t>*</w:t>
            </w:r>
          </w:p>
          <w:p w14:paraId="071EF6C6" w14:textId="77777777" w:rsidR="00BD4847" w:rsidRPr="00E61334" w:rsidRDefault="00BD4847" w:rsidP="00FB5DA6"/>
        </w:tc>
        <w:tc>
          <w:tcPr>
            <w:tcW w:w="1984" w:type="dxa"/>
          </w:tcPr>
          <w:p w14:paraId="4BDE5605" w14:textId="77777777" w:rsidR="00BD4847" w:rsidRPr="00E61334" w:rsidRDefault="00BD4847" w:rsidP="00FB5DA6"/>
        </w:tc>
      </w:tr>
      <w:tr w:rsidR="00BD4847" w14:paraId="5998136E" w14:textId="6342CCF5" w:rsidTr="00EF38D4">
        <w:trPr>
          <w:trHeight w:val="20"/>
        </w:trPr>
        <w:tc>
          <w:tcPr>
            <w:tcW w:w="704" w:type="dxa"/>
            <w:tcMar>
              <w:top w:w="100" w:type="dxa"/>
              <w:left w:w="100" w:type="dxa"/>
              <w:bottom w:w="100" w:type="dxa"/>
              <w:right w:w="100" w:type="dxa"/>
            </w:tcMar>
          </w:tcPr>
          <w:p w14:paraId="09B92FEB" w14:textId="77777777" w:rsidR="00BD4847" w:rsidRDefault="00BD4847" w:rsidP="00FB5DA6">
            <w:r>
              <w:t>15.</w:t>
            </w:r>
          </w:p>
        </w:tc>
        <w:tc>
          <w:tcPr>
            <w:tcW w:w="2552" w:type="dxa"/>
            <w:tcMar>
              <w:top w:w="100" w:type="dxa"/>
              <w:left w:w="100" w:type="dxa"/>
              <w:bottom w:w="100" w:type="dxa"/>
              <w:right w:w="100" w:type="dxa"/>
            </w:tcMar>
          </w:tcPr>
          <w:p w14:paraId="02DD65D8" w14:textId="6E2C97F7" w:rsidR="00BD4847" w:rsidRDefault="00BD4847" w:rsidP="00FB5DA6">
            <w:r>
              <w:t xml:space="preserve">24.4.2. Aš ir gyvūnija. </w:t>
            </w:r>
          </w:p>
        </w:tc>
        <w:tc>
          <w:tcPr>
            <w:tcW w:w="850" w:type="dxa"/>
            <w:tcMar>
              <w:top w:w="100" w:type="dxa"/>
              <w:left w:w="100" w:type="dxa"/>
              <w:bottom w:w="100" w:type="dxa"/>
              <w:right w:w="100" w:type="dxa"/>
            </w:tcMar>
          </w:tcPr>
          <w:p w14:paraId="0298CC9D" w14:textId="77777777" w:rsidR="00BD4847" w:rsidRDefault="00BD4847" w:rsidP="00FB5DA6">
            <w:r>
              <w:t>1</w:t>
            </w:r>
          </w:p>
        </w:tc>
        <w:tc>
          <w:tcPr>
            <w:tcW w:w="851" w:type="dxa"/>
          </w:tcPr>
          <w:p w14:paraId="3AEE5EE8" w14:textId="77777777" w:rsidR="00BD4847" w:rsidRDefault="00BD4847" w:rsidP="00FB5DA6"/>
        </w:tc>
        <w:tc>
          <w:tcPr>
            <w:tcW w:w="1842" w:type="dxa"/>
          </w:tcPr>
          <w:p w14:paraId="3E1B5D25" w14:textId="77777777" w:rsidR="00726716" w:rsidRDefault="00BD4847" w:rsidP="00FB5DA6">
            <w:r>
              <w:t>Pažinimo</w:t>
            </w:r>
          </w:p>
          <w:p w14:paraId="2E06834B" w14:textId="77777777" w:rsidR="00726716" w:rsidRDefault="00BD4847" w:rsidP="00FB5DA6">
            <w:r>
              <w:t>Pilietiškumo</w:t>
            </w:r>
          </w:p>
          <w:p w14:paraId="65BBB9C6" w14:textId="4AE79941" w:rsidR="00BD4847" w:rsidRDefault="00BD4847" w:rsidP="00FB5DA6">
            <w:r>
              <w:t>SESG</w:t>
            </w:r>
          </w:p>
        </w:tc>
        <w:tc>
          <w:tcPr>
            <w:tcW w:w="851" w:type="dxa"/>
          </w:tcPr>
          <w:p w14:paraId="6DD2CEC6" w14:textId="77777777" w:rsidR="00BD4847" w:rsidRDefault="00BD4847" w:rsidP="00FB5DA6">
            <w:r>
              <w:rPr>
                <w:lang w:eastAsia="ar-SA"/>
              </w:rPr>
              <w:t>D2.3.</w:t>
            </w:r>
          </w:p>
        </w:tc>
        <w:tc>
          <w:tcPr>
            <w:tcW w:w="2268" w:type="dxa"/>
          </w:tcPr>
          <w:p w14:paraId="4B5366B5" w14:textId="77777777" w:rsidR="00BD4847" w:rsidRDefault="00BD4847" w:rsidP="00FB5DA6">
            <w:r w:rsidRPr="00E61334">
              <w:t>Ekosistemų, biologinės įvairovės apsauga</w:t>
            </w:r>
            <w:r>
              <w:t>.</w:t>
            </w:r>
            <w:r>
              <w:br/>
              <w:t>Asmens savybių ugdymas.</w:t>
            </w:r>
          </w:p>
        </w:tc>
        <w:tc>
          <w:tcPr>
            <w:tcW w:w="3260" w:type="dxa"/>
          </w:tcPr>
          <w:p w14:paraId="3DC17A01" w14:textId="42385DFE" w:rsidR="00BD4847" w:rsidRPr="00E61334" w:rsidRDefault="00244CD5" w:rsidP="00FB5DA6">
            <w:r w:rsidRPr="0058345A">
              <w:t>Etikos BP ĮR. 3</w:t>
            </w:r>
            <w:r>
              <w:t>–</w:t>
            </w:r>
            <w:r w:rsidRPr="0058345A">
              <w:t xml:space="preserve">4 kl. </w:t>
            </w:r>
            <w:r w:rsidRPr="00244CD5">
              <w:t>U</w:t>
            </w:r>
            <w:r w:rsidRPr="0058345A">
              <w:t>žduoties pavyzdys</w:t>
            </w:r>
            <w:r>
              <w:t xml:space="preserve">, </w:t>
            </w:r>
            <w:r w:rsidR="0058345A" w:rsidRPr="0058345A">
              <w:t>p.</w:t>
            </w:r>
            <w:r w:rsidR="00D65827">
              <w:t xml:space="preserve"> </w:t>
            </w:r>
            <w:r w:rsidR="0058345A" w:rsidRPr="0058345A">
              <w:t xml:space="preserve">85. </w:t>
            </w:r>
            <w:hyperlink r:id="rId27" w:history="1">
              <w:r w:rsidR="0058345A" w:rsidRPr="009C5FD6">
                <w:rPr>
                  <w:rStyle w:val="Hipersaitas"/>
                </w:rPr>
                <w:t>https://www.emokykla.lt/upload/files/2024/04/04/ppu-etikos-bp-igyvendinimo-rekomendacijos-2024-04-04.pdf</w:t>
              </w:r>
            </w:hyperlink>
          </w:p>
        </w:tc>
        <w:tc>
          <w:tcPr>
            <w:tcW w:w="1984" w:type="dxa"/>
          </w:tcPr>
          <w:p w14:paraId="14BDCFEA" w14:textId="77777777" w:rsidR="00BD4847" w:rsidRPr="00E61334" w:rsidRDefault="00BD4847" w:rsidP="00FB5DA6"/>
        </w:tc>
      </w:tr>
      <w:tr w:rsidR="00BD4847" w14:paraId="31123CC1" w14:textId="0A74FAB8" w:rsidTr="00EF38D4">
        <w:trPr>
          <w:trHeight w:val="20"/>
        </w:trPr>
        <w:tc>
          <w:tcPr>
            <w:tcW w:w="704" w:type="dxa"/>
            <w:tcMar>
              <w:top w:w="100" w:type="dxa"/>
              <w:left w:w="100" w:type="dxa"/>
              <w:bottom w:w="100" w:type="dxa"/>
              <w:right w:w="100" w:type="dxa"/>
            </w:tcMar>
          </w:tcPr>
          <w:p w14:paraId="3A2E4F75" w14:textId="77777777" w:rsidR="00BD4847" w:rsidRDefault="00BD4847" w:rsidP="00FB5DA6">
            <w:r>
              <w:t>16.</w:t>
            </w:r>
          </w:p>
        </w:tc>
        <w:tc>
          <w:tcPr>
            <w:tcW w:w="2552" w:type="dxa"/>
            <w:tcMar>
              <w:top w:w="100" w:type="dxa"/>
              <w:left w:w="100" w:type="dxa"/>
              <w:bottom w:w="100" w:type="dxa"/>
              <w:right w:w="100" w:type="dxa"/>
            </w:tcMar>
          </w:tcPr>
          <w:p w14:paraId="4775A19B" w14:textId="74B0F971" w:rsidR="00BD4847" w:rsidRDefault="00BD4847" w:rsidP="00FB5DA6">
            <w:r>
              <w:t xml:space="preserve">24.4.3. Aš ir ekologija. </w:t>
            </w:r>
          </w:p>
        </w:tc>
        <w:tc>
          <w:tcPr>
            <w:tcW w:w="850" w:type="dxa"/>
            <w:tcMar>
              <w:top w:w="100" w:type="dxa"/>
              <w:left w:w="100" w:type="dxa"/>
              <w:bottom w:w="100" w:type="dxa"/>
              <w:right w:w="100" w:type="dxa"/>
            </w:tcMar>
          </w:tcPr>
          <w:p w14:paraId="06C59619" w14:textId="77777777" w:rsidR="00BD4847" w:rsidRDefault="00BD4847" w:rsidP="00FB5DA6">
            <w:r>
              <w:t>1</w:t>
            </w:r>
          </w:p>
        </w:tc>
        <w:tc>
          <w:tcPr>
            <w:tcW w:w="851" w:type="dxa"/>
          </w:tcPr>
          <w:p w14:paraId="651BE7F0" w14:textId="77777777" w:rsidR="00BD4847" w:rsidRDefault="00BD4847" w:rsidP="00FB5DA6"/>
        </w:tc>
        <w:tc>
          <w:tcPr>
            <w:tcW w:w="1842" w:type="dxa"/>
          </w:tcPr>
          <w:p w14:paraId="41357C8B" w14:textId="77777777" w:rsidR="00726716" w:rsidRDefault="00BD4847" w:rsidP="00FB5DA6">
            <w:r>
              <w:t>Komunikavimo</w:t>
            </w:r>
          </w:p>
          <w:p w14:paraId="23979F62" w14:textId="77777777" w:rsidR="00726716" w:rsidRDefault="00BD4847" w:rsidP="00FB5DA6">
            <w:r>
              <w:t>Pažinimo</w:t>
            </w:r>
          </w:p>
          <w:p w14:paraId="3F664477" w14:textId="77777777" w:rsidR="00726716" w:rsidRDefault="00BD4847" w:rsidP="00FB5DA6">
            <w:r>
              <w:t>Pilietiškumo</w:t>
            </w:r>
          </w:p>
          <w:p w14:paraId="7A9DDE7E" w14:textId="515D5941" w:rsidR="00BD4847" w:rsidRDefault="00BD4847" w:rsidP="00FB5DA6">
            <w:r>
              <w:t>SESG</w:t>
            </w:r>
          </w:p>
        </w:tc>
        <w:tc>
          <w:tcPr>
            <w:tcW w:w="851" w:type="dxa"/>
          </w:tcPr>
          <w:p w14:paraId="156D6EBA" w14:textId="77777777" w:rsidR="00BD4847" w:rsidRDefault="00BD4847" w:rsidP="00FB5DA6">
            <w:r>
              <w:rPr>
                <w:lang w:eastAsia="ar-SA"/>
              </w:rPr>
              <w:t>D3.3.</w:t>
            </w:r>
          </w:p>
        </w:tc>
        <w:tc>
          <w:tcPr>
            <w:tcW w:w="2268" w:type="dxa"/>
          </w:tcPr>
          <w:p w14:paraId="223D9F3A" w14:textId="77777777" w:rsidR="00BD4847" w:rsidRDefault="00BD4847" w:rsidP="00FB5DA6">
            <w:r w:rsidRPr="00E61334">
              <w:t>Aplinkos apsauga</w:t>
            </w:r>
            <w:r>
              <w:t>.</w:t>
            </w:r>
            <w:r>
              <w:br/>
              <w:t>Asmens savybių ugdymas.</w:t>
            </w:r>
          </w:p>
        </w:tc>
        <w:tc>
          <w:tcPr>
            <w:tcW w:w="3260" w:type="dxa"/>
          </w:tcPr>
          <w:p w14:paraId="3927FF8F" w14:textId="077AA554" w:rsidR="00BD4847" w:rsidRPr="00E61334" w:rsidRDefault="00244CD5" w:rsidP="00FB5DA6">
            <w:r w:rsidRPr="0058345A">
              <w:t>Etikos BP ĮR. 3</w:t>
            </w:r>
            <w:r>
              <w:t>–</w:t>
            </w:r>
            <w:r w:rsidRPr="0058345A">
              <w:t xml:space="preserve">4 kl. </w:t>
            </w:r>
            <w:r w:rsidRPr="00244CD5">
              <w:t>U</w:t>
            </w:r>
            <w:r w:rsidRPr="0058345A">
              <w:t>žduoties pavyzdys</w:t>
            </w:r>
            <w:r>
              <w:t xml:space="preserve">, </w:t>
            </w:r>
            <w:r w:rsidR="0058345A" w:rsidRPr="0058345A">
              <w:t>p.</w:t>
            </w:r>
            <w:r w:rsidR="00D65827">
              <w:t xml:space="preserve"> </w:t>
            </w:r>
            <w:r w:rsidR="0058345A" w:rsidRPr="0058345A">
              <w:t xml:space="preserve">86. </w:t>
            </w:r>
            <w:hyperlink r:id="rId28" w:history="1">
              <w:r w:rsidR="0058345A" w:rsidRPr="009C5FD6">
                <w:rPr>
                  <w:rStyle w:val="Hipersaitas"/>
                </w:rPr>
                <w:t>https://www.emokykla.lt/upload/files/2024/04/04/ppu-etikos-bp-igyvendinimo-rekomendacijos-2024-04-04.pdf</w:t>
              </w:r>
            </w:hyperlink>
          </w:p>
        </w:tc>
        <w:tc>
          <w:tcPr>
            <w:tcW w:w="1984" w:type="dxa"/>
          </w:tcPr>
          <w:p w14:paraId="44C30BBB" w14:textId="77777777" w:rsidR="00BD4847" w:rsidRPr="00E61334" w:rsidRDefault="00BD4847" w:rsidP="00FB5DA6"/>
        </w:tc>
      </w:tr>
      <w:tr w:rsidR="00BD4847" w14:paraId="1775CE94" w14:textId="527E2323" w:rsidTr="00EF38D4">
        <w:trPr>
          <w:trHeight w:val="20"/>
        </w:trPr>
        <w:tc>
          <w:tcPr>
            <w:tcW w:w="704" w:type="dxa"/>
            <w:tcMar>
              <w:top w:w="100" w:type="dxa"/>
              <w:left w:w="100" w:type="dxa"/>
              <w:bottom w:w="100" w:type="dxa"/>
              <w:right w:w="100" w:type="dxa"/>
            </w:tcMar>
          </w:tcPr>
          <w:p w14:paraId="23B172EF" w14:textId="77777777" w:rsidR="00BD4847" w:rsidRDefault="00BD4847" w:rsidP="00FB5DA6">
            <w:r>
              <w:lastRenderedPageBreak/>
              <w:t>17.</w:t>
            </w:r>
          </w:p>
        </w:tc>
        <w:tc>
          <w:tcPr>
            <w:tcW w:w="2552" w:type="dxa"/>
            <w:tcMar>
              <w:top w:w="100" w:type="dxa"/>
              <w:left w:w="100" w:type="dxa"/>
              <w:bottom w:w="100" w:type="dxa"/>
              <w:right w:w="100" w:type="dxa"/>
            </w:tcMar>
          </w:tcPr>
          <w:p w14:paraId="482E0AB8" w14:textId="38758686" w:rsidR="00BD4847" w:rsidRDefault="00BD4847" w:rsidP="00FB5DA6">
            <w:r>
              <w:t xml:space="preserve">24.4.4. Ekologinių problemų raiška </w:t>
            </w:r>
            <w:proofErr w:type="spellStart"/>
            <w:r>
              <w:t>virtualybėje</w:t>
            </w:r>
            <w:proofErr w:type="spellEnd"/>
            <w:r>
              <w:t xml:space="preserve">. </w:t>
            </w:r>
          </w:p>
        </w:tc>
        <w:tc>
          <w:tcPr>
            <w:tcW w:w="850" w:type="dxa"/>
            <w:tcMar>
              <w:top w:w="100" w:type="dxa"/>
              <w:left w:w="100" w:type="dxa"/>
              <w:bottom w:w="100" w:type="dxa"/>
              <w:right w:w="100" w:type="dxa"/>
            </w:tcMar>
          </w:tcPr>
          <w:p w14:paraId="295E016C" w14:textId="77777777" w:rsidR="00BD4847" w:rsidRDefault="00BD4847" w:rsidP="00FB5DA6">
            <w:r>
              <w:t>1</w:t>
            </w:r>
          </w:p>
        </w:tc>
        <w:tc>
          <w:tcPr>
            <w:tcW w:w="851" w:type="dxa"/>
          </w:tcPr>
          <w:p w14:paraId="16695824" w14:textId="77777777" w:rsidR="00BD4847" w:rsidRDefault="00BD4847" w:rsidP="00FB5DA6"/>
        </w:tc>
        <w:tc>
          <w:tcPr>
            <w:tcW w:w="1842" w:type="dxa"/>
          </w:tcPr>
          <w:p w14:paraId="00B17055" w14:textId="77777777" w:rsidR="00726716" w:rsidRDefault="00BD4847" w:rsidP="00FB5DA6">
            <w:r>
              <w:t>Komunikavimo</w:t>
            </w:r>
          </w:p>
          <w:p w14:paraId="2179B36E" w14:textId="77777777" w:rsidR="00726716" w:rsidRDefault="00BD4847" w:rsidP="00FB5DA6">
            <w:r>
              <w:t>Skaitmeninė</w:t>
            </w:r>
          </w:p>
          <w:p w14:paraId="7E7AF74C" w14:textId="77777777" w:rsidR="00726716" w:rsidRDefault="00BD4847" w:rsidP="00FB5DA6">
            <w:r>
              <w:t>Pilietiškumo</w:t>
            </w:r>
          </w:p>
          <w:p w14:paraId="626710A1" w14:textId="4E6E0D6E" w:rsidR="00BD4847" w:rsidRDefault="00BD4847" w:rsidP="00FB5DA6"/>
        </w:tc>
        <w:tc>
          <w:tcPr>
            <w:tcW w:w="851" w:type="dxa"/>
          </w:tcPr>
          <w:p w14:paraId="26F5C921" w14:textId="77777777" w:rsidR="00BD4847" w:rsidRDefault="00BD4847" w:rsidP="00FB5DA6">
            <w:r>
              <w:rPr>
                <w:lang w:eastAsia="ar-SA"/>
              </w:rPr>
              <w:t>D4.3.</w:t>
            </w:r>
          </w:p>
        </w:tc>
        <w:tc>
          <w:tcPr>
            <w:tcW w:w="2268" w:type="dxa"/>
          </w:tcPr>
          <w:p w14:paraId="3E31CC42" w14:textId="77777777" w:rsidR="00BD4847" w:rsidRDefault="00BD4847" w:rsidP="00FB5DA6">
            <w:r w:rsidRPr="00E61334">
              <w:t>Atsakingas vartojimas</w:t>
            </w:r>
            <w:r>
              <w:t>.</w:t>
            </w:r>
            <w:r>
              <w:br/>
              <w:t>Gimtoji kalba.</w:t>
            </w:r>
          </w:p>
        </w:tc>
        <w:tc>
          <w:tcPr>
            <w:tcW w:w="3260" w:type="dxa"/>
          </w:tcPr>
          <w:p w14:paraId="13370D37" w14:textId="07254902" w:rsidR="00BD4847" w:rsidRPr="00E61334" w:rsidRDefault="00244CD5" w:rsidP="00FB5DA6">
            <w:r w:rsidRPr="0058345A">
              <w:t>Etikos BP ĮR. 3</w:t>
            </w:r>
            <w:r>
              <w:t>–</w:t>
            </w:r>
            <w:r w:rsidRPr="0058345A">
              <w:t xml:space="preserve">4 kl. </w:t>
            </w:r>
            <w:r w:rsidRPr="00244CD5">
              <w:t>U</w:t>
            </w:r>
            <w:r w:rsidRPr="0058345A">
              <w:t>žduoties pavyzdys</w:t>
            </w:r>
            <w:r>
              <w:t xml:space="preserve">, </w:t>
            </w:r>
            <w:r w:rsidR="0058345A" w:rsidRPr="0058345A">
              <w:t>p.</w:t>
            </w:r>
            <w:r w:rsidR="00D65827">
              <w:t xml:space="preserve"> </w:t>
            </w:r>
            <w:r w:rsidR="0058345A" w:rsidRPr="0058345A">
              <w:t xml:space="preserve">87-88. </w:t>
            </w:r>
            <w:hyperlink r:id="rId29" w:history="1">
              <w:r w:rsidR="0058345A" w:rsidRPr="009C5FD6">
                <w:rPr>
                  <w:rStyle w:val="Hipersaitas"/>
                </w:rPr>
                <w:t>https://www.emokykla.lt/upload/files/2024/04/04/ppu-etikos-bp-igyvendinimo-rekomendacijos-2024-04-04.pdf</w:t>
              </w:r>
            </w:hyperlink>
          </w:p>
        </w:tc>
        <w:tc>
          <w:tcPr>
            <w:tcW w:w="1984" w:type="dxa"/>
          </w:tcPr>
          <w:p w14:paraId="4C16D1A7" w14:textId="77777777" w:rsidR="00BD4847" w:rsidRPr="00E61334" w:rsidRDefault="00BD4847" w:rsidP="00FB5DA6"/>
        </w:tc>
      </w:tr>
      <w:tr w:rsidR="00BD4847" w14:paraId="612B7331" w14:textId="3B28FF0D" w:rsidTr="00EF38D4">
        <w:trPr>
          <w:trHeight w:val="20"/>
        </w:trPr>
        <w:tc>
          <w:tcPr>
            <w:tcW w:w="704" w:type="dxa"/>
            <w:tcMar>
              <w:top w:w="100" w:type="dxa"/>
              <w:left w:w="100" w:type="dxa"/>
              <w:bottom w:w="100" w:type="dxa"/>
              <w:right w:w="100" w:type="dxa"/>
            </w:tcMar>
          </w:tcPr>
          <w:p w14:paraId="1D82CC00" w14:textId="77777777" w:rsidR="00BD4847" w:rsidRDefault="00BD4847" w:rsidP="00FB5DA6">
            <w:r>
              <w:t>18.</w:t>
            </w:r>
          </w:p>
        </w:tc>
        <w:tc>
          <w:tcPr>
            <w:tcW w:w="2552" w:type="dxa"/>
            <w:tcMar>
              <w:top w:w="100" w:type="dxa"/>
              <w:left w:w="100" w:type="dxa"/>
              <w:bottom w:w="100" w:type="dxa"/>
              <w:right w:w="100" w:type="dxa"/>
            </w:tcMar>
          </w:tcPr>
          <w:p w14:paraId="3DD8D35F" w14:textId="77777777" w:rsidR="00BD4847" w:rsidRDefault="00BD4847" w:rsidP="00FB5DA6">
            <w:r>
              <w:t>Ko išmokau per šiuos metus? Refleksija ir įsivertinimas</w:t>
            </w:r>
          </w:p>
        </w:tc>
        <w:tc>
          <w:tcPr>
            <w:tcW w:w="850" w:type="dxa"/>
            <w:tcMar>
              <w:top w:w="100" w:type="dxa"/>
              <w:left w:w="100" w:type="dxa"/>
              <w:bottom w:w="100" w:type="dxa"/>
              <w:right w:w="100" w:type="dxa"/>
            </w:tcMar>
          </w:tcPr>
          <w:p w14:paraId="4231C644" w14:textId="77777777" w:rsidR="00BD4847" w:rsidRDefault="00BD4847" w:rsidP="00FB5DA6">
            <w:r>
              <w:t>1</w:t>
            </w:r>
          </w:p>
        </w:tc>
        <w:tc>
          <w:tcPr>
            <w:tcW w:w="851" w:type="dxa"/>
          </w:tcPr>
          <w:p w14:paraId="0A9007FB" w14:textId="77777777" w:rsidR="00BD4847" w:rsidRDefault="00BD4847" w:rsidP="00FB5DA6"/>
        </w:tc>
        <w:tc>
          <w:tcPr>
            <w:tcW w:w="1842" w:type="dxa"/>
          </w:tcPr>
          <w:p w14:paraId="528EE387" w14:textId="77777777" w:rsidR="00BD4847" w:rsidRDefault="00BD4847" w:rsidP="00FB5DA6"/>
        </w:tc>
        <w:tc>
          <w:tcPr>
            <w:tcW w:w="851" w:type="dxa"/>
          </w:tcPr>
          <w:p w14:paraId="4EBB867D" w14:textId="77777777" w:rsidR="00BD4847" w:rsidRDefault="00BD4847" w:rsidP="00FB5DA6"/>
        </w:tc>
        <w:tc>
          <w:tcPr>
            <w:tcW w:w="2268" w:type="dxa"/>
          </w:tcPr>
          <w:p w14:paraId="0B233817" w14:textId="77777777" w:rsidR="00BD4847" w:rsidRDefault="00BD4847" w:rsidP="00FB5DA6"/>
        </w:tc>
        <w:tc>
          <w:tcPr>
            <w:tcW w:w="3260" w:type="dxa"/>
          </w:tcPr>
          <w:p w14:paraId="6F9422E3" w14:textId="77777777" w:rsidR="00BD4847" w:rsidRDefault="00BD4847" w:rsidP="00FB5DA6"/>
        </w:tc>
        <w:tc>
          <w:tcPr>
            <w:tcW w:w="1984" w:type="dxa"/>
          </w:tcPr>
          <w:p w14:paraId="2ECD71F6" w14:textId="77777777" w:rsidR="00BD4847" w:rsidRDefault="00BD4847" w:rsidP="00FB5DA6"/>
        </w:tc>
      </w:tr>
    </w:tbl>
    <w:p w14:paraId="61467CA8" w14:textId="77777777" w:rsidR="00C127C2" w:rsidRDefault="00C127C2" w:rsidP="00C127C2">
      <w:pPr>
        <w:pStyle w:val="paragraph"/>
        <w:spacing w:before="0" w:beforeAutospacing="0" w:after="0" w:afterAutospacing="0"/>
        <w:textAlignment w:val="baseline"/>
        <w:rPr>
          <w:sz w:val="18"/>
          <w:szCs w:val="18"/>
          <w:lang w:val="en-US"/>
        </w:rPr>
      </w:pPr>
    </w:p>
    <w:p w14:paraId="68293496" w14:textId="6E1CC067" w:rsidR="00C127C2" w:rsidRDefault="00C127C2" w:rsidP="00C127C2">
      <w:pPr>
        <w:pStyle w:val="paragraph"/>
        <w:spacing w:before="0" w:beforeAutospacing="0" w:after="0" w:afterAutospacing="0"/>
        <w:textAlignment w:val="baseline"/>
        <w:rPr>
          <w:rFonts w:ascii="Segoe UI" w:hAnsi="Segoe UI" w:cs="Segoe UI"/>
          <w:sz w:val="18"/>
          <w:szCs w:val="18"/>
        </w:rPr>
      </w:pPr>
      <w:r>
        <w:rPr>
          <w:sz w:val="18"/>
          <w:szCs w:val="18"/>
          <w:lang w:val="en-US"/>
        </w:rPr>
        <w:t>*</w:t>
      </w:r>
      <w:r>
        <w:rPr>
          <w:sz w:val="18"/>
          <w:szCs w:val="18"/>
        </w:rPr>
        <w:t>Nuorodos paskutinį kartą žiūrėtos 2024-</w:t>
      </w:r>
      <w:r w:rsidR="00A32938">
        <w:rPr>
          <w:sz w:val="18"/>
          <w:szCs w:val="18"/>
        </w:rPr>
        <w:t>10</w:t>
      </w:r>
      <w:r>
        <w:rPr>
          <w:sz w:val="18"/>
          <w:szCs w:val="18"/>
        </w:rPr>
        <w:t>-0</w:t>
      </w:r>
      <w:r w:rsidR="005A19E4">
        <w:rPr>
          <w:sz w:val="18"/>
          <w:szCs w:val="18"/>
        </w:rPr>
        <w:t>9</w:t>
      </w:r>
    </w:p>
    <w:sectPr w:rsidR="00C127C2" w:rsidSect="00CB562E">
      <w:type w:val="continuous"/>
      <w:pgSz w:w="16838" w:h="11906" w:orient="landscape"/>
      <w:pgMar w:top="1701" w:right="1701" w:bottom="567"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500322">
    <w:abstractNumId w:val="2"/>
  </w:num>
  <w:num w:numId="2" w16cid:durableId="587618602">
    <w:abstractNumId w:val="1"/>
  </w:num>
  <w:num w:numId="3" w16cid:durableId="1145586033">
    <w:abstractNumId w:val="0"/>
  </w:num>
  <w:num w:numId="4" w16cid:durableId="1881430775">
    <w:abstractNumId w:val="3"/>
  </w:num>
  <w:num w:numId="5" w16cid:durableId="1223179893">
    <w:abstractNumId w:val="2"/>
  </w:num>
  <w:num w:numId="6" w16cid:durableId="162931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151E8"/>
    <w:rsid w:val="00053C0C"/>
    <w:rsid w:val="00053D0A"/>
    <w:rsid w:val="000545C6"/>
    <w:rsid w:val="0005579D"/>
    <w:rsid w:val="000A2687"/>
    <w:rsid w:val="000D0839"/>
    <w:rsid w:val="000F3A22"/>
    <w:rsid w:val="00101502"/>
    <w:rsid w:val="001047E3"/>
    <w:rsid w:val="00124DEE"/>
    <w:rsid w:val="001343FA"/>
    <w:rsid w:val="00143B72"/>
    <w:rsid w:val="0015440C"/>
    <w:rsid w:val="0017339F"/>
    <w:rsid w:val="00187867"/>
    <w:rsid w:val="00192DCB"/>
    <w:rsid w:val="001B3BB0"/>
    <w:rsid w:val="001C07A7"/>
    <w:rsid w:val="001C7A19"/>
    <w:rsid w:val="002104F7"/>
    <w:rsid w:val="002146DC"/>
    <w:rsid w:val="00221E55"/>
    <w:rsid w:val="00244CD5"/>
    <w:rsid w:val="0025462B"/>
    <w:rsid w:val="00267A62"/>
    <w:rsid w:val="0027026D"/>
    <w:rsid w:val="00270FF6"/>
    <w:rsid w:val="002837C5"/>
    <w:rsid w:val="002B4C05"/>
    <w:rsid w:val="002C23AB"/>
    <w:rsid w:val="002C30C4"/>
    <w:rsid w:val="002D2981"/>
    <w:rsid w:val="00301F2E"/>
    <w:rsid w:val="00312C91"/>
    <w:rsid w:val="003169E2"/>
    <w:rsid w:val="003216AE"/>
    <w:rsid w:val="003371CA"/>
    <w:rsid w:val="00337F02"/>
    <w:rsid w:val="00392C72"/>
    <w:rsid w:val="00393905"/>
    <w:rsid w:val="003A0942"/>
    <w:rsid w:val="003A7164"/>
    <w:rsid w:val="003C5151"/>
    <w:rsid w:val="003E0C68"/>
    <w:rsid w:val="003F2B14"/>
    <w:rsid w:val="003F3D80"/>
    <w:rsid w:val="00413880"/>
    <w:rsid w:val="0042418E"/>
    <w:rsid w:val="004363A3"/>
    <w:rsid w:val="00451871"/>
    <w:rsid w:val="00453E32"/>
    <w:rsid w:val="004A7A0C"/>
    <w:rsid w:val="005001D4"/>
    <w:rsid w:val="00515056"/>
    <w:rsid w:val="00546379"/>
    <w:rsid w:val="0057611C"/>
    <w:rsid w:val="0058345A"/>
    <w:rsid w:val="0058407E"/>
    <w:rsid w:val="00597F0D"/>
    <w:rsid w:val="005A19E4"/>
    <w:rsid w:val="005D24FD"/>
    <w:rsid w:val="005E646C"/>
    <w:rsid w:val="005E6A03"/>
    <w:rsid w:val="005E70E8"/>
    <w:rsid w:val="006123CF"/>
    <w:rsid w:val="00620950"/>
    <w:rsid w:val="0063287F"/>
    <w:rsid w:val="006371E7"/>
    <w:rsid w:val="00645E07"/>
    <w:rsid w:val="00675BB7"/>
    <w:rsid w:val="006A18D2"/>
    <w:rsid w:val="006D42F2"/>
    <w:rsid w:val="006E18ED"/>
    <w:rsid w:val="006F5AAC"/>
    <w:rsid w:val="00711040"/>
    <w:rsid w:val="00726716"/>
    <w:rsid w:val="007621A9"/>
    <w:rsid w:val="00781456"/>
    <w:rsid w:val="007B65CB"/>
    <w:rsid w:val="007C7D6B"/>
    <w:rsid w:val="007F3569"/>
    <w:rsid w:val="00805047"/>
    <w:rsid w:val="008061F7"/>
    <w:rsid w:val="0083634D"/>
    <w:rsid w:val="00866101"/>
    <w:rsid w:val="0087492E"/>
    <w:rsid w:val="008F5765"/>
    <w:rsid w:val="00935A00"/>
    <w:rsid w:val="00983B5A"/>
    <w:rsid w:val="009A1018"/>
    <w:rsid w:val="009C5FD6"/>
    <w:rsid w:val="009D0222"/>
    <w:rsid w:val="00A01895"/>
    <w:rsid w:val="00A21EDE"/>
    <w:rsid w:val="00A32938"/>
    <w:rsid w:val="00A77BEC"/>
    <w:rsid w:val="00A81C2E"/>
    <w:rsid w:val="00A940F3"/>
    <w:rsid w:val="00A958AD"/>
    <w:rsid w:val="00AB017F"/>
    <w:rsid w:val="00AC3D7A"/>
    <w:rsid w:val="00AE3B90"/>
    <w:rsid w:val="00AE5C64"/>
    <w:rsid w:val="00B17711"/>
    <w:rsid w:val="00B20C9A"/>
    <w:rsid w:val="00B31669"/>
    <w:rsid w:val="00B40CDB"/>
    <w:rsid w:val="00B46D1B"/>
    <w:rsid w:val="00B66F35"/>
    <w:rsid w:val="00B94E4B"/>
    <w:rsid w:val="00BC4390"/>
    <w:rsid w:val="00BD4847"/>
    <w:rsid w:val="00BD49D3"/>
    <w:rsid w:val="00BE0AB9"/>
    <w:rsid w:val="00C036A8"/>
    <w:rsid w:val="00C10A2C"/>
    <w:rsid w:val="00C127C2"/>
    <w:rsid w:val="00C36FD5"/>
    <w:rsid w:val="00C56CC6"/>
    <w:rsid w:val="00C64089"/>
    <w:rsid w:val="00C90024"/>
    <w:rsid w:val="00C94A84"/>
    <w:rsid w:val="00CB2C85"/>
    <w:rsid w:val="00CB562E"/>
    <w:rsid w:val="00CF09F3"/>
    <w:rsid w:val="00D20C2C"/>
    <w:rsid w:val="00D6163E"/>
    <w:rsid w:val="00D622C6"/>
    <w:rsid w:val="00D63D96"/>
    <w:rsid w:val="00D65827"/>
    <w:rsid w:val="00D81A76"/>
    <w:rsid w:val="00DB2520"/>
    <w:rsid w:val="00DD1E5B"/>
    <w:rsid w:val="00E356C9"/>
    <w:rsid w:val="00E56641"/>
    <w:rsid w:val="00E61334"/>
    <w:rsid w:val="00E6353F"/>
    <w:rsid w:val="00E75666"/>
    <w:rsid w:val="00E76D50"/>
    <w:rsid w:val="00EA1321"/>
    <w:rsid w:val="00EB206F"/>
    <w:rsid w:val="00EB26D8"/>
    <w:rsid w:val="00ED0775"/>
    <w:rsid w:val="00EE1312"/>
    <w:rsid w:val="00EF38D4"/>
    <w:rsid w:val="00EF6AFA"/>
    <w:rsid w:val="00EF7F90"/>
    <w:rsid w:val="00F3015C"/>
    <w:rsid w:val="00F55AC1"/>
    <w:rsid w:val="00F62E1C"/>
    <w:rsid w:val="00F66F8E"/>
    <w:rsid w:val="00F774F0"/>
    <w:rsid w:val="00FA6A6C"/>
    <w:rsid w:val="00FB5DA6"/>
    <w:rsid w:val="00FC568F"/>
    <w:rsid w:val="00FD127D"/>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paragraph" w:styleId="Antrat2">
    <w:name w:val="heading 2"/>
    <w:basedOn w:val="prastasis"/>
    <w:next w:val="prastasis"/>
    <w:link w:val="Antrat2Diagrama"/>
    <w:uiPriority w:val="9"/>
    <w:semiHidden/>
    <w:unhideWhenUsed/>
    <w:qFormat/>
    <w:rsid w:val="00A329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6E18ED"/>
    <w:rPr>
      <w:color w:val="0563C1"/>
      <w:u w:val="single"/>
    </w:rPr>
  </w:style>
  <w:style w:type="character" w:styleId="Neapdorotaspaminjimas">
    <w:name w:val="Unresolved Mention"/>
    <w:basedOn w:val="Numatytasispastraiposriftas"/>
    <w:uiPriority w:val="99"/>
    <w:semiHidden/>
    <w:unhideWhenUsed/>
    <w:rsid w:val="006E18ED"/>
    <w:rPr>
      <w:color w:val="605E5C"/>
      <w:shd w:val="clear" w:color="auto" w:fill="E1DFDD"/>
    </w:rPr>
  </w:style>
  <w:style w:type="character" w:customStyle="1" w:styleId="Antrat2Diagrama">
    <w:name w:val="Antraštė 2 Diagrama"/>
    <w:basedOn w:val="Numatytasispastraiposriftas"/>
    <w:link w:val="Antrat2"/>
    <w:uiPriority w:val="9"/>
    <w:semiHidden/>
    <w:rsid w:val="00A32938"/>
    <w:rPr>
      <w:rFonts w:asciiTheme="majorHAnsi" w:eastAsiaTheme="majorEastAsia" w:hAnsiTheme="majorHAnsi" w:cstheme="majorBidi"/>
      <w:color w:val="2E74B5"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59218">
      <w:bodyDiv w:val="1"/>
      <w:marLeft w:val="0"/>
      <w:marRight w:val="0"/>
      <w:marTop w:val="0"/>
      <w:marBottom w:val="0"/>
      <w:divBdr>
        <w:top w:val="none" w:sz="0" w:space="0" w:color="auto"/>
        <w:left w:val="none" w:sz="0" w:space="0" w:color="auto"/>
        <w:bottom w:val="none" w:sz="0" w:space="0" w:color="auto"/>
        <w:right w:val="none" w:sz="0" w:space="0" w:color="auto"/>
      </w:divBdr>
    </w:div>
    <w:div w:id="668018065">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35083570">
      <w:bodyDiv w:val="1"/>
      <w:marLeft w:val="0"/>
      <w:marRight w:val="0"/>
      <w:marTop w:val="0"/>
      <w:marBottom w:val="0"/>
      <w:divBdr>
        <w:top w:val="none" w:sz="0" w:space="0" w:color="auto"/>
        <w:left w:val="none" w:sz="0" w:space="0" w:color="auto"/>
        <w:bottom w:val="none" w:sz="0" w:space="0" w:color="auto"/>
        <w:right w:val="none" w:sz="0" w:space="0" w:color="auto"/>
      </w:divBdr>
    </w:div>
    <w:div w:id="783157962">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14030092">
      <w:bodyDiv w:val="1"/>
      <w:marLeft w:val="0"/>
      <w:marRight w:val="0"/>
      <w:marTop w:val="0"/>
      <w:marBottom w:val="0"/>
      <w:divBdr>
        <w:top w:val="none" w:sz="0" w:space="0" w:color="auto"/>
        <w:left w:val="none" w:sz="0" w:space="0" w:color="auto"/>
        <w:bottom w:val="none" w:sz="0" w:space="0" w:color="auto"/>
        <w:right w:val="none" w:sz="0" w:space="0" w:color="auto"/>
      </w:divBdr>
    </w:div>
    <w:div w:id="843670819">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120149871">
      <w:bodyDiv w:val="1"/>
      <w:marLeft w:val="0"/>
      <w:marRight w:val="0"/>
      <w:marTop w:val="0"/>
      <w:marBottom w:val="0"/>
      <w:divBdr>
        <w:top w:val="none" w:sz="0" w:space="0" w:color="auto"/>
        <w:left w:val="none" w:sz="0" w:space="0" w:color="auto"/>
        <w:bottom w:val="none" w:sz="0" w:space="0" w:color="auto"/>
        <w:right w:val="none" w:sz="0" w:space="0" w:color="auto"/>
      </w:divBdr>
    </w:div>
    <w:div w:id="1139105493">
      <w:bodyDiv w:val="1"/>
      <w:marLeft w:val="0"/>
      <w:marRight w:val="0"/>
      <w:marTop w:val="0"/>
      <w:marBottom w:val="0"/>
      <w:divBdr>
        <w:top w:val="none" w:sz="0" w:space="0" w:color="auto"/>
        <w:left w:val="none" w:sz="0" w:space="0" w:color="auto"/>
        <w:bottom w:val="none" w:sz="0" w:space="0" w:color="auto"/>
        <w:right w:val="none" w:sz="0" w:space="0" w:color="auto"/>
      </w:divBdr>
    </w:div>
    <w:div w:id="1159619850">
      <w:bodyDiv w:val="1"/>
      <w:marLeft w:val="0"/>
      <w:marRight w:val="0"/>
      <w:marTop w:val="0"/>
      <w:marBottom w:val="0"/>
      <w:divBdr>
        <w:top w:val="none" w:sz="0" w:space="0" w:color="auto"/>
        <w:left w:val="none" w:sz="0" w:space="0" w:color="auto"/>
        <w:bottom w:val="none" w:sz="0" w:space="0" w:color="auto"/>
        <w:right w:val="none" w:sz="0" w:space="0" w:color="auto"/>
      </w:divBdr>
    </w:div>
    <w:div w:id="1294021952">
      <w:bodyDiv w:val="1"/>
      <w:marLeft w:val="0"/>
      <w:marRight w:val="0"/>
      <w:marTop w:val="0"/>
      <w:marBottom w:val="0"/>
      <w:divBdr>
        <w:top w:val="none" w:sz="0" w:space="0" w:color="auto"/>
        <w:left w:val="none" w:sz="0" w:space="0" w:color="auto"/>
        <w:bottom w:val="none" w:sz="0" w:space="0" w:color="auto"/>
        <w:right w:val="none" w:sz="0" w:space="0" w:color="auto"/>
      </w:divBdr>
      <w:divsChild>
        <w:div w:id="52968238">
          <w:marLeft w:val="0"/>
          <w:marRight w:val="0"/>
          <w:marTop w:val="0"/>
          <w:marBottom w:val="0"/>
          <w:divBdr>
            <w:top w:val="none" w:sz="0" w:space="0" w:color="auto"/>
            <w:left w:val="none" w:sz="0" w:space="0" w:color="auto"/>
            <w:bottom w:val="none" w:sz="0" w:space="0" w:color="auto"/>
            <w:right w:val="none" w:sz="0" w:space="0" w:color="auto"/>
          </w:divBdr>
        </w:div>
        <w:div w:id="1754551436">
          <w:marLeft w:val="0"/>
          <w:marRight w:val="0"/>
          <w:marTop w:val="0"/>
          <w:marBottom w:val="0"/>
          <w:divBdr>
            <w:top w:val="none" w:sz="0" w:space="0" w:color="auto"/>
            <w:left w:val="none" w:sz="0" w:space="0" w:color="auto"/>
            <w:bottom w:val="none" w:sz="0" w:space="0" w:color="auto"/>
            <w:right w:val="none" w:sz="0" w:space="0" w:color="auto"/>
          </w:divBdr>
        </w:div>
        <w:div w:id="454713061">
          <w:marLeft w:val="0"/>
          <w:marRight w:val="0"/>
          <w:marTop w:val="0"/>
          <w:marBottom w:val="0"/>
          <w:divBdr>
            <w:top w:val="none" w:sz="0" w:space="0" w:color="auto"/>
            <w:left w:val="none" w:sz="0" w:space="0" w:color="auto"/>
            <w:bottom w:val="none" w:sz="0" w:space="0" w:color="auto"/>
            <w:right w:val="none" w:sz="0" w:space="0" w:color="auto"/>
          </w:divBdr>
        </w:div>
        <w:div w:id="622344338">
          <w:marLeft w:val="0"/>
          <w:marRight w:val="0"/>
          <w:marTop w:val="0"/>
          <w:marBottom w:val="0"/>
          <w:divBdr>
            <w:top w:val="none" w:sz="0" w:space="0" w:color="auto"/>
            <w:left w:val="none" w:sz="0" w:space="0" w:color="auto"/>
            <w:bottom w:val="none" w:sz="0" w:space="0" w:color="auto"/>
            <w:right w:val="none" w:sz="0" w:space="0" w:color="auto"/>
          </w:divBdr>
        </w:div>
      </w:divsChild>
    </w:div>
    <w:div w:id="1622885372">
      <w:bodyDiv w:val="1"/>
      <w:marLeft w:val="0"/>
      <w:marRight w:val="0"/>
      <w:marTop w:val="0"/>
      <w:marBottom w:val="0"/>
      <w:divBdr>
        <w:top w:val="none" w:sz="0" w:space="0" w:color="auto"/>
        <w:left w:val="none" w:sz="0" w:space="0" w:color="auto"/>
        <w:bottom w:val="none" w:sz="0" w:space="0" w:color="auto"/>
        <w:right w:val="none" w:sz="0" w:space="0" w:color="auto"/>
      </w:divBdr>
    </w:div>
    <w:div w:id="2015763924">
      <w:bodyDiv w:val="1"/>
      <w:marLeft w:val="0"/>
      <w:marRight w:val="0"/>
      <w:marTop w:val="0"/>
      <w:marBottom w:val="0"/>
      <w:divBdr>
        <w:top w:val="none" w:sz="0" w:space="0" w:color="auto"/>
        <w:left w:val="none" w:sz="0" w:space="0" w:color="auto"/>
        <w:bottom w:val="none" w:sz="0" w:space="0" w:color="auto"/>
        <w:right w:val="none" w:sz="0" w:space="0" w:color="auto"/>
      </w:divBdr>
    </w:div>
    <w:div w:id="20433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lniusyramokykla.lt/pamoka/etika/pagrindiniu-emociju-atpazinimas/" TargetMode="External"/><Relationship Id="rId18" Type="http://schemas.openxmlformats.org/officeDocument/2006/relationships/hyperlink" Target="https://www.emokykla.lt/upload/files/2024/04/04/ppu-etikos-bp-igyvendinimo-rekomendacijos-2024-04-04.pdf" TargetMode="External"/><Relationship Id="rId26" Type="http://schemas.openxmlformats.org/officeDocument/2006/relationships/hyperlink" Target="https://www.vilniusyramokykla.lt/pamoka/etika/koks-mano-santykis-su-aplinka/" TargetMode="External"/><Relationship Id="rId3" Type="http://schemas.openxmlformats.org/officeDocument/2006/relationships/customXml" Target="../customXml/item3.xml"/><Relationship Id="rId21" Type="http://schemas.openxmlformats.org/officeDocument/2006/relationships/hyperlink" Target="https://www.emokykla.lt/upload/files/2024/04/04/ppu-etikos-bp-igyvendinimo-rekomendacijos-2024-04-04.pdf" TargetMode="External"/><Relationship Id="rId7" Type="http://schemas.openxmlformats.org/officeDocument/2006/relationships/settings" Target="settings.xml"/><Relationship Id="rId12" Type="http://schemas.openxmlformats.org/officeDocument/2006/relationships/hyperlink" Target="https://prosperaakademija.lt/" TargetMode="External"/><Relationship Id="rId17" Type="http://schemas.openxmlformats.org/officeDocument/2006/relationships/hyperlink" Target="https://www.emokykla.lt/upload/files/2024/04/04/ppu-etikos-bp-igyvendinimo-rekomendacijos-2024-04-04.pdf" TargetMode="External"/><Relationship Id="rId25" Type="http://schemas.openxmlformats.org/officeDocument/2006/relationships/hyperlink" Target="https://www.emokykla.lt/upload/files/2024/04/04/ppu-etikos-bp-igyvendinimo-rekomendacijos-2024-04-04.pdf" TargetMode="External"/><Relationship Id="rId2" Type="http://schemas.openxmlformats.org/officeDocument/2006/relationships/customXml" Target="../customXml/item2.xml"/><Relationship Id="rId16" Type="http://schemas.openxmlformats.org/officeDocument/2006/relationships/hyperlink" Target="https://www.vilniusyramokykla.lt/pamoka/etika/pavojai-ir-saugus-elgesys-socialiniuose-tinkluose/" TargetMode="External"/><Relationship Id="rId20" Type="http://schemas.openxmlformats.org/officeDocument/2006/relationships/hyperlink" Target="https://www.vilniusyramokykla.lt/pamoka/etika/emociju-tyrinetojai-mokykimes-is-aplinkos/" TargetMode="External"/><Relationship Id="rId29" Type="http://schemas.openxmlformats.org/officeDocument/2006/relationships/hyperlink" Target="https://www.emokykla.lt/upload/files/2024/04/04/ppu-etikos-bp-igyvendinimo-rekomendacijos-2024-04-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okykla.lt/upload/files/2024/04/04/ppu-etikos-bp-igyvendinimo-rekomendacijos-2024-04-04.pdf" TargetMode="External"/><Relationship Id="rId24" Type="http://schemas.openxmlformats.org/officeDocument/2006/relationships/hyperlink" Target="https://www.emokykla.lt/upload/files/2024/04/04/ppu-etikos-bp-igyvendinimo-rekomendacijos-2024-04-04.pdf" TargetMode="External"/><Relationship Id="rId5" Type="http://schemas.openxmlformats.org/officeDocument/2006/relationships/numbering" Target="numbering.xml"/><Relationship Id="rId15" Type="http://schemas.openxmlformats.org/officeDocument/2006/relationships/hyperlink" Target="https://www.emokykla.lt/upload/files/2024/04/04/ppu-etikos-bp-igyvendinimo-rekomendacijos-2024-04-04.pdf" TargetMode="External"/><Relationship Id="rId23" Type="http://schemas.openxmlformats.org/officeDocument/2006/relationships/hyperlink" Target="https://www.emokykla.lt/upload/files/2024/04/04/ppu-etikos-bp-igyvendinimo-rekomendacijos-2024-04-04.pdf" TargetMode="External"/><Relationship Id="rId28" Type="http://schemas.openxmlformats.org/officeDocument/2006/relationships/hyperlink" Target="https://www.emokykla.lt/upload/files/2024/04/04/ppu-etikos-bp-igyvendinimo-rekomendacijos-2024-04-04.pdf" TargetMode="External"/><Relationship Id="rId10" Type="http://schemas.openxmlformats.org/officeDocument/2006/relationships/hyperlink" Target="https://www.emokykla.lt/bendrosios-programos/pradinis-ugdymas/21?st=1" TargetMode="External"/><Relationship Id="rId19" Type="http://schemas.openxmlformats.org/officeDocument/2006/relationships/hyperlink" Target="https://www.emokykla.lt/upload/files/2024/04/04/ppu-etikos-bp-igyvendinimo-rekomendacijos-2024-04-0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emokykla.lt/" TargetMode="External"/><Relationship Id="rId14" Type="http://schemas.openxmlformats.org/officeDocument/2006/relationships/hyperlink" Target="https://www.emokykla.lt/upload/files/2024/04/04/ppu-etikos-bp-igyvendinimo-rekomendacijos-2024-04-04.pdf" TargetMode="External"/><Relationship Id="rId22" Type="http://schemas.openxmlformats.org/officeDocument/2006/relationships/hyperlink" Target="https://www.emokykla.lt/upload/files/2024/04/04/ppu-etikos-bp-igyvendinimo-rekomendacijos-2024-04-04.pdf" TargetMode="External"/><Relationship Id="rId27" Type="http://schemas.openxmlformats.org/officeDocument/2006/relationships/hyperlink" Target="https://www.emokykla.lt/upload/files/2024/04/04/ppu-etikos-bp-igyvendinimo-rekomendacijos-2024-04-04.pdf" TargetMode="Externa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9a2b6f6f8ba4889ee230706b4fb959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1be063651ff797545f63b5eaad137811"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2744DC93-39AA-4B47-ACD6-315575F39A73}">
  <ds:schemaRefs>
    <ds:schemaRef ds:uri="http://schemas.openxmlformats.org/officeDocument/2006/bibliography"/>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FD5FEE4B-8FD2-4064-B3A2-14173AFE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441e4d8e-a8ab-46be-9694-e40af28e9c6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8895</Words>
  <Characters>5071</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37</cp:revision>
  <dcterms:created xsi:type="dcterms:W3CDTF">2024-05-29T13:13:00Z</dcterms:created>
  <dcterms:modified xsi:type="dcterms:W3CDTF">2024-10-09T10:35:00Z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