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EC10B" w14:textId="77777777" w:rsidR="00DB246D" w:rsidRDefault="00DB246D" w:rsidP="002E4594">
      <w:pPr>
        <w:autoSpaceDE w:val="0"/>
        <w:spacing w:after="0"/>
        <w:jc w:val="center"/>
        <w:rPr>
          <w:rFonts w:ascii="Times New Roman" w:hAnsi="Times New Roman" w:cs="Times New Roman"/>
          <w:b/>
          <w:caps/>
          <w:color w:val="286A52"/>
          <w:lang w:eastAsia="lt-LT"/>
        </w:rPr>
      </w:pPr>
    </w:p>
    <w:p w14:paraId="55BAC864" w14:textId="20CDA279" w:rsidR="00077E5D" w:rsidRDefault="00AB20F8" w:rsidP="002E4594">
      <w:pPr>
        <w:autoSpaceDE w:val="0"/>
        <w:spacing w:after="0"/>
        <w:jc w:val="center"/>
        <w:rPr>
          <w:rFonts w:ascii="Times New Roman" w:hAnsi="Times New Roman" w:cs="Times New Roman"/>
          <w:b/>
          <w:caps/>
          <w:color w:val="286A52"/>
          <w:lang w:eastAsia="lt-LT"/>
        </w:rPr>
      </w:pPr>
      <w:r>
        <w:rPr>
          <w:rFonts w:ascii="Times New Roman" w:hAnsi="Times New Roman" w:cs="Times New Roman"/>
          <w:b/>
          <w:caps/>
          <w:color w:val="286A52"/>
          <w:lang w:eastAsia="lt-LT"/>
        </w:rPr>
        <w:t>VIDURINIO</w:t>
      </w:r>
      <w:r w:rsidR="001161A5" w:rsidRPr="001161A5">
        <w:rPr>
          <w:rFonts w:ascii="Times New Roman" w:hAnsi="Times New Roman" w:cs="Times New Roman"/>
          <w:b/>
          <w:caps/>
          <w:color w:val="286A52"/>
          <w:lang w:eastAsia="lt-LT"/>
        </w:rPr>
        <w:t xml:space="preserve"> UGDYMO </w:t>
      </w:r>
      <w:r w:rsidR="001161A5">
        <w:rPr>
          <w:rFonts w:ascii="Times New Roman" w:hAnsi="Times New Roman" w:cs="Times New Roman"/>
          <w:b/>
          <w:caps/>
          <w:color w:val="286A52"/>
          <w:lang w:eastAsia="lt-LT"/>
        </w:rPr>
        <w:t>ORTODOKSŲ</w:t>
      </w:r>
      <w:r w:rsidR="00436D76">
        <w:rPr>
          <w:rFonts w:ascii="Times New Roman" w:hAnsi="Times New Roman" w:cs="Times New Roman"/>
          <w:b/>
          <w:caps/>
          <w:color w:val="286A52"/>
          <w:lang w:eastAsia="lt-LT"/>
        </w:rPr>
        <w:t xml:space="preserve"> </w:t>
      </w:r>
      <w:r w:rsidR="001161A5">
        <w:rPr>
          <w:rFonts w:ascii="Times New Roman" w:hAnsi="Times New Roman" w:cs="Times New Roman"/>
          <w:b/>
          <w:caps/>
          <w:color w:val="286A52"/>
          <w:lang w:eastAsia="lt-LT"/>
        </w:rPr>
        <w:t>(STAČIATIKIŲ)</w:t>
      </w:r>
      <w:r w:rsidR="001161A5" w:rsidRPr="001161A5">
        <w:rPr>
          <w:rFonts w:ascii="Times New Roman" w:hAnsi="Times New Roman" w:cs="Times New Roman"/>
          <w:b/>
          <w:caps/>
          <w:color w:val="286A52"/>
          <w:lang w:eastAsia="lt-LT"/>
        </w:rPr>
        <w:t xml:space="preserve"> tikybos BENDROSIOS PROGRAMOS </w:t>
      </w:r>
    </w:p>
    <w:p w14:paraId="6DB60148" w14:textId="4BF4FE3B" w:rsidR="001161A5" w:rsidRPr="001161A5" w:rsidRDefault="001161A5" w:rsidP="002E4594">
      <w:pPr>
        <w:autoSpaceDE w:val="0"/>
        <w:spacing w:after="0"/>
        <w:jc w:val="center"/>
        <w:rPr>
          <w:rFonts w:ascii="Times New Roman" w:hAnsi="Times New Roman" w:cs="Times New Roman"/>
          <w:b/>
          <w:caps/>
          <w:color w:val="286A52"/>
          <w:lang w:eastAsia="lt-LT"/>
        </w:rPr>
      </w:pPr>
      <w:r w:rsidRPr="001161A5">
        <w:rPr>
          <w:rFonts w:ascii="Times New Roman" w:hAnsi="Times New Roman" w:cs="Times New Roman"/>
          <w:b/>
          <w:caps/>
          <w:color w:val="286A52"/>
          <w:lang w:eastAsia="lt-LT"/>
        </w:rPr>
        <w:t>ĮGYVENDINIMO REKOMENDACIJ</w:t>
      </w:r>
      <w:r w:rsidR="00AD6997">
        <w:rPr>
          <w:rFonts w:ascii="Times New Roman" w:hAnsi="Times New Roman" w:cs="Times New Roman"/>
          <w:b/>
          <w:caps/>
          <w:color w:val="286A52"/>
          <w:lang w:eastAsia="lt-LT"/>
        </w:rPr>
        <w:t>OS</w:t>
      </w:r>
    </w:p>
    <w:p w14:paraId="0ADB566F" w14:textId="77777777" w:rsidR="002E4594" w:rsidRDefault="002E4594" w:rsidP="008F2886">
      <w:pPr>
        <w:autoSpaceDE w:val="0"/>
        <w:spacing w:after="120"/>
        <w:jc w:val="both"/>
        <w:rPr>
          <w:rFonts w:ascii="Times New Roman" w:hAnsi="Times New Roman" w:cs="Times New Roman"/>
          <w:bCs/>
        </w:rPr>
      </w:pPr>
    </w:p>
    <w:p w14:paraId="7AF08393" w14:textId="140E01F8" w:rsidR="008F2886" w:rsidRPr="008F2886" w:rsidRDefault="008F2886" w:rsidP="002E4594">
      <w:pPr>
        <w:autoSpaceDE w:val="0"/>
        <w:spacing w:after="0"/>
        <w:jc w:val="both"/>
        <w:rPr>
          <w:rFonts w:ascii="Times New Roman" w:hAnsi="Times New Roman" w:cs="Times New Roman"/>
          <w:bCs/>
        </w:rPr>
      </w:pPr>
      <w:r w:rsidRPr="008F2886">
        <w:rPr>
          <w:rFonts w:ascii="Times New Roman" w:hAnsi="Times New Roman" w:cs="Times New Roman"/>
          <w:bCs/>
        </w:rPr>
        <w:t>Įgyvendini</w:t>
      </w:r>
      <w:r>
        <w:rPr>
          <w:rFonts w:ascii="Times New Roman" w:hAnsi="Times New Roman" w:cs="Times New Roman"/>
          <w:bCs/>
        </w:rPr>
        <w:t>mo rekomendacij</w:t>
      </w:r>
      <w:r w:rsidR="00E21025">
        <w:rPr>
          <w:rFonts w:ascii="Times New Roman" w:hAnsi="Times New Roman" w:cs="Times New Roman"/>
          <w:bCs/>
        </w:rPr>
        <w:t>as</w:t>
      </w:r>
      <w:r>
        <w:rPr>
          <w:rFonts w:ascii="Times New Roman" w:hAnsi="Times New Roman" w:cs="Times New Roman"/>
          <w:bCs/>
        </w:rPr>
        <w:t xml:space="preserve"> rengė</w:t>
      </w:r>
    </w:p>
    <w:p w14:paraId="43E8DA81" w14:textId="01D19617" w:rsidR="00321CCD" w:rsidRDefault="008F2886" w:rsidP="002E4594">
      <w:pPr>
        <w:spacing w:after="0"/>
        <w:rPr>
          <w:rFonts w:ascii="Times New Roman" w:hAnsi="Times New Roman" w:cs="Times New Roman"/>
          <w:i/>
          <w:sz w:val="24"/>
        </w:rPr>
      </w:pPr>
      <w:r w:rsidRPr="008F2886">
        <w:rPr>
          <w:rFonts w:ascii="Times New Roman" w:hAnsi="Times New Roman" w:cs="Times New Roman"/>
          <w:i/>
          <w:sz w:val="24"/>
        </w:rPr>
        <w:t>Doc. dr. Sergejus Neifachas</w:t>
      </w:r>
    </w:p>
    <w:p w14:paraId="60779EBC" w14:textId="77777777" w:rsidR="006732E0" w:rsidRDefault="006732E0" w:rsidP="002E4594">
      <w:pPr>
        <w:spacing w:after="0"/>
        <w:rPr>
          <w:rFonts w:ascii="Times New Roman" w:hAnsi="Times New Roman" w:cs="Times New Roman"/>
          <w:i/>
          <w:sz w:val="24"/>
        </w:rPr>
      </w:pPr>
    </w:p>
    <w:sdt>
      <w:sdtPr>
        <w:rPr>
          <w:rFonts w:ascii="Times New Roman" w:eastAsiaTheme="minorHAnsi" w:hAnsi="Times New Roman" w:cs="Times New Roman"/>
          <w:color w:val="auto"/>
          <w:sz w:val="24"/>
          <w:szCs w:val="24"/>
          <w:lang w:val="lt-LT"/>
        </w:rPr>
        <w:id w:val="-1822414852"/>
        <w:docPartObj>
          <w:docPartGallery w:val="Table of Contents"/>
          <w:docPartUnique/>
        </w:docPartObj>
      </w:sdtPr>
      <w:sdtEndPr>
        <w:rPr>
          <w:rFonts w:asciiTheme="minorHAnsi" w:hAnsiTheme="minorHAnsi" w:cstheme="minorBidi"/>
          <w:b/>
          <w:bCs/>
          <w:noProof/>
          <w:sz w:val="22"/>
          <w:szCs w:val="22"/>
        </w:rPr>
      </w:sdtEndPr>
      <w:sdtContent>
        <w:p w14:paraId="5A04AD38" w14:textId="56F224BF" w:rsidR="004D6010" w:rsidRPr="000243A6" w:rsidRDefault="008A0AA4">
          <w:pPr>
            <w:pStyle w:val="Turinioantrat"/>
            <w:rPr>
              <w:rFonts w:ascii="Times New Roman" w:hAnsi="Times New Roman" w:cs="Times New Roman"/>
              <w:color w:val="0070C0"/>
              <w:sz w:val="24"/>
              <w:szCs w:val="24"/>
            </w:rPr>
          </w:pPr>
          <w:r w:rsidRPr="000243A6">
            <w:rPr>
              <w:rFonts w:ascii="Times New Roman" w:hAnsi="Times New Roman" w:cs="Times New Roman"/>
              <w:color w:val="0070C0"/>
              <w:sz w:val="24"/>
              <w:szCs w:val="24"/>
            </w:rPr>
            <w:t>TURINYS</w:t>
          </w:r>
        </w:p>
        <w:p w14:paraId="2626ED74" w14:textId="1660066B" w:rsidR="000243A6" w:rsidRPr="000243A6" w:rsidRDefault="004D6010">
          <w:pPr>
            <w:pStyle w:val="Turinys1"/>
            <w:tabs>
              <w:tab w:val="left" w:pos="440"/>
              <w:tab w:val="right" w:leader="dot" w:pos="10195"/>
            </w:tabs>
            <w:rPr>
              <w:rFonts w:ascii="Times New Roman" w:eastAsiaTheme="minorEastAsia" w:hAnsi="Times New Roman" w:cs="Times New Roman"/>
              <w:noProof/>
              <w:color w:val="0070C0"/>
              <w:kern w:val="2"/>
              <w:sz w:val="24"/>
              <w:szCs w:val="24"/>
              <w:lang w:eastAsia="lt-LT"/>
              <w14:ligatures w14:val="standardContextual"/>
            </w:rPr>
          </w:pPr>
          <w:r w:rsidRPr="000243A6">
            <w:rPr>
              <w:rFonts w:ascii="Times New Roman" w:hAnsi="Times New Roman" w:cs="Times New Roman"/>
              <w:color w:val="0070C0"/>
              <w:sz w:val="24"/>
              <w:szCs w:val="24"/>
            </w:rPr>
            <w:fldChar w:fldCharType="begin"/>
          </w:r>
          <w:r w:rsidRPr="000243A6">
            <w:rPr>
              <w:rFonts w:ascii="Times New Roman" w:hAnsi="Times New Roman" w:cs="Times New Roman"/>
              <w:color w:val="0070C0"/>
              <w:sz w:val="24"/>
              <w:szCs w:val="24"/>
            </w:rPr>
            <w:instrText xml:space="preserve"> TOC \o "1-3" \h \z \u </w:instrText>
          </w:r>
          <w:r w:rsidRPr="000243A6">
            <w:rPr>
              <w:rFonts w:ascii="Times New Roman" w:hAnsi="Times New Roman" w:cs="Times New Roman"/>
              <w:color w:val="0070C0"/>
              <w:sz w:val="24"/>
              <w:szCs w:val="24"/>
            </w:rPr>
            <w:fldChar w:fldCharType="separate"/>
          </w:r>
          <w:hyperlink w:anchor="_Toc210742211" w:history="1">
            <w:r w:rsidR="000243A6" w:rsidRPr="000243A6">
              <w:rPr>
                <w:rStyle w:val="Hipersaitas"/>
                <w:rFonts w:ascii="Times New Roman" w:hAnsi="Times New Roman" w:cs="Times New Roman"/>
                <w:noProof/>
                <w:color w:val="0070C0"/>
                <w:sz w:val="24"/>
                <w:szCs w:val="24"/>
                <w:lang w:eastAsia="lt-LT"/>
              </w:rPr>
              <w:t>1.</w:t>
            </w:r>
            <w:r w:rsidR="000243A6" w:rsidRPr="000243A6">
              <w:rPr>
                <w:rFonts w:ascii="Times New Roman" w:eastAsiaTheme="minorEastAsia" w:hAnsi="Times New Roman" w:cs="Times New Roman"/>
                <w:noProof/>
                <w:color w:val="0070C0"/>
                <w:kern w:val="2"/>
                <w:sz w:val="24"/>
                <w:szCs w:val="24"/>
                <w:lang w:eastAsia="lt-LT"/>
                <w14:ligatures w14:val="standardContextual"/>
              </w:rPr>
              <w:tab/>
            </w:r>
            <w:r w:rsidR="000243A6" w:rsidRPr="000243A6">
              <w:rPr>
                <w:rStyle w:val="Hipersaitas"/>
                <w:rFonts w:ascii="Times New Roman" w:hAnsi="Times New Roman" w:cs="Times New Roman"/>
                <w:noProof/>
                <w:color w:val="0070C0"/>
                <w:sz w:val="24"/>
                <w:szCs w:val="24"/>
                <w:lang w:eastAsia="lt-LT"/>
              </w:rPr>
              <w:t>Dalyko naujo turinio mokymo rekomendacijos.</w:t>
            </w:r>
            <w:r w:rsidR="000243A6" w:rsidRPr="000243A6">
              <w:rPr>
                <w:rFonts w:ascii="Times New Roman" w:hAnsi="Times New Roman" w:cs="Times New Roman"/>
                <w:noProof/>
                <w:webHidden/>
                <w:color w:val="0070C0"/>
                <w:sz w:val="24"/>
                <w:szCs w:val="24"/>
              </w:rPr>
              <w:tab/>
            </w:r>
            <w:r w:rsidR="000243A6" w:rsidRPr="000243A6">
              <w:rPr>
                <w:rFonts w:ascii="Times New Roman" w:hAnsi="Times New Roman" w:cs="Times New Roman"/>
                <w:noProof/>
                <w:webHidden/>
                <w:color w:val="0070C0"/>
                <w:sz w:val="24"/>
                <w:szCs w:val="24"/>
              </w:rPr>
              <w:fldChar w:fldCharType="begin"/>
            </w:r>
            <w:r w:rsidR="000243A6" w:rsidRPr="000243A6">
              <w:rPr>
                <w:rFonts w:ascii="Times New Roman" w:hAnsi="Times New Roman" w:cs="Times New Roman"/>
                <w:noProof/>
                <w:webHidden/>
                <w:color w:val="0070C0"/>
                <w:sz w:val="24"/>
                <w:szCs w:val="24"/>
              </w:rPr>
              <w:instrText xml:space="preserve"> PAGEREF _Toc210742211 \h </w:instrText>
            </w:r>
            <w:r w:rsidR="000243A6" w:rsidRPr="000243A6">
              <w:rPr>
                <w:rFonts w:ascii="Times New Roman" w:hAnsi="Times New Roman" w:cs="Times New Roman"/>
                <w:noProof/>
                <w:webHidden/>
                <w:color w:val="0070C0"/>
                <w:sz w:val="24"/>
                <w:szCs w:val="24"/>
              </w:rPr>
            </w:r>
            <w:r w:rsidR="000243A6"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2</w:t>
            </w:r>
            <w:r w:rsidR="000243A6" w:rsidRPr="000243A6">
              <w:rPr>
                <w:rFonts w:ascii="Times New Roman" w:hAnsi="Times New Roman" w:cs="Times New Roman"/>
                <w:noProof/>
                <w:webHidden/>
                <w:color w:val="0070C0"/>
                <w:sz w:val="24"/>
                <w:szCs w:val="24"/>
              </w:rPr>
              <w:fldChar w:fldCharType="end"/>
            </w:r>
          </w:hyperlink>
        </w:p>
        <w:p w14:paraId="3E70550E" w14:textId="2BCD48DF" w:rsidR="000243A6" w:rsidRPr="000243A6" w:rsidRDefault="000243A6">
          <w:pPr>
            <w:pStyle w:val="Turinys1"/>
            <w:tabs>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2" w:history="1">
            <w:r w:rsidRPr="000243A6">
              <w:rPr>
                <w:rStyle w:val="Hipersaitas"/>
                <w:rFonts w:ascii="Times New Roman" w:hAnsi="Times New Roman" w:cs="Times New Roman"/>
                <w:noProof/>
                <w:color w:val="0070C0"/>
                <w:sz w:val="24"/>
                <w:szCs w:val="24"/>
                <w:lang w:eastAsia="lt-LT"/>
              </w:rPr>
              <w:t>2. Veiklų planavimo ir kompetencijų ugdymo pavyzdžiai.</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_Toc210742212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6</w:t>
            </w:r>
            <w:r w:rsidRPr="000243A6">
              <w:rPr>
                <w:rFonts w:ascii="Times New Roman" w:hAnsi="Times New Roman" w:cs="Times New Roman"/>
                <w:noProof/>
                <w:webHidden/>
                <w:color w:val="0070C0"/>
                <w:sz w:val="24"/>
                <w:szCs w:val="24"/>
              </w:rPr>
              <w:fldChar w:fldCharType="end"/>
            </w:r>
          </w:hyperlink>
        </w:p>
        <w:p w14:paraId="767BD2B9" w14:textId="7E6A926A" w:rsidR="000243A6" w:rsidRPr="000243A6" w:rsidRDefault="000243A6">
          <w:pPr>
            <w:pStyle w:val="Turinys2"/>
            <w:tabs>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3" w:history="1">
            <w:r w:rsidRPr="000243A6">
              <w:rPr>
                <w:rStyle w:val="Hipersaitas"/>
                <w:rFonts w:ascii="Times New Roman" w:hAnsi="Times New Roman" w:cs="Times New Roman"/>
                <w:noProof/>
                <w:color w:val="0070C0"/>
                <w:sz w:val="24"/>
                <w:szCs w:val="24"/>
              </w:rPr>
              <w:t>2.1. III gimnazijos klasė</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_Toc210742213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8</w:t>
            </w:r>
            <w:r w:rsidRPr="000243A6">
              <w:rPr>
                <w:rFonts w:ascii="Times New Roman" w:hAnsi="Times New Roman" w:cs="Times New Roman"/>
                <w:noProof/>
                <w:webHidden/>
                <w:color w:val="0070C0"/>
                <w:sz w:val="24"/>
                <w:szCs w:val="24"/>
              </w:rPr>
              <w:fldChar w:fldCharType="end"/>
            </w:r>
          </w:hyperlink>
        </w:p>
        <w:p w14:paraId="074FFED8" w14:textId="1A782193" w:rsidR="000243A6" w:rsidRPr="000243A6" w:rsidRDefault="000243A6">
          <w:pPr>
            <w:pStyle w:val="Turinys2"/>
            <w:tabs>
              <w:tab w:val="left" w:pos="960"/>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4" w:history="1">
            <w:r w:rsidRPr="000243A6">
              <w:rPr>
                <w:rStyle w:val="Hipersaitas"/>
                <w:rFonts w:ascii="Times New Roman" w:hAnsi="Times New Roman" w:cs="Times New Roman"/>
                <w:noProof/>
                <w:color w:val="0070C0"/>
                <w:sz w:val="24"/>
                <w:szCs w:val="24"/>
              </w:rPr>
              <w:t>2.2.</w:t>
            </w:r>
            <w:r w:rsidRPr="000243A6">
              <w:rPr>
                <w:rFonts w:ascii="Times New Roman" w:eastAsiaTheme="minorEastAsia" w:hAnsi="Times New Roman" w:cs="Times New Roman"/>
                <w:noProof/>
                <w:color w:val="0070C0"/>
                <w:kern w:val="2"/>
                <w:sz w:val="24"/>
                <w:szCs w:val="24"/>
                <w:lang w:eastAsia="lt-LT"/>
                <w14:ligatures w14:val="standardContextual"/>
              </w:rPr>
              <w:t xml:space="preserve"> </w:t>
            </w:r>
            <w:r w:rsidRPr="000243A6">
              <w:rPr>
                <w:rStyle w:val="Hipersaitas"/>
                <w:rFonts w:ascii="Times New Roman" w:hAnsi="Times New Roman" w:cs="Times New Roman"/>
                <w:noProof/>
                <w:color w:val="0070C0"/>
                <w:sz w:val="24"/>
                <w:szCs w:val="24"/>
              </w:rPr>
              <w:t>IV gimnazijos klasė</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_Toc210742214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26</w:t>
            </w:r>
            <w:r w:rsidRPr="000243A6">
              <w:rPr>
                <w:rFonts w:ascii="Times New Roman" w:hAnsi="Times New Roman" w:cs="Times New Roman"/>
                <w:noProof/>
                <w:webHidden/>
                <w:color w:val="0070C0"/>
                <w:sz w:val="24"/>
                <w:szCs w:val="24"/>
              </w:rPr>
              <w:fldChar w:fldCharType="end"/>
            </w:r>
          </w:hyperlink>
        </w:p>
        <w:p w14:paraId="22F04CDB" w14:textId="394A3F8E" w:rsidR="000243A6" w:rsidRPr="000243A6" w:rsidRDefault="000243A6">
          <w:pPr>
            <w:pStyle w:val="Turinys2"/>
            <w:tabs>
              <w:tab w:val="left" w:pos="960"/>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5" w:history="1">
            <w:r w:rsidRPr="000243A6">
              <w:rPr>
                <w:rStyle w:val="Hipersaitas"/>
                <w:rFonts w:ascii="Times New Roman" w:hAnsi="Times New Roman" w:cs="Times New Roman"/>
                <w:noProof/>
                <w:color w:val="0070C0"/>
                <w:sz w:val="24"/>
                <w:szCs w:val="24"/>
              </w:rPr>
              <w:t>2.3.</w:t>
            </w:r>
            <w:r w:rsidRPr="000243A6">
              <w:rPr>
                <w:rFonts w:ascii="Times New Roman" w:eastAsiaTheme="minorEastAsia" w:hAnsi="Times New Roman" w:cs="Times New Roman"/>
                <w:noProof/>
                <w:color w:val="0070C0"/>
                <w:kern w:val="2"/>
                <w:sz w:val="24"/>
                <w:szCs w:val="24"/>
                <w:lang w:eastAsia="lt-LT"/>
                <w14:ligatures w14:val="standardContextual"/>
              </w:rPr>
              <w:t xml:space="preserve"> </w:t>
            </w:r>
            <w:r w:rsidRPr="000243A6">
              <w:rPr>
                <w:rStyle w:val="Hipersaitas"/>
                <w:rFonts w:ascii="Times New Roman" w:hAnsi="Times New Roman" w:cs="Times New Roman"/>
                <w:noProof/>
                <w:color w:val="0070C0"/>
                <w:sz w:val="24"/>
                <w:szCs w:val="24"/>
              </w:rPr>
              <w:t>Ilgalaikių planų rengimas</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_Toc210742215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42</w:t>
            </w:r>
            <w:r w:rsidRPr="000243A6">
              <w:rPr>
                <w:rFonts w:ascii="Times New Roman" w:hAnsi="Times New Roman" w:cs="Times New Roman"/>
                <w:noProof/>
                <w:webHidden/>
                <w:color w:val="0070C0"/>
                <w:sz w:val="24"/>
                <w:szCs w:val="24"/>
              </w:rPr>
              <w:fldChar w:fldCharType="end"/>
            </w:r>
          </w:hyperlink>
        </w:p>
        <w:p w14:paraId="77C143B9" w14:textId="509CE4C8" w:rsidR="000243A6" w:rsidRPr="000243A6" w:rsidRDefault="000243A6">
          <w:pPr>
            <w:pStyle w:val="Turinys1"/>
            <w:tabs>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6" w:history="1">
            <w:r w:rsidRPr="000243A6">
              <w:rPr>
                <w:rStyle w:val="Hipersaitas"/>
                <w:rFonts w:ascii="Times New Roman" w:hAnsi="Times New Roman" w:cs="Times New Roman"/>
                <w:noProof/>
                <w:color w:val="0070C0"/>
                <w:sz w:val="24"/>
                <w:szCs w:val="24"/>
                <w:lang w:eastAsia="lt-LT"/>
              </w:rPr>
              <w:t xml:space="preserve">3. </w:t>
            </w:r>
            <w:r w:rsidRPr="000243A6">
              <w:rPr>
                <w:rStyle w:val="Hipersaitas"/>
                <w:rFonts w:ascii="Times New Roman" w:hAnsi="Times New Roman" w:cs="Times New Roman"/>
                <w:noProof/>
                <w:color w:val="0070C0"/>
                <w:sz w:val="24"/>
                <w:szCs w:val="24"/>
              </w:rPr>
              <w:t>Skaitmeninės</w:t>
            </w:r>
            <w:r w:rsidRPr="000243A6">
              <w:rPr>
                <w:rStyle w:val="Hipersaitas"/>
                <w:rFonts w:ascii="Times New Roman" w:hAnsi="Times New Roman" w:cs="Times New Roman"/>
                <w:noProof/>
                <w:color w:val="0070C0"/>
                <w:sz w:val="24"/>
                <w:szCs w:val="24"/>
                <w:lang w:eastAsia="lt-LT"/>
              </w:rPr>
              <w:t xml:space="preserve"> mokymo priemonės</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_Toc210742216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42</w:t>
            </w:r>
            <w:r w:rsidRPr="000243A6">
              <w:rPr>
                <w:rFonts w:ascii="Times New Roman" w:hAnsi="Times New Roman" w:cs="Times New Roman"/>
                <w:noProof/>
                <w:webHidden/>
                <w:color w:val="0070C0"/>
                <w:sz w:val="24"/>
                <w:szCs w:val="24"/>
              </w:rPr>
              <w:fldChar w:fldCharType="end"/>
            </w:r>
          </w:hyperlink>
        </w:p>
        <w:p w14:paraId="4C500C10" w14:textId="1314C884" w:rsidR="000243A6" w:rsidRPr="000243A6" w:rsidRDefault="000243A6">
          <w:pPr>
            <w:pStyle w:val="Turinys1"/>
            <w:tabs>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7" w:history="1">
            <w:r w:rsidRPr="000243A6">
              <w:rPr>
                <w:rStyle w:val="Hipersaitas"/>
                <w:rFonts w:ascii="Times New Roman" w:hAnsi="Times New Roman" w:cs="Times New Roman"/>
                <w:noProof/>
                <w:color w:val="0070C0"/>
                <w:sz w:val="24"/>
                <w:szCs w:val="24"/>
              </w:rPr>
              <w:t>4. Literatūros ir šaltinių sąrašas</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_Toc210742217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44</w:t>
            </w:r>
            <w:r w:rsidRPr="000243A6">
              <w:rPr>
                <w:rFonts w:ascii="Times New Roman" w:hAnsi="Times New Roman" w:cs="Times New Roman"/>
                <w:noProof/>
                <w:webHidden/>
                <w:color w:val="0070C0"/>
                <w:sz w:val="24"/>
                <w:szCs w:val="24"/>
              </w:rPr>
              <w:fldChar w:fldCharType="end"/>
            </w:r>
          </w:hyperlink>
        </w:p>
        <w:p w14:paraId="35EBA565" w14:textId="53198526" w:rsidR="000243A6" w:rsidRPr="000243A6" w:rsidRDefault="000243A6">
          <w:pPr>
            <w:pStyle w:val="Turinys1"/>
            <w:tabs>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8" w:history="1">
            <w:r w:rsidRPr="000243A6">
              <w:rPr>
                <w:rStyle w:val="Hipersaitas"/>
                <w:rFonts w:ascii="Times New Roman" w:hAnsi="Times New Roman" w:cs="Times New Roman"/>
                <w:noProof/>
                <w:color w:val="0070C0"/>
                <w:sz w:val="24"/>
                <w:szCs w:val="24"/>
              </w:rPr>
              <w:t>5. Užduočių ar mokinių darbų, iliustruojančių pasiekimų lygius, pavyzdžiai.</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_Toc210742218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45</w:t>
            </w:r>
            <w:r w:rsidRPr="000243A6">
              <w:rPr>
                <w:rFonts w:ascii="Times New Roman" w:hAnsi="Times New Roman" w:cs="Times New Roman"/>
                <w:noProof/>
                <w:webHidden/>
                <w:color w:val="0070C0"/>
                <w:sz w:val="24"/>
                <w:szCs w:val="24"/>
              </w:rPr>
              <w:fldChar w:fldCharType="end"/>
            </w:r>
          </w:hyperlink>
        </w:p>
        <w:p w14:paraId="2C34D687" w14:textId="05259BF1" w:rsidR="000243A6" w:rsidRPr="000243A6" w:rsidRDefault="000243A6">
          <w:pPr>
            <w:pStyle w:val="Turinys2"/>
            <w:tabs>
              <w:tab w:val="left" w:pos="960"/>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19" w:history="1">
            <w:r w:rsidRPr="000243A6">
              <w:rPr>
                <w:rStyle w:val="Hipersaitas"/>
                <w:rFonts w:ascii="Times New Roman" w:hAnsi="Times New Roman" w:cs="Times New Roman"/>
                <w:noProof/>
                <w:color w:val="0070C0"/>
                <w:sz w:val="24"/>
                <w:szCs w:val="24"/>
              </w:rPr>
              <w:t>5.1.</w:t>
            </w:r>
            <w:r w:rsidRPr="000243A6">
              <w:rPr>
                <w:rFonts w:ascii="Times New Roman" w:eastAsiaTheme="minorEastAsia" w:hAnsi="Times New Roman" w:cs="Times New Roman"/>
                <w:noProof/>
                <w:color w:val="0070C0"/>
                <w:kern w:val="2"/>
                <w:sz w:val="24"/>
                <w:szCs w:val="24"/>
                <w:lang w:eastAsia="lt-LT"/>
                <w14:ligatures w14:val="standardContextual"/>
              </w:rPr>
              <w:t xml:space="preserve"> </w:t>
            </w:r>
            <w:r w:rsidRPr="000243A6">
              <w:rPr>
                <w:rStyle w:val="Hipersaitas"/>
                <w:rFonts w:ascii="Times New Roman" w:hAnsi="Times New Roman" w:cs="Times New Roman"/>
                <w:noProof/>
                <w:color w:val="0070C0"/>
                <w:sz w:val="24"/>
                <w:szCs w:val="24"/>
              </w:rPr>
              <w:t>III gimnazijos klasė</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_Toc210742219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46</w:t>
            </w:r>
            <w:r w:rsidRPr="000243A6">
              <w:rPr>
                <w:rFonts w:ascii="Times New Roman" w:hAnsi="Times New Roman" w:cs="Times New Roman"/>
                <w:noProof/>
                <w:webHidden/>
                <w:color w:val="0070C0"/>
                <w:sz w:val="24"/>
                <w:szCs w:val="24"/>
              </w:rPr>
              <w:fldChar w:fldCharType="end"/>
            </w:r>
          </w:hyperlink>
        </w:p>
        <w:p w14:paraId="0216D3C9" w14:textId="2DC57E37" w:rsidR="000243A6" w:rsidRPr="000243A6" w:rsidRDefault="000243A6">
          <w:pPr>
            <w:pStyle w:val="Turinys2"/>
            <w:tabs>
              <w:tab w:val="right" w:leader="dot" w:pos="10195"/>
            </w:tabs>
            <w:rPr>
              <w:rFonts w:ascii="Times New Roman" w:eastAsiaTheme="minorEastAsia" w:hAnsi="Times New Roman" w:cs="Times New Roman"/>
              <w:noProof/>
              <w:color w:val="0070C0"/>
              <w:kern w:val="2"/>
              <w:sz w:val="24"/>
              <w:szCs w:val="24"/>
              <w:lang w:eastAsia="lt-LT"/>
              <w14:ligatures w14:val="standardContextual"/>
            </w:rPr>
          </w:pPr>
          <w:hyperlink w:anchor="_Toc210742220" w:history="1">
            <w:r w:rsidRPr="000243A6">
              <w:rPr>
                <w:rStyle w:val="Hipersaitas"/>
                <w:rFonts w:ascii="Times New Roman" w:hAnsi="Times New Roman" w:cs="Times New Roman"/>
                <w:noProof/>
                <w:color w:val="0070C0"/>
                <w:sz w:val="24"/>
                <w:szCs w:val="24"/>
              </w:rPr>
              <w:t>5.2. IV gimnazijos klasė</w:t>
            </w:r>
            <w:r w:rsidRPr="000243A6">
              <w:rPr>
                <w:rFonts w:ascii="Times New Roman" w:hAnsi="Times New Roman" w:cs="Times New Roman"/>
                <w:noProof/>
                <w:webHidden/>
                <w:color w:val="0070C0"/>
                <w:sz w:val="24"/>
                <w:szCs w:val="24"/>
              </w:rPr>
              <w:tab/>
            </w:r>
            <w:r w:rsidRPr="000243A6">
              <w:rPr>
                <w:rFonts w:ascii="Times New Roman" w:hAnsi="Times New Roman" w:cs="Times New Roman"/>
                <w:noProof/>
                <w:webHidden/>
                <w:color w:val="0070C0"/>
                <w:sz w:val="24"/>
                <w:szCs w:val="24"/>
              </w:rPr>
              <w:fldChar w:fldCharType="begin"/>
            </w:r>
            <w:r w:rsidRPr="000243A6">
              <w:rPr>
                <w:rFonts w:ascii="Times New Roman" w:hAnsi="Times New Roman" w:cs="Times New Roman"/>
                <w:noProof/>
                <w:webHidden/>
                <w:color w:val="0070C0"/>
                <w:sz w:val="24"/>
                <w:szCs w:val="24"/>
              </w:rPr>
              <w:instrText xml:space="preserve"> PAGEREF _Toc210742220 \h </w:instrText>
            </w:r>
            <w:r w:rsidRPr="000243A6">
              <w:rPr>
                <w:rFonts w:ascii="Times New Roman" w:hAnsi="Times New Roman" w:cs="Times New Roman"/>
                <w:noProof/>
                <w:webHidden/>
                <w:color w:val="0070C0"/>
                <w:sz w:val="24"/>
                <w:szCs w:val="24"/>
              </w:rPr>
            </w:r>
            <w:r w:rsidRPr="000243A6">
              <w:rPr>
                <w:rFonts w:ascii="Times New Roman" w:hAnsi="Times New Roman" w:cs="Times New Roman"/>
                <w:noProof/>
                <w:webHidden/>
                <w:color w:val="0070C0"/>
                <w:sz w:val="24"/>
                <w:szCs w:val="24"/>
              </w:rPr>
              <w:fldChar w:fldCharType="separate"/>
            </w:r>
            <w:r w:rsidR="00E0505D">
              <w:rPr>
                <w:rFonts w:ascii="Times New Roman" w:hAnsi="Times New Roman" w:cs="Times New Roman"/>
                <w:noProof/>
                <w:webHidden/>
                <w:color w:val="0070C0"/>
                <w:sz w:val="24"/>
                <w:szCs w:val="24"/>
              </w:rPr>
              <w:t>65</w:t>
            </w:r>
            <w:r w:rsidRPr="000243A6">
              <w:rPr>
                <w:rFonts w:ascii="Times New Roman" w:hAnsi="Times New Roman" w:cs="Times New Roman"/>
                <w:noProof/>
                <w:webHidden/>
                <w:color w:val="0070C0"/>
                <w:sz w:val="24"/>
                <w:szCs w:val="24"/>
              </w:rPr>
              <w:fldChar w:fldCharType="end"/>
            </w:r>
          </w:hyperlink>
        </w:p>
        <w:p w14:paraId="00762892" w14:textId="40C77839" w:rsidR="004D6010" w:rsidRDefault="004D6010">
          <w:r w:rsidRPr="000243A6">
            <w:rPr>
              <w:rFonts w:ascii="Times New Roman" w:hAnsi="Times New Roman" w:cs="Times New Roman"/>
              <w:noProof/>
              <w:color w:val="0070C0"/>
              <w:sz w:val="24"/>
              <w:szCs w:val="24"/>
            </w:rPr>
            <w:fldChar w:fldCharType="end"/>
          </w:r>
        </w:p>
      </w:sdtContent>
    </w:sdt>
    <w:p w14:paraId="7076E437" w14:textId="77777777" w:rsidR="004D6010" w:rsidRDefault="004D6010" w:rsidP="008F2886">
      <w:pPr>
        <w:spacing w:after="0"/>
        <w:rPr>
          <w:rFonts w:ascii="Times New Roman" w:hAnsi="Times New Roman" w:cs="Times New Roman"/>
          <w:i/>
          <w:sz w:val="24"/>
        </w:rPr>
      </w:pPr>
    </w:p>
    <w:p w14:paraId="0BA73D7B" w14:textId="7FA509E5" w:rsidR="0071609E" w:rsidRPr="001161A5" w:rsidRDefault="008F2886" w:rsidP="00D816B5">
      <w:pPr>
        <w:spacing w:after="0"/>
        <w:rPr>
          <w:rFonts w:ascii="Times New Roman" w:hAnsi="Times New Roman" w:cs="Times New Roman"/>
        </w:rPr>
      </w:pPr>
      <w:r w:rsidRPr="008F2886">
        <w:rPr>
          <w:rFonts w:ascii="Times New Roman" w:hAnsi="Times New Roman" w:cs="Times New Roman"/>
          <w:i/>
          <w:sz w:val="24"/>
        </w:rPr>
        <w:t xml:space="preserve"> </w:t>
      </w:r>
    </w:p>
    <w:p w14:paraId="29EE5760" w14:textId="20F11007" w:rsidR="0071609E" w:rsidRDefault="0071609E" w:rsidP="0071609E">
      <w:pPr>
        <w:rPr>
          <w:rFonts w:ascii="Times New Roman" w:hAnsi="Times New Roman" w:cs="Times New Roman"/>
        </w:rPr>
      </w:pPr>
    </w:p>
    <w:p w14:paraId="5B00A931" w14:textId="51FC37D4" w:rsidR="002E4594" w:rsidRDefault="002E4594" w:rsidP="0071609E">
      <w:pPr>
        <w:rPr>
          <w:rFonts w:ascii="Times New Roman" w:hAnsi="Times New Roman" w:cs="Times New Roman"/>
        </w:rPr>
      </w:pPr>
    </w:p>
    <w:p w14:paraId="53F691C3" w14:textId="51807EFA" w:rsidR="002E4594" w:rsidRDefault="002E4594" w:rsidP="0071609E">
      <w:pPr>
        <w:rPr>
          <w:rFonts w:ascii="Times New Roman" w:hAnsi="Times New Roman" w:cs="Times New Roman"/>
        </w:rPr>
      </w:pPr>
    </w:p>
    <w:p w14:paraId="49942BA4" w14:textId="2C886DAD" w:rsidR="002E4594" w:rsidRDefault="002E4594" w:rsidP="0071609E">
      <w:pPr>
        <w:rPr>
          <w:rFonts w:ascii="Times New Roman" w:hAnsi="Times New Roman" w:cs="Times New Roman"/>
        </w:rPr>
      </w:pPr>
    </w:p>
    <w:p w14:paraId="08E45CFE" w14:textId="14B952BE" w:rsidR="002E4594" w:rsidRDefault="002E4594" w:rsidP="0071609E">
      <w:pPr>
        <w:rPr>
          <w:rFonts w:ascii="Times New Roman" w:hAnsi="Times New Roman" w:cs="Times New Roman"/>
        </w:rPr>
      </w:pPr>
    </w:p>
    <w:p w14:paraId="24A7F41A" w14:textId="07FF059E" w:rsidR="002E4594" w:rsidRDefault="002E4594" w:rsidP="0071609E">
      <w:pPr>
        <w:rPr>
          <w:rFonts w:ascii="Times New Roman" w:hAnsi="Times New Roman" w:cs="Times New Roman"/>
        </w:rPr>
      </w:pPr>
    </w:p>
    <w:p w14:paraId="5D872163" w14:textId="0ED3485F" w:rsidR="002E4594" w:rsidRDefault="002E4594" w:rsidP="0071609E">
      <w:pPr>
        <w:rPr>
          <w:rFonts w:ascii="Times New Roman" w:hAnsi="Times New Roman" w:cs="Times New Roman"/>
        </w:rPr>
      </w:pPr>
    </w:p>
    <w:p w14:paraId="5A8C1164" w14:textId="0CF2C9B4" w:rsidR="002E4594" w:rsidRDefault="002E4594" w:rsidP="0071609E">
      <w:pPr>
        <w:rPr>
          <w:rFonts w:ascii="Times New Roman" w:hAnsi="Times New Roman" w:cs="Times New Roman"/>
        </w:rPr>
      </w:pPr>
    </w:p>
    <w:p w14:paraId="5930A6C7" w14:textId="38F1C6ED" w:rsidR="002E4594" w:rsidRDefault="002E4594" w:rsidP="0071609E">
      <w:pPr>
        <w:rPr>
          <w:rFonts w:ascii="Times New Roman" w:hAnsi="Times New Roman" w:cs="Times New Roman"/>
        </w:rPr>
      </w:pPr>
    </w:p>
    <w:p w14:paraId="2E695454" w14:textId="49C24DFF" w:rsidR="002E4594" w:rsidRDefault="002E4594" w:rsidP="0071609E">
      <w:pPr>
        <w:rPr>
          <w:rFonts w:ascii="Times New Roman" w:hAnsi="Times New Roman" w:cs="Times New Roman"/>
        </w:rPr>
      </w:pPr>
    </w:p>
    <w:p w14:paraId="3E3716F7" w14:textId="65DE1F7B" w:rsidR="002E4594" w:rsidRDefault="002E4594" w:rsidP="0071609E">
      <w:pPr>
        <w:rPr>
          <w:rFonts w:ascii="Times New Roman" w:hAnsi="Times New Roman" w:cs="Times New Roman"/>
        </w:rPr>
      </w:pPr>
    </w:p>
    <w:p w14:paraId="156A8FB9" w14:textId="7E663092" w:rsidR="002E4594" w:rsidRDefault="002E4594" w:rsidP="0071609E">
      <w:pPr>
        <w:rPr>
          <w:rFonts w:ascii="Times New Roman" w:hAnsi="Times New Roman" w:cs="Times New Roman"/>
        </w:rPr>
      </w:pPr>
    </w:p>
    <w:p w14:paraId="3EB075E8" w14:textId="0E46866E" w:rsidR="002E4594" w:rsidRDefault="002E4594" w:rsidP="0071609E">
      <w:pPr>
        <w:rPr>
          <w:rFonts w:ascii="Times New Roman" w:hAnsi="Times New Roman" w:cs="Times New Roman"/>
        </w:rPr>
      </w:pPr>
    </w:p>
    <w:p w14:paraId="269A1582" w14:textId="16D997C9" w:rsidR="008C3003" w:rsidRPr="000243A6" w:rsidRDefault="00077E5D" w:rsidP="00B44E9B">
      <w:pPr>
        <w:pStyle w:val="Antrat1"/>
        <w:numPr>
          <w:ilvl w:val="0"/>
          <w:numId w:val="5"/>
        </w:numPr>
        <w:rPr>
          <w:color w:val="0070C0"/>
          <w:sz w:val="28"/>
          <w:szCs w:val="28"/>
          <w:lang w:val="lt-LT" w:eastAsia="lt-LT"/>
        </w:rPr>
      </w:pPr>
      <w:bookmarkStart w:id="0" w:name="_Toc210742211"/>
      <w:r w:rsidRPr="000243A6">
        <w:rPr>
          <w:color w:val="0070C0"/>
          <w:sz w:val="28"/>
          <w:szCs w:val="28"/>
          <w:lang w:val="lt-LT" w:eastAsia="lt-LT"/>
        </w:rPr>
        <w:lastRenderedPageBreak/>
        <w:t>Dalyko naujo turinio mokymo rekomendacijos.</w:t>
      </w:r>
      <w:bookmarkEnd w:id="0"/>
    </w:p>
    <w:p w14:paraId="63989340" w14:textId="0300FC07" w:rsidR="008C3003" w:rsidRPr="001161A5" w:rsidRDefault="008C3003" w:rsidP="008C3003">
      <w:pPr>
        <w:pStyle w:val="Betarp"/>
        <w:shd w:val="clear" w:color="auto" w:fill="FBE4D5" w:themeFill="accent2" w:themeFillTint="33"/>
        <w:rPr>
          <w:rFonts w:ascii="Times New Roman" w:hAnsi="Times New Roman" w:cs="Times New Roman"/>
          <w:b/>
        </w:rPr>
      </w:pPr>
      <w:r w:rsidRPr="001161A5">
        <w:rPr>
          <w:rFonts w:ascii="Times New Roman" w:hAnsi="Times New Roman" w:cs="Times New Roman"/>
          <w:b/>
        </w:rPr>
        <w:t xml:space="preserve">ORTODOKSŲ (STAČIATIKIŲ) TIKYBOS MOKYMASIS: </w:t>
      </w:r>
      <w:r>
        <w:rPr>
          <w:rFonts w:ascii="Times New Roman" w:hAnsi="Times New Roman" w:cs="Times New Roman"/>
          <w:b/>
        </w:rPr>
        <w:t>vidurini</w:t>
      </w:r>
      <w:r w:rsidR="00BF5CF4">
        <w:rPr>
          <w:rFonts w:ascii="Times New Roman" w:hAnsi="Times New Roman" w:cs="Times New Roman"/>
          <w:b/>
        </w:rPr>
        <w:t>s</w:t>
      </w:r>
      <w:r w:rsidRPr="001161A5">
        <w:rPr>
          <w:rFonts w:ascii="Times New Roman" w:hAnsi="Times New Roman" w:cs="Times New Roman"/>
          <w:b/>
        </w:rPr>
        <w:t xml:space="preserve"> ugdym</w:t>
      </w:r>
      <w:r w:rsidR="00BF5CF4">
        <w:rPr>
          <w:rFonts w:ascii="Times New Roman" w:hAnsi="Times New Roman" w:cs="Times New Roman"/>
          <w:b/>
        </w:rPr>
        <w:t>as</w:t>
      </w:r>
      <w:r w:rsidRPr="001161A5">
        <w:rPr>
          <w:rFonts w:ascii="Times New Roman" w:hAnsi="Times New Roman" w:cs="Times New Roman"/>
          <w:b/>
        </w:rPr>
        <w:t xml:space="preserve"> </w:t>
      </w:r>
    </w:p>
    <w:p w14:paraId="09FDAB12" w14:textId="1BF0E023" w:rsidR="008C3003" w:rsidRDefault="008C3003" w:rsidP="008C3003">
      <w:pPr>
        <w:spacing w:after="0"/>
        <w:rPr>
          <w:lang w:eastAsia="lt-LT"/>
        </w:rPr>
      </w:pPr>
    </w:p>
    <w:p w14:paraId="0282264B" w14:textId="5B6D3302" w:rsidR="008C3003" w:rsidRDefault="008C3003" w:rsidP="008C3003">
      <w:pPr>
        <w:pStyle w:val="prastasiniatinklio"/>
        <w:snapToGrid w:val="0"/>
        <w:spacing w:before="0" w:beforeAutospacing="0" w:after="0" w:afterAutospacing="0"/>
        <w:ind w:firstLine="567"/>
        <w:jc w:val="both"/>
      </w:pPr>
      <w:r w:rsidRPr="008C3003">
        <w:t>Vidurinio ugdymo pakopoje ortodoksų (stačiatikių) tikybos mokymu, grindžiamu visuminiu asmens ugdymu, siekiama gilinti dvasinę, kultūrinę, intelektinę, emocinę, etinę asmenybės sritis. Ortodoksų (stačiatikių) tikybos mokymo rezultatas – gebėjimas analizuoti, kritiškai mąstyti, įvardinti egzistencinę patirtį ir Dievo Apreiškimo žinią</w:t>
      </w:r>
      <w:r w:rsidRPr="008C3003">
        <w:rPr>
          <w:color w:val="000000"/>
        </w:rPr>
        <w:t xml:space="preserve"> bei mokytis būti ir veikti kartu įsipareigojant. </w:t>
      </w:r>
      <w:r w:rsidRPr="008C3003">
        <w:t xml:space="preserve">Mokymosi metodas yra </w:t>
      </w:r>
      <w:r w:rsidRPr="008C3003">
        <w:rPr>
          <w:i/>
          <w:iCs/>
        </w:rPr>
        <w:t>projektinė veikla</w:t>
      </w:r>
      <w:r w:rsidRPr="008C3003">
        <w:t xml:space="preserve">, </w:t>
      </w:r>
      <w:r w:rsidRPr="008C3003">
        <w:rPr>
          <w:i/>
          <w:iCs/>
        </w:rPr>
        <w:t>kūrybinės dirbtuvės</w:t>
      </w:r>
      <w:r w:rsidRPr="008C3003">
        <w:t>,</w:t>
      </w:r>
      <w:r>
        <w:t xml:space="preserve"> </w:t>
      </w:r>
      <w:r w:rsidRPr="008C3003">
        <w:rPr>
          <w:i/>
          <w:iCs/>
        </w:rPr>
        <w:t>atviros diskusijos / kūrybiniai dialogai</w:t>
      </w:r>
      <w:r>
        <w:t>,</w:t>
      </w:r>
      <w:r w:rsidR="00482F8F">
        <w:t xml:space="preserve"> </w:t>
      </w:r>
      <w:r w:rsidR="00482F8F" w:rsidRPr="00482F8F">
        <w:rPr>
          <w:i/>
          <w:iCs/>
        </w:rPr>
        <w:t>Sokrato dialogai</w:t>
      </w:r>
      <w:r w:rsidR="00482F8F">
        <w:t xml:space="preserve">, </w:t>
      </w:r>
      <w:r w:rsidRPr="00482F8F">
        <w:rPr>
          <w:i/>
          <w:iCs/>
        </w:rPr>
        <w:t>progresyvus egzistencijos klausinėjimas</w:t>
      </w:r>
      <w:r w:rsidRPr="008C3003">
        <w:t xml:space="preserve"> trimis lygiais. Pirma, </w:t>
      </w:r>
      <w:r w:rsidRPr="008C3003">
        <w:rPr>
          <w:i/>
          <w:iCs/>
        </w:rPr>
        <w:t>analizuojant</w:t>
      </w:r>
      <w:r w:rsidRPr="008C3003">
        <w:t xml:space="preserve"> jaunimo </w:t>
      </w:r>
      <w:r w:rsidRPr="008C3003">
        <w:rPr>
          <w:i/>
          <w:iCs/>
        </w:rPr>
        <w:t>gyvenimo patirtį</w:t>
      </w:r>
      <w:r w:rsidRPr="008C3003">
        <w:t xml:space="preserve"> formuluoti prob</w:t>
      </w:r>
      <w:r w:rsidRPr="008C3003">
        <w:softHyphen/>
        <w:t>lemą, rasti jos prasmę. Antra, žvelgti į situaciją plačiau, ieškoti, ką teigiamo ar neigiamo teigia mokslas, filosofija apie šią problemą. Trečia, ką byloja krikščionybė ir didžiosios religijos šiuo klausimu (tikėjimo, šventimo ir gyve</w:t>
      </w:r>
      <w:r w:rsidRPr="008C3003">
        <w:softHyphen/>
        <w:t xml:space="preserve">nimo lygmenyse). Mokymasis kelti klausimus, ieškoti tiesos, svarstyti problemą iš įvairių pozicijų yra esminis religijos pedagogikos principas. </w:t>
      </w:r>
      <w:r w:rsidR="00482F8F">
        <w:rPr>
          <w:color w:val="000000"/>
        </w:rPr>
        <w:t>Vidurinio ugdymo t</w:t>
      </w:r>
      <w:r w:rsidRPr="008C3003">
        <w:rPr>
          <w:color w:val="000000"/>
        </w:rPr>
        <w:t xml:space="preserve">ikybos pamokoje </w:t>
      </w:r>
      <w:r w:rsidRPr="008C3003">
        <w:t>ieškoma ne tik prasmės ir interpretacijos, bet ir mokomasi komu</w:t>
      </w:r>
      <w:r w:rsidRPr="008C3003">
        <w:softHyphen/>
        <w:t>nikuoti turint skirtingas pozicijas. Tai nėra laisvas bendravimas, tai – mokymosi procesas, kur svarbiausia yra mąstymas ir tikėjimo ar etinis įsipareigojimas. Čia svarbu mokytojui turėti ne tik gerą mokymo(si) medžiagą, metodiką, bet ir laikytis tvirtos, argumentuotos, pagarbios krikščionio pozicijos.</w:t>
      </w:r>
    </w:p>
    <w:p w14:paraId="3B653C3C" w14:textId="3813F63C" w:rsidR="00144EAB" w:rsidRDefault="00CE0E60" w:rsidP="00536392">
      <w:pPr>
        <w:pStyle w:val="prastasiniatinklio"/>
        <w:snapToGrid w:val="0"/>
        <w:spacing w:before="0" w:beforeAutospacing="0" w:after="0" w:afterAutospacing="0"/>
        <w:ind w:firstLine="567"/>
        <w:jc w:val="both"/>
      </w:pPr>
      <w:r w:rsidRPr="00CE0E60">
        <w:t xml:space="preserve">11-12 </w:t>
      </w:r>
      <w:r>
        <w:t xml:space="preserve">klasių ortodoksų (stačiatikių) tikybos mokymo turinys susideda iš </w:t>
      </w:r>
      <w:r w:rsidR="002D6AA5">
        <w:t xml:space="preserve">penkių </w:t>
      </w:r>
      <w:r>
        <w:t>pasiekimų sričių:</w:t>
      </w:r>
      <w:r w:rsidR="002D6AA5">
        <w:t xml:space="preserve"> Šventojo Rašto pažinimas, tikėjimo turinio pažinimas, Bažnyčia ir liturgija, asmens tobulėjimas ir visuomenė, žmogus ir pasaulis. Vidurinio mokymo turinyje siūloma nagrinėti įvairius žmogaus gyvenimo klausimus pasaulio religijų ir ortodoksų (stačiatikių) tikėjimo požiūriu. Programa padės suprasti</w:t>
      </w:r>
      <w:r w:rsidR="001653DA">
        <w:t xml:space="preserve"> krikščioniškojo pasaulio dvasinės patirties aspektus, mokytis tarpkultūrinio dialogo, gerbti vienas kitą priimant egzistuojantį kitoniškumą ir suvokti žmogaus vertybių visuotinumą. Tai – tarpdalykinės integracijos </w:t>
      </w:r>
      <w:r w:rsidR="00144EAB">
        <w:t xml:space="preserve">metodinė prieiga, skatinanti analizuoti klausimus įvairiu lygmeniu: religijos, kultūros, kalbos, istorijos, meno.  Mokiniai atranda krikščioniškąjį tikėjimą kaip žmogaus orumo šaltinį, kaip piliečio pasaulėžiūros kryptį, kaip asmens tapatybės dalį. </w:t>
      </w:r>
    </w:p>
    <w:p w14:paraId="606A7921" w14:textId="77777777" w:rsidR="00144EAB" w:rsidRPr="009A615F" w:rsidRDefault="00144EAB" w:rsidP="00144EAB">
      <w:pPr>
        <w:pStyle w:val="prastasiniatinklio"/>
        <w:snapToGrid w:val="0"/>
        <w:spacing w:before="0" w:beforeAutospacing="0" w:after="0" w:afterAutospacing="0"/>
        <w:ind w:firstLine="567"/>
        <w:jc w:val="both"/>
      </w:pPr>
      <w:r w:rsidRPr="00144EAB">
        <w:t xml:space="preserve">Mokydamiesi ortodoksų (tikybos) vidurinėje </w:t>
      </w:r>
      <w:r w:rsidRPr="009A615F">
        <w:t xml:space="preserve">mokykloje </w:t>
      </w:r>
      <w:r w:rsidR="002D6AA5" w:rsidRPr="009A615F">
        <w:t>siekiama mokiniams padėti apsispręsti atsakingai rinktis prasmingą gyvenimo kelią. Pašaukim</w:t>
      </w:r>
      <w:r w:rsidR="002D6AA5" w:rsidRPr="009A615F">
        <w:rPr>
          <w:color w:val="000000"/>
        </w:rPr>
        <w:t>o</w:t>
      </w:r>
      <w:r w:rsidR="002D6AA5" w:rsidRPr="009A615F">
        <w:t xml:space="preserve"> ugdymas reiškia </w:t>
      </w:r>
      <w:r w:rsidR="002D6AA5" w:rsidRPr="009A615F">
        <w:rPr>
          <w:color w:val="000000"/>
        </w:rPr>
        <w:t>asmens</w:t>
      </w:r>
      <w:r w:rsidR="002D6AA5" w:rsidRPr="009A615F">
        <w:rPr>
          <w:color w:val="FF00FF"/>
        </w:rPr>
        <w:t xml:space="preserve"> </w:t>
      </w:r>
      <w:r w:rsidR="002D6AA5" w:rsidRPr="009A615F">
        <w:t xml:space="preserve">ugdymą gyvenimo prasmei </w:t>
      </w:r>
      <w:r w:rsidR="002D6AA5" w:rsidRPr="009A615F">
        <w:rPr>
          <w:color w:val="000000"/>
        </w:rPr>
        <w:t>ir</w:t>
      </w:r>
      <w:r w:rsidR="002D6AA5" w:rsidRPr="009A615F">
        <w:t xml:space="preserve"> laime</w:t>
      </w:r>
      <w:r w:rsidR="002D6AA5" w:rsidRPr="009A615F">
        <w:rPr>
          <w:color w:val="000000"/>
        </w:rPr>
        <w:t>i.</w:t>
      </w:r>
      <w:r w:rsidR="002D6AA5" w:rsidRPr="009A615F">
        <w:t xml:space="preserve"> Gilumine esme</w:t>
      </w:r>
      <w:r w:rsidR="002D6AA5" w:rsidRPr="009A615F">
        <w:rPr>
          <w:color w:val="000000"/>
        </w:rPr>
        <w:t xml:space="preserve"> pašaukimas – </w:t>
      </w:r>
      <w:r w:rsidR="002D6AA5" w:rsidRPr="009A615F">
        <w:t xml:space="preserve">religinė sąvoka, </w:t>
      </w:r>
      <w:r w:rsidR="002D6AA5" w:rsidRPr="009A615F">
        <w:rPr>
          <w:color w:val="000000"/>
        </w:rPr>
        <w:t>kuri</w:t>
      </w:r>
      <w:r w:rsidR="002D6AA5" w:rsidRPr="009A615F">
        <w:t xml:space="preserve"> yra daugialyp</w:t>
      </w:r>
      <w:r w:rsidR="002D6AA5" w:rsidRPr="009A615F">
        <w:rPr>
          <w:color w:val="000000"/>
        </w:rPr>
        <w:t>ė</w:t>
      </w:r>
      <w:r w:rsidR="002D6AA5" w:rsidRPr="009A615F">
        <w:t xml:space="preserve"> ir apima</w:t>
      </w:r>
      <w:r w:rsidR="002D6AA5" w:rsidRPr="009A615F">
        <w:rPr>
          <w:color w:val="000000"/>
        </w:rPr>
        <w:t>nti</w:t>
      </w:r>
      <w:r w:rsidR="002D6AA5" w:rsidRPr="009A615F">
        <w:t xml:space="preserve"> visas gyvenimo </w:t>
      </w:r>
      <w:r w:rsidR="002D6AA5" w:rsidRPr="009A615F">
        <w:rPr>
          <w:color w:val="000000"/>
        </w:rPr>
        <w:t>bei</w:t>
      </w:r>
      <w:r w:rsidR="002D6AA5" w:rsidRPr="009A615F">
        <w:t xml:space="preserve"> ugdymo sritis. Tikybos pamok</w:t>
      </w:r>
      <w:r w:rsidR="002D6AA5" w:rsidRPr="009A615F">
        <w:rPr>
          <w:color w:val="000000"/>
        </w:rPr>
        <w:t>ose</w:t>
      </w:r>
      <w:r w:rsidR="002D6AA5" w:rsidRPr="009A615F">
        <w:t xml:space="preserve"> pašaukimas turėtų būti aptariamas ir ugdomas plačiausia prasme – kaip kvietimas ir stimulas gyventi, būti pilnaverčiu ir laimingu asmeniu, </w:t>
      </w:r>
      <w:r w:rsidR="002D6AA5" w:rsidRPr="009A615F">
        <w:rPr>
          <w:color w:val="000000"/>
        </w:rPr>
        <w:t>gebančiu</w:t>
      </w:r>
      <w:r w:rsidR="002D6AA5" w:rsidRPr="009A615F">
        <w:rPr>
          <w:color w:val="FF00FF"/>
        </w:rPr>
        <w:t xml:space="preserve"> </w:t>
      </w:r>
      <w:r w:rsidR="002D6AA5" w:rsidRPr="009A615F">
        <w:t>suvokti, išskleisti bei realizuoti savo galimybes, džiugiai darbuotis ir tobulėti kuriant geresnį pasaulį bei patį save, mylėti žmones, Kūrėją, kūriniją. Tai – ir orumo, savivertės bei pagarbos kiekvienam asmeniui ugdymas pabrė</w:t>
      </w:r>
      <w:r w:rsidR="002D6AA5" w:rsidRPr="009A615F">
        <w:softHyphen/>
        <w:t xml:space="preserve">žiant ir atskleidžiant Dievo paveikslą savyje </w:t>
      </w:r>
      <w:r w:rsidR="002D6AA5" w:rsidRPr="009A615F">
        <w:rPr>
          <w:color w:val="000000"/>
        </w:rPr>
        <w:t xml:space="preserve">ir </w:t>
      </w:r>
      <w:r w:rsidR="002D6AA5" w:rsidRPr="009A615F">
        <w:t xml:space="preserve">kiekviename sutiktame žmoguje. </w:t>
      </w:r>
    </w:p>
    <w:p w14:paraId="277A0648" w14:textId="622F8478" w:rsidR="00610011" w:rsidRDefault="00144EAB" w:rsidP="00536392">
      <w:pPr>
        <w:pStyle w:val="prastasiniatinklio"/>
        <w:snapToGrid w:val="0"/>
        <w:spacing w:before="0" w:beforeAutospacing="0" w:after="0" w:afterAutospacing="0"/>
        <w:ind w:firstLine="567"/>
        <w:jc w:val="both"/>
      </w:pPr>
      <w:r w:rsidRPr="009A615F">
        <w:t xml:space="preserve">Mokiniai kviečiami </w:t>
      </w:r>
      <w:r w:rsidR="002D6AA5" w:rsidRPr="009A615F">
        <w:rPr>
          <w:color w:val="000000"/>
        </w:rPr>
        <w:t>g</w:t>
      </w:r>
      <w:r w:rsidR="002D6AA5" w:rsidRPr="009A615F">
        <w:t>eriau ir giliau pažinti Šventąjį Raštą,</w:t>
      </w:r>
      <w:r w:rsidRPr="009A615F">
        <w:t xml:space="preserve"> analizuoti tikėjimo turinį,</w:t>
      </w:r>
      <w:r w:rsidR="002D6AA5" w:rsidRPr="009A615F">
        <w:t xml:space="preserve"> Dievo veikimo ženklus žmogaus gyvenime kviečiant apmąstyti savo tikėjimo kelionę. Šiuo </w:t>
      </w:r>
      <w:r w:rsidRPr="009A615F">
        <w:t>pasiekimu</w:t>
      </w:r>
      <w:r w:rsidR="002D6AA5" w:rsidRPr="009A615F">
        <w:t xml:space="preserve"> siekiama padėti mokiniams žvelgti į Šventąjį Raštą, jo kilmę, egzistencinį žmogaus ir Dievo dialogą</w:t>
      </w:r>
      <w:r w:rsidR="002D6AA5" w:rsidRPr="009A615F">
        <w:rPr>
          <w:color w:val="008080"/>
        </w:rPr>
        <w:t xml:space="preserve">, </w:t>
      </w:r>
      <w:r w:rsidR="002D6AA5" w:rsidRPr="009A615F">
        <w:t>biblinių įvykių prasmę, aktualumą siekiant</w:t>
      </w:r>
      <w:r w:rsidR="002D6AA5" w:rsidRPr="009A615F">
        <w:rPr>
          <w:color w:val="FF00FF"/>
        </w:rPr>
        <w:t xml:space="preserve"> </w:t>
      </w:r>
      <w:r w:rsidR="002D6AA5" w:rsidRPr="009A615F">
        <w:t>supa</w:t>
      </w:r>
      <w:r w:rsidR="002D6AA5" w:rsidRPr="009A615F">
        <w:softHyphen/>
        <w:t>žindinti asmenį su šventraščiu kaip visuma. Šventojo Rašto kelionė vyksta laike ir erdvėje, kuriai priklauso praeitis, dabartis ir ateitis. Dievo Žodžio skaitymas ir Rašto suvo</w:t>
      </w:r>
      <w:r w:rsidR="002D6AA5" w:rsidRPr="009A615F">
        <w:softHyphen/>
        <w:t>kimas – tai susitikimas su Dievu, Jo priėmimas į žmogaus protą, širdį, gyvenimą. Skaitydami Šv. Raštą mokiniai mokysis naudotis įvairiais metodais, kad gebėtų patys kelti gyvenimo problemas, ieškoti atsakymų, ana</w:t>
      </w:r>
      <w:r w:rsidR="002D6AA5" w:rsidRPr="009A615F">
        <w:softHyphen/>
        <w:t>lizuoti juos Šventojo Rašto šviesoje, dalintis įžvalgomis ir taikyti jas gyvenime. Tai – galimybė surasti amžinąjį gyvybės šaltinį, suvokti Kūrėjo santykį su kūriniais.</w:t>
      </w:r>
      <w:r w:rsidR="002E4594" w:rsidRPr="009A615F">
        <w:t xml:space="preserve"> </w:t>
      </w:r>
      <w:r w:rsidR="002D6AA5" w:rsidRPr="009A615F">
        <w:rPr>
          <w:i/>
          <w:iCs/>
        </w:rPr>
        <w:t>Religijos filosofijos</w:t>
      </w:r>
      <w:r w:rsidRPr="009A615F">
        <w:rPr>
          <w:i/>
          <w:iCs/>
        </w:rPr>
        <w:t xml:space="preserve"> sandas</w:t>
      </w:r>
      <w:r w:rsidR="002D6AA5" w:rsidRPr="009A615F">
        <w:t xml:space="preserve"> </w:t>
      </w:r>
      <w:r w:rsidRPr="009A615F">
        <w:t>programoje skatina</w:t>
      </w:r>
      <w:r w:rsidR="002E4594" w:rsidRPr="009A615F">
        <w:t xml:space="preserve"> mokinius</w:t>
      </w:r>
      <w:r w:rsidR="002D6AA5" w:rsidRPr="009A615F">
        <w:t xml:space="preserve"> giliau pažinti intelektinės ir dvasinės minties tradiciją bei reflektuoti giluminius egzistencinius tikėjimo ir gyvenimo sandūros klau</w:t>
      </w:r>
      <w:r w:rsidR="002D6AA5" w:rsidRPr="009A615F">
        <w:softHyphen/>
        <w:t>simus. Filosofijos ugdomas mąstymas – aktyvus, kritinis mąstymas – svarbus tikybos dalyko pažinime. Programa siekiama supažindinti mokinius su krikščioniškosios minties tradicija, keliančia Dievo klausimą</w:t>
      </w:r>
      <w:r w:rsidR="002D6AA5" w:rsidRPr="009A615F">
        <w:rPr>
          <w:color w:val="008080"/>
        </w:rPr>
        <w:t>.</w:t>
      </w:r>
      <w:r w:rsidR="002D6AA5" w:rsidRPr="009A615F">
        <w:t xml:space="preserve"> Tai turėtų paskatinti mokinius reflektuoti vidinę savo dvasinę patirtį bei formuoti ir brandinti savo pasaulėžiūrą.</w:t>
      </w:r>
    </w:p>
    <w:p w14:paraId="78E0209D" w14:textId="77777777" w:rsidR="00A51151" w:rsidRDefault="00A51151" w:rsidP="00536392">
      <w:pPr>
        <w:pStyle w:val="prastasiniatinklio"/>
        <w:snapToGrid w:val="0"/>
        <w:spacing w:before="0" w:beforeAutospacing="0" w:after="0" w:afterAutospacing="0"/>
        <w:ind w:firstLine="567"/>
        <w:jc w:val="both"/>
      </w:pPr>
    </w:p>
    <w:p w14:paraId="5E08E35D" w14:textId="77777777" w:rsidR="0014793C" w:rsidRDefault="0014793C" w:rsidP="00536392">
      <w:pPr>
        <w:pStyle w:val="prastasiniatinklio"/>
        <w:snapToGrid w:val="0"/>
        <w:spacing w:before="0" w:beforeAutospacing="0" w:after="0" w:afterAutospacing="0"/>
        <w:ind w:firstLine="567"/>
        <w:jc w:val="both"/>
      </w:pPr>
    </w:p>
    <w:p w14:paraId="2F0AAE84" w14:textId="77777777" w:rsidR="0014793C" w:rsidRDefault="0014793C" w:rsidP="00536392">
      <w:pPr>
        <w:pStyle w:val="prastasiniatinklio"/>
        <w:snapToGrid w:val="0"/>
        <w:spacing w:before="0" w:beforeAutospacing="0" w:after="0" w:afterAutospacing="0"/>
        <w:ind w:firstLine="567"/>
        <w:jc w:val="both"/>
      </w:pPr>
    </w:p>
    <w:p w14:paraId="6D6BEA77" w14:textId="77777777" w:rsidR="0014793C" w:rsidRPr="009A615F" w:rsidRDefault="0014793C" w:rsidP="00536392">
      <w:pPr>
        <w:pStyle w:val="prastasiniatinklio"/>
        <w:snapToGrid w:val="0"/>
        <w:spacing w:before="0" w:beforeAutospacing="0" w:after="0" w:afterAutospacing="0"/>
        <w:ind w:firstLine="567"/>
        <w:jc w:val="both"/>
      </w:pPr>
    </w:p>
    <w:p w14:paraId="0F4FCDE1" w14:textId="77777777" w:rsidR="00E16EBC" w:rsidRPr="001161A5" w:rsidRDefault="00E16EBC" w:rsidP="00E16EBC">
      <w:pPr>
        <w:pStyle w:val="Betarp"/>
        <w:shd w:val="clear" w:color="auto" w:fill="FBE4D5" w:themeFill="accent2" w:themeFillTint="33"/>
        <w:rPr>
          <w:rFonts w:ascii="Times New Roman" w:hAnsi="Times New Roman" w:cs="Times New Roman"/>
          <w:b/>
        </w:rPr>
      </w:pPr>
      <w:r w:rsidRPr="001161A5">
        <w:rPr>
          <w:rFonts w:ascii="Times New Roman" w:hAnsi="Times New Roman" w:cs="Times New Roman"/>
          <w:b/>
        </w:rPr>
        <w:lastRenderedPageBreak/>
        <w:t>ATNAUJINTOS ORTODOKSŲ (STAČIATIKIŲ) TIKYBOS PROGRAMOS ĮGYVENDINIMO ASPEKTAI</w:t>
      </w:r>
    </w:p>
    <w:p w14:paraId="0399DC6D" w14:textId="77777777" w:rsidR="0071609E" w:rsidRPr="001161A5" w:rsidRDefault="0071609E" w:rsidP="0071609E">
      <w:pPr>
        <w:pStyle w:val="Betarp"/>
        <w:rPr>
          <w:rFonts w:ascii="Times New Roman" w:hAnsi="Times New Roman" w:cs="Times New Roman"/>
        </w:rPr>
      </w:pPr>
    </w:p>
    <w:p w14:paraId="40A9F11A" w14:textId="77777777" w:rsidR="00E16EBC" w:rsidRPr="001161A5" w:rsidRDefault="00E16EBC" w:rsidP="00DB0BD6">
      <w:pPr>
        <w:pStyle w:val="Betarp"/>
        <w:ind w:firstLine="567"/>
        <w:jc w:val="both"/>
        <w:rPr>
          <w:rFonts w:ascii="Times New Roman" w:hAnsi="Times New Roman" w:cs="Times New Roman"/>
          <w:sz w:val="24"/>
        </w:rPr>
      </w:pPr>
      <w:r w:rsidRPr="001161A5">
        <w:rPr>
          <w:rFonts w:ascii="Times New Roman" w:hAnsi="Times New Roman" w:cs="Times New Roman"/>
          <w:b/>
          <w:sz w:val="24"/>
        </w:rPr>
        <w:t>Tendencijos, turėjusios įtakos ortodoksų (stačiatikių) tikybos mokymo Bendrosios programos atnaujinimui</w:t>
      </w:r>
      <w:r w:rsidRPr="001161A5">
        <w:rPr>
          <w:rFonts w:ascii="Times New Roman" w:hAnsi="Times New Roman" w:cs="Times New Roman"/>
          <w:sz w:val="24"/>
        </w:rPr>
        <w:t xml:space="preserve">. </w:t>
      </w:r>
      <w:r w:rsidR="00DB0BD6" w:rsidRPr="001161A5">
        <w:rPr>
          <w:rFonts w:ascii="Times New Roman" w:hAnsi="Times New Roman" w:cs="Times New Roman"/>
          <w:sz w:val="24"/>
        </w:rPr>
        <w:t xml:space="preserve">Tikybos mokymo turinio kaitą sąlygoja žmonių santykis su religija ir XXI a. kompetencijų sričių (tyrinėjimo, problemų sprendimo, kūrybiškumo, mokėjimo mokytis, raštingumo ir kt.) plėtojimas. Geri ugdytinių pasiekimai šiose srityse užriktina vaikų socialinę ir emocinę gerovę, emocines mokymosi prielaidas. Tikėjimas yra gyvas žmonių gyvenimo patirtyje, jis apmąstomas ir įvardinamas kasdienėse situacijose. Tikybos mokymas(is) – tai galimybė viešai kelti gyvenimo klausimus, ieškoti Dievo ir žmogaus bendrystės bei raiškos visuomenėje. Įgijus pažinimo gebėjimų, bendravimo įgūdžių, puoselėjant dvasines vertybes religija padeda asmeniui suvokti </w:t>
      </w:r>
      <w:r w:rsidR="00905A34" w:rsidRPr="001161A5">
        <w:rPr>
          <w:rFonts w:ascii="Times New Roman" w:hAnsi="Times New Roman" w:cs="Times New Roman"/>
          <w:sz w:val="24"/>
        </w:rPr>
        <w:t>gyvenimo realybę</w:t>
      </w:r>
      <w:r w:rsidR="00DB0BD6" w:rsidRPr="001161A5">
        <w:rPr>
          <w:rFonts w:ascii="Times New Roman" w:hAnsi="Times New Roman" w:cs="Times New Roman"/>
          <w:sz w:val="24"/>
        </w:rPr>
        <w:t xml:space="preserve"> </w:t>
      </w:r>
      <w:r w:rsidR="00905A34" w:rsidRPr="001161A5">
        <w:rPr>
          <w:rFonts w:ascii="Times New Roman" w:hAnsi="Times New Roman" w:cs="Times New Roman"/>
          <w:sz w:val="24"/>
        </w:rPr>
        <w:t xml:space="preserve">ir atrasti jo paskirtį pasaulyje. Religiniame ugdyme siekiama giluminio asmens dvasinio ugdymo ir kultūrinio sąmoningumo. Religinis ugdymas asmeniui padeda įsišaknyti tikėjime ir gyvenime. Ortodoksų (stačiatikių) tikybos mokyme yra supažindinama ir su kitomis religijomis, pagrindinis šaltinis mokymo procese – Evangelija. Svarbiausios ugdymo nuostatos – pagarba ir empatiškumas, tolerancija. </w:t>
      </w:r>
    </w:p>
    <w:p w14:paraId="5293526D" w14:textId="77777777" w:rsidR="00905A34" w:rsidRPr="001161A5" w:rsidRDefault="00905A34" w:rsidP="00DB0BD6">
      <w:pPr>
        <w:pStyle w:val="Betarp"/>
        <w:ind w:firstLine="567"/>
        <w:jc w:val="both"/>
        <w:rPr>
          <w:rFonts w:ascii="Times New Roman" w:hAnsi="Times New Roman" w:cs="Times New Roman"/>
          <w:sz w:val="24"/>
        </w:rPr>
      </w:pPr>
      <w:r w:rsidRPr="001161A5">
        <w:rPr>
          <w:rFonts w:ascii="Times New Roman" w:hAnsi="Times New Roman" w:cs="Times New Roman"/>
          <w:sz w:val="24"/>
        </w:rPr>
        <w:t xml:space="preserve">Kitas atnaujinto tikybos mokymosi turinio siekis yra tobulinti mokyklinio ugdymo praktikos kokybę, padedant mokytojams pamokose diegti pažanga grindžiamą ugdymą ir inovatyvius pedagoginius metodus bei priemones. Pateikiamos inovatyvios veiklos, kurios padeda sudėtingus tikėjimo atradimus padaryti prieinamais ir prasmingais mokiniams. Inovatyvios patyriminės veiklos pamokos metu parodo, kaip galima remtis </w:t>
      </w:r>
      <w:r w:rsidR="00664639" w:rsidRPr="001161A5">
        <w:rPr>
          <w:rFonts w:ascii="Times New Roman" w:hAnsi="Times New Roman" w:cs="Times New Roman"/>
          <w:sz w:val="24"/>
        </w:rPr>
        <w:t xml:space="preserve">paprastais (pagal mokinių galimybes) stebimų / analizuojamų akivaizdžių reiškinių paaiškinimais. </w:t>
      </w:r>
    </w:p>
    <w:p w14:paraId="78CE1395" w14:textId="77777777" w:rsidR="00664639" w:rsidRPr="001161A5" w:rsidRDefault="00664639" w:rsidP="00DB0BD6">
      <w:pPr>
        <w:pStyle w:val="Betarp"/>
        <w:ind w:firstLine="567"/>
        <w:jc w:val="both"/>
        <w:rPr>
          <w:rFonts w:ascii="Times New Roman" w:hAnsi="Times New Roman" w:cs="Times New Roman"/>
          <w:sz w:val="24"/>
        </w:rPr>
      </w:pPr>
      <w:r w:rsidRPr="001161A5">
        <w:rPr>
          <w:rFonts w:ascii="Times New Roman" w:hAnsi="Times New Roman" w:cs="Times New Roman"/>
          <w:sz w:val="24"/>
        </w:rPr>
        <w:t xml:space="preserve">Tikybos pamokose į religinį mokymą žvelgiama iš vaiko perspektyvos – vaikas pripažįstamas kaip savo poreikius, interesus bei patirtį turinti individualybė, gebanti autentiškai mokytis ir kaupti mokymosi patirtį dialoginėje sąveikoje su tikybos mokytoju ir kitais mokiniais. Vadovaujamasi pažangių didaktinių sistemų praktikomis – darnios plėtros, kūrybos proceso integralumo teorijų, konstrukciniozmo, universalaus ugdymo dizaino sinteze. Atnaujintame ugdymo turinyje siūlomos tokios veiklos idėjos, kurios turėtų padėti tikybos mokytojui tapti aktyviu (ne pasyviu) vaiko mokymosi situacijų mentoriumi, naudojančiu visą eilę veiksmingų būdų: įtraukiančio konteksto mokymuisi kūrimą, kūrybinio iššūkio modeliavimą, kūrybinių idėjų pažadinimą, dialogą, projektinį mokymąsi, mąstymą ir kūrybą kartu, refleksijas, įgalinimą ir kt.  </w:t>
      </w:r>
    </w:p>
    <w:p w14:paraId="14D2423A" w14:textId="77777777" w:rsidR="00413652" w:rsidRPr="001161A5" w:rsidRDefault="00413652" w:rsidP="00413652">
      <w:pPr>
        <w:pStyle w:val="Betarp"/>
        <w:ind w:firstLine="567"/>
        <w:jc w:val="both"/>
        <w:rPr>
          <w:rFonts w:ascii="Times New Roman" w:hAnsi="Times New Roman" w:cs="Times New Roman"/>
          <w:sz w:val="24"/>
        </w:rPr>
      </w:pPr>
      <w:r w:rsidRPr="001161A5">
        <w:rPr>
          <w:rFonts w:ascii="Times New Roman" w:hAnsi="Times New Roman" w:cs="Times New Roman"/>
          <w:sz w:val="24"/>
        </w:rPr>
        <w:t xml:space="preserve">Pažangios mokymosi praktikos orientuotos kurti kontekstus aktyviam, iniciatyviam, judriam, patirtiniam, tyrinėjimais grindžiamam, kūrybiškam, saviraiškiam, dialogiškam, visuminiam, įtraukiam, interaktyviam, turinčiam daug skirtingų galimybių veikti, pažinti, kurti, komunikuoti, reflektuoti mokinių mokymuisi.  </w:t>
      </w:r>
    </w:p>
    <w:p w14:paraId="614371BA" w14:textId="77777777" w:rsidR="00E16EBC" w:rsidRPr="001161A5" w:rsidRDefault="00E16EBC" w:rsidP="00413652">
      <w:pPr>
        <w:pStyle w:val="Betarp"/>
        <w:ind w:firstLine="567"/>
        <w:jc w:val="both"/>
        <w:rPr>
          <w:rFonts w:ascii="Times New Roman" w:hAnsi="Times New Roman" w:cs="Times New Roman"/>
          <w:sz w:val="24"/>
        </w:rPr>
      </w:pPr>
      <w:r w:rsidRPr="001161A5">
        <w:rPr>
          <w:rFonts w:ascii="Times New Roman" w:hAnsi="Times New Roman" w:cs="Times New Roman"/>
          <w:sz w:val="24"/>
        </w:rPr>
        <w:t xml:space="preserve">Tikybos pamokos sudaro sąlygas tikėjimo pažadinimui, širdies atsivėrimui, krikščionių tikėjimo suvokimui išmokstant žodžių, simbolių, elgesio. Tikybos pamokose siekiama ugdyti religinę kultūrą atskleidžiant tradicijų, švenčių, apeigų prasmes, </w:t>
      </w:r>
      <w:r w:rsidR="00413652" w:rsidRPr="001161A5">
        <w:rPr>
          <w:rFonts w:ascii="Times New Roman" w:hAnsi="Times New Roman" w:cs="Times New Roman"/>
          <w:sz w:val="24"/>
        </w:rPr>
        <w:t>mokant laisvai išreikšti ortodoks</w:t>
      </w:r>
      <w:r w:rsidRPr="001161A5">
        <w:rPr>
          <w:rFonts w:ascii="Times New Roman" w:hAnsi="Times New Roman" w:cs="Times New Roman"/>
          <w:sz w:val="24"/>
        </w:rPr>
        <w:t>ų</w:t>
      </w:r>
      <w:r w:rsidR="00413652" w:rsidRPr="001161A5">
        <w:rPr>
          <w:rFonts w:ascii="Times New Roman" w:hAnsi="Times New Roman" w:cs="Times New Roman"/>
          <w:sz w:val="24"/>
        </w:rPr>
        <w:t xml:space="preserve"> (stačiatikių)</w:t>
      </w:r>
      <w:r w:rsidRPr="001161A5">
        <w:rPr>
          <w:rFonts w:ascii="Times New Roman" w:hAnsi="Times New Roman" w:cs="Times New Roman"/>
          <w:sz w:val="24"/>
        </w:rPr>
        <w:t xml:space="preserve"> tikėjimą ir bendražmogiškąsias vertybes. Sudaromos sąlygos mokytis įsisąmoninti patirtis, analizuoti gyvenimo reiškinius ir apmąstyti juos krikščionybės požiūriu.</w:t>
      </w:r>
    </w:p>
    <w:p w14:paraId="736ED16C" w14:textId="77777777" w:rsidR="00413652" w:rsidRPr="001161A5" w:rsidRDefault="00413652" w:rsidP="00413652">
      <w:pPr>
        <w:pStyle w:val="Betarp"/>
        <w:ind w:firstLine="567"/>
        <w:jc w:val="both"/>
        <w:rPr>
          <w:rFonts w:ascii="Times New Roman" w:hAnsi="Times New Roman" w:cs="Times New Roman"/>
          <w:sz w:val="24"/>
        </w:rPr>
      </w:pPr>
      <w:r w:rsidRPr="001161A5">
        <w:rPr>
          <w:rFonts w:ascii="Times New Roman" w:hAnsi="Times New Roman" w:cs="Times New Roman"/>
          <w:sz w:val="24"/>
        </w:rPr>
        <w:t xml:space="preserve">Ortodoksų (stačiatikių) tikybos Bendrųjų programų atsinaujinimą sąlygojo ir švietimo sistemos kaitos procesai: </w:t>
      </w:r>
    </w:p>
    <w:p w14:paraId="7D6508CD" w14:textId="6D387DB4" w:rsidR="0027570B" w:rsidRPr="001161A5" w:rsidRDefault="00413652" w:rsidP="001858C9">
      <w:pPr>
        <w:pStyle w:val="Betarp"/>
        <w:numPr>
          <w:ilvl w:val="0"/>
          <w:numId w:val="1"/>
        </w:numPr>
        <w:jc w:val="both"/>
        <w:rPr>
          <w:rFonts w:ascii="Times New Roman" w:hAnsi="Times New Roman" w:cs="Times New Roman"/>
          <w:sz w:val="24"/>
        </w:rPr>
      </w:pPr>
      <w:r w:rsidRPr="001161A5">
        <w:rPr>
          <w:rFonts w:ascii="Times New Roman" w:hAnsi="Times New Roman" w:cs="Times New Roman"/>
          <w:sz w:val="24"/>
        </w:rPr>
        <w:t xml:space="preserve">Ugdymo turinio paradigmų kaita (perėjimas nuo mokymo link mokymosi; nuo indėlio vertinimo link siekimo rezultatų ir pasekmių įvertinimo; </w:t>
      </w:r>
      <w:r w:rsidR="0027570B" w:rsidRPr="001161A5">
        <w:rPr>
          <w:rFonts w:ascii="Times New Roman" w:hAnsi="Times New Roman" w:cs="Times New Roman"/>
          <w:sz w:val="24"/>
        </w:rPr>
        <w:t>nuo dalykų mokymo link integruoto / kontekstinio mokymosi; nuo dalykinio turinio link mokymosi patirčių; nuo formalaus mokymo link nenutrūkstamo mokymosi proceso)</w:t>
      </w:r>
      <w:r w:rsidR="005A15E2">
        <w:rPr>
          <w:rFonts w:ascii="Times New Roman" w:hAnsi="Times New Roman" w:cs="Times New Roman"/>
          <w:sz w:val="24"/>
        </w:rPr>
        <w:t>.</w:t>
      </w:r>
    </w:p>
    <w:p w14:paraId="280FA852" w14:textId="77777777" w:rsidR="00413652" w:rsidRPr="001161A5" w:rsidRDefault="0027570B" w:rsidP="001858C9">
      <w:pPr>
        <w:pStyle w:val="Betarp"/>
        <w:numPr>
          <w:ilvl w:val="0"/>
          <w:numId w:val="1"/>
        </w:numPr>
        <w:jc w:val="both"/>
        <w:rPr>
          <w:rFonts w:ascii="Times New Roman" w:hAnsi="Times New Roman" w:cs="Times New Roman"/>
          <w:sz w:val="24"/>
        </w:rPr>
      </w:pPr>
      <w:r w:rsidRPr="001161A5">
        <w:rPr>
          <w:rFonts w:ascii="Times New Roman" w:hAnsi="Times New Roman" w:cs="Times New Roman"/>
          <w:sz w:val="24"/>
        </w:rPr>
        <w:t xml:space="preserve">Bendrųjų programų esminiai tikslai (besimokančios asmenybės puoselėjimas, kompetencijų ugdymas, įgūdžių lavinimas). </w:t>
      </w:r>
    </w:p>
    <w:p w14:paraId="7BB91166" w14:textId="77777777" w:rsidR="0027570B" w:rsidRPr="001161A5" w:rsidRDefault="0027570B" w:rsidP="001858C9">
      <w:pPr>
        <w:pStyle w:val="Betarp"/>
        <w:numPr>
          <w:ilvl w:val="0"/>
          <w:numId w:val="1"/>
        </w:numPr>
        <w:jc w:val="both"/>
        <w:rPr>
          <w:rFonts w:ascii="Times New Roman" w:hAnsi="Times New Roman" w:cs="Times New Roman"/>
          <w:sz w:val="24"/>
        </w:rPr>
      </w:pPr>
      <w:r w:rsidRPr="001161A5">
        <w:rPr>
          <w:rFonts w:ascii="Times New Roman" w:hAnsi="Times New Roman" w:cs="Times New Roman"/>
          <w:sz w:val="24"/>
        </w:rPr>
        <w:t xml:space="preserve">Religinio ugdymo pokyčiai Lietuvos Ortodoksų Bažnyčioje (2020 m. Ortodoksų bažnyčios Lietuvoje </w:t>
      </w:r>
      <w:r w:rsidR="000B0C6C" w:rsidRPr="001161A5">
        <w:rPr>
          <w:rFonts w:ascii="Times New Roman" w:hAnsi="Times New Roman" w:cs="Times New Roman"/>
          <w:sz w:val="24"/>
        </w:rPr>
        <w:t xml:space="preserve">Religinio švietimo skyrius patvirtino gaires tikybos mokymui. Dokumente nurodoma, kad </w:t>
      </w:r>
      <w:r w:rsidRPr="001161A5">
        <w:rPr>
          <w:rFonts w:ascii="Times New Roman" w:hAnsi="Times New Roman" w:cs="Times New Roman"/>
          <w:sz w:val="24"/>
        </w:rPr>
        <w:t xml:space="preserve">tikybos pamokose bendrojo ugdymo mokykloje siūloma akcentuoti egzistencinių, dorinių, socialinių klausimų nagrinėjimą tikėjimo požiūriu, integruotis į kultūros sritį ir bendradarbiauti su kitais mokomaisiais dalykais).   </w:t>
      </w:r>
    </w:p>
    <w:p w14:paraId="05DD7E6E" w14:textId="296E8E6F" w:rsidR="000B0C6C" w:rsidRDefault="000B0C6C" w:rsidP="001858C9">
      <w:pPr>
        <w:pStyle w:val="Betarp"/>
        <w:numPr>
          <w:ilvl w:val="0"/>
          <w:numId w:val="1"/>
        </w:numPr>
        <w:jc w:val="both"/>
        <w:rPr>
          <w:rFonts w:ascii="Times New Roman" w:hAnsi="Times New Roman" w:cs="Times New Roman"/>
          <w:sz w:val="24"/>
        </w:rPr>
      </w:pPr>
      <w:r w:rsidRPr="001161A5">
        <w:rPr>
          <w:rFonts w:ascii="Times New Roman" w:hAnsi="Times New Roman" w:cs="Times New Roman"/>
          <w:sz w:val="24"/>
        </w:rPr>
        <w:lastRenderedPageBreak/>
        <w:t xml:space="preserve">Bendrųjų programų struktūra (nukreipta į mokinių kompetencijų ugdymą, ugdymo individualizavimą ir diferencijavimą, mokinių pasiekimų vertinimą). </w:t>
      </w:r>
    </w:p>
    <w:p w14:paraId="115AFE4F" w14:textId="77777777" w:rsidR="00536392" w:rsidRPr="001161A5" w:rsidRDefault="00536392" w:rsidP="00536392">
      <w:pPr>
        <w:pStyle w:val="Betarp"/>
        <w:jc w:val="both"/>
        <w:rPr>
          <w:rFonts w:ascii="Times New Roman" w:hAnsi="Times New Roman" w:cs="Times New Roman"/>
          <w:sz w:val="24"/>
        </w:rPr>
      </w:pPr>
    </w:p>
    <w:p w14:paraId="1EA9059B" w14:textId="77777777" w:rsidR="000B0C6C" w:rsidRPr="001161A5" w:rsidRDefault="000B0C6C" w:rsidP="000B0C6C">
      <w:pPr>
        <w:pStyle w:val="Betarp"/>
        <w:shd w:val="clear" w:color="auto" w:fill="FBE4D5" w:themeFill="accent2" w:themeFillTint="33"/>
        <w:rPr>
          <w:rFonts w:ascii="Times New Roman" w:hAnsi="Times New Roman" w:cs="Times New Roman"/>
          <w:b/>
        </w:rPr>
      </w:pPr>
      <w:r w:rsidRPr="001161A5">
        <w:rPr>
          <w:rFonts w:ascii="Times New Roman" w:hAnsi="Times New Roman" w:cs="Times New Roman"/>
          <w:b/>
        </w:rPr>
        <w:t>KOKIOMIS TEORIJOMIS VADOVAUJAMASI ATNAUJINTOSE ORTODOKSŲ (STAČIATIKIŲ) TIKYBOS PROGRAMOSE</w:t>
      </w:r>
    </w:p>
    <w:p w14:paraId="5548BF4F" w14:textId="77777777" w:rsidR="000B0C6C" w:rsidRPr="001161A5" w:rsidRDefault="000B0C6C" w:rsidP="000B0C6C">
      <w:pPr>
        <w:pStyle w:val="Betarp"/>
        <w:jc w:val="both"/>
        <w:rPr>
          <w:rFonts w:ascii="Times New Roman" w:hAnsi="Times New Roman" w:cs="Times New Roman"/>
          <w:sz w:val="24"/>
        </w:rPr>
      </w:pPr>
    </w:p>
    <w:p w14:paraId="62E015C9" w14:textId="77777777" w:rsidR="008C519A" w:rsidRPr="001161A5" w:rsidRDefault="000B0C6C" w:rsidP="008C519A">
      <w:pPr>
        <w:spacing w:after="0"/>
        <w:ind w:firstLine="426"/>
        <w:jc w:val="both"/>
        <w:rPr>
          <w:rFonts w:ascii="Times New Roman" w:hAnsi="Times New Roman" w:cs="Times New Roman"/>
          <w:sz w:val="24"/>
        </w:rPr>
      </w:pPr>
      <w:r w:rsidRPr="001161A5">
        <w:rPr>
          <w:rFonts w:ascii="Times New Roman" w:hAnsi="Times New Roman" w:cs="Times New Roman"/>
          <w:sz w:val="24"/>
        </w:rPr>
        <w:t xml:space="preserve">Atnaujintose Ortodoksų (stačiatikių) tikybos mokymo programose daug dėmesio skiriama </w:t>
      </w:r>
      <w:r w:rsidRPr="001161A5">
        <w:rPr>
          <w:rFonts w:ascii="Times New Roman" w:hAnsi="Times New Roman" w:cs="Times New Roman"/>
          <w:b/>
          <w:sz w:val="24"/>
        </w:rPr>
        <w:t>darnios plėtros idėjoms</w:t>
      </w:r>
      <w:r w:rsidRPr="001161A5">
        <w:rPr>
          <w:rFonts w:ascii="Times New Roman" w:hAnsi="Times New Roman" w:cs="Times New Roman"/>
          <w:sz w:val="24"/>
        </w:rPr>
        <w:t xml:space="preserve"> (Sneddon, Pettit, 2016). Darni plėtra yra integralaus, sisteminio ugdymo filosofija. Nacionalinėje darnaus vystymosi strategijoje (2011) iškelti ilgalaikiai tikslai, apimantys visus švietimo lygmenis, taip pat ir mokyklinio ugdymo lygmenį – išugdyti išsilavinusius, savarankiškus, aktyvius ir atsakingus visuomenės narius, sustiprinti intelektinį visuomenės potencialą, kad žinios ir mokslas užtikrintų darnų ekonominių, socialinių ir aplinkosaugos tikslų įgyvendinimą. Darnios plėtros idėjų įgyvendinimo mokyklose pažangios praktikos apima visas sritis - ekonominio, ekologinio, kultūrinio ir socialinio tvarumo plėtotę. Darnios plėtros idėjų įgyvendinimo dėmesio centre - vaiko aktyvios piliečio pozicijos ugdymasis. Ugdoma vaikų pagarba biologinei, socialinei ir kultūrinei įvairovei, skatinama jų ryšio pajauta, ugdomas bendruomeniškumas, taupus vartojimas. Programoje siūlomos idėjos yra grindžiamos ekonominio, ekologinio, kultūrinio ir socialinio tvarumo principais.</w:t>
      </w:r>
    </w:p>
    <w:p w14:paraId="49B0A2ED" w14:textId="77777777" w:rsidR="00012483" w:rsidRPr="001161A5" w:rsidRDefault="00012483" w:rsidP="008C519A">
      <w:pPr>
        <w:spacing w:after="0"/>
        <w:jc w:val="both"/>
        <w:rPr>
          <w:rFonts w:ascii="Times New Roman" w:hAnsi="Times New Roman" w:cs="Times New Roman"/>
          <w:sz w:val="24"/>
        </w:rPr>
      </w:pPr>
    </w:p>
    <w:p w14:paraId="18672EF3" w14:textId="77777777" w:rsidR="008C519A" w:rsidRPr="001161A5" w:rsidRDefault="008C519A" w:rsidP="008C519A">
      <w:pPr>
        <w:spacing w:after="0"/>
        <w:jc w:val="center"/>
        <w:rPr>
          <w:rFonts w:ascii="Times New Roman" w:hAnsi="Times New Roman" w:cs="Times New Roman"/>
          <w:sz w:val="24"/>
        </w:rPr>
      </w:pPr>
      <w:r w:rsidRPr="001161A5">
        <w:rPr>
          <w:rFonts w:ascii="Times New Roman" w:hAnsi="Times New Roman" w:cs="Times New Roman"/>
          <w:noProof/>
          <w:lang w:eastAsia="lt-LT"/>
        </w:rPr>
        <w:drawing>
          <wp:inline distT="0" distB="0" distL="0" distR="0" wp14:anchorId="6D08327F" wp14:editId="2F71CDB0">
            <wp:extent cx="6127061" cy="336867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59771" cy="3386659"/>
                    </a:xfrm>
                    <a:prstGeom prst="rect">
                      <a:avLst/>
                    </a:prstGeom>
                  </pic:spPr>
                </pic:pic>
              </a:graphicData>
            </a:graphic>
          </wp:inline>
        </w:drawing>
      </w:r>
    </w:p>
    <w:p w14:paraId="4980D361" w14:textId="77777777" w:rsidR="008C519A" w:rsidRPr="001161A5" w:rsidRDefault="008C519A" w:rsidP="008C519A">
      <w:pPr>
        <w:spacing w:after="0"/>
        <w:jc w:val="both"/>
        <w:rPr>
          <w:rFonts w:ascii="Times New Roman" w:hAnsi="Times New Roman" w:cs="Times New Roman"/>
          <w:sz w:val="24"/>
        </w:rPr>
      </w:pPr>
    </w:p>
    <w:p w14:paraId="6E3A056E" w14:textId="5E73009C" w:rsidR="008C519A" w:rsidRPr="001161A5" w:rsidRDefault="00012483" w:rsidP="00012483">
      <w:pPr>
        <w:spacing w:after="0"/>
        <w:jc w:val="center"/>
        <w:rPr>
          <w:rFonts w:ascii="Times New Roman" w:hAnsi="Times New Roman" w:cs="Times New Roman"/>
          <w:sz w:val="24"/>
        </w:rPr>
      </w:pPr>
      <w:r w:rsidRPr="001161A5">
        <w:rPr>
          <w:rFonts w:ascii="Times New Roman" w:hAnsi="Times New Roman" w:cs="Times New Roman"/>
          <w:sz w:val="24"/>
          <w:lang w:val="en-US"/>
        </w:rPr>
        <w:t>1</w:t>
      </w:r>
      <w:r w:rsidRPr="001161A5">
        <w:rPr>
          <w:rFonts w:ascii="Times New Roman" w:hAnsi="Times New Roman" w:cs="Times New Roman"/>
          <w:sz w:val="24"/>
        </w:rPr>
        <w:t xml:space="preserve"> pav. Atnaujinto ugdymo turinio kontekstų pagrindimas (S.</w:t>
      </w:r>
      <w:r w:rsidR="00816F7A">
        <w:rPr>
          <w:rFonts w:ascii="Times New Roman" w:hAnsi="Times New Roman" w:cs="Times New Roman"/>
          <w:sz w:val="24"/>
        </w:rPr>
        <w:t xml:space="preserve"> </w:t>
      </w:r>
      <w:r w:rsidRPr="001161A5">
        <w:rPr>
          <w:rFonts w:ascii="Times New Roman" w:hAnsi="Times New Roman" w:cs="Times New Roman"/>
          <w:sz w:val="24"/>
        </w:rPr>
        <w:t>Neifachas, 2021)</w:t>
      </w:r>
    </w:p>
    <w:p w14:paraId="6EB5955A" w14:textId="77777777" w:rsidR="00012483" w:rsidRPr="001161A5" w:rsidRDefault="00012483" w:rsidP="008C519A">
      <w:pPr>
        <w:spacing w:after="0"/>
        <w:jc w:val="both"/>
        <w:rPr>
          <w:rFonts w:ascii="Times New Roman" w:hAnsi="Times New Roman" w:cs="Times New Roman"/>
          <w:sz w:val="24"/>
        </w:rPr>
      </w:pPr>
    </w:p>
    <w:p w14:paraId="09506C4D" w14:textId="683D45E6" w:rsidR="00012483" w:rsidRPr="001161A5" w:rsidRDefault="008C519A" w:rsidP="006732E0">
      <w:pPr>
        <w:spacing w:after="0"/>
        <w:ind w:firstLine="567"/>
        <w:jc w:val="both"/>
        <w:rPr>
          <w:rFonts w:ascii="Times New Roman" w:hAnsi="Times New Roman" w:cs="Times New Roman"/>
          <w:sz w:val="24"/>
        </w:rPr>
      </w:pPr>
      <w:r w:rsidRPr="001161A5">
        <w:rPr>
          <w:rFonts w:ascii="Times New Roman" w:hAnsi="Times New Roman" w:cs="Times New Roman"/>
          <w:sz w:val="24"/>
        </w:rPr>
        <w:t xml:space="preserve">Vadovaujamasi </w:t>
      </w:r>
      <w:r w:rsidRPr="001161A5">
        <w:rPr>
          <w:rFonts w:ascii="Times New Roman" w:hAnsi="Times New Roman" w:cs="Times New Roman"/>
          <w:b/>
          <w:sz w:val="24"/>
        </w:rPr>
        <w:t>kontekstinio ugdymosi prieiga</w:t>
      </w:r>
      <w:r w:rsidRPr="001161A5">
        <w:rPr>
          <w:rFonts w:ascii="Times New Roman" w:hAnsi="Times New Roman" w:cs="Times New Roman"/>
          <w:sz w:val="24"/>
        </w:rPr>
        <w:t>. Remiantis D.E. Rose (2012), kontekstinis ugdymasis yra daugialype sąveika su socialine, kultūrine ir gamtine aplinka grindžiamas ugdymasis, kuriant ir panaudojant čia ir dabar atsirandančias ugdymosi situacijas. Ugdymosi procesas yra atviras vaikų iniciatyvoms, idėjoms, tyrinėjimams, kūrybinei saviraiškai. Jis leidžia atsiskleisti vaikų požiūriui į pasaulį, atrasti ir vystyti savus pasaulio tyrinėjimo ir kūrybinės raiškos būdus. Taigi, leidžia į ugdymosi procesą pažvelgti iš vaiko ir vaikų perspektyvos. Ugdymosi kontekstų kūrimui reikalingos aukšto lygio priemonės bei procesas, dialogų su vaikais plėtojimas, kurie motyvuoja vaikus bei pažadina jų autentišką mokymąsi. Pedagogui svarbu stebėti, kuo domisi, ko nori, kaip mokosi ir kuria vaikai, kad atsiskleistų autentiškas vaiko požiūris į pasaulį. Kuriamos prielaidos pereiti nuo ilgą laiką dominavusios dvikryptės pedagogo-</w:t>
      </w:r>
      <w:r w:rsidRPr="001161A5">
        <w:rPr>
          <w:rFonts w:ascii="Times New Roman" w:hAnsi="Times New Roman" w:cs="Times New Roman"/>
          <w:sz w:val="24"/>
        </w:rPr>
        <w:lastRenderedPageBreak/>
        <w:t xml:space="preserve">vaiko sąveikos prie praturtintos dialoginės vaiko sąveikos – priklausymo grupei, ugdymosi bendradarbiaujančiose grupėse, mokymosi vienam iš kito (P. Leseman, 2019). </w:t>
      </w:r>
    </w:p>
    <w:p w14:paraId="51988E67" w14:textId="77777777" w:rsidR="00012483" w:rsidRPr="001161A5" w:rsidRDefault="00012483" w:rsidP="00012483">
      <w:pPr>
        <w:spacing w:after="0"/>
        <w:jc w:val="both"/>
        <w:rPr>
          <w:rFonts w:ascii="Times New Roman" w:hAnsi="Times New Roman" w:cs="Times New Roman"/>
          <w:sz w:val="24"/>
        </w:rPr>
      </w:pPr>
    </w:p>
    <w:p w14:paraId="38248AAC" w14:textId="369AB5CD" w:rsidR="00012483" w:rsidRPr="001161A5" w:rsidRDefault="00012483" w:rsidP="006732E0">
      <w:pPr>
        <w:spacing w:after="0"/>
        <w:jc w:val="center"/>
        <w:rPr>
          <w:rFonts w:ascii="Times New Roman" w:hAnsi="Times New Roman" w:cs="Times New Roman"/>
          <w:sz w:val="24"/>
        </w:rPr>
      </w:pPr>
      <w:r w:rsidRPr="001161A5">
        <w:rPr>
          <w:rFonts w:ascii="Times New Roman" w:hAnsi="Times New Roman" w:cs="Times New Roman"/>
          <w:noProof/>
          <w:lang w:eastAsia="lt-LT"/>
        </w:rPr>
        <w:drawing>
          <wp:inline distT="0" distB="0" distL="0" distR="0" wp14:anchorId="2918B577" wp14:editId="3025DEA6">
            <wp:extent cx="6140293"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5158"/>
                    <a:stretch/>
                  </pic:blipFill>
                  <pic:spPr bwMode="auto">
                    <a:xfrm>
                      <a:off x="0" y="0"/>
                      <a:ext cx="6182580" cy="2762092"/>
                    </a:xfrm>
                    <a:prstGeom prst="rect">
                      <a:avLst/>
                    </a:prstGeom>
                    <a:ln>
                      <a:noFill/>
                    </a:ln>
                    <a:extLst>
                      <a:ext uri="{53640926-AAD7-44D8-BBD7-CCE9431645EC}">
                        <a14:shadowObscured xmlns:a14="http://schemas.microsoft.com/office/drawing/2010/main"/>
                      </a:ext>
                    </a:extLst>
                  </pic:spPr>
                </pic:pic>
              </a:graphicData>
            </a:graphic>
          </wp:inline>
        </w:drawing>
      </w:r>
    </w:p>
    <w:p w14:paraId="00AB2CFA" w14:textId="77777777" w:rsidR="006732E0" w:rsidRDefault="006732E0" w:rsidP="008C519A">
      <w:pPr>
        <w:spacing w:after="0"/>
        <w:ind w:firstLine="567"/>
        <w:jc w:val="both"/>
        <w:rPr>
          <w:rFonts w:ascii="Times New Roman" w:hAnsi="Times New Roman" w:cs="Times New Roman"/>
          <w:sz w:val="24"/>
        </w:rPr>
      </w:pPr>
    </w:p>
    <w:p w14:paraId="6CE8AB2B" w14:textId="2F1CD885" w:rsidR="008C519A" w:rsidRPr="001161A5" w:rsidRDefault="008C519A" w:rsidP="008C519A">
      <w:pPr>
        <w:spacing w:after="0"/>
        <w:ind w:firstLine="567"/>
        <w:jc w:val="both"/>
        <w:rPr>
          <w:rFonts w:ascii="Times New Roman" w:hAnsi="Times New Roman" w:cs="Times New Roman"/>
          <w:sz w:val="24"/>
        </w:rPr>
      </w:pPr>
      <w:r w:rsidRPr="001161A5">
        <w:rPr>
          <w:rFonts w:ascii="Times New Roman" w:hAnsi="Times New Roman" w:cs="Times New Roman"/>
          <w:sz w:val="24"/>
        </w:rPr>
        <w:t xml:space="preserve">Vaiką į tikybos mokymąsi įtraukiantys kontekstai kuriami vadovaujantis </w:t>
      </w:r>
      <w:r w:rsidRPr="001161A5">
        <w:rPr>
          <w:rFonts w:ascii="Times New Roman" w:hAnsi="Times New Roman" w:cs="Times New Roman"/>
          <w:b/>
          <w:sz w:val="24"/>
        </w:rPr>
        <w:t>konstrukcionizmo teorija</w:t>
      </w:r>
      <w:r w:rsidRPr="001161A5">
        <w:rPr>
          <w:rFonts w:ascii="Times New Roman" w:hAnsi="Times New Roman" w:cs="Times New Roman"/>
          <w:sz w:val="24"/>
        </w:rPr>
        <w:t>, kuri aiškina, kas padeda vaikui mokytis. S. Papertas (1991, 1995) teigia, kad žmogus geriausiai mokosi, kai aktyviai kuria, konstruoja išorinio pasaulio objektus, nesvarbu, ar stato pilis smėlio dėžėje, ar kuria visatos teoriją. Mokymąsi darant, kuriant realizuoti padeda informacinės ir komunikacinės technologijos (IKT), sukurdamos daugiau galimybių bei pasiūlydamos daugiau skaitmeninių priemonių, simbolių raiškai. IKT kuriama papildytoji realybė ir jos kūrybinė integracija su realiomis aplinkomis bei realiu veikimu, suteikia vaikui daugiau galimybių mokytis.</w:t>
      </w:r>
    </w:p>
    <w:p w14:paraId="7F31633F" w14:textId="71C86067" w:rsidR="00707909" w:rsidRDefault="008C519A" w:rsidP="006732E0">
      <w:pPr>
        <w:spacing w:after="0"/>
        <w:ind w:firstLine="567"/>
        <w:jc w:val="both"/>
        <w:rPr>
          <w:rFonts w:ascii="Times New Roman" w:hAnsi="Times New Roman" w:cs="Times New Roman"/>
          <w:sz w:val="24"/>
        </w:rPr>
      </w:pPr>
      <w:r w:rsidRPr="001161A5">
        <w:rPr>
          <w:rFonts w:ascii="Times New Roman" w:hAnsi="Times New Roman" w:cs="Times New Roman"/>
          <w:sz w:val="24"/>
        </w:rPr>
        <w:t xml:space="preserve">Kuriant tikybos mokymosi kontekstus vadovaujamasi </w:t>
      </w:r>
      <w:r w:rsidRPr="001161A5">
        <w:rPr>
          <w:rFonts w:ascii="Times New Roman" w:hAnsi="Times New Roman" w:cs="Times New Roman"/>
          <w:b/>
          <w:sz w:val="24"/>
        </w:rPr>
        <w:t>universalaus dizaino ugdymuisi</w:t>
      </w:r>
      <w:r w:rsidRPr="001161A5">
        <w:rPr>
          <w:rFonts w:ascii="Times New Roman" w:hAnsi="Times New Roman" w:cs="Times New Roman"/>
          <w:sz w:val="24"/>
        </w:rPr>
        <w:t xml:space="preserve"> strategija,  kuri leidžia užtikrinti socialinę ir edukacinę visų vaikų įtrauktį į mokymo procesą (Meyer, Rose, Gordon, 2014). Ši strategija remiasi neuromokslų teorijomis, kurių pagrindu išplėtota samprata, kad kiekvienas individas pasaulį mato, suvokia ir mokosi skirtingai, todėl ugdymo procesas turėtų būti orientuotas į įvairovę. Strategija atskleidžia, kaip galima modeliuoti į kiekvieno vaiko ugdymosi sėkmę orientuotą bendrą ugdymo procesą: kaip kelti lanksčius ugdymo tikslus/uždavinius, kaip apmąstyti, kokiais skirtingais būdais vaikai parodys, kad pasiekė iškeltų tikslų; kaip numatyti barjerus ir kliūtis, su kuriais gali susidurti skirtingų poreikių turintys, skirtingai besimokantys vaikai; kaip numatyti įvairius būdus ir priemones, įtraukiančius į ugdymo procesą kiekvieną vaiką; kaip parinkti vaikams reikalingos informacijos pateikimo įvairius būdus, remiantis multimodaline prieiga, skirtingų ugdymo sričių „kalbomis“ bei simboliais, modeliais ir kitais sisteminimo bei apibendrinimo būdais; kaip sukurti įvairias galimybes veiklai bei raiškai. Įvairovė kuriama tam, kad būtų minimizuojami mokymosi barjerai, t.y. kad kiekvienas vaikas turėtų galimybę pasirinkti sau patogiausią, veiksmingiausią mokymosi būdą.</w:t>
      </w:r>
    </w:p>
    <w:p w14:paraId="2F27444F" w14:textId="77777777" w:rsidR="00707909" w:rsidRDefault="00707909">
      <w:pPr>
        <w:rPr>
          <w:rFonts w:ascii="Times New Roman" w:hAnsi="Times New Roman" w:cs="Times New Roman"/>
          <w:sz w:val="24"/>
        </w:rPr>
      </w:pPr>
      <w:r>
        <w:rPr>
          <w:rFonts w:ascii="Times New Roman" w:hAnsi="Times New Roman" w:cs="Times New Roman"/>
          <w:sz w:val="24"/>
        </w:rPr>
        <w:br w:type="page"/>
      </w:r>
    </w:p>
    <w:p w14:paraId="763A3EED" w14:textId="29FD7F4D" w:rsidR="00012483" w:rsidRPr="00547488" w:rsidRDefault="00012483" w:rsidP="00547488">
      <w:pPr>
        <w:pStyle w:val="Betarp"/>
        <w:shd w:val="clear" w:color="auto" w:fill="FBE4D5" w:themeFill="accent2" w:themeFillTint="33"/>
        <w:rPr>
          <w:rFonts w:ascii="Times New Roman" w:hAnsi="Times New Roman" w:cs="Times New Roman"/>
          <w:b/>
        </w:rPr>
      </w:pPr>
      <w:r w:rsidRPr="006732E0">
        <w:rPr>
          <w:rFonts w:ascii="Times New Roman" w:hAnsi="Times New Roman" w:cs="Times New Roman"/>
          <w:b/>
        </w:rPr>
        <w:lastRenderedPageBreak/>
        <w:t xml:space="preserve">ORTODOKSŲ (STAČIATIKIŲ) TIKYBOS UGDYMO PAGAL ATNAUJINTĄ </w:t>
      </w:r>
      <w:r w:rsidR="006732E0">
        <w:rPr>
          <w:rFonts w:ascii="Times New Roman" w:hAnsi="Times New Roman" w:cs="Times New Roman"/>
          <w:b/>
        </w:rPr>
        <w:t>VIDUR</w:t>
      </w:r>
      <w:r w:rsidRPr="006732E0">
        <w:rPr>
          <w:rFonts w:ascii="Times New Roman" w:hAnsi="Times New Roman" w:cs="Times New Roman"/>
          <w:b/>
        </w:rPr>
        <w:t>INIO UGDYMO BENDRĄJĄ PROGRAMĄ NAUJOVĖS</w:t>
      </w:r>
    </w:p>
    <w:p w14:paraId="717762E2" w14:textId="77777777" w:rsidR="00547488" w:rsidRDefault="00547488" w:rsidP="00012483">
      <w:pPr>
        <w:spacing w:after="0"/>
        <w:ind w:firstLine="540"/>
        <w:jc w:val="both"/>
        <w:rPr>
          <w:rFonts w:ascii="Times New Roman" w:hAnsi="Times New Roman" w:cs="Times New Roman"/>
          <w:sz w:val="24"/>
        </w:rPr>
      </w:pPr>
    </w:p>
    <w:p w14:paraId="338D0787" w14:textId="7D098670" w:rsidR="00012483" w:rsidRPr="001161A5" w:rsidRDefault="00012483" w:rsidP="00012483">
      <w:pPr>
        <w:spacing w:after="0"/>
        <w:ind w:firstLine="540"/>
        <w:jc w:val="both"/>
        <w:rPr>
          <w:rFonts w:ascii="Times New Roman" w:hAnsi="Times New Roman" w:cs="Times New Roman"/>
          <w:sz w:val="24"/>
        </w:rPr>
      </w:pPr>
      <w:r w:rsidRPr="001161A5">
        <w:rPr>
          <w:rFonts w:ascii="Times New Roman" w:hAnsi="Times New Roman" w:cs="Times New Roman"/>
          <w:sz w:val="24"/>
        </w:rPr>
        <w:t>Atnaujintoje tikybos mokymo programoje yra naujų struktūrinių dalių:</w:t>
      </w:r>
    </w:p>
    <w:p w14:paraId="4466A294" w14:textId="77777777" w:rsidR="00012483" w:rsidRPr="001161A5" w:rsidRDefault="00012483"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mokymo programa p</w:t>
      </w:r>
      <w:r w:rsidR="007341D5" w:rsidRPr="001161A5">
        <w:rPr>
          <w:rFonts w:ascii="Times New Roman" w:hAnsi="Times New Roman" w:cs="Times New Roman"/>
          <w:sz w:val="24"/>
        </w:rPr>
        <w:t>arengta orientuojantis į pažinimo, socialinės, emocinės ir sveikos gyvensenos, kūrybiškumo, kultūrinės, pilietiškumo, komunikavimo ir skaitmeninės</w:t>
      </w:r>
      <w:r w:rsidRPr="001161A5">
        <w:rPr>
          <w:rFonts w:ascii="Times New Roman" w:hAnsi="Times New Roman" w:cs="Times New Roman"/>
          <w:sz w:val="24"/>
        </w:rPr>
        <w:t xml:space="preserve"> kompetencijų ugdymą; </w:t>
      </w:r>
    </w:p>
    <w:p w14:paraId="3077EE1E" w14:textId="2C2A8127" w:rsidR="00012483" w:rsidRPr="001161A5" w:rsidRDefault="00012483"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programos turinys perduodamas koncentrais: III</w:t>
      </w:r>
      <w:r w:rsidR="00536392">
        <w:rPr>
          <w:rFonts w:ascii="Times New Roman" w:hAnsi="Times New Roman" w:cs="Times New Roman"/>
          <w:sz w:val="24"/>
        </w:rPr>
        <w:t xml:space="preserve"> (</w:t>
      </w:r>
      <w:r w:rsidR="00536392" w:rsidRPr="00536392">
        <w:rPr>
          <w:rFonts w:ascii="Times New Roman" w:hAnsi="Times New Roman" w:cs="Times New Roman"/>
          <w:sz w:val="24"/>
          <w:lang w:val="en-US"/>
        </w:rPr>
        <w:t xml:space="preserve">11) </w:t>
      </w:r>
      <w:r w:rsidR="00536392">
        <w:rPr>
          <w:rFonts w:ascii="Times New Roman" w:hAnsi="Times New Roman" w:cs="Times New Roman"/>
          <w:sz w:val="24"/>
          <w:lang w:val="en-US"/>
        </w:rPr>
        <w:t>–</w:t>
      </w:r>
      <w:r w:rsidR="00536392" w:rsidRPr="00536392">
        <w:rPr>
          <w:rFonts w:ascii="Times New Roman" w:hAnsi="Times New Roman" w:cs="Times New Roman"/>
          <w:sz w:val="24"/>
          <w:lang w:val="en-US"/>
        </w:rPr>
        <w:t xml:space="preserve"> </w:t>
      </w:r>
      <w:r w:rsidRPr="001161A5">
        <w:rPr>
          <w:rFonts w:ascii="Times New Roman" w:hAnsi="Times New Roman" w:cs="Times New Roman"/>
          <w:sz w:val="24"/>
        </w:rPr>
        <w:t>IV</w:t>
      </w:r>
      <w:r w:rsidR="00536392" w:rsidRPr="00536392">
        <w:rPr>
          <w:rFonts w:ascii="Times New Roman" w:hAnsi="Times New Roman" w:cs="Times New Roman"/>
          <w:sz w:val="24"/>
          <w:lang w:val="en-US"/>
        </w:rPr>
        <w:t xml:space="preserve"> (12)</w:t>
      </w:r>
      <w:r w:rsidRPr="001161A5">
        <w:rPr>
          <w:rFonts w:ascii="Times New Roman" w:hAnsi="Times New Roman" w:cs="Times New Roman"/>
          <w:sz w:val="24"/>
        </w:rPr>
        <w:t xml:space="preserve"> klasės. Tai leidžia kiekvienam pedagogui individualiai taikyti programą pagal mokinių poreikius, interesus ir jų mokymosi lygį nuosekliai vedant tikėjimo pažinimo keliu;</w:t>
      </w:r>
    </w:p>
    <w:p w14:paraId="03F6D363" w14:textId="77777777" w:rsidR="00012483" w:rsidRPr="001161A5" w:rsidRDefault="007341D5"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aprašomas mokinių pasiek</w:t>
      </w:r>
      <w:r w:rsidR="00012483" w:rsidRPr="001161A5">
        <w:rPr>
          <w:rFonts w:ascii="Times New Roman" w:hAnsi="Times New Roman" w:cs="Times New Roman"/>
          <w:sz w:val="24"/>
        </w:rPr>
        <w:t>imų raidos procesas, kurio paskirtis – parodyti, kaip „auga“, sudėtingėja asmens gebėjimai aukštesniame koncentre;</w:t>
      </w:r>
    </w:p>
    <w:p w14:paraId="2F183251" w14:textId="77777777" w:rsidR="00445B2E" w:rsidRPr="001161A5" w:rsidRDefault="00012483"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suvienod</w:t>
      </w:r>
      <w:r w:rsidR="00DA6051" w:rsidRPr="001161A5">
        <w:rPr>
          <w:rFonts w:ascii="Times New Roman" w:hAnsi="Times New Roman" w:cs="Times New Roman"/>
          <w:sz w:val="24"/>
        </w:rPr>
        <w:t>intos tikybos</w:t>
      </w:r>
      <w:r w:rsidR="00445B2E" w:rsidRPr="001161A5">
        <w:rPr>
          <w:rFonts w:ascii="Times New Roman" w:hAnsi="Times New Roman" w:cs="Times New Roman"/>
          <w:sz w:val="24"/>
        </w:rPr>
        <w:t xml:space="preserve"> pasiekimų</w:t>
      </w:r>
      <w:r w:rsidRPr="001161A5">
        <w:rPr>
          <w:rFonts w:ascii="Times New Roman" w:hAnsi="Times New Roman" w:cs="Times New Roman"/>
          <w:sz w:val="24"/>
        </w:rPr>
        <w:t xml:space="preserve"> sritys: </w:t>
      </w:r>
      <w:r w:rsidR="00445B2E" w:rsidRPr="001161A5">
        <w:rPr>
          <w:rFonts w:ascii="Times New Roman" w:hAnsi="Times New Roman" w:cs="Times New Roman"/>
          <w:sz w:val="24"/>
        </w:rPr>
        <w:t xml:space="preserve">Šventojo rašto pažinimas; Tikėjimo turinio pažinimas; </w:t>
      </w:r>
      <w:r w:rsidR="007341D5" w:rsidRPr="001161A5">
        <w:rPr>
          <w:rFonts w:ascii="Times New Roman" w:hAnsi="Times New Roman" w:cs="Times New Roman"/>
          <w:sz w:val="24"/>
        </w:rPr>
        <w:t xml:space="preserve">Asmens tobulėjimas ir </w:t>
      </w:r>
      <w:r w:rsidR="00445B2E" w:rsidRPr="001161A5">
        <w:rPr>
          <w:rFonts w:ascii="Times New Roman" w:hAnsi="Times New Roman" w:cs="Times New Roman"/>
          <w:sz w:val="24"/>
        </w:rPr>
        <w:t xml:space="preserve">visuomenė; Bažnyčia ir liturgija; Žmogus ir pasaulis; </w:t>
      </w:r>
    </w:p>
    <w:p w14:paraId="4E4F0D7D" w14:textId="77777777" w:rsidR="00012483" w:rsidRPr="001161A5" w:rsidRDefault="00445B2E"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aprašyta mokinių pasiekimų raida</w:t>
      </w:r>
      <w:r w:rsidR="00012483" w:rsidRPr="001161A5">
        <w:rPr>
          <w:rFonts w:ascii="Times New Roman" w:hAnsi="Times New Roman" w:cs="Times New Roman"/>
          <w:sz w:val="24"/>
        </w:rPr>
        <w:t>;</w:t>
      </w:r>
    </w:p>
    <w:p w14:paraId="49C559DD" w14:textId="77777777" w:rsidR="00012483" w:rsidRPr="001161A5" w:rsidRDefault="00445B2E"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mokymosi turinio</w:t>
      </w:r>
      <w:r w:rsidR="00012483" w:rsidRPr="001161A5">
        <w:rPr>
          <w:rFonts w:ascii="Times New Roman" w:hAnsi="Times New Roman" w:cs="Times New Roman"/>
          <w:sz w:val="24"/>
        </w:rPr>
        <w:t xml:space="preserve"> gairės – tai pagalba mokytojui, kur bendrais bruožais aprašyta aktyvi mokinio ir mokytojo sąveika siekia</w:t>
      </w:r>
      <w:r w:rsidRPr="001161A5">
        <w:rPr>
          <w:rFonts w:ascii="Times New Roman" w:hAnsi="Times New Roman" w:cs="Times New Roman"/>
          <w:sz w:val="24"/>
        </w:rPr>
        <w:t>nt nurodytų mokymo(si) pasiekimų</w:t>
      </w:r>
      <w:r w:rsidR="00012483" w:rsidRPr="001161A5">
        <w:rPr>
          <w:rFonts w:ascii="Times New Roman" w:hAnsi="Times New Roman" w:cs="Times New Roman"/>
          <w:sz w:val="24"/>
        </w:rPr>
        <w:t>;</w:t>
      </w:r>
    </w:p>
    <w:p w14:paraId="33154AE1" w14:textId="77777777" w:rsidR="00012483" w:rsidRPr="001161A5" w:rsidRDefault="00012483"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turinio apimtis yra pateikta po kiekvieno koncentro, kur akcentuojama idėja, klausimas, kultūrinis ir religinis aplinkos kontekstas</w:t>
      </w:r>
      <w:r w:rsidR="001B2B94" w:rsidRPr="001161A5">
        <w:rPr>
          <w:rFonts w:ascii="Times New Roman" w:hAnsi="Times New Roman" w:cs="Times New Roman"/>
          <w:sz w:val="24"/>
        </w:rPr>
        <w:t>, tarpdalykinė integracija</w:t>
      </w:r>
      <w:r w:rsidRPr="001161A5">
        <w:rPr>
          <w:rFonts w:ascii="Times New Roman" w:hAnsi="Times New Roman" w:cs="Times New Roman"/>
          <w:sz w:val="24"/>
        </w:rPr>
        <w:t>;</w:t>
      </w:r>
    </w:p>
    <w:p w14:paraId="01011981" w14:textId="77777777" w:rsidR="00536392" w:rsidRDefault="00012483" w:rsidP="001858C9">
      <w:pPr>
        <w:pStyle w:val="Sraopastraipa"/>
        <w:numPr>
          <w:ilvl w:val="0"/>
          <w:numId w:val="2"/>
        </w:numPr>
        <w:spacing w:after="0" w:line="240" w:lineRule="auto"/>
        <w:ind w:left="567"/>
        <w:jc w:val="both"/>
        <w:rPr>
          <w:rFonts w:ascii="Times New Roman" w:hAnsi="Times New Roman" w:cs="Times New Roman"/>
          <w:sz w:val="24"/>
        </w:rPr>
      </w:pPr>
      <w:r w:rsidRPr="001161A5">
        <w:rPr>
          <w:rFonts w:ascii="Times New Roman" w:hAnsi="Times New Roman" w:cs="Times New Roman"/>
          <w:sz w:val="24"/>
        </w:rPr>
        <w:t xml:space="preserve">programa kreipiama į aktyvų ugdymo proceso organizavimą, kur matyti, kaip keičiasi mokinių </w:t>
      </w:r>
      <w:r w:rsidR="001B2B94" w:rsidRPr="001161A5">
        <w:rPr>
          <w:rFonts w:ascii="Times New Roman" w:hAnsi="Times New Roman" w:cs="Times New Roman"/>
          <w:sz w:val="24"/>
        </w:rPr>
        <w:t>pasiekimų lygis</w:t>
      </w:r>
      <w:r w:rsidRPr="001161A5">
        <w:rPr>
          <w:rFonts w:ascii="Times New Roman" w:hAnsi="Times New Roman" w:cs="Times New Roman"/>
          <w:sz w:val="24"/>
        </w:rPr>
        <w:t xml:space="preserve"> </w:t>
      </w:r>
      <w:r w:rsidR="001B2B94" w:rsidRPr="001161A5">
        <w:rPr>
          <w:rFonts w:ascii="Times New Roman" w:hAnsi="Times New Roman" w:cs="Times New Roman"/>
          <w:sz w:val="24"/>
        </w:rPr>
        <w:t>ir įvardinami pasiekimų lygių požymiai</w:t>
      </w:r>
      <w:r w:rsidRPr="001161A5">
        <w:rPr>
          <w:rFonts w:ascii="Times New Roman" w:hAnsi="Times New Roman" w:cs="Times New Roman"/>
          <w:sz w:val="24"/>
        </w:rPr>
        <w:t xml:space="preserve">. </w:t>
      </w:r>
    </w:p>
    <w:p w14:paraId="4C9D5BF4" w14:textId="2F9B1F0E" w:rsidR="00536392" w:rsidRPr="00536392" w:rsidRDefault="00536392" w:rsidP="001858C9">
      <w:pPr>
        <w:pStyle w:val="Sraopastraipa"/>
        <w:numPr>
          <w:ilvl w:val="0"/>
          <w:numId w:val="2"/>
        </w:numPr>
        <w:spacing w:after="0" w:line="240" w:lineRule="auto"/>
        <w:ind w:left="567"/>
        <w:jc w:val="both"/>
        <w:rPr>
          <w:rFonts w:ascii="Times New Roman" w:hAnsi="Times New Roman" w:cs="Times New Roman"/>
          <w:sz w:val="28"/>
          <w:szCs w:val="24"/>
        </w:rPr>
      </w:pPr>
      <w:r>
        <w:rPr>
          <w:rFonts w:ascii="Times New Roman" w:hAnsi="Times New Roman" w:cs="Times New Roman"/>
          <w:sz w:val="24"/>
          <w:szCs w:val="24"/>
        </w:rPr>
        <w:t>p</w:t>
      </w:r>
      <w:r w:rsidRPr="00536392">
        <w:rPr>
          <w:rFonts w:ascii="Palemonas" w:hAnsi="Palemonas"/>
          <w:sz w:val="24"/>
          <w:szCs w:val="24"/>
        </w:rPr>
        <w:t xml:space="preserve">o kiekvieno </w:t>
      </w:r>
      <w:r>
        <w:rPr>
          <w:rFonts w:ascii="Palemonas" w:hAnsi="Palemonas"/>
          <w:sz w:val="24"/>
          <w:szCs w:val="24"/>
        </w:rPr>
        <w:t>temos analizės</w:t>
      </w:r>
      <w:r w:rsidRPr="00536392">
        <w:rPr>
          <w:rFonts w:ascii="Palemonas" w:hAnsi="Palemonas"/>
          <w:sz w:val="24"/>
          <w:szCs w:val="24"/>
        </w:rPr>
        <w:t xml:space="preserve"> etapo patartina organizuoti apibendrinančią mokymąsi veiklą, padedančią įvertinti mokinių pasiekimus, numatytus bendrosiose progra</w:t>
      </w:r>
      <w:r w:rsidRPr="00536392">
        <w:rPr>
          <w:rFonts w:ascii="Palemonas" w:hAnsi="Palemonas"/>
          <w:sz w:val="24"/>
          <w:szCs w:val="24"/>
        </w:rPr>
        <w:softHyphen/>
        <w:t>mose. Ši mokymosi veikla gali būti įvairi: diagnostinė užduotis, testas, esė, pranešimas, projektas ir kt. Gairėse siūlomi sukurti mokytojų pavyzdžiai, kurie galėtų paskatinti ir kitų mokytojų kūrybines įžvalgas kuriant apibendrinančias užduotis.</w:t>
      </w:r>
    </w:p>
    <w:p w14:paraId="29F8E607" w14:textId="7DE36413" w:rsidR="00536392" w:rsidRPr="00536392" w:rsidRDefault="00536392" w:rsidP="001858C9">
      <w:pPr>
        <w:pStyle w:val="Sraopastraipa"/>
        <w:numPr>
          <w:ilvl w:val="0"/>
          <w:numId w:val="2"/>
        </w:numPr>
        <w:spacing w:after="0" w:line="240" w:lineRule="auto"/>
        <w:ind w:left="567"/>
        <w:jc w:val="both"/>
        <w:rPr>
          <w:rFonts w:ascii="Times New Roman" w:hAnsi="Times New Roman" w:cs="Times New Roman"/>
          <w:sz w:val="28"/>
          <w:szCs w:val="24"/>
        </w:rPr>
      </w:pPr>
      <w:r w:rsidRPr="00536392">
        <w:rPr>
          <w:rFonts w:ascii="Palemonas" w:hAnsi="Palemonas"/>
          <w:sz w:val="24"/>
          <w:szCs w:val="24"/>
        </w:rPr>
        <w:t xml:space="preserve">programos turinys nurodo platesnes integracijos galimybes su kitais mokymo dalykais. </w:t>
      </w:r>
      <w:r w:rsidRPr="00536392">
        <w:rPr>
          <w:rFonts w:ascii="Palemonas" w:hAnsi="Palemonas"/>
          <w:iCs/>
          <w:sz w:val="24"/>
          <w:szCs w:val="24"/>
        </w:rPr>
        <w:t xml:space="preserve">Planuojant mokymo medžiagą </w:t>
      </w:r>
      <w:r w:rsidRPr="00536392">
        <w:rPr>
          <w:rFonts w:ascii="Palemonas" w:hAnsi="Palemonas"/>
          <w:sz w:val="24"/>
          <w:szCs w:val="24"/>
        </w:rPr>
        <w:t>siūloma</w:t>
      </w:r>
      <w:r w:rsidRPr="00536392">
        <w:rPr>
          <w:rFonts w:ascii="Palemonas" w:hAnsi="Palemonas"/>
          <w:iCs/>
          <w:sz w:val="24"/>
          <w:szCs w:val="24"/>
        </w:rPr>
        <w:t xml:space="preserve"> pasidomėti kitų dalykų mokymo programomis ir numatyti, kur būtų galima kooperuotis su atskirų dalykų mokytojais kartu vedant pamokas, organizuojant bendrus kon</w:t>
      </w:r>
      <w:r w:rsidRPr="00536392">
        <w:rPr>
          <w:rFonts w:ascii="Palemonas" w:hAnsi="Palemonas"/>
          <w:iCs/>
          <w:sz w:val="24"/>
          <w:szCs w:val="24"/>
        </w:rPr>
        <w:softHyphen/>
        <w:t>kursus, projektus, akcijas, interviu, renginius mokykloje, kuriant reikalingas mokymo priemones, skaidres, videofilmus, įvairius foto stendus, organizuojant net ekspedicijas, konferencijas ar jaunimo vakarus, kviečiantis įdomius žmones ir pan.</w:t>
      </w:r>
    </w:p>
    <w:p w14:paraId="49F13CB7" w14:textId="77777777" w:rsidR="00536392" w:rsidRPr="00707909" w:rsidRDefault="00536392" w:rsidP="00547488">
      <w:pPr>
        <w:spacing w:after="0" w:line="240" w:lineRule="auto"/>
        <w:ind w:left="207"/>
        <w:jc w:val="both"/>
        <w:rPr>
          <w:rFonts w:ascii="Times New Roman" w:hAnsi="Times New Roman" w:cs="Times New Roman"/>
          <w:sz w:val="24"/>
          <w:szCs w:val="24"/>
        </w:rPr>
      </w:pPr>
    </w:p>
    <w:p w14:paraId="6A1E5247" w14:textId="75A97AEC" w:rsidR="00012483" w:rsidRPr="001161A5" w:rsidRDefault="00012483" w:rsidP="00012483">
      <w:pPr>
        <w:spacing w:after="0"/>
        <w:ind w:firstLine="570"/>
        <w:jc w:val="both"/>
        <w:rPr>
          <w:rFonts w:ascii="Times New Roman" w:hAnsi="Times New Roman" w:cs="Times New Roman"/>
          <w:sz w:val="24"/>
        </w:rPr>
      </w:pPr>
      <w:r w:rsidRPr="001161A5">
        <w:rPr>
          <w:rFonts w:ascii="Times New Roman" w:hAnsi="Times New Roman" w:cs="Times New Roman"/>
          <w:sz w:val="24"/>
        </w:rPr>
        <w:t xml:space="preserve">Religinis ugdymas </w:t>
      </w:r>
      <w:r w:rsidR="001B2B94" w:rsidRPr="001161A5">
        <w:rPr>
          <w:rFonts w:ascii="Times New Roman" w:hAnsi="Times New Roman" w:cs="Times New Roman"/>
          <w:sz w:val="24"/>
        </w:rPr>
        <w:t>yra nukreiptas į mokinių kompetencijų ugdy</w:t>
      </w:r>
      <w:r w:rsidRPr="001161A5">
        <w:rPr>
          <w:rFonts w:ascii="Times New Roman" w:hAnsi="Times New Roman" w:cs="Times New Roman"/>
          <w:sz w:val="24"/>
        </w:rPr>
        <w:t xml:space="preserve">mą atliepiant klasės, mokinio mąstymo, poreikių, </w:t>
      </w:r>
      <w:r w:rsidR="001B2B94" w:rsidRPr="001161A5">
        <w:rPr>
          <w:rFonts w:ascii="Times New Roman" w:hAnsi="Times New Roman" w:cs="Times New Roman"/>
          <w:sz w:val="24"/>
        </w:rPr>
        <w:t>interesų, mokymosi lygį. Ortodoks</w:t>
      </w:r>
      <w:r w:rsidRPr="001161A5">
        <w:rPr>
          <w:rFonts w:ascii="Times New Roman" w:hAnsi="Times New Roman" w:cs="Times New Roman"/>
          <w:sz w:val="24"/>
        </w:rPr>
        <w:t>ų</w:t>
      </w:r>
      <w:r w:rsidR="001B2B94" w:rsidRPr="001161A5">
        <w:rPr>
          <w:rFonts w:ascii="Times New Roman" w:hAnsi="Times New Roman" w:cs="Times New Roman"/>
          <w:sz w:val="24"/>
        </w:rPr>
        <w:t xml:space="preserve"> (stačiatikių)</w:t>
      </w:r>
      <w:r w:rsidRPr="001161A5">
        <w:rPr>
          <w:rFonts w:ascii="Times New Roman" w:hAnsi="Times New Roman" w:cs="Times New Roman"/>
          <w:sz w:val="24"/>
        </w:rPr>
        <w:t xml:space="preserve"> tikybos mokytojas planuodamas ugdymo procesą turėtų padėti mokiniui suvokti save kaip Dievo kūrinį ir unikalų Jo mylimą asmenį, pažinti triasmenį Dievą bei Bažnyčią kaip tikinčiųjų bendruomenę, pažinti bei priimti krikščioniškąsias vertybes ir grįsti jomis bendravimą su žmonėmis, Dievu, aplinka.</w:t>
      </w:r>
    </w:p>
    <w:p w14:paraId="114FFF68" w14:textId="65A63BB4" w:rsidR="00321CCD" w:rsidRPr="000243A6" w:rsidRDefault="00897660" w:rsidP="00321CCD">
      <w:pPr>
        <w:pStyle w:val="Antrat1"/>
        <w:rPr>
          <w:color w:val="0070C0"/>
          <w:sz w:val="28"/>
          <w:szCs w:val="28"/>
          <w:lang w:val="en-US" w:eastAsia="lt-LT"/>
        </w:rPr>
      </w:pPr>
      <w:bookmarkStart w:id="1" w:name="_Toc210742212"/>
      <w:r w:rsidRPr="000243A6">
        <w:rPr>
          <w:color w:val="0070C0"/>
          <w:sz w:val="28"/>
          <w:szCs w:val="28"/>
          <w:lang w:val="lt-LT" w:eastAsia="lt-LT"/>
        </w:rPr>
        <w:t>2</w:t>
      </w:r>
      <w:r w:rsidR="00321CCD" w:rsidRPr="000243A6">
        <w:rPr>
          <w:color w:val="0070C0"/>
          <w:sz w:val="28"/>
          <w:szCs w:val="28"/>
          <w:lang w:val="lt-LT" w:eastAsia="lt-LT"/>
        </w:rPr>
        <w:t>. Veiklų planavimo ir kompetencijų ugdymo pavyzdžiai.</w:t>
      </w:r>
      <w:bookmarkEnd w:id="1"/>
    </w:p>
    <w:p w14:paraId="410F0921" w14:textId="77777777" w:rsidR="00DA6051" w:rsidRPr="001161A5" w:rsidRDefault="00DA6051" w:rsidP="00DA6051">
      <w:pPr>
        <w:pStyle w:val="Betarp"/>
        <w:shd w:val="clear" w:color="auto" w:fill="FBE4D5" w:themeFill="accent2" w:themeFillTint="33"/>
        <w:rPr>
          <w:rFonts w:ascii="Times New Roman" w:hAnsi="Times New Roman" w:cs="Times New Roman"/>
          <w:b/>
        </w:rPr>
      </w:pPr>
      <w:r w:rsidRPr="001161A5">
        <w:rPr>
          <w:rFonts w:ascii="Times New Roman" w:hAnsi="Times New Roman" w:cs="Times New Roman"/>
          <w:b/>
        </w:rPr>
        <w:t xml:space="preserve">ORTODOKSŲ (STAČIATIKIŲ) TIKYBOS MOKYMO PLANAVIMAS </w:t>
      </w:r>
    </w:p>
    <w:p w14:paraId="78DE086F" w14:textId="77777777" w:rsidR="00F20CE6" w:rsidRPr="001161A5" w:rsidRDefault="00F20CE6">
      <w:pPr>
        <w:pStyle w:val="Betarp"/>
        <w:rPr>
          <w:rFonts w:ascii="Times New Roman" w:hAnsi="Times New Roman" w:cs="Times New Roman"/>
          <w:sz w:val="24"/>
        </w:rPr>
      </w:pPr>
    </w:p>
    <w:p w14:paraId="78F6752B" w14:textId="17D84791" w:rsidR="00DA6051" w:rsidRPr="001161A5" w:rsidRDefault="00DA6051" w:rsidP="00DA6051">
      <w:pPr>
        <w:spacing w:after="0"/>
        <w:ind w:firstLine="567"/>
        <w:jc w:val="both"/>
        <w:rPr>
          <w:rFonts w:ascii="Times New Roman" w:hAnsi="Times New Roman" w:cs="Times New Roman"/>
          <w:noProof/>
          <w:sz w:val="24"/>
          <w:szCs w:val="24"/>
          <w:lang w:val="pt-BR"/>
        </w:rPr>
      </w:pPr>
      <w:bookmarkStart w:id="2" w:name="_Toc223434825"/>
      <w:bookmarkStart w:id="3" w:name="_Toc223587010"/>
      <w:bookmarkStart w:id="4" w:name="_Toc223671717"/>
      <w:bookmarkStart w:id="5" w:name="_Toc223769737"/>
      <w:bookmarkStart w:id="6" w:name="_Toc223769841"/>
      <w:bookmarkStart w:id="7" w:name="_Toc223769911"/>
      <w:bookmarkStart w:id="8" w:name="_Hlk79010655"/>
      <w:r w:rsidRPr="001161A5">
        <w:rPr>
          <w:rFonts w:ascii="Times New Roman" w:hAnsi="Times New Roman" w:cs="Times New Roman"/>
          <w:b/>
          <w:noProof/>
          <w:sz w:val="24"/>
          <w:szCs w:val="24"/>
          <w:lang w:val="pt-BR"/>
        </w:rPr>
        <w:t>Planavimo nuostatos</w:t>
      </w:r>
      <w:bookmarkEnd w:id="2"/>
      <w:bookmarkEnd w:id="3"/>
      <w:bookmarkEnd w:id="4"/>
      <w:bookmarkEnd w:id="5"/>
      <w:bookmarkEnd w:id="6"/>
      <w:bookmarkEnd w:id="7"/>
      <w:r w:rsidRPr="001161A5">
        <w:rPr>
          <w:rFonts w:ascii="Times New Roman" w:hAnsi="Times New Roman" w:cs="Times New Roman"/>
          <w:noProof/>
          <w:sz w:val="24"/>
          <w:szCs w:val="24"/>
          <w:lang w:val="pt-BR"/>
        </w:rPr>
        <w:t xml:space="preserve">. </w:t>
      </w:r>
      <w:r w:rsidRPr="001161A5">
        <w:rPr>
          <w:rFonts w:ascii="Times New Roman" w:hAnsi="Times New Roman" w:cs="Times New Roman"/>
          <w:noProof/>
          <w:sz w:val="24"/>
          <w:szCs w:val="24"/>
        </w:rPr>
        <w:t xml:space="preserve">Planavimas yra grindžiamas aiškiu mokymosi tikslų ir uždavinių supratimu. Planuojant pirmiausia yra numatoma, ko mokiniai turėtų pasiekti: kokių gebėjimų, žinių ir supratimo jie turėtų įgyti, kokias nuostatas ugdytis, kokių nuostatų pokyčių mes iš jų tikimės. Pravartu pagalvoti, kaip mokiniai mokysis, kokiais metodais bus mokomasi. Numatyti būdus, kaip jie galėtų parodyti, ko išmoko, kaip bus vertinama, kaip bus apmąstomas mokymosi procesas bei rezultatai, ko reikia norint sužinoti apie mokinių nuostatas. </w:t>
      </w:r>
    </w:p>
    <w:p w14:paraId="21F9F3BA" w14:textId="77777777" w:rsidR="00DA6051" w:rsidRPr="001161A5" w:rsidRDefault="00DA6051" w:rsidP="00DA6051">
      <w:pPr>
        <w:spacing w:after="0"/>
        <w:ind w:firstLine="567"/>
        <w:jc w:val="both"/>
        <w:rPr>
          <w:rFonts w:ascii="Times New Roman" w:hAnsi="Times New Roman" w:cs="Times New Roman"/>
          <w:noProof/>
          <w:sz w:val="24"/>
          <w:szCs w:val="24"/>
          <w:lang w:val="pt-BR"/>
        </w:rPr>
      </w:pPr>
      <w:r w:rsidRPr="001161A5">
        <w:rPr>
          <w:rFonts w:ascii="Times New Roman" w:hAnsi="Times New Roman" w:cs="Times New Roman"/>
          <w:noProof/>
          <w:sz w:val="24"/>
          <w:szCs w:val="24"/>
        </w:rPr>
        <w:t xml:space="preserve">Planuojant svarbu atsižvelgti į konkrečios klasės mokinių pasiekimų lygį, mokymosi poreikius, mokymosi stilius ir polinkius, mokymo ir mokymosi sąlygas. Ugdymo procesas organizuojamas remiantis jau turima mokinio patirtimi, jo įsitraukimu į aktyvų mokymosi procesą, kitų programų integracija ir ryšiu </w:t>
      </w:r>
      <w:r w:rsidRPr="001161A5">
        <w:rPr>
          <w:rFonts w:ascii="Times New Roman" w:hAnsi="Times New Roman" w:cs="Times New Roman"/>
          <w:noProof/>
          <w:sz w:val="24"/>
          <w:szCs w:val="24"/>
        </w:rPr>
        <w:lastRenderedPageBreak/>
        <w:t xml:space="preserve">su gyvenimu. Bendrojoje programoje aptariamos penkios pasiekimų sritys: </w:t>
      </w:r>
      <w:r w:rsidRPr="001161A5">
        <w:rPr>
          <w:rFonts w:ascii="Times New Roman" w:hAnsi="Times New Roman" w:cs="Times New Roman"/>
          <w:sz w:val="24"/>
        </w:rPr>
        <w:t>Šventojo rašto pažinimas; Tikėjimo turinio pažinimas; Asmens tobulėjimas ir visuomenė; Bažnyčia ir liturgija; Žmogus ir pasaulis</w:t>
      </w:r>
      <w:r w:rsidRPr="001161A5">
        <w:rPr>
          <w:rFonts w:ascii="Times New Roman" w:hAnsi="Times New Roman" w:cs="Times New Roman"/>
          <w:noProof/>
          <w:sz w:val="24"/>
          <w:szCs w:val="24"/>
        </w:rPr>
        <w:t xml:space="preserve">. Tikybos pamokoje šios sritys persipina. Jose nėra mokoma linijiniu, o daugiau koncentriniu spiralės principo būdu sujungiant kelias pasiekimų sritis. Kiekvienoje pasiekimų srityje yra nuorodos į ugdymo turinį apibrėžiant mokinių pasiekimus ir aptariant mokymosi turinio gaires. </w:t>
      </w:r>
    </w:p>
    <w:p w14:paraId="0D07D8DA" w14:textId="77777777" w:rsidR="00DA6051" w:rsidRPr="001161A5" w:rsidRDefault="00DA6051" w:rsidP="00DA6051">
      <w:pPr>
        <w:spacing w:after="0"/>
        <w:ind w:firstLine="567"/>
        <w:jc w:val="both"/>
        <w:rPr>
          <w:rFonts w:ascii="Times New Roman" w:hAnsi="Times New Roman" w:cs="Times New Roman"/>
          <w:noProof/>
          <w:sz w:val="24"/>
          <w:szCs w:val="24"/>
          <w:lang w:val="pt-BR"/>
        </w:rPr>
      </w:pPr>
      <w:r w:rsidRPr="001161A5">
        <w:rPr>
          <w:rFonts w:ascii="Times New Roman" w:hAnsi="Times New Roman" w:cs="Times New Roman"/>
          <w:noProof/>
          <w:sz w:val="24"/>
          <w:szCs w:val="24"/>
        </w:rPr>
        <w:t xml:space="preserve">Planuojant atsižvelgiama į mokyklos bendruomenės išsikeltus ugdymo tikslus ir prioritetus, į individualius paties mokytojo profesinio ir dvasinio tobulėjimo tikslus. Siekiant, kad mokiniai sėkmingai mokytųsi, mokytojas turėtų suformuluotus mokymosi tikslus ir į rezultatą orientuotus uždavinius aptarti su mokiniais, paaiškinti praktines įgytų gebėjimų taikymo galimybes. </w:t>
      </w:r>
    </w:p>
    <w:p w14:paraId="05CA64D7" w14:textId="77777777" w:rsidR="00F20CE6" w:rsidRDefault="00DA6051" w:rsidP="00DA6051">
      <w:pPr>
        <w:spacing w:after="0"/>
        <w:ind w:firstLine="567"/>
        <w:jc w:val="both"/>
        <w:rPr>
          <w:rFonts w:ascii="Times New Roman" w:hAnsi="Times New Roman" w:cs="Times New Roman"/>
          <w:noProof/>
          <w:sz w:val="24"/>
          <w:szCs w:val="24"/>
        </w:rPr>
      </w:pPr>
      <w:r w:rsidRPr="001161A5">
        <w:rPr>
          <w:rFonts w:ascii="Times New Roman" w:hAnsi="Times New Roman" w:cs="Times New Roman"/>
          <w:noProof/>
          <w:sz w:val="24"/>
          <w:szCs w:val="24"/>
        </w:rPr>
        <w:t xml:space="preserve">Mokytojo veiklos planavimo nereikėtų sutapatinti su plano užrašymu. Planavimas suprantamas veikiau kaip procesas, kai nuolat analizuojama, stebima, kaupiama informacija, kuria remiantis, priimami sprendimai. </w:t>
      </w:r>
    </w:p>
    <w:p w14:paraId="7995F255" w14:textId="77777777" w:rsidR="004215AE" w:rsidRDefault="004215AE" w:rsidP="004215AE">
      <w:pPr>
        <w:spacing w:after="0"/>
        <w:jc w:val="both"/>
        <w:rPr>
          <w:rFonts w:ascii="Times New Roman" w:hAnsi="Times New Roman" w:cs="Times New Roman"/>
          <w:sz w:val="24"/>
          <w:szCs w:val="24"/>
        </w:rPr>
        <w:sectPr w:rsidR="004215AE" w:rsidSect="0007553B">
          <w:headerReference w:type="default" r:id="rId13"/>
          <w:headerReference w:type="first" r:id="rId14"/>
          <w:footerReference w:type="first" r:id="rId15"/>
          <w:type w:val="continuous"/>
          <w:pgSz w:w="11906" w:h="16838" w:code="9"/>
          <w:pgMar w:top="567" w:right="567" w:bottom="1134" w:left="1134" w:header="567" w:footer="567" w:gutter="0"/>
          <w:cols w:space="1296"/>
          <w:titlePg/>
          <w:docGrid w:linePitch="360"/>
        </w:sectPr>
      </w:pPr>
    </w:p>
    <w:p w14:paraId="32124DF9" w14:textId="77DBF7D9" w:rsidR="004215AE" w:rsidRPr="001161A5" w:rsidRDefault="004215AE" w:rsidP="004215AE">
      <w:pPr>
        <w:pStyle w:val="Betarp"/>
        <w:shd w:val="clear" w:color="auto" w:fill="FBE4D5" w:themeFill="accent2" w:themeFillTint="33"/>
        <w:rPr>
          <w:rFonts w:ascii="Times New Roman" w:hAnsi="Times New Roman" w:cs="Times New Roman"/>
          <w:b/>
        </w:rPr>
      </w:pPr>
      <w:r w:rsidRPr="001161A5">
        <w:rPr>
          <w:rFonts w:ascii="Times New Roman" w:hAnsi="Times New Roman" w:cs="Times New Roman"/>
          <w:b/>
        </w:rPr>
        <w:lastRenderedPageBreak/>
        <w:t>ORTODOKSŲ (STAČIATIKIŲ) TIKYBOS MOKYMO PLANAVIMO REKOMENDACIJOS (PAVYZDŽIAI)</w:t>
      </w:r>
    </w:p>
    <w:p w14:paraId="03462420" w14:textId="7046B9D3" w:rsidR="004215AE" w:rsidRDefault="004215AE" w:rsidP="004215AE">
      <w:pPr>
        <w:pStyle w:val="Betarp"/>
        <w:rPr>
          <w:rFonts w:ascii="Times New Roman" w:hAnsi="Times New Roman" w:cs="Times New Roman"/>
          <w:sz w:val="24"/>
        </w:rPr>
      </w:pPr>
    </w:p>
    <w:p w14:paraId="08330DB1" w14:textId="45DF4249" w:rsidR="004215AE" w:rsidRDefault="004215AE" w:rsidP="004215AE">
      <w:pPr>
        <w:pStyle w:val="Antrat2"/>
        <w:rPr>
          <w:rFonts w:ascii="Times New Roman" w:hAnsi="Times New Roman" w:cs="Times New Roman"/>
          <w:b/>
          <w:color w:val="000000" w:themeColor="text1"/>
          <w:sz w:val="24"/>
          <w:szCs w:val="24"/>
        </w:rPr>
      </w:pPr>
      <w:bookmarkStart w:id="9" w:name="_Toc210742213"/>
      <w:r w:rsidRPr="00B05129">
        <w:rPr>
          <w:rFonts w:ascii="Times New Roman" w:hAnsi="Times New Roman" w:cs="Times New Roman"/>
          <w:b/>
          <w:color w:val="000000" w:themeColor="text1"/>
          <w:sz w:val="24"/>
          <w:szCs w:val="24"/>
        </w:rPr>
        <w:t>2.1. III gimnazijos klasė</w:t>
      </w:r>
      <w:bookmarkEnd w:id="9"/>
    </w:p>
    <w:p w14:paraId="5F5DA286" w14:textId="77777777" w:rsidR="005728A8" w:rsidRPr="005728A8" w:rsidRDefault="005728A8" w:rsidP="005728A8"/>
    <w:tbl>
      <w:tblPr>
        <w:tblStyle w:val="Lenteliniatinklis2"/>
        <w:tblW w:w="15160" w:type="dxa"/>
        <w:tblLook w:val="0600" w:firstRow="0" w:lastRow="0" w:firstColumn="0" w:lastColumn="0" w:noHBand="1" w:noVBand="1"/>
      </w:tblPr>
      <w:tblGrid>
        <w:gridCol w:w="3250"/>
        <w:gridCol w:w="4736"/>
        <w:gridCol w:w="3413"/>
        <w:gridCol w:w="3761"/>
      </w:tblGrid>
      <w:tr w:rsidR="004215AE" w:rsidRPr="00864A74" w14:paraId="7E0AD551" w14:textId="77777777" w:rsidTr="00816F7A">
        <w:tc>
          <w:tcPr>
            <w:tcW w:w="15080" w:type="dxa"/>
            <w:gridSpan w:val="4"/>
            <w:hideMark/>
          </w:tcPr>
          <w:p w14:paraId="34E48ADC" w14:textId="77777777" w:rsidR="004215AE" w:rsidRPr="00864A74" w:rsidRDefault="004215AE" w:rsidP="008375B1">
            <w:pPr>
              <w:pStyle w:val="Betarp"/>
              <w:rPr>
                <w:rFonts w:ascii="Times New Roman" w:hAnsi="Times New Roman" w:cs="Times New Roman"/>
                <w:sz w:val="24"/>
                <w:szCs w:val="24"/>
              </w:rPr>
            </w:pPr>
            <w:r w:rsidRPr="00864A74">
              <w:rPr>
                <w:rFonts w:ascii="Times New Roman" w:hAnsi="Times New Roman" w:cs="Times New Roman"/>
                <w:b/>
                <w:bCs/>
                <w:sz w:val="24"/>
                <w:szCs w:val="24"/>
              </w:rPr>
              <w:t xml:space="preserve">A. ŠVENTOJO RAŠTO PAŽINIMAS </w:t>
            </w:r>
            <w:r w:rsidRPr="00864A74">
              <w:rPr>
                <w:rFonts w:ascii="Times New Roman" w:hAnsi="Times New Roman" w:cs="Times New Roman"/>
                <w:sz w:val="24"/>
                <w:szCs w:val="24"/>
              </w:rPr>
              <w:t>(PASIEKIMŲ SRITIS)</w:t>
            </w:r>
          </w:p>
          <w:p w14:paraId="3EAFEC59" w14:textId="3E855B21" w:rsidR="004215AE" w:rsidRPr="00864A74" w:rsidRDefault="004215AE" w:rsidP="008375B1">
            <w:pPr>
              <w:pStyle w:val="Betarp"/>
              <w:rPr>
                <w:rFonts w:ascii="Times New Roman" w:hAnsi="Times New Roman" w:cs="Times New Roman"/>
                <w:sz w:val="24"/>
                <w:szCs w:val="24"/>
              </w:rPr>
            </w:pPr>
            <w:r w:rsidRPr="00864A74">
              <w:rPr>
                <w:rFonts w:ascii="Times New Roman" w:hAnsi="Times New Roman" w:cs="Times New Roman"/>
                <w:b/>
                <w:bCs/>
                <w:sz w:val="24"/>
                <w:szCs w:val="24"/>
              </w:rPr>
              <w:t>A1.</w:t>
            </w:r>
            <w:r w:rsidRPr="00864A74">
              <w:rPr>
                <w:rFonts w:ascii="Times New Roman" w:hAnsi="Times New Roman" w:cs="Times New Roman"/>
                <w:sz w:val="24"/>
                <w:szCs w:val="24"/>
              </w:rPr>
              <w:t xml:space="preserve"> </w:t>
            </w:r>
            <w:r w:rsidRPr="00864A74">
              <w:rPr>
                <w:rFonts w:ascii="Times New Roman" w:hAnsi="Times New Roman" w:cs="Times New Roman"/>
                <w:b/>
                <w:bCs/>
                <w:sz w:val="24"/>
                <w:szCs w:val="24"/>
              </w:rPr>
              <w:t>BIBLIJOS PASAKOJIMO KLAUSYMAS IR PAŽINIMAS.</w:t>
            </w:r>
            <w:r w:rsidRPr="00864A74">
              <w:rPr>
                <w:rFonts w:ascii="Times New Roman" w:hAnsi="Times New Roman" w:cs="Times New Roman"/>
                <w:sz w:val="24"/>
                <w:szCs w:val="24"/>
              </w:rPr>
              <w:t xml:space="preserve"> (PASIEKIMAS) </w:t>
            </w:r>
          </w:p>
        </w:tc>
      </w:tr>
      <w:tr w:rsidR="004215AE" w:rsidRPr="00864A74" w14:paraId="306AB078" w14:textId="77777777" w:rsidTr="00816F7A">
        <w:tc>
          <w:tcPr>
            <w:tcW w:w="15080" w:type="dxa"/>
            <w:gridSpan w:val="4"/>
            <w:hideMark/>
          </w:tcPr>
          <w:p w14:paraId="320D6515" w14:textId="5175DC6D" w:rsidR="0081086E" w:rsidRPr="00864A74" w:rsidRDefault="004215AE" w:rsidP="0081086E">
            <w:pPr>
              <w:pStyle w:val="Betarp"/>
              <w:rPr>
                <w:rFonts w:ascii="Times New Roman" w:hAnsi="Times New Roman" w:cs="Times New Roman"/>
                <w:sz w:val="24"/>
                <w:szCs w:val="24"/>
              </w:rPr>
            </w:pPr>
            <w:r w:rsidRPr="00864A74">
              <w:rPr>
                <w:rFonts w:ascii="Times New Roman" w:hAnsi="Times New Roman" w:cs="Times New Roman"/>
                <w:b/>
                <w:bCs/>
                <w:sz w:val="24"/>
                <w:szCs w:val="24"/>
              </w:rPr>
              <w:t xml:space="preserve">TEMA: </w:t>
            </w:r>
            <w:r w:rsidR="0081086E" w:rsidRPr="00864A74">
              <w:rPr>
                <w:rFonts w:ascii="Times New Roman" w:hAnsi="Times New Roman" w:cs="Times New Roman"/>
                <w:b/>
                <w:bCs/>
                <w:sz w:val="24"/>
                <w:szCs w:val="24"/>
              </w:rPr>
              <w:t>Dievo ir žmogaus dialogas</w:t>
            </w:r>
            <w:r w:rsidRPr="00864A74">
              <w:rPr>
                <w:rFonts w:ascii="Times New Roman" w:hAnsi="Times New Roman" w:cs="Times New Roman"/>
                <w:b/>
                <w:sz w:val="24"/>
                <w:szCs w:val="24"/>
              </w:rPr>
              <w:t xml:space="preserve"> </w:t>
            </w:r>
            <w:r w:rsidRPr="00864A74">
              <w:rPr>
                <w:rFonts w:ascii="Times New Roman" w:hAnsi="Times New Roman" w:cs="Times New Roman"/>
                <w:sz w:val="24"/>
                <w:szCs w:val="24"/>
              </w:rPr>
              <w:t>(2 val.)</w:t>
            </w:r>
          </w:p>
          <w:p w14:paraId="46EB9E43" w14:textId="2D70EAAA" w:rsidR="0081086E" w:rsidRPr="00864A74" w:rsidRDefault="00CD58A7" w:rsidP="0081086E">
            <w:pPr>
              <w:spacing w:after="0" w:line="240" w:lineRule="auto"/>
              <w:jc w:val="both"/>
              <w:rPr>
                <w:rFonts w:ascii="Times New Roman" w:hAnsi="Times New Roman" w:cs="Times New Roman"/>
                <w:sz w:val="24"/>
                <w:szCs w:val="24"/>
              </w:rPr>
            </w:pPr>
            <w:r w:rsidRPr="00864A74">
              <w:rPr>
                <w:rFonts w:ascii="Times New Roman" w:hAnsi="Times New Roman" w:cs="Times New Roman"/>
                <w:sz w:val="24"/>
                <w:szCs w:val="24"/>
              </w:rPr>
              <w:t xml:space="preserve">Dialogas – esminė žmogaus egzistencijos dalis. Akivaizdi Dievo ir žmogaus dialogo reikšmė gyvenime. Pokalbis tarp žmogaus „aš“ ir Kito (Dievo). </w:t>
            </w:r>
            <w:r w:rsidR="0081086E" w:rsidRPr="00864A74">
              <w:rPr>
                <w:rFonts w:ascii="Times New Roman" w:hAnsi="Times New Roman" w:cs="Times New Roman"/>
                <w:sz w:val="24"/>
                <w:szCs w:val="24"/>
              </w:rPr>
              <w:t>Koks Dievo ir žmogaus dialogas Senajame Testamente</w:t>
            </w:r>
            <w:r w:rsidRPr="00864A74">
              <w:rPr>
                <w:rFonts w:ascii="Times New Roman" w:hAnsi="Times New Roman" w:cs="Times New Roman"/>
                <w:sz w:val="24"/>
                <w:szCs w:val="24"/>
              </w:rPr>
              <w:t xml:space="preserve"> / Naujajame Testamente</w:t>
            </w:r>
            <w:r w:rsidR="0081086E" w:rsidRPr="00864A74">
              <w:rPr>
                <w:rFonts w:ascii="Times New Roman" w:hAnsi="Times New Roman" w:cs="Times New Roman"/>
                <w:sz w:val="24"/>
                <w:szCs w:val="24"/>
              </w:rPr>
              <w:t>? Kuo Dekalogas yra šiuolaikiškas? Koks pranašų vaidmuo praeityje ir šiandien?</w:t>
            </w:r>
            <w:r w:rsidRPr="00864A74">
              <w:rPr>
                <w:rFonts w:ascii="Times New Roman" w:hAnsi="Times New Roman" w:cs="Times New Roman"/>
                <w:sz w:val="24"/>
                <w:szCs w:val="24"/>
              </w:rPr>
              <w:t xml:space="preserve"> Dievo ir žmogaus dialogas yra įmanomas aptariant veikimo ir gyvenimo būdą, nuostatas, kurios žmones veda link Tiesos ir dialogo. Kartu Bažnyčia nuolat skelbia ir turi skelbti Kristų, kuris yra „kelias, tiesa ir gyvenimas“ (Jn. 14,6), per Jį žmonės randa religinio gyvenimo pilnatvę ir Dievas visa sutaikina su savimi.   </w:t>
            </w:r>
          </w:p>
          <w:p w14:paraId="0BB44ED9" w14:textId="50DABCFE" w:rsidR="004215AE" w:rsidRPr="00864A74" w:rsidRDefault="004215AE" w:rsidP="0081086E">
            <w:pPr>
              <w:spacing w:after="0" w:line="240" w:lineRule="auto"/>
              <w:jc w:val="both"/>
              <w:rPr>
                <w:rFonts w:ascii="Times New Roman" w:hAnsi="Times New Roman" w:cs="Times New Roman"/>
                <w:sz w:val="24"/>
                <w:szCs w:val="24"/>
              </w:rPr>
            </w:pPr>
            <w:r w:rsidRPr="00864A74">
              <w:rPr>
                <w:rFonts w:ascii="Times New Roman" w:hAnsi="Times New Roman" w:cs="Times New Roman"/>
                <w:sz w:val="24"/>
                <w:szCs w:val="24"/>
              </w:rPr>
              <w:t>(</w:t>
            </w:r>
            <w:r w:rsidR="00D83E1C" w:rsidRPr="00864A74">
              <w:rPr>
                <w:rFonts w:ascii="Times New Roman" w:hAnsi="Times New Roman" w:cs="Times New Roman"/>
                <w:b/>
                <w:bCs/>
                <w:sz w:val="24"/>
                <w:szCs w:val="24"/>
              </w:rPr>
              <w:t>ĮT</w:t>
            </w:r>
            <w:r w:rsidRPr="00864A74">
              <w:rPr>
                <w:rFonts w:ascii="Times New Roman" w:hAnsi="Times New Roman" w:cs="Times New Roman"/>
                <w:b/>
                <w:bCs/>
                <w:sz w:val="24"/>
                <w:szCs w:val="24"/>
              </w:rPr>
              <w:t>RAUKIANTIS MOKYMOSI KONTEKSTAS</w:t>
            </w:r>
            <w:r w:rsidRPr="00864A74">
              <w:rPr>
                <w:rFonts w:ascii="Times New Roman" w:hAnsi="Times New Roman" w:cs="Times New Roman"/>
                <w:sz w:val="24"/>
                <w:szCs w:val="24"/>
              </w:rPr>
              <w:t>)</w:t>
            </w:r>
          </w:p>
          <w:p w14:paraId="47DF4C06" w14:textId="77777777" w:rsidR="004215AE" w:rsidRPr="00864A74" w:rsidRDefault="0081086E" w:rsidP="0081086E">
            <w:pPr>
              <w:spacing w:after="0" w:line="240" w:lineRule="auto"/>
              <w:jc w:val="both"/>
              <w:rPr>
                <w:rFonts w:ascii="Times New Roman" w:hAnsi="Times New Roman" w:cs="Times New Roman"/>
                <w:sz w:val="24"/>
                <w:szCs w:val="24"/>
              </w:rPr>
            </w:pPr>
            <w:r w:rsidRPr="00864A74">
              <w:rPr>
                <w:rFonts w:ascii="Times New Roman" w:hAnsi="Times New Roman" w:cs="Times New Roman"/>
                <w:sz w:val="24"/>
                <w:szCs w:val="24"/>
              </w:rPr>
              <w:t>Mok</w:t>
            </w:r>
            <w:r w:rsidR="00CD58A7" w:rsidRPr="00864A74">
              <w:rPr>
                <w:rFonts w:ascii="Times New Roman" w:hAnsi="Times New Roman" w:cs="Times New Roman"/>
                <w:sz w:val="24"/>
                <w:szCs w:val="24"/>
              </w:rPr>
              <w:t>iniai</w:t>
            </w:r>
            <w:r w:rsidRPr="00864A74">
              <w:rPr>
                <w:rFonts w:ascii="Times New Roman" w:hAnsi="Times New Roman" w:cs="Times New Roman"/>
                <w:sz w:val="24"/>
                <w:szCs w:val="24"/>
              </w:rPr>
              <w:t xml:space="preserve"> analizuoti svarbiausius krikščionių šventraščių tekstus ir aptarinėja jų aktualumą ir vaidmenį asmens gyvenime. </w:t>
            </w:r>
          </w:p>
          <w:p w14:paraId="1F418A7D" w14:textId="5C7462D6" w:rsidR="00B97FE4" w:rsidRPr="00864A74" w:rsidRDefault="00B97FE4" w:rsidP="0081086E">
            <w:pPr>
              <w:spacing w:after="0" w:line="240" w:lineRule="auto"/>
              <w:jc w:val="both"/>
              <w:rPr>
                <w:rFonts w:ascii="Times New Roman" w:hAnsi="Times New Roman" w:cs="Times New Roman"/>
                <w:sz w:val="24"/>
                <w:szCs w:val="24"/>
              </w:rPr>
            </w:pPr>
            <w:r w:rsidRPr="00864A74">
              <w:rPr>
                <w:rFonts w:ascii="Times New Roman" w:hAnsi="Times New Roman" w:cs="Times New Roman"/>
                <w:sz w:val="24"/>
                <w:szCs w:val="24"/>
              </w:rPr>
              <w:t>Skaitydami tekstus analizuos Dievo ir žmogaus dialogą ištinkančius sunkumus, ieškos atsakymų į klausimus bei atliks kūrybinę užduotį.</w:t>
            </w:r>
          </w:p>
        </w:tc>
      </w:tr>
      <w:tr w:rsidR="004215AE" w:rsidRPr="00864A74" w14:paraId="4413F442" w14:textId="77777777" w:rsidTr="00816F7A">
        <w:tc>
          <w:tcPr>
            <w:tcW w:w="0" w:type="auto"/>
            <w:hideMark/>
          </w:tcPr>
          <w:p w14:paraId="0800BFA1" w14:textId="77777777" w:rsidR="004215AE" w:rsidRPr="00864A74" w:rsidRDefault="004215AE" w:rsidP="006D745D">
            <w:pPr>
              <w:pStyle w:val="Betarp"/>
              <w:jc w:val="center"/>
              <w:rPr>
                <w:rFonts w:ascii="Times New Roman" w:hAnsi="Times New Roman" w:cs="Times New Roman"/>
                <w:sz w:val="24"/>
                <w:szCs w:val="24"/>
              </w:rPr>
            </w:pPr>
            <w:r w:rsidRPr="00864A74">
              <w:rPr>
                <w:rFonts w:ascii="Times New Roman" w:hAnsi="Times New Roman" w:cs="Times New Roman"/>
                <w:b/>
                <w:bCs/>
                <w:sz w:val="24"/>
                <w:szCs w:val="24"/>
              </w:rPr>
              <w:t>Pasiekimų lygiai</w:t>
            </w:r>
          </w:p>
        </w:tc>
        <w:tc>
          <w:tcPr>
            <w:tcW w:w="0" w:type="auto"/>
            <w:hideMark/>
          </w:tcPr>
          <w:p w14:paraId="1FC43F05" w14:textId="77777777" w:rsidR="004215AE" w:rsidRPr="00864A74" w:rsidRDefault="004215AE" w:rsidP="006D745D">
            <w:pPr>
              <w:pStyle w:val="Betarp"/>
              <w:jc w:val="center"/>
              <w:rPr>
                <w:rFonts w:ascii="Times New Roman" w:hAnsi="Times New Roman" w:cs="Times New Roman"/>
                <w:sz w:val="24"/>
                <w:szCs w:val="24"/>
              </w:rPr>
            </w:pPr>
            <w:r w:rsidRPr="00864A74">
              <w:rPr>
                <w:rFonts w:ascii="Times New Roman" w:hAnsi="Times New Roman" w:cs="Times New Roman"/>
                <w:b/>
                <w:bCs/>
                <w:sz w:val="24"/>
                <w:szCs w:val="24"/>
              </w:rPr>
              <w:t>Rekomenduojamos veiklos</w:t>
            </w:r>
          </w:p>
        </w:tc>
        <w:tc>
          <w:tcPr>
            <w:tcW w:w="0" w:type="auto"/>
            <w:hideMark/>
          </w:tcPr>
          <w:p w14:paraId="46B27580" w14:textId="77777777" w:rsidR="004215AE" w:rsidRPr="00864A74" w:rsidRDefault="004215AE" w:rsidP="006D745D">
            <w:pPr>
              <w:pStyle w:val="Betarp"/>
              <w:jc w:val="center"/>
              <w:rPr>
                <w:rFonts w:ascii="Times New Roman" w:hAnsi="Times New Roman" w:cs="Times New Roman"/>
                <w:sz w:val="24"/>
                <w:szCs w:val="24"/>
              </w:rPr>
            </w:pPr>
            <w:r w:rsidRPr="00864A74">
              <w:rPr>
                <w:rFonts w:ascii="Times New Roman" w:hAnsi="Times New Roman" w:cs="Times New Roman"/>
                <w:b/>
                <w:bCs/>
                <w:sz w:val="24"/>
                <w:szCs w:val="24"/>
              </w:rPr>
              <w:t>Kompetencijų ugdymas</w:t>
            </w:r>
          </w:p>
        </w:tc>
        <w:tc>
          <w:tcPr>
            <w:tcW w:w="3701" w:type="dxa"/>
            <w:hideMark/>
          </w:tcPr>
          <w:p w14:paraId="4752870E" w14:textId="77777777" w:rsidR="004215AE" w:rsidRPr="00864A74" w:rsidRDefault="004215AE" w:rsidP="006D745D">
            <w:pPr>
              <w:pStyle w:val="Betarp"/>
              <w:jc w:val="center"/>
              <w:rPr>
                <w:rFonts w:ascii="Times New Roman" w:hAnsi="Times New Roman" w:cs="Times New Roman"/>
                <w:sz w:val="24"/>
                <w:szCs w:val="24"/>
              </w:rPr>
            </w:pPr>
            <w:r w:rsidRPr="00864A74">
              <w:rPr>
                <w:rFonts w:ascii="Times New Roman" w:hAnsi="Times New Roman" w:cs="Times New Roman"/>
                <w:b/>
                <w:bCs/>
                <w:sz w:val="24"/>
                <w:szCs w:val="24"/>
              </w:rPr>
              <w:t>Pasiekimų vertinimas</w:t>
            </w:r>
          </w:p>
        </w:tc>
      </w:tr>
      <w:tr w:rsidR="005636E6" w:rsidRPr="00864A74" w14:paraId="31B68E41" w14:textId="77777777" w:rsidTr="00816F7A">
        <w:tc>
          <w:tcPr>
            <w:tcW w:w="0" w:type="auto"/>
            <w:hideMark/>
          </w:tcPr>
          <w:p w14:paraId="4C8E6F74" w14:textId="21D5308F" w:rsidR="005636E6" w:rsidRPr="00864A74" w:rsidRDefault="005636E6" w:rsidP="003117B7">
            <w:pPr>
              <w:pStyle w:val="Betarp"/>
              <w:rPr>
                <w:rFonts w:ascii="Times New Roman" w:hAnsi="Times New Roman" w:cs="Times New Roman"/>
                <w:sz w:val="24"/>
                <w:szCs w:val="24"/>
              </w:rPr>
            </w:pPr>
            <w:r w:rsidRPr="00864A74">
              <w:rPr>
                <w:rFonts w:ascii="Times New Roman" w:eastAsia="Times New Roman" w:hAnsi="Times New Roman" w:cs="Times New Roman"/>
                <w:sz w:val="24"/>
                <w:szCs w:val="24"/>
              </w:rPr>
              <w:t>A1.1.</w:t>
            </w:r>
            <w:r w:rsidR="00533CDE" w:rsidRPr="00864A74">
              <w:rPr>
                <w:rFonts w:ascii="Times New Roman" w:eastAsia="Times New Roman" w:hAnsi="Times New Roman" w:cs="Times New Roman"/>
                <w:color w:val="000000"/>
                <w:sz w:val="24"/>
                <w:szCs w:val="24"/>
              </w:rPr>
              <w:t> </w:t>
            </w:r>
            <w:r w:rsidRPr="00864A74">
              <w:rPr>
                <w:rFonts w:ascii="Times New Roman" w:eastAsia="Times New Roman" w:hAnsi="Times New Roman" w:cs="Times New Roman"/>
                <w:sz w:val="24"/>
                <w:szCs w:val="24"/>
                <w:lang w:eastAsia="ar-SA"/>
              </w:rPr>
              <w:t>Analizuoja svarbiausius krikščionių šventraščių tekstus ir aptaria jų aktualumą ir vaidmenį asmens gyvenime.</w:t>
            </w:r>
          </w:p>
        </w:tc>
        <w:tc>
          <w:tcPr>
            <w:tcW w:w="0" w:type="auto"/>
            <w:hideMark/>
          </w:tcPr>
          <w:p w14:paraId="1C677F59" w14:textId="77777777" w:rsidR="005636E6" w:rsidRPr="00864A74" w:rsidRDefault="005636E6" w:rsidP="00606BE1">
            <w:pPr>
              <w:spacing w:after="0" w:line="240" w:lineRule="auto"/>
              <w:rPr>
                <w:rFonts w:ascii="Times New Roman" w:eastAsia="Times New Roman" w:hAnsi="Times New Roman" w:cs="Times New Roman"/>
                <w:color w:val="000000"/>
                <w:sz w:val="24"/>
                <w:szCs w:val="24"/>
              </w:rPr>
            </w:pPr>
            <w:r w:rsidRPr="00864A74">
              <w:rPr>
                <w:rFonts w:ascii="Times New Roman" w:eastAsia="Times New Roman" w:hAnsi="Times New Roman" w:cs="Times New Roman"/>
                <w:color w:val="000000"/>
                <w:sz w:val="24"/>
                <w:szCs w:val="24"/>
              </w:rPr>
              <w:t xml:space="preserve">Vyksta pokalbis su mokiniais apie tai, kas yra dialogas? Su kuo ir kokiais atvejais dialogas yra įmanomas? Naujos pamokos turinys dėstomas pagal Ortodoksų Bažnyčios Katekizmo ištraukas. Mokiniai analizuoja sąvokas, kuria raktinių žodžių žemėlapius. </w:t>
            </w:r>
          </w:p>
          <w:p w14:paraId="0F568910" w14:textId="7BB2FB81" w:rsidR="005636E6" w:rsidRPr="00864A74" w:rsidRDefault="005636E6" w:rsidP="00606BE1">
            <w:pPr>
              <w:spacing w:after="0" w:line="240" w:lineRule="auto"/>
              <w:rPr>
                <w:rFonts w:ascii="Times New Roman" w:hAnsi="Times New Roman" w:cs="Times New Roman"/>
                <w:sz w:val="24"/>
                <w:szCs w:val="24"/>
              </w:rPr>
            </w:pPr>
            <w:r w:rsidRPr="00864A74">
              <w:rPr>
                <w:rFonts w:ascii="Times New Roman" w:hAnsi="Times New Roman" w:cs="Times New Roman"/>
                <w:i/>
                <w:sz w:val="24"/>
                <w:szCs w:val="24"/>
              </w:rPr>
              <w:t xml:space="preserve">Apibendrinimas. </w:t>
            </w:r>
            <w:r w:rsidRPr="00864A74">
              <w:rPr>
                <w:rFonts w:ascii="Times New Roman" w:hAnsi="Times New Roman" w:cs="Times New Roman"/>
                <w:sz w:val="24"/>
                <w:szCs w:val="24"/>
              </w:rPr>
              <w:t>Akcentuojama, kad dialogas įmanomas tik su gyva ir protinga būtybe.</w:t>
            </w:r>
          </w:p>
        </w:tc>
        <w:tc>
          <w:tcPr>
            <w:tcW w:w="0" w:type="auto"/>
            <w:vMerge w:val="restart"/>
            <w:hideMark/>
          </w:tcPr>
          <w:p w14:paraId="0CBBD39A" w14:textId="696A481E" w:rsidR="005636E6" w:rsidRPr="00864A74" w:rsidRDefault="005636E6" w:rsidP="00864A74">
            <w:pPr>
              <w:pStyle w:val="Sraopastraipa"/>
              <w:numPr>
                <w:ilvl w:val="0"/>
                <w:numId w:val="3"/>
              </w:numPr>
              <w:tabs>
                <w:tab w:val="clear" w:pos="1440"/>
              </w:tabs>
              <w:spacing w:after="0" w:line="240" w:lineRule="auto"/>
              <w:ind w:left="0" w:firstLine="0"/>
              <w:rPr>
                <w:rFonts w:ascii="Times New Roman" w:eastAsia="Times New Roman" w:hAnsi="Times New Roman" w:cs="Times New Roman"/>
                <w:sz w:val="24"/>
                <w:szCs w:val="24"/>
              </w:rPr>
            </w:pPr>
            <w:r w:rsidRPr="00864A74">
              <w:rPr>
                <w:rFonts w:ascii="Times New Roman" w:hAnsi="Times New Roman" w:cs="Times New Roman"/>
                <w:b/>
                <w:sz w:val="24"/>
                <w:szCs w:val="24"/>
              </w:rPr>
              <w:t>Pažinimo kompetencija</w:t>
            </w:r>
            <w:r w:rsidRPr="00864A74">
              <w:rPr>
                <w:rFonts w:ascii="Times New Roman" w:hAnsi="Times New Roman" w:cs="Times New Roman"/>
                <w:sz w:val="24"/>
                <w:szCs w:val="24"/>
              </w:rPr>
              <w:t xml:space="preserve">: </w:t>
            </w:r>
            <w:r w:rsidRPr="00864A74">
              <w:rPr>
                <w:rFonts w:ascii="Times New Roman" w:hAnsi="Times New Roman" w:cs="Times New Roman"/>
                <w:color w:val="000000"/>
                <w:sz w:val="24"/>
                <w:szCs w:val="24"/>
              </w:rPr>
              <w:t>Pristato svarbiausias krikščionių šventąsias knygas ir paaiškina šventraščių reikšmę žmogaus gyvenime. Analizuoja Dievo sandarą su žmogumi.</w:t>
            </w:r>
          </w:p>
          <w:p w14:paraId="4F771833" w14:textId="77777777" w:rsidR="005636E6" w:rsidRPr="00864A74" w:rsidRDefault="005636E6" w:rsidP="00864A74">
            <w:pPr>
              <w:pStyle w:val="Betarp"/>
              <w:numPr>
                <w:ilvl w:val="0"/>
                <w:numId w:val="3"/>
              </w:numPr>
              <w:tabs>
                <w:tab w:val="clear" w:pos="1440"/>
              </w:tabs>
              <w:ind w:left="0" w:firstLine="0"/>
              <w:rPr>
                <w:rFonts w:ascii="Times New Roman" w:hAnsi="Times New Roman" w:cs="Times New Roman"/>
                <w:sz w:val="24"/>
                <w:szCs w:val="24"/>
              </w:rPr>
            </w:pPr>
            <w:r w:rsidRPr="00864A74">
              <w:rPr>
                <w:rFonts w:ascii="Times New Roman" w:hAnsi="Times New Roman" w:cs="Times New Roman"/>
                <w:b/>
                <w:sz w:val="24"/>
                <w:szCs w:val="24"/>
              </w:rPr>
              <w:t>Kūrybiškumo kompetencija</w:t>
            </w:r>
            <w:r w:rsidRPr="00864A74">
              <w:rPr>
                <w:rFonts w:ascii="Times New Roman" w:hAnsi="Times New Roman" w:cs="Times New Roman"/>
                <w:sz w:val="24"/>
                <w:szCs w:val="24"/>
              </w:rPr>
              <w:t xml:space="preserve">: </w:t>
            </w:r>
            <w:r w:rsidRPr="00864A74">
              <w:rPr>
                <w:rFonts w:ascii="Times New Roman" w:hAnsi="Times New Roman" w:cs="Times New Roman"/>
                <w:color w:val="000000"/>
                <w:sz w:val="24"/>
                <w:szCs w:val="24"/>
              </w:rPr>
              <w:t>Pristato ir analizuoja moralines žmogaus problemas ir išryškina sankirtų aktualumą religijose.</w:t>
            </w:r>
          </w:p>
          <w:p w14:paraId="5B17FA12" w14:textId="4377369E" w:rsidR="005636E6" w:rsidRPr="00864A74" w:rsidRDefault="005636E6" w:rsidP="00864A74">
            <w:pPr>
              <w:pStyle w:val="Betarp"/>
              <w:numPr>
                <w:ilvl w:val="0"/>
                <w:numId w:val="3"/>
              </w:numPr>
              <w:tabs>
                <w:tab w:val="clear" w:pos="1440"/>
              </w:tabs>
              <w:ind w:left="0" w:firstLine="0"/>
              <w:rPr>
                <w:rFonts w:ascii="Times New Roman" w:hAnsi="Times New Roman" w:cs="Times New Roman"/>
                <w:sz w:val="24"/>
                <w:szCs w:val="24"/>
              </w:rPr>
            </w:pPr>
            <w:r w:rsidRPr="00864A74">
              <w:rPr>
                <w:rFonts w:ascii="Times New Roman" w:eastAsia="Times New Roman" w:hAnsi="Times New Roman" w:cs="Times New Roman"/>
                <w:b/>
                <w:sz w:val="24"/>
                <w:szCs w:val="24"/>
              </w:rPr>
              <w:t>Socialinė-emocinė, sveikos gyvensenos kompetencija</w:t>
            </w:r>
            <w:r w:rsidRPr="00864A74">
              <w:rPr>
                <w:rFonts w:ascii="Times New Roman" w:eastAsia="Times New Roman" w:hAnsi="Times New Roman" w:cs="Times New Roman"/>
                <w:sz w:val="24"/>
                <w:szCs w:val="24"/>
              </w:rPr>
              <w:t xml:space="preserve">: </w:t>
            </w:r>
            <w:r w:rsidRPr="00864A74">
              <w:rPr>
                <w:rFonts w:ascii="Times New Roman" w:hAnsi="Times New Roman" w:cs="Times New Roman"/>
                <w:sz w:val="24"/>
                <w:szCs w:val="24"/>
              </w:rPr>
              <w:t xml:space="preserve">Pristato ir įvertina daugiakultūrinės visuomenės </w:t>
            </w:r>
            <w:r w:rsidRPr="00864A74">
              <w:rPr>
                <w:rFonts w:ascii="Times New Roman" w:hAnsi="Times New Roman" w:cs="Times New Roman"/>
                <w:sz w:val="24"/>
                <w:szCs w:val="24"/>
              </w:rPr>
              <w:lastRenderedPageBreak/>
              <w:t>bruožus tolerantiškai priimdami kitų tautų ir religijų žmones.</w:t>
            </w:r>
          </w:p>
          <w:p w14:paraId="52C39077" w14:textId="0736FC23" w:rsidR="005636E6" w:rsidRPr="00864A74" w:rsidRDefault="005636E6" w:rsidP="00864A74">
            <w:pPr>
              <w:pStyle w:val="Betarp"/>
              <w:numPr>
                <w:ilvl w:val="0"/>
                <w:numId w:val="3"/>
              </w:numPr>
              <w:tabs>
                <w:tab w:val="clear" w:pos="1440"/>
              </w:tabs>
              <w:ind w:left="0" w:firstLine="0"/>
              <w:rPr>
                <w:rFonts w:ascii="Times New Roman" w:hAnsi="Times New Roman" w:cs="Times New Roman"/>
                <w:sz w:val="24"/>
                <w:szCs w:val="24"/>
              </w:rPr>
            </w:pPr>
            <w:r w:rsidRPr="00864A74">
              <w:rPr>
                <w:rFonts w:ascii="Times New Roman" w:eastAsia="Times New Roman" w:hAnsi="Times New Roman" w:cs="Times New Roman"/>
                <w:b/>
                <w:sz w:val="24"/>
                <w:szCs w:val="24"/>
              </w:rPr>
              <w:t>Komunikavimo kompetencija</w:t>
            </w:r>
            <w:r w:rsidRPr="00864A74">
              <w:rPr>
                <w:rFonts w:ascii="Times New Roman" w:eastAsia="Times New Roman" w:hAnsi="Times New Roman" w:cs="Times New Roman"/>
                <w:sz w:val="24"/>
                <w:szCs w:val="24"/>
              </w:rPr>
              <w:t xml:space="preserve">: </w:t>
            </w:r>
            <w:r w:rsidRPr="00864A74">
              <w:rPr>
                <w:rFonts w:ascii="Times New Roman" w:hAnsi="Times New Roman" w:cs="Times New Roman"/>
                <w:color w:val="000000"/>
                <w:sz w:val="24"/>
                <w:szCs w:val="24"/>
              </w:rPr>
              <w:t>Diskutuoja apie pranašų paskirtį praeityje ir analizuoja, kaip krikščionis gali daryti</w:t>
            </w:r>
            <w:r w:rsidRPr="00864A74">
              <w:rPr>
                <w:rFonts w:ascii="Times New Roman" w:hAnsi="Times New Roman" w:cs="Times New Roman"/>
                <w:sz w:val="24"/>
                <w:szCs w:val="24"/>
              </w:rPr>
              <w:t xml:space="preserve"> įtaką visuomenės gyvenime būdamas „pranašu“.</w:t>
            </w:r>
          </w:p>
        </w:tc>
        <w:tc>
          <w:tcPr>
            <w:tcW w:w="3701" w:type="dxa"/>
            <w:vMerge w:val="restart"/>
            <w:hideMark/>
          </w:tcPr>
          <w:p w14:paraId="338A01C5" w14:textId="769DCD1C" w:rsidR="005636E6" w:rsidRPr="00864A74" w:rsidRDefault="005636E6" w:rsidP="00864A74">
            <w:pPr>
              <w:spacing w:after="0" w:line="240" w:lineRule="auto"/>
              <w:rPr>
                <w:rFonts w:ascii="Times New Roman" w:eastAsia="Times New Roman" w:hAnsi="Times New Roman" w:cs="Times New Roman"/>
                <w:sz w:val="24"/>
                <w:szCs w:val="24"/>
              </w:rPr>
            </w:pPr>
            <w:r w:rsidRPr="00864A74">
              <w:rPr>
                <w:rFonts w:ascii="Times New Roman" w:eastAsia="Times New Roman" w:hAnsi="Times New Roman" w:cs="Times New Roman"/>
                <w:color w:val="000000"/>
                <w:sz w:val="24"/>
                <w:szCs w:val="24"/>
              </w:rPr>
              <w:lastRenderedPageBreak/>
              <w:t>A1.1 Mokiniai, analizuodami šventraščių tekstus, pagrindžia jų</w:t>
            </w:r>
            <w:r w:rsidR="000D2AC5" w:rsidRPr="00864A74">
              <w:rPr>
                <w:rFonts w:ascii="Times New Roman" w:eastAsia="Times New Roman" w:hAnsi="Times New Roman" w:cs="Times New Roman"/>
                <w:color w:val="000000"/>
                <w:sz w:val="24"/>
                <w:szCs w:val="24"/>
              </w:rPr>
              <w:t xml:space="preserve"> </w:t>
            </w:r>
            <w:r w:rsidRPr="00864A74">
              <w:rPr>
                <w:rFonts w:ascii="Times New Roman" w:eastAsia="Times New Roman" w:hAnsi="Times New Roman" w:cs="Times New Roman"/>
                <w:color w:val="000000"/>
                <w:sz w:val="24"/>
                <w:szCs w:val="24"/>
              </w:rPr>
              <w:t>vertybinį aktualumą</w:t>
            </w:r>
            <w:r w:rsidR="000D2AC5" w:rsidRPr="00864A74">
              <w:rPr>
                <w:rFonts w:ascii="Times New Roman" w:eastAsia="Times New Roman" w:hAnsi="Times New Roman" w:cs="Times New Roman"/>
                <w:color w:val="000000"/>
                <w:sz w:val="24"/>
                <w:szCs w:val="24"/>
              </w:rPr>
              <w:t xml:space="preserve">, reflektuoja Dievo ir žmogaus dialogo simbolius / reiškinius kasdieniniame gyvenime.  </w:t>
            </w:r>
          </w:p>
          <w:p w14:paraId="0CF71608" w14:textId="2C4393B2" w:rsidR="000D2AC5" w:rsidRPr="00864A74" w:rsidRDefault="005636E6" w:rsidP="00864A74">
            <w:pPr>
              <w:spacing w:after="0" w:line="240" w:lineRule="auto"/>
              <w:rPr>
                <w:rFonts w:ascii="Times New Roman" w:eastAsia="Times New Roman" w:hAnsi="Times New Roman" w:cs="Times New Roman"/>
                <w:color w:val="000000"/>
                <w:sz w:val="24"/>
                <w:szCs w:val="24"/>
              </w:rPr>
            </w:pPr>
            <w:r w:rsidRPr="00864A74">
              <w:rPr>
                <w:rFonts w:ascii="Times New Roman" w:eastAsia="Times New Roman" w:hAnsi="Times New Roman" w:cs="Times New Roman"/>
                <w:color w:val="000000"/>
                <w:sz w:val="24"/>
                <w:szCs w:val="24"/>
              </w:rPr>
              <w:t xml:space="preserve">A1.2 </w:t>
            </w:r>
            <w:r w:rsidR="000D2AC5" w:rsidRPr="00864A74">
              <w:rPr>
                <w:rFonts w:ascii="Times New Roman" w:eastAsia="Times New Roman" w:hAnsi="Times New Roman" w:cs="Times New Roman"/>
                <w:color w:val="000000"/>
                <w:sz w:val="24"/>
                <w:szCs w:val="24"/>
              </w:rPr>
              <w:t xml:space="preserve">Analizuoja, kaip asmens vertybės sąlygoja žmogaus veiklos konstruktyvumą ar destruktyvumą. </w:t>
            </w:r>
          </w:p>
          <w:p w14:paraId="2E7622C8" w14:textId="41A57C82" w:rsidR="005636E6" w:rsidRPr="00864A74" w:rsidRDefault="005636E6" w:rsidP="00864A74">
            <w:pPr>
              <w:spacing w:after="0" w:line="240" w:lineRule="auto"/>
              <w:rPr>
                <w:rFonts w:ascii="Times New Roman" w:eastAsia="Times New Roman" w:hAnsi="Times New Roman" w:cs="Times New Roman"/>
                <w:color w:val="000000"/>
                <w:sz w:val="24"/>
                <w:szCs w:val="24"/>
              </w:rPr>
            </w:pPr>
            <w:r w:rsidRPr="00864A74">
              <w:rPr>
                <w:rFonts w:ascii="Times New Roman" w:eastAsia="Times New Roman" w:hAnsi="Times New Roman" w:cs="Times New Roman"/>
                <w:color w:val="000000"/>
                <w:sz w:val="24"/>
                <w:szCs w:val="24"/>
              </w:rPr>
              <w:t xml:space="preserve">A1.3 </w:t>
            </w:r>
            <w:r w:rsidR="000D2AC5" w:rsidRPr="00864A74">
              <w:rPr>
                <w:rFonts w:ascii="Times New Roman" w:eastAsia="Times New Roman" w:hAnsi="Times New Roman" w:cs="Times New Roman"/>
                <w:color w:val="000000"/>
                <w:sz w:val="24"/>
                <w:szCs w:val="24"/>
              </w:rPr>
              <w:t>Diskutuoja apie asmens vaidmenis visuomenėje ir religinėje bendruomenėje nurodydami konkrečias veiklos ir atsakomybės sritis (pilietinis, bendruomeninis aktyvumas, solidarumas ir t.t.).</w:t>
            </w:r>
          </w:p>
          <w:p w14:paraId="5F62B197" w14:textId="0DA0D7AE" w:rsidR="005629ED" w:rsidRPr="00864A74" w:rsidRDefault="005636E6" w:rsidP="00864A74">
            <w:pPr>
              <w:spacing w:after="0" w:line="240" w:lineRule="auto"/>
              <w:rPr>
                <w:rFonts w:ascii="Times New Roman" w:eastAsia="Times New Roman" w:hAnsi="Times New Roman" w:cs="Times New Roman"/>
                <w:color w:val="000000"/>
                <w:sz w:val="24"/>
                <w:szCs w:val="24"/>
              </w:rPr>
            </w:pPr>
            <w:r w:rsidRPr="00864A74">
              <w:rPr>
                <w:rFonts w:ascii="Times New Roman" w:eastAsia="Times New Roman" w:hAnsi="Times New Roman" w:cs="Times New Roman"/>
                <w:color w:val="000000"/>
                <w:sz w:val="24"/>
                <w:szCs w:val="24"/>
              </w:rPr>
              <w:lastRenderedPageBreak/>
              <w:t>A1.4 </w:t>
            </w:r>
            <w:r w:rsidR="000D2AC5" w:rsidRPr="00864A74">
              <w:rPr>
                <w:rFonts w:ascii="Times New Roman" w:eastAsia="Times New Roman" w:hAnsi="Times New Roman" w:cs="Times New Roman"/>
                <w:color w:val="000000"/>
                <w:sz w:val="24"/>
                <w:szCs w:val="24"/>
              </w:rPr>
              <w:t>Pristato biblinį požiūrį į žmogų – kūrėją ir vertina jo pėdsakus kultūroje.</w:t>
            </w:r>
            <w:r w:rsidR="005629ED" w:rsidRPr="00864A74">
              <w:rPr>
                <w:rFonts w:ascii="Times New Roman" w:eastAsia="Times New Roman" w:hAnsi="Times New Roman" w:cs="Times New Roman"/>
                <w:color w:val="000000"/>
                <w:sz w:val="24"/>
                <w:szCs w:val="24"/>
              </w:rPr>
              <w:t xml:space="preserve"> Analizuoja Naujojo Testamento palyginimus ir grindžia jų šiuolaikiškumą bei aktualumą dabarties žmogaus situacijoje.</w:t>
            </w:r>
          </w:p>
          <w:p w14:paraId="58D30012" w14:textId="3147909F" w:rsidR="005636E6" w:rsidRPr="00864A74" w:rsidRDefault="005636E6" w:rsidP="00864A74">
            <w:pPr>
              <w:spacing w:after="0" w:line="240" w:lineRule="auto"/>
              <w:rPr>
                <w:rFonts w:ascii="Times New Roman" w:eastAsia="Times New Roman" w:hAnsi="Times New Roman" w:cs="Times New Roman"/>
                <w:color w:val="000000"/>
                <w:sz w:val="24"/>
                <w:szCs w:val="24"/>
              </w:rPr>
            </w:pPr>
            <w:r w:rsidRPr="00864A74">
              <w:rPr>
                <w:rFonts w:ascii="Times New Roman" w:hAnsi="Times New Roman" w:cs="Times New Roman"/>
                <w:sz w:val="24"/>
                <w:szCs w:val="24"/>
              </w:rPr>
              <w:t xml:space="preserve"> </w:t>
            </w:r>
          </w:p>
        </w:tc>
      </w:tr>
      <w:tr w:rsidR="005636E6" w:rsidRPr="00864A74" w14:paraId="0F5DAF78" w14:textId="77777777" w:rsidTr="00816F7A">
        <w:tc>
          <w:tcPr>
            <w:tcW w:w="0" w:type="auto"/>
            <w:hideMark/>
          </w:tcPr>
          <w:p w14:paraId="437C13AD" w14:textId="6A517EDB" w:rsidR="005636E6" w:rsidRPr="00864A74" w:rsidRDefault="005636E6" w:rsidP="003117B7">
            <w:pPr>
              <w:pStyle w:val="Betarp"/>
              <w:rPr>
                <w:rFonts w:ascii="Times New Roman" w:hAnsi="Times New Roman" w:cs="Times New Roman"/>
                <w:sz w:val="24"/>
                <w:szCs w:val="24"/>
              </w:rPr>
            </w:pPr>
            <w:r w:rsidRPr="00864A74">
              <w:rPr>
                <w:rFonts w:ascii="Times New Roman" w:eastAsia="Times New Roman" w:hAnsi="Times New Roman" w:cs="Times New Roman"/>
                <w:sz w:val="24"/>
                <w:szCs w:val="24"/>
              </w:rPr>
              <w:t>A1.2.</w:t>
            </w:r>
            <w:r w:rsidR="00533CDE" w:rsidRPr="00864A74">
              <w:rPr>
                <w:rFonts w:ascii="Times New Roman" w:eastAsia="Times New Roman" w:hAnsi="Times New Roman" w:cs="Times New Roman"/>
                <w:color w:val="000000"/>
                <w:sz w:val="24"/>
                <w:szCs w:val="24"/>
              </w:rPr>
              <w:t> </w:t>
            </w:r>
            <w:r w:rsidRPr="00864A74">
              <w:rPr>
                <w:rFonts w:ascii="Times New Roman" w:eastAsia="Times New Roman" w:hAnsi="Times New Roman" w:cs="Times New Roman"/>
                <w:sz w:val="24"/>
                <w:szCs w:val="24"/>
                <w:lang w:eastAsia="ar-SA"/>
              </w:rPr>
              <w:t>Paaiškina Abraomo tikėjimo išbandymus ir lygina juos su šių dienų žmogaus tikėjimo iššūkiais. Analizuoja Dievo  sandorą su žmogumi.</w:t>
            </w:r>
          </w:p>
        </w:tc>
        <w:tc>
          <w:tcPr>
            <w:tcW w:w="0" w:type="auto"/>
            <w:hideMark/>
          </w:tcPr>
          <w:p w14:paraId="0A0BB94E" w14:textId="2A00FF29" w:rsidR="005636E6" w:rsidRPr="00864A74" w:rsidRDefault="005636E6" w:rsidP="00606BE1">
            <w:pPr>
              <w:spacing w:line="240" w:lineRule="auto"/>
              <w:rPr>
                <w:rFonts w:ascii="Times New Roman" w:eastAsia="Times New Roman" w:hAnsi="Times New Roman" w:cs="Times New Roman"/>
                <w:color w:val="000000"/>
                <w:sz w:val="24"/>
                <w:szCs w:val="24"/>
              </w:rPr>
            </w:pPr>
            <w:r w:rsidRPr="00864A74">
              <w:rPr>
                <w:rFonts w:ascii="Times New Roman" w:hAnsi="Times New Roman" w:cs="Times New Roman"/>
                <w:i/>
                <w:sz w:val="24"/>
                <w:szCs w:val="24"/>
              </w:rPr>
              <w:t>Darbas porose</w:t>
            </w:r>
            <w:r w:rsidRPr="00864A74">
              <w:rPr>
                <w:rFonts w:ascii="Times New Roman" w:hAnsi="Times New Roman" w:cs="Times New Roman"/>
                <w:sz w:val="24"/>
                <w:szCs w:val="24"/>
              </w:rPr>
              <w:t xml:space="preserve">. Užrašo atsakymus į klausimą: Ką šiuolaikinis žmogus galėtų pasakyti Dievui? </w:t>
            </w:r>
            <w:r w:rsidRPr="00864A74">
              <w:rPr>
                <w:rFonts w:ascii="Times New Roman" w:hAnsi="Times New Roman" w:cs="Times New Roman"/>
                <w:i/>
                <w:sz w:val="24"/>
                <w:szCs w:val="24"/>
              </w:rPr>
              <w:t>Darbas porose su Šv. Raštu</w:t>
            </w:r>
            <w:r w:rsidRPr="00864A74">
              <w:rPr>
                <w:rFonts w:ascii="Times New Roman" w:hAnsi="Times New Roman" w:cs="Times New Roman"/>
                <w:sz w:val="24"/>
                <w:szCs w:val="24"/>
              </w:rPr>
              <w:t xml:space="preserve">. Naudodamiesi Šv. Raštu ieško atsakymo į klausimą: Ką Dievas kalba Abraomui ir šiuolaikiniam žmogui? Užsirašo parinktas Šv. Rašto eilutes ir jas komentuoja. Analizuoja Dievo ir žmogaus sandaros turinį. </w:t>
            </w:r>
          </w:p>
        </w:tc>
        <w:tc>
          <w:tcPr>
            <w:tcW w:w="0" w:type="auto"/>
            <w:vMerge/>
            <w:hideMark/>
          </w:tcPr>
          <w:p w14:paraId="7ED0968F" w14:textId="77777777" w:rsidR="005636E6" w:rsidRPr="00864A74" w:rsidRDefault="005636E6" w:rsidP="008375B1">
            <w:pPr>
              <w:pStyle w:val="Betarp"/>
              <w:rPr>
                <w:rFonts w:ascii="Times New Roman" w:hAnsi="Times New Roman" w:cs="Times New Roman"/>
                <w:sz w:val="24"/>
                <w:szCs w:val="24"/>
              </w:rPr>
            </w:pPr>
          </w:p>
        </w:tc>
        <w:tc>
          <w:tcPr>
            <w:tcW w:w="3701" w:type="dxa"/>
            <w:vMerge/>
            <w:hideMark/>
          </w:tcPr>
          <w:p w14:paraId="232CF91E" w14:textId="78E619BB" w:rsidR="005636E6" w:rsidRPr="00864A74" w:rsidRDefault="005636E6" w:rsidP="008375B1">
            <w:pPr>
              <w:pBdr>
                <w:top w:val="nil"/>
                <w:left w:val="nil"/>
                <w:bottom w:val="nil"/>
                <w:right w:val="nil"/>
                <w:between w:val="nil"/>
              </w:pBdr>
              <w:spacing w:after="0" w:line="240" w:lineRule="auto"/>
              <w:ind w:right="132"/>
              <w:rPr>
                <w:rFonts w:ascii="Times New Roman" w:eastAsia="Times New Roman" w:hAnsi="Times New Roman" w:cs="Times New Roman"/>
                <w:sz w:val="24"/>
                <w:szCs w:val="24"/>
              </w:rPr>
            </w:pPr>
          </w:p>
        </w:tc>
      </w:tr>
      <w:tr w:rsidR="005636E6" w:rsidRPr="00864A74" w14:paraId="0C5EA2C7" w14:textId="77777777" w:rsidTr="00816F7A">
        <w:tc>
          <w:tcPr>
            <w:tcW w:w="0" w:type="auto"/>
            <w:hideMark/>
          </w:tcPr>
          <w:p w14:paraId="18215195" w14:textId="5692144C" w:rsidR="005636E6" w:rsidRPr="00864A74" w:rsidRDefault="005636E6" w:rsidP="003117B7">
            <w:pPr>
              <w:pStyle w:val="Betarp"/>
              <w:rPr>
                <w:rFonts w:ascii="Times New Roman" w:hAnsi="Times New Roman" w:cs="Times New Roman"/>
                <w:sz w:val="24"/>
                <w:szCs w:val="24"/>
              </w:rPr>
            </w:pPr>
            <w:r w:rsidRPr="00864A74">
              <w:rPr>
                <w:rFonts w:ascii="Times New Roman" w:eastAsia="Times New Roman" w:hAnsi="Times New Roman" w:cs="Times New Roman"/>
                <w:sz w:val="24"/>
                <w:szCs w:val="24"/>
              </w:rPr>
              <w:lastRenderedPageBreak/>
              <w:t xml:space="preserve">A1.3. </w:t>
            </w:r>
            <w:r w:rsidRPr="00864A74">
              <w:rPr>
                <w:rFonts w:ascii="Times New Roman" w:hAnsi="Times New Roman" w:cs="Times New Roman"/>
                <w:sz w:val="24"/>
                <w:szCs w:val="24"/>
              </w:rPr>
              <w:t>Nusako Dekalogo šiuolaikiškumą. Svarsto pranašų paskirtį ir Dievo veikimą šiandien.</w:t>
            </w:r>
          </w:p>
        </w:tc>
        <w:tc>
          <w:tcPr>
            <w:tcW w:w="0" w:type="auto"/>
            <w:hideMark/>
          </w:tcPr>
          <w:p w14:paraId="51438371" w14:textId="1DF108E7" w:rsidR="005636E6" w:rsidRPr="00864A74" w:rsidRDefault="005636E6" w:rsidP="00606BE1">
            <w:pPr>
              <w:spacing w:after="0" w:line="240" w:lineRule="auto"/>
              <w:rPr>
                <w:rFonts w:ascii="Times New Roman" w:hAnsi="Times New Roman" w:cs="Times New Roman"/>
                <w:sz w:val="24"/>
                <w:szCs w:val="24"/>
              </w:rPr>
            </w:pPr>
            <w:r w:rsidRPr="00864A74">
              <w:rPr>
                <w:rFonts w:ascii="Times New Roman" w:hAnsi="Times New Roman" w:cs="Times New Roman"/>
                <w:sz w:val="24"/>
                <w:szCs w:val="24"/>
              </w:rPr>
              <w:t>Naudojantis pamokoje nagrinėta medžiaga, užrašytais atsakymais į klausimus apie Dekalogą, braižo Dievo ir žmogaus santykių žemėlapį. Pažymi, kas Dievo ir žmogaus santykiuose yra pakilimai, kalnai, upės, keliai, miškai, jūros ir t.t. Grupės pristato nubraižytus žemėlapius. Aptariama, apibendrinama. Įvertinami kitų grupių pristatymai pagal pateiktus kriterijus.</w:t>
            </w:r>
          </w:p>
        </w:tc>
        <w:tc>
          <w:tcPr>
            <w:tcW w:w="0" w:type="auto"/>
            <w:vMerge/>
            <w:hideMark/>
          </w:tcPr>
          <w:p w14:paraId="26165660" w14:textId="77777777" w:rsidR="005636E6" w:rsidRPr="00864A74" w:rsidRDefault="005636E6" w:rsidP="008375B1">
            <w:pPr>
              <w:pStyle w:val="Betarp"/>
              <w:rPr>
                <w:rFonts w:ascii="Times New Roman" w:hAnsi="Times New Roman" w:cs="Times New Roman"/>
                <w:sz w:val="24"/>
                <w:szCs w:val="24"/>
              </w:rPr>
            </w:pPr>
          </w:p>
        </w:tc>
        <w:tc>
          <w:tcPr>
            <w:tcW w:w="3701" w:type="dxa"/>
            <w:vMerge/>
            <w:hideMark/>
          </w:tcPr>
          <w:p w14:paraId="41FC6FED" w14:textId="381E3E9F" w:rsidR="005636E6" w:rsidRPr="00864A74" w:rsidRDefault="005636E6" w:rsidP="008375B1">
            <w:pPr>
              <w:pBdr>
                <w:top w:val="nil"/>
                <w:left w:val="nil"/>
                <w:bottom w:val="nil"/>
                <w:right w:val="nil"/>
                <w:between w:val="nil"/>
              </w:pBdr>
              <w:spacing w:after="0" w:line="240" w:lineRule="auto"/>
              <w:ind w:right="132"/>
              <w:rPr>
                <w:rFonts w:ascii="Times New Roman" w:hAnsi="Times New Roman" w:cs="Times New Roman"/>
                <w:sz w:val="24"/>
                <w:szCs w:val="24"/>
              </w:rPr>
            </w:pPr>
          </w:p>
        </w:tc>
      </w:tr>
      <w:tr w:rsidR="005636E6" w:rsidRPr="00864A74" w14:paraId="16385A42" w14:textId="77777777" w:rsidTr="00816F7A">
        <w:tc>
          <w:tcPr>
            <w:tcW w:w="0" w:type="auto"/>
          </w:tcPr>
          <w:p w14:paraId="03CD741A" w14:textId="38DA5146" w:rsidR="005636E6" w:rsidRPr="00864A74" w:rsidRDefault="005636E6" w:rsidP="003117B7">
            <w:pPr>
              <w:pStyle w:val="Betarp"/>
              <w:rPr>
                <w:rFonts w:ascii="Times New Roman" w:eastAsia="Times New Roman" w:hAnsi="Times New Roman" w:cs="Times New Roman"/>
                <w:sz w:val="24"/>
                <w:szCs w:val="24"/>
              </w:rPr>
            </w:pPr>
            <w:r w:rsidRPr="00864A74">
              <w:rPr>
                <w:rFonts w:ascii="Times New Roman" w:eastAsia="Times New Roman" w:hAnsi="Times New Roman" w:cs="Times New Roman"/>
                <w:sz w:val="24"/>
                <w:szCs w:val="24"/>
              </w:rPr>
              <w:t xml:space="preserve">A1.4. </w:t>
            </w:r>
            <w:r w:rsidRPr="00864A74">
              <w:rPr>
                <w:rFonts w:ascii="Times New Roman" w:hAnsi="Times New Roman" w:cs="Times New Roman"/>
                <w:sz w:val="24"/>
                <w:szCs w:val="24"/>
              </w:rPr>
              <w:t>Apibūdina asmens vientisumo paveikslą Biblijoje. Svarsto, kas yra</w:t>
            </w:r>
            <w:r w:rsidRPr="00864A74">
              <w:rPr>
                <w:rFonts w:ascii="Times New Roman" w:hAnsi="Times New Roman" w:cs="Times New Roman"/>
                <w:color w:val="FF0000"/>
                <w:sz w:val="24"/>
                <w:szCs w:val="24"/>
              </w:rPr>
              <w:t xml:space="preserve"> </w:t>
            </w:r>
            <w:r w:rsidRPr="00864A74">
              <w:rPr>
                <w:rFonts w:ascii="Times New Roman" w:hAnsi="Times New Roman" w:cs="Times New Roman"/>
                <w:sz w:val="24"/>
                <w:szCs w:val="24"/>
              </w:rPr>
              <w:t>žmogaus orumas ir kaip jis gali būti</w:t>
            </w:r>
            <w:r w:rsidRPr="00864A74">
              <w:rPr>
                <w:rFonts w:ascii="Times New Roman" w:hAnsi="Times New Roman" w:cs="Times New Roman"/>
                <w:color w:val="FF0000"/>
                <w:sz w:val="24"/>
                <w:szCs w:val="24"/>
              </w:rPr>
              <w:t xml:space="preserve"> </w:t>
            </w:r>
            <w:r w:rsidRPr="00864A74">
              <w:rPr>
                <w:rFonts w:ascii="Times New Roman" w:hAnsi="Times New Roman" w:cs="Times New Roman"/>
                <w:sz w:val="24"/>
                <w:szCs w:val="24"/>
              </w:rPr>
              <w:t>atstatomas. Aptaria būdus, kuriais</w:t>
            </w:r>
            <w:r w:rsidRPr="00864A74">
              <w:rPr>
                <w:rFonts w:ascii="Times New Roman" w:hAnsi="Times New Roman" w:cs="Times New Roman"/>
                <w:color w:val="FF0000"/>
                <w:sz w:val="24"/>
                <w:szCs w:val="24"/>
              </w:rPr>
              <w:t xml:space="preserve"> </w:t>
            </w:r>
            <w:r w:rsidRPr="00864A74">
              <w:rPr>
                <w:rFonts w:ascii="Times New Roman" w:hAnsi="Times New Roman" w:cs="Times New Roman"/>
                <w:sz w:val="24"/>
                <w:szCs w:val="24"/>
              </w:rPr>
              <w:t>remiantis auginama mūsų dvasia.</w:t>
            </w:r>
          </w:p>
        </w:tc>
        <w:tc>
          <w:tcPr>
            <w:tcW w:w="0" w:type="auto"/>
          </w:tcPr>
          <w:p w14:paraId="7BEBBC3E" w14:textId="777206F7" w:rsidR="005636E6" w:rsidRPr="00864A74" w:rsidRDefault="005636E6" w:rsidP="00606BE1">
            <w:pPr>
              <w:spacing w:after="0" w:line="240" w:lineRule="auto"/>
              <w:rPr>
                <w:rFonts w:ascii="Times New Roman" w:hAnsi="Times New Roman" w:cs="Times New Roman"/>
                <w:sz w:val="24"/>
                <w:szCs w:val="24"/>
              </w:rPr>
            </w:pPr>
            <w:r w:rsidRPr="00864A74">
              <w:rPr>
                <w:rFonts w:ascii="Times New Roman" w:hAnsi="Times New Roman" w:cs="Times New Roman"/>
                <w:i/>
                <w:sz w:val="24"/>
                <w:szCs w:val="24"/>
              </w:rPr>
              <w:t>Darbas grupėse</w:t>
            </w:r>
            <w:r w:rsidRPr="00864A74">
              <w:rPr>
                <w:rFonts w:ascii="Times New Roman" w:hAnsi="Times New Roman" w:cs="Times New Roman"/>
                <w:sz w:val="24"/>
                <w:szCs w:val="24"/>
              </w:rPr>
              <w:t xml:space="preserve">. Naudodamiesi pateikta informacija mokiniai užpildo lentelę nurodydami krikščionybės dvasinių turtų vertybes, jų skirtumus ir panašumus. Suformuluoja išvadą ir pristato klasei. </w:t>
            </w:r>
            <w:r w:rsidRPr="00864A74">
              <w:rPr>
                <w:rFonts w:ascii="Times New Roman" w:hAnsi="Times New Roman" w:cs="Times New Roman"/>
                <w:i/>
                <w:sz w:val="24"/>
                <w:szCs w:val="24"/>
              </w:rPr>
              <w:t>Individualus darbas</w:t>
            </w:r>
            <w:r w:rsidRPr="00864A74">
              <w:rPr>
                <w:rFonts w:ascii="Times New Roman" w:hAnsi="Times New Roman" w:cs="Times New Roman"/>
                <w:sz w:val="24"/>
                <w:szCs w:val="24"/>
              </w:rPr>
              <w:t>. Apmąsto ir pateikia pavyzdžių, kaip tikintysis gali įtakoti aplinką, kurioje gyvena keisdamas ją į gera.</w:t>
            </w:r>
          </w:p>
        </w:tc>
        <w:tc>
          <w:tcPr>
            <w:tcW w:w="0" w:type="auto"/>
            <w:vMerge/>
          </w:tcPr>
          <w:p w14:paraId="1DA19C93" w14:textId="77777777" w:rsidR="005636E6" w:rsidRPr="00864A74" w:rsidRDefault="005636E6" w:rsidP="008375B1">
            <w:pPr>
              <w:pStyle w:val="Betarp"/>
              <w:rPr>
                <w:rFonts w:ascii="Times New Roman" w:hAnsi="Times New Roman" w:cs="Times New Roman"/>
                <w:sz w:val="24"/>
                <w:szCs w:val="24"/>
              </w:rPr>
            </w:pPr>
          </w:p>
        </w:tc>
        <w:tc>
          <w:tcPr>
            <w:tcW w:w="3701" w:type="dxa"/>
            <w:vMerge/>
          </w:tcPr>
          <w:p w14:paraId="5C00653A" w14:textId="77777777" w:rsidR="005636E6" w:rsidRPr="00864A74" w:rsidRDefault="005636E6" w:rsidP="008375B1">
            <w:pPr>
              <w:pBdr>
                <w:top w:val="nil"/>
                <w:left w:val="nil"/>
                <w:bottom w:val="nil"/>
                <w:right w:val="nil"/>
                <w:between w:val="nil"/>
              </w:pBdr>
              <w:spacing w:after="0" w:line="240" w:lineRule="auto"/>
              <w:ind w:right="132"/>
              <w:rPr>
                <w:rFonts w:ascii="Times New Roman" w:eastAsia="Times New Roman" w:hAnsi="Times New Roman" w:cs="Times New Roman"/>
                <w:color w:val="000000"/>
                <w:sz w:val="24"/>
                <w:szCs w:val="24"/>
              </w:rPr>
            </w:pPr>
          </w:p>
        </w:tc>
      </w:tr>
    </w:tbl>
    <w:p w14:paraId="2BED81D4" w14:textId="77777777" w:rsidR="00EA1700" w:rsidRDefault="00EA1700" w:rsidP="004215AE">
      <w:pPr>
        <w:spacing w:after="0"/>
        <w:jc w:val="both"/>
        <w:rPr>
          <w:rFonts w:ascii="Times New Roman" w:hAnsi="Times New Roman" w:cs="Times New Roman"/>
          <w:sz w:val="24"/>
          <w:szCs w:val="24"/>
        </w:rPr>
      </w:pPr>
    </w:p>
    <w:tbl>
      <w:tblPr>
        <w:tblStyle w:val="Lenteliniatinklis2"/>
        <w:tblW w:w="15160" w:type="dxa"/>
        <w:tblLook w:val="0600" w:firstRow="0" w:lastRow="0" w:firstColumn="0" w:lastColumn="0" w:noHBand="1" w:noVBand="1"/>
      </w:tblPr>
      <w:tblGrid>
        <w:gridCol w:w="3006"/>
        <w:gridCol w:w="5078"/>
        <w:gridCol w:w="3248"/>
        <w:gridCol w:w="3828"/>
      </w:tblGrid>
      <w:tr w:rsidR="005629ED" w:rsidRPr="00B706CE" w14:paraId="72512ACE" w14:textId="77777777" w:rsidTr="00816F7A">
        <w:tc>
          <w:tcPr>
            <w:tcW w:w="15080" w:type="dxa"/>
            <w:gridSpan w:val="4"/>
            <w:hideMark/>
          </w:tcPr>
          <w:p w14:paraId="05F01D88" w14:textId="460FC6B8" w:rsidR="005629ED" w:rsidRPr="00B706CE" w:rsidRDefault="00D60679" w:rsidP="00B706CE">
            <w:pPr>
              <w:pStyle w:val="Betarp"/>
              <w:rPr>
                <w:rFonts w:ascii="Times New Roman" w:hAnsi="Times New Roman" w:cs="Times New Roman"/>
                <w:sz w:val="24"/>
                <w:szCs w:val="24"/>
              </w:rPr>
            </w:pPr>
            <w:r w:rsidRPr="00B706CE">
              <w:rPr>
                <w:rFonts w:ascii="Times New Roman" w:hAnsi="Times New Roman" w:cs="Times New Roman"/>
                <w:b/>
                <w:bCs/>
                <w:sz w:val="24"/>
                <w:szCs w:val="24"/>
              </w:rPr>
              <w:t>B</w:t>
            </w:r>
            <w:r w:rsidR="005629ED" w:rsidRPr="00B706CE">
              <w:rPr>
                <w:rFonts w:ascii="Times New Roman" w:hAnsi="Times New Roman" w:cs="Times New Roman"/>
                <w:b/>
                <w:bCs/>
                <w:sz w:val="24"/>
                <w:szCs w:val="24"/>
              </w:rPr>
              <w:t xml:space="preserve">. TIKĖJIMO TURINIO PAŽINIMAS </w:t>
            </w:r>
            <w:r w:rsidR="005629ED" w:rsidRPr="00B706CE">
              <w:rPr>
                <w:rFonts w:ascii="Times New Roman" w:hAnsi="Times New Roman" w:cs="Times New Roman"/>
                <w:sz w:val="24"/>
                <w:szCs w:val="24"/>
              </w:rPr>
              <w:t>(PASIEKIMŲ SRITIS)</w:t>
            </w:r>
          </w:p>
          <w:p w14:paraId="67A9A5F9" w14:textId="5FE7BCC7" w:rsidR="005629ED" w:rsidRPr="00B706CE" w:rsidRDefault="00D60679" w:rsidP="00B706CE">
            <w:pPr>
              <w:pStyle w:val="Betarp"/>
              <w:rPr>
                <w:rFonts w:ascii="Times New Roman" w:hAnsi="Times New Roman" w:cs="Times New Roman"/>
                <w:sz w:val="24"/>
                <w:szCs w:val="24"/>
              </w:rPr>
            </w:pPr>
            <w:r w:rsidRPr="00B706CE">
              <w:rPr>
                <w:rFonts w:ascii="Times New Roman" w:hAnsi="Times New Roman" w:cs="Times New Roman"/>
                <w:b/>
                <w:bCs/>
                <w:sz w:val="24"/>
                <w:szCs w:val="24"/>
              </w:rPr>
              <w:t>B</w:t>
            </w:r>
            <w:r w:rsidR="00D83E1C" w:rsidRPr="00B706CE">
              <w:rPr>
                <w:rFonts w:ascii="Times New Roman" w:hAnsi="Times New Roman" w:cs="Times New Roman"/>
                <w:b/>
                <w:bCs/>
                <w:sz w:val="24"/>
                <w:szCs w:val="24"/>
                <w:lang w:val="en-US"/>
              </w:rPr>
              <w:t>4</w:t>
            </w:r>
            <w:r w:rsidR="005629ED" w:rsidRPr="00B706CE">
              <w:rPr>
                <w:rFonts w:ascii="Times New Roman" w:hAnsi="Times New Roman" w:cs="Times New Roman"/>
                <w:b/>
                <w:bCs/>
                <w:sz w:val="24"/>
                <w:szCs w:val="24"/>
              </w:rPr>
              <w:t>.</w:t>
            </w:r>
            <w:r w:rsidR="00D83E1C" w:rsidRPr="00B706CE">
              <w:rPr>
                <w:rFonts w:ascii="Times New Roman" w:hAnsi="Times New Roman" w:cs="Times New Roman"/>
                <w:b/>
                <w:bCs/>
                <w:sz w:val="24"/>
                <w:szCs w:val="24"/>
                <w:lang w:val="en-US"/>
              </w:rPr>
              <w:t xml:space="preserve"> </w:t>
            </w:r>
            <w:r w:rsidR="00D83E1C" w:rsidRPr="00B706CE">
              <w:rPr>
                <w:rFonts w:ascii="Times New Roman" w:hAnsi="Times New Roman" w:cs="Times New Roman"/>
                <w:b/>
                <w:bCs/>
                <w:sz w:val="24"/>
                <w:szCs w:val="24"/>
              </w:rPr>
              <w:t>BENDRAVIMO IR SANTARVĖS RAIŠKOS APTARIMAS</w:t>
            </w:r>
            <w:r w:rsidR="005629ED" w:rsidRPr="00B706CE">
              <w:rPr>
                <w:rFonts w:ascii="Times New Roman" w:hAnsi="Times New Roman" w:cs="Times New Roman"/>
                <w:sz w:val="24"/>
                <w:szCs w:val="24"/>
              </w:rPr>
              <w:t xml:space="preserve"> (PASIEKIMAS)</w:t>
            </w:r>
          </w:p>
        </w:tc>
      </w:tr>
      <w:tr w:rsidR="005629ED" w:rsidRPr="00B706CE" w14:paraId="06D0AA03" w14:textId="77777777" w:rsidTr="00816F7A">
        <w:tc>
          <w:tcPr>
            <w:tcW w:w="15080" w:type="dxa"/>
            <w:gridSpan w:val="4"/>
            <w:hideMark/>
          </w:tcPr>
          <w:p w14:paraId="2EE40983" w14:textId="24618FB3" w:rsidR="005629ED" w:rsidRPr="00B706CE" w:rsidRDefault="005629ED" w:rsidP="00B706CE">
            <w:pPr>
              <w:pStyle w:val="Betarp"/>
              <w:rPr>
                <w:rFonts w:ascii="Times New Roman" w:hAnsi="Times New Roman" w:cs="Times New Roman"/>
                <w:b/>
                <w:bCs/>
                <w:sz w:val="24"/>
                <w:szCs w:val="24"/>
              </w:rPr>
            </w:pPr>
            <w:r w:rsidRPr="00B706CE">
              <w:rPr>
                <w:rFonts w:ascii="Times New Roman" w:hAnsi="Times New Roman" w:cs="Times New Roman"/>
                <w:b/>
                <w:bCs/>
                <w:sz w:val="24"/>
                <w:szCs w:val="24"/>
              </w:rPr>
              <w:t xml:space="preserve">TEMA: </w:t>
            </w:r>
            <w:r w:rsidR="00450D4C" w:rsidRPr="00B706CE">
              <w:rPr>
                <w:rFonts w:ascii="Times New Roman" w:hAnsi="Times New Roman" w:cs="Times New Roman"/>
                <w:b/>
                <w:bCs/>
                <w:sz w:val="24"/>
                <w:szCs w:val="24"/>
              </w:rPr>
              <w:t>Esu unikalus žmogus.</w:t>
            </w:r>
            <w:r w:rsidRPr="00B706CE">
              <w:rPr>
                <w:rFonts w:ascii="Times New Roman" w:hAnsi="Times New Roman" w:cs="Times New Roman"/>
                <w:b/>
                <w:bCs/>
                <w:sz w:val="24"/>
                <w:szCs w:val="24"/>
              </w:rPr>
              <w:t xml:space="preserve"> (2 val.)</w:t>
            </w:r>
          </w:p>
          <w:p w14:paraId="5533FDB5" w14:textId="31423833" w:rsidR="00B35B06" w:rsidRPr="00B706CE" w:rsidRDefault="00B35B06" w:rsidP="00B706CE">
            <w:pPr>
              <w:spacing w:after="0" w:line="240" w:lineRule="auto"/>
              <w:jc w:val="both"/>
              <w:rPr>
                <w:rFonts w:ascii="Times New Roman" w:hAnsi="Times New Roman" w:cs="Times New Roman"/>
                <w:sz w:val="24"/>
                <w:szCs w:val="24"/>
              </w:rPr>
            </w:pPr>
            <w:r w:rsidRPr="00B706CE">
              <w:rPr>
                <w:rFonts w:ascii="Times New Roman" w:hAnsi="Times New Roman" w:cs="Times New Roman"/>
                <w:sz w:val="24"/>
                <w:szCs w:val="24"/>
              </w:rPr>
              <w:t>Kur paslėptas gyvenimo lobis? Kokie svarbiausieji žmogaus būties klausimai? Kaip galima įprasminti savo gyvenimą? Ar tikėjimas padeda įprasminti gyvenimą?</w:t>
            </w:r>
            <w:r w:rsidR="001E0D9D" w:rsidRPr="00B706CE">
              <w:rPr>
                <w:rFonts w:ascii="Times New Roman" w:hAnsi="Times New Roman" w:cs="Times New Roman"/>
                <w:sz w:val="24"/>
                <w:szCs w:val="24"/>
              </w:rPr>
              <w:t xml:space="preserve"> Kokia yra mano pasaulėžiūra ir pasaulėjauta?</w:t>
            </w:r>
          </w:p>
          <w:p w14:paraId="2971DDEE" w14:textId="23A3D125" w:rsidR="005629ED" w:rsidRPr="00B706CE" w:rsidRDefault="005629ED" w:rsidP="00B706CE">
            <w:pPr>
              <w:spacing w:after="0" w:line="240" w:lineRule="auto"/>
              <w:jc w:val="both"/>
              <w:rPr>
                <w:rFonts w:ascii="Times New Roman" w:hAnsi="Times New Roman" w:cs="Times New Roman"/>
                <w:b/>
                <w:bCs/>
                <w:sz w:val="24"/>
                <w:szCs w:val="24"/>
              </w:rPr>
            </w:pPr>
            <w:r w:rsidRPr="00B706CE">
              <w:rPr>
                <w:rFonts w:ascii="Times New Roman" w:hAnsi="Times New Roman" w:cs="Times New Roman"/>
                <w:b/>
                <w:bCs/>
                <w:sz w:val="24"/>
                <w:szCs w:val="24"/>
              </w:rPr>
              <w:t>(</w:t>
            </w:r>
            <w:r w:rsidR="00B35B06" w:rsidRPr="00B706CE">
              <w:rPr>
                <w:rFonts w:ascii="Times New Roman" w:hAnsi="Times New Roman" w:cs="Times New Roman"/>
                <w:b/>
                <w:bCs/>
                <w:sz w:val="24"/>
                <w:szCs w:val="24"/>
              </w:rPr>
              <w:t>Į</w:t>
            </w:r>
            <w:r w:rsidRPr="00B706CE">
              <w:rPr>
                <w:rFonts w:ascii="Times New Roman" w:hAnsi="Times New Roman" w:cs="Times New Roman"/>
                <w:b/>
                <w:bCs/>
                <w:sz w:val="24"/>
                <w:szCs w:val="24"/>
              </w:rPr>
              <w:t>TRAUKIANTIS MOKYMOSI KONTEKSTAS)</w:t>
            </w:r>
          </w:p>
          <w:p w14:paraId="536AAA20" w14:textId="77777777" w:rsidR="005629ED" w:rsidRPr="00B706CE" w:rsidRDefault="004647C6" w:rsidP="00B706CE">
            <w:pPr>
              <w:pStyle w:val="Betarp"/>
              <w:rPr>
                <w:rFonts w:ascii="Times New Roman" w:hAnsi="Times New Roman" w:cs="Times New Roman"/>
                <w:sz w:val="24"/>
                <w:szCs w:val="24"/>
              </w:rPr>
            </w:pPr>
            <w:r w:rsidRPr="00B706CE">
              <w:rPr>
                <w:rFonts w:ascii="Times New Roman" w:hAnsi="Times New Roman" w:cs="Times New Roman"/>
                <w:sz w:val="24"/>
                <w:szCs w:val="24"/>
              </w:rPr>
              <w:t>Mokosi nusakyti tikėjimo prasmę ir pagrįsti reikalingumą žmogui. Apmąsto savo religines patirtis.</w:t>
            </w:r>
          </w:p>
          <w:p w14:paraId="2A227434" w14:textId="3E0D72C7" w:rsidR="009A26B2" w:rsidRPr="00B706CE" w:rsidRDefault="009A26B2" w:rsidP="00B706CE">
            <w:pPr>
              <w:pStyle w:val="Betarp"/>
              <w:rPr>
                <w:rFonts w:ascii="Times New Roman" w:hAnsi="Times New Roman" w:cs="Times New Roman"/>
                <w:sz w:val="24"/>
                <w:szCs w:val="24"/>
              </w:rPr>
            </w:pPr>
            <w:r w:rsidRPr="00B706CE">
              <w:rPr>
                <w:rFonts w:ascii="Times New Roman" w:hAnsi="Times New Roman" w:cs="Times New Roman"/>
                <w:sz w:val="24"/>
                <w:szCs w:val="24"/>
              </w:rPr>
              <w:t>Keldami klausimus ir diskutuodami apie žmogaus pasaulėžiūrą ir pasaulėjautą apmąstys, kas žmoguje pastovu, o kas kinta ir apibūdins, kas yra  kilnus žmogus.</w:t>
            </w:r>
          </w:p>
        </w:tc>
      </w:tr>
      <w:tr w:rsidR="005629ED" w:rsidRPr="00B706CE" w14:paraId="7661F67C" w14:textId="77777777" w:rsidTr="00816F7A">
        <w:tc>
          <w:tcPr>
            <w:tcW w:w="0" w:type="auto"/>
            <w:hideMark/>
          </w:tcPr>
          <w:p w14:paraId="0E16F4A2" w14:textId="77777777" w:rsidR="005629ED" w:rsidRPr="00B706CE" w:rsidRDefault="005629ED" w:rsidP="003117B7">
            <w:pPr>
              <w:pStyle w:val="Betarp"/>
              <w:jc w:val="center"/>
              <w:rPr>
                <w:rFonts w:ascii="Times New Roman" w:hAnsi="Times New Roman" w:cs="Times New Roman"/>
                <w:sz w:val="24"/>
                <w:szCs w:val="24"/>
              </w:rPr>
            </w:pPr>
            <w:r w:rsidRPr="00B706CE">
              <w:rPr>
                <w:rFonts w:ascii="Times New Roman" w:hAnsi="Times New Roman" w:cs="Times New Roman"/>
                <w:b/>
                <w:bCs/>
                <w:sz w:val="24"/>
                <w:szCs w:val="24"/>
              </w:rPr>
              <w:t>Pasiekimų lygiai</w:t>
            </w:r>
          </w:p>
        </w:tc>
        <w:tc>
          <w:tcPr>
            <w:tcW w:w="0" w:type="auto"/>
            <w:hideMark/>
          </w:tcPr>
          <w:p w14:paraId="21B39F87" w14:textId="77777777" w:rsidR="005629ED" w:rsidRPr="00B706CE" w:rsidRDefault="005629ED" w:rsidP="003117B7">
            <w:pPr>
              <w:pStyle w:val="Betarp"/>
              <w:jc w:val="center"/>
              <w:rPr>
                <w:rFonts w:ascii="Times New Roman" w:hAnsi="Times New Roman" w:cs="Times New Roman"/>
                <w:sz w:val="24"/>
                <w:szCs w:val="24"/>
              </w:rPr>
            </w:pPr>
            <w:r w:rsidRPr="00B706CE">
              <w:rPr>
                <w:rFonts w:ascii="Times New Roman" w:hAnsi="Times New Roman" w:cs="Times New Roman"/>
                <w:b/>
                <w:bCs/>
                <w:sz w:val="24"/>
                <w:szCs w:val="24"/>
              </w:rPr>
              <w:t>Rekomenduojamos veiklos</w:t>
            </w:r>
          </w:p>
        </w:tc>
        <w:tc>
          <w:tcPr>
            <w:tcW w:w="3208" w:type="dxa"/>
            <w:hideMark/>
          </w:tcPr>
          <w:p w14:paraId="02FBCC1F" w14:textId="77777777" w:rsidR="005629ED" w:rsidRPr="00B706CE" w:rsidRDefault="005629ED" w:rsidP="003117B7">
            <w:pPr>
              <w:pStyle w:val="Betarp"/>
              <w:jc w:val="center"/>
              <w:rPr>
                <w:rFonts w:ascii="Times New Roman" w:hAnsi="Times New Roman" w:cs="Times New Roman"/>
                <w:sz w:val="24"/>
                <w:szCs w:val="24"/>
              </w:rPr>
            </w:pPr>
            <w:r w:rsidRPr="00B706CE">
              <w:rPr>
                <w:rFonts w:ascii="Times New Roman" w:hAnsi="Times New Roman" w:cs="Times New Roman"/>
                <w:b/>
                <w:bCs/>
                <w:sz w:val="24"/>
                <w:szCs w:val="24"/>
              </w:rPr>
              <w:t>Kompetencijų ugdymas</w:t>
            </w:r>
          </w:p>
        </w:tc>
        <w:tc>
          <w:tcPr>
            <w:tcW w:w="3768" w:type="dxa"/>
            <w:hideMark/>
          </w:tcPr>
          <w:p w14:paraId="10D27F15" w14:textId="77777777" w:rsidR="005629ED" w:rsidRPr="00B706CE" w:rsidRDefault="005629ED" w:rsidP="003117B7">
            <w:pPr>
              <w:pStyle w:val="Betarp"/>
              <w:jc w:val="center"/>
              <w:rPr>
                <w:rFonts w:ascii="Times New Roman" w:hAnsi="Times New Roman" w:cs="Times New Roman"/>
                <w:sz w:val="24"/>
                <w:szCs w:val="24"/>
              </w:rPr>
            </w:pPr>
            <w:r w:rsidRPr="00B706CE">
              <w:rPr>
                <w:rFonts w:ascii="Times New Roman" w:hAnsi="Times New Roman" w:cs="Times New Roman"/>
                <w:b/>
                <w:bCs/>
                <w:sz w:val="24"/>
                <w:szCs w:val="24"/>
              </w:rPr>
              <w:t>Pasiekimų vertinimas</w:t>
            </w:r>
          </w:p>
        </w:tc>
      </w:tr>
      <w:tr w:rsidR="005629ED" w:rsidRPr="00B706CE" w14:paraId="7949758D" w14:textId="77777777" w:rsidTr="00816F7A">
        <w:tc>
          <w:tcPr>
            <w:tcW w:w="0" w:type="auto"/>
            <w:hideMark/>
          </w:tcPr>
          <w:p w14:paraId="2739EA2F" w14:textId="23B3B496" w:rsidR="00450D4C" w:rsidRPr="00B706CE" w:rsidRDefault="00450D4C" w:rsidP="003117B7">
            <w:pPr>
              <w:pStyle w:val="Betarp"/>
              <w:rPr>
                <w:rFonts w:ascii="Times New Roman" w:hAnsi="Times New Roman" w:cs="Times New Roman"/>
                <w:sz w:val="24"/>
                <w:szCs w:val="24"/>
              </w:rPr>
            </w:pPr>
            <w:r w:rsidRPr="00B706CE">
              <w:rPr>
                <w:rFonts w:ascii="Times New Roman" w:hAnsi="Times New Roman" w:cs="Times New Roman"/>
                <w:sz w:val="24"/>
                <w:szCs w:val="24"/>
              </w:rPr>
              <w:t>B3.3.</w:t>
            </w:r>
            <w:r w:rsidR="00533CDE" w:rsidRPr="00864A74">
              <w:rPr>
                <w:rFonts w:ascii="Times New Roman" w:eastAsia="Times New Roman" w:hAnsi="Times New Roman" w:cs="Times New Roman"/>
                <w:color w:val="000000"/>
                <w:sz w:val="24"/>
                <w:szCs w:val="24"/>
              </w:rPr>
              <w:t> </w:t>
            </w:r>
            <w:r w:rsidRPr="00B706CE">
              <w:rPr>
                <w:rFonts w:ascii="Times New Roman" w:hAnsi="Times New Roman" w:cs="Times New Roman"/>
                <w:sz w:val="24"/>
                <w:szCs w:val="24"/>
              </w:rPr>
              <w:t>Kelia sau įprasminimo klausimus ieškodamas autentiško santykio su Dievu.</w:t>
            </w:r>
          </w:p>
        </w:tc>
        <w:tc>
          <w:tcPr>
            <w:tcW w:w="0" w:type="auto"/>
            <w:hideMark/>
          </w:tcPr>
          <w:p w14:paraId="7CB26C4C" w14:textId="77777777" w:rsidR="005629ED" w:rsidRPr="00B706CE" w:rsidRDefault="00C47922"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sz w:val="24"/>
                <w:szCs w:val="24"/>
              </w:rPr>
              <w:t>Atlikdami kūrybines užduotis, analizuodami Biblijos tekstus mokiniai aptars ir įsivardins savo gyvenimo tikslus, siekius ir vertybes.</w:t>
            </w:r>
          </w:p>
          <w:p w14:paraId="08687D19" w14:textId="63F19505" w:rsidR="00C47922" w:rsidRPr="00B706CE" w:rsidRDefault="00C47922"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i/>
                <w:iCs/>
                <w:sz w:val="24"/>
                <w:szCs w:val="24"/>
              </w:rPr>
              <w:t>Pasidalinimas ir pokalbis.</w:t>
            </w:r>
            <w:r w:rsidRPr="00B706CE">
              <w:rPr>
                <w:rFonts w:ascii="Times New Roman" w:eastAsia="Times New Roman" w:hAnsi="Times New Roman" w:cs="Times New Roman"/>
                <w:sz w:val="24"/>
                <w:szCs w:val="24"/>
              </w:rPr>
              <w:t xml:space="preserve"> Ar pažįstu save? Kas esu? Kokie mano troškimai? Žmogus kaip asmuo auga nuolat rinkdamasis: draugus, vertybę, žemę, </w:t>
            </w:r>
            <w:r w:rsidRPr="00B706CE">
              <w:rPr>
                <w:rFonts w:ascii="Times New Roman" w:eastAsia="Times New Roman" w:hAnsi="Times New Roman" w:cs="Times New Roman"/>
                <w:sz w:val="24"/>
                <w:szCs w:val="24"/>
              </w:rPr>
              <w:lastRenderedPageBreak/>
              <w:t>įsipareigojimus. Pirmasis pasirinkimas – žmogaus augimo pamatas – pažinti save (priimti savo dovanas ir gebėjimus, ribotumą ir žaizdas, praeitį ir šeimą, kultūrą ir savo siekius).</w:t>
            </w:r>
          </w:p>
        </w:tc>
        <w:tc>
          <w:tcPr>
            <w:tcW w:w="3208" w:type="dxa"/>
            <w:vMerge w:val="restart"/>
            <w:hideMark/>
          </w:tcPr>
          <w:p w14:paraId="68724165" w14:textId="60694288" w:rsidR="000217CE" w:rsidRPr="00B706CE" w:rsidRDefault="005629ED" w:rsidP="003117B7">
            <w:pPr>
              <w:pStyle w:val="Sraopastraipa"/>
              <w:numPr>
                <w:ilvl w:val="0"/>
                <w:numId w:val="3"/>
              </w:numPr>
              <w:tabs>
                <w:tab w:val="clear" w:pos="1440"/>
              </w:tabs>
              <w:spacing w:after="0" w:line="240" w:lineRule="auto"/>
              <w:ind w:left="0"/>
              <w:rPr>
                <w:rFonts w:ascii="Times New Roman" w:eastAsia="Times New Roman" w:hAnsi="Times New Roman" w:cs="Times New Roman"/>
                <w:sz w:val="24"/>
                <w:szCs w:val="24"/>
              </w:rPr>
            </w:pPr>
            <w:r w:rsidRPr="00B706CE">
              <w:rPr>
                <w:rFonts w:ascii="Times New Roman" w:hAnsi="Times New Roman" w:cs="Times New Roman"/>
                <w:b/>
                <w:sz w:val="24"/>
                <w:szCs w:val="24"/>
              </w:rPr>
              <w:lastRenderedPageBreak/>
              <w:t>Pažinimo kompetencija</w:t>
            </w:r>
            <w:r w:rsidRPr="00B706CE">
              <w:rPr>
                <w:rFonts w:ascii="Times New Roman" w:hAnsi="Times New Roman" w:cs="Times New Roman"/>
                <w:sz w:val="24"/>
                <w:szCs w:val="24"/>
              </w:rPr>
              <w:t xml:space="preserve">: </w:t>
            </w:r>
            <w:r w:rsidR="000217CE" w:rsidRPr="00B706CE">
              <w:rPr>
                <w:rFonts w:ascii="Times New Roman" w:hAnsi="Times New Roman" w:cs="Times New Roman"/>
                <w:color w:val="000000"/>
                <w:sz w:val="24"/>
                <w:szCs w:val="24"/>
              </w:rPr>
              <w:t xml:space="preserve">Dirbdami individualiai bei grupėse skaito tekstus, įvardina šiuolaikinio žmogaus tikėjimo sunkumus ir palygina su Abraomo tikėjimo </w:t>
            </w:r>
            <w:r w:rsidR="000217CE" w:rsidRPr="00B706CE">
              <w:rPr>
                <w:rFonts w:ascii="Times New Roman" w:hAnsi="Times New Roman" w:cs="Times New Roman"/>
                <w:color w:val="000000"/>
                <w:sz w:val="24"/>
                <w:szCs w:val="24"/>
              </w:rPr>
              <w:lastRenderedPageBreak/>
              <w:t>išbandymais, atlieka kūrybinę užduotį.</w:t>
            </w:r>
          </w:p>
          <w:p w14:paraId="641B3A72" w14:textId="1D614CEB" w:rsidR="005629ED" w:rsidRPr="00B706CE" w:rsidRDefault="005629ED" w:rsidP="003117B7">
            <w:pPr>
              <w:pStyle w:val="Betarp"/>
              <w:numPr>
                <w:ilvl w:val="0"/>
                <w:numId w:val="3"/>
              </w:numPr>
              <w:tabs>
                <w:tab w:val="clear" w:pos="1440"/>
              </w:tabs>
              <w:ind w:left="0"/>
              <w:rPr>
                <w:rFonts w:ascii="Times New Roman" w:hAnsi="Times New Roman" w:cs="Times New Roman"/>
                <w:sz w:val="24"/>
                <w:szCs w:val="24"/>
              </w:rPr>
            </w:pPr>
            <w:r w:rsidRPr="00B706CE">
              <w:rPr>
                <w:rFonts w:ascii="Times New Roman" w:hAnsi="Times New Roman" w:cs="Times New Roman"/>
                <w:b/>
                <w:sz w:val="24"/>
                <w:szCs w:val="24"/>
              </w:rPr>
              <w:t>Kūrybiškumo kompetencija</w:t>
            </w:r>
            <w:r w:rsidRPr="00B706CE">
              <w:rPr>
                <w:rFonts w:ascii="Times New Roman" w:hAnsi="Times New Roman" w:cs="Times New Roman"/>
                <w:sz w:val="24"/>
                <w:szCs w:val="24"/>
              </w:rPr>
              <w:t xml:space="preserve">: </w:t>
            </w:r>
            <w:r w:rsidRPr="00B706CE">
              <w:rPr>
                <w:rFonts w:ascii="Times New Roman" w:hAnsi="Times New Roman" w:cs="Times New Roman"/>
                <w:color w:val="000000"/>
                <w:sz w:val="24"/>
                <w:szCs w:val="24"/>
              </w:rPr>
              <w:t>Pristato ir analizuoja</w:t>
            </w:r>
            <w:r w:rsidR="000217CE" w:rsidRPr="00B706CE">
              <w:rPr>
                <w:rFonts w:ascii="Times New Roman" w:hAnsi="Times New Roman" w:cs="Times New Roman"/>
                <w:color w:val="000000"/>
                <w:sz w:val="24"/>
                <w:szCs w:val="24"/>
              </w:rPr>
              <w:t xml:space="preserve"> temą „Jausmai ir įvaizdžiai“. Atpažįsta jausmų įtaką žmogaus tikėjimui bei samprotauja apie savo valios ir proto apsisprendimą. Kodėl reikia apsispręsti? Kas teikia tikrumo? Kodėl tikiu?</w:t>
            </w:r>
          </w:p>
          <w:p w14:paraId="7C3559BB" w14:textId="07A80AF3" w:rsidR="000D5A82" w:rsidRPr="00B706CE" w:rsidRDefault="005629ED" w:rsidP="003117B7">
            <w:pPr>
              <w:pStyle w:val="Betarp"/>
              <w:numPr>
                <w:ilvl w:val="0"/>
                <w:numId w:val="3"/>
              </w:numPr>
              <w:tabs>
                <w:tab w:val="clear" w:pos="1440"/>
              </w:tabs>
              <w:ind w:left="0"/>
              <w:rPr>
                <w:rFonts w:ascii="Times New Roman" w:hAnsi="Times New Roman" w:cs="Times New Roman"/>
                <w:sz w:val="24"/>
                <w:szCs w:val="24"/>
              </w:rPr>
            </w:pPr>
            <w:r w:rsidRPr="00B706CE">
              <w:rPr>
                <w:rFonts w:ascii="Times New Roman" w:eastAsia="Times New Roman" w:hAnsi="Times New Roman" w:cs="Times New Roman"/>
                <w:b/>
                <w:sz w:val="24"/>
                <w:szCs w:val="24"/>
              </w:rPr>
              <w:t>Socialinė-emocinė, sveikos gyvensenos kompetencija</w:t>
            </w:r>
            <w:r w:rsidRPr="00B706CE">
              <w:rPr>
                <w:rFonts w:ascii="Times New Roman" w:eastAsia="Times New Roman" w:hAnsi="Times New Roman" w:cs="Times New Roman"/>
                <w:sz w:val="24"/>
                <w:szCs w:val="24"/>
              </w:rPr>
              <w:t xml:space="preserve">: </w:t>
            </w:r>
            <w:r w:rsidR="000D5A82" w:rsidRPr="00B706CE">
              <w:rPr>
                <w:rFonts w:ascii="Times New Roman" w:hAnsi="Times New Roman" w:cs="Times New Roman"/>
                <w:sz w:val="24"/>
                <w:szCs w:val="24"/>
              </w:rPr>
              <w:t xml:space="preserve">Apmąsto asmens vientisumo paveikslą Biblijoje ir grindžia būtinybę žmogui siekti vidinės ir išorinės pusiausvyros. </w:t>
            </w:r>
          </w:p>
          <w:p w14:paraId="60F61D06" w14:textId="40662E64" w:rsidR="00450D4C" w:rsidRPr="00B706CE" w:rsidRDefault="005629ED" w:rsidP="003117B7">
            <w:pPr>
              <w:pStyle w:val="Betarp"/>
              <w:numPr>
                <w:ilvl w:val="0"/>
                <w:numId w:val="3"/>
              </w:numPr>
              <w:tabs>
                <w:tab w:val="clear" w:pos="1440"/>
              </w:tabs>
              <w:ind w:left="0"/>
              <w:rPr>
                <w:rFonts w:ascii="Times New Roman" w:hAnsi="Times New Roman" w:cs="Times New Roman"/>
                <w:sz w:val="24"/>
                <w:szCs w:val="24"/>
              </w:rPr>
            </w:pPr>
            <w:r w:rsidRPr="00B706CE">
              <w:rPr>
                <w:rFonts w:ascii="Times New Roman" w:eastAsia="Times New Roman" w:hAnsi="Times New Roman" w:cs="Times New Roman"/>
                <w:b/>
                <w:sz w:val="24"/>
                <w:szCs w:val="24"/>
              </w:rPr>
              <w:t>Komunikavimo kompetencija</w:t>
            </w:r>
            <w:r w:rsidRPr="00B706CE">
              <w:rPr>
                <w:rFonts w:ascii="Times New Roman" w:eastAsia="Times New Roman" w:hAnsi="Times New Roman" w:cs="Times New Roman"/>
                <w:sz w:val="24"/>
                <w:szCs w:val="24"/>
              </w:rPr>
              <w:t xml:space="preserve">: </w:t>
            </w:r>
            <w:r w:rsidR="000217CE" w:rsidRPr="00B706CE">
              <w:rPr>
                <w:rFonts w:ascii="Times New Roman" w:eastAsia="Times New Roman" w:hAnsi="Times New Roman" w:cs="Times New Roman"/>
                <w:sz w:val="24"/>
                <w:szCs w:val="24"/>
              </w:rPr>
              <w:t>D</w:t>
            </w:r>
            <w:r w:rsidR="00450D4C" w:rsidRPr="00B706CE">
              <w:rPr>
                <w:rFonts w:ascii="Times New Roman" w:hAnsi="Times New Roman" w:cs="Times New Roman"/>
                <w:sz w:val="24"/>
                <w:szCs w:val="24"/>
              </w:rPr>
              <w:t>alyvauja įvai</w:t>
            </w:r>
            <w:r w:rsidR="00450D4C" w:rsidRPr="00B706CE">
              <w:rPr>
                <w:rFonts w:ascii="Times New Roman" w:hAnsi="Times New Roman" w:cs="Times New Roman"/>
                <w:sz w:val="24"/>
                <w:szCs w:val="24"/>
              </w:rPr>
              <w:softHyphen/>
              <w:t>raus pobūdžio diskusijose, efektyviai klausosi, klausia, atsako, kelia problemas, svarsto, argumentuoja, vertina, apibendrina.</w:t>
            </w:r>
          </w:p>
        </w:tc>
        <w:tc>
          <w:tcPr>
            <w:tcW w:w="3768" w:type="dxa"/>
            <w:vMerge w:val="restart"/>
            <w:hideMark/>
          </w:tcPr>
          <w:p w14:paraId="5CC45501" w14:textId="354FD136" w:rsidR="005629ED" w:rsidRPr="00B706CE" w:rsidRDefault="005629ED"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color w:val="000000"/>
                <w:sz w:val="24"/>
                <w:szCs w:val="24"/>
              </w:rPr>
              <w:lastRenderedPageBreak/>
              <w:t xml:space="preserve">A1.1 </w:t>
            </w:r>
            <w:r w:rsidR="000D5A82" w:rsidRPr="00B706CE">
              <w:rPr>
                <w:rFonts w:ascii="Times New Roman" w:eastAsia="Times New Roman" w:hAnsi="Times New Roman" w:cs="Times New Roman"/>
                <w:color w:val="000000"/>
                <w:sz w:val="24"/>
                <w:szCs w:val="24"/>
              </w:rPr>
              <w:t>Mokiniai į</w:t>
            </w:r>
            <w:r w:rsidR="000D5A82" w:rsidRPr="00B706CE">
              <w:rPr>
                <w:rFonts w:ascii="Times New Roman" w:hAnsi="Times New Roman" w:cs="Times New Roman"/>
                <w:sz w:val="24"/>
                <w:szCs w:val="24"/>
              </w:rPr>
              <w:t xml:space="preserve">vardina savo gyvenimo tikslus, siekius, vertybes ir ieško sąlyčio taškų su Evangelijos tiesomis. </w:t>
            </w:r>
          </w:p>
          <w:p w14:paraId="1B8FE709" w14:textId="1A5F220B" w:rsidR="000D5A82" w:rsidRPr="00B706CE" w:rsidRDefault="000D5A82" w:rsidP="003117B7">
            <w:pPr>
              <w:spacing w:after="0" w:line="240" w:lineRule="auto"/>
              <w:rPr>
                <w:rFonts w:ascii="Times New Roman" w:eastAsia="Times New Roman" w:hAnsi="Times New Roman" w:cs="Times New Roman"/>
                <w:color w:val="000000"/>
                <w:sz w:val="24"/>
                <w:szCs w:val="24"/>
              </w:rPr>
            </w:pPr>
            <w:r w:rsidRPr="00B706CE">
              <w:rPr>
                <w:rFonts w:ascii="Times New Roman" w:eastAsia="Times New Roman" w:hAnsi="Times New Roman" w:cs="Times New Roman"/>
                <w:color w:val="000000"/>
                <w:sz w:val="24"/>
                <w:szCs w:val="24"/>
              </w:rPr>
              <w:t>B4</w:t>
            </w:r>
            <w:r w:rsidR="005629ED" w:rsidRPr="00B706CE">
              <w:rPr>
                <w:rFonts w:ascii="Times New Roman" w:eastAsia="Times New Roman" w:hAnsi="Times New Roman" w:cs="Times New Roman"/>
                <w:color w:val="000000"/>
                <w:sz w:val="24"/>
                <w:szCs w:val="24"/>
              </w:rPr>
              <w:t xml:space="preserve">.2 </w:t>
            </w:r>
            <w:r w:rsidRPr="00B706CE">
              <w:rPr>
                <w:rFonts w:ascii="Times New Roman" w:eastAsia="Times New Roman" w:hAnsi="Times New Roman" w:cs="Times New Roman"/>
                <w:color w:val="000000"/>
                <w:sz w:val="24"/>
                <w:szCs w:val="24"/>
              </w:rPr>
              <w:t>Aptaria</w:t>
            </w:r>
            <w:r w:rsidRPr="00B706CE">
              <w:rPr>
                <w:rFonts w:ascii="Times New Roman" w:hAnsi="Times New Roman" w:cs="Times New Roman"/>
                <w:sz w:val="24"/>
                <w:szCs w:val="24"/>
              </w:rPr>
              <w:t xml:space="preserve"> būdus, kaip įveikti skirtingus požiūrius, klaidas, </w:t>
            </w:r>
            <w:r w:rsidRPr="00B706CE">
              <w:rPr>
                <w:rFonts w:ascii="Times New Roman" w:hAnsi="Times New Roman" w:cs="Times New Roman"/>
                <w:sz w:val="24"/>
                <w:szCs w:val="24"/>
              </w:rPr>
              <w:lastRenderedPageBreak/>
              <w:t>sunkumus naudojantis religijos dvasinėmis patirtimis.</w:t>
            </w:r>
          </w:p>
          <w:p w14:paraId="159E69B1" w14:textId="7318DAD4" w:rsidR="005629ED" w:rsidRPr="00B706CE" w:rsidRDefault="000D5A82" w:rsidP="003117B7">
            <w:pPr>
              <w:spacing w:after="0" w:line="240" w:lineRule="auto"/>
              <w:rPr>
                <w:rFonts w:ascii="Times New Roman" w:eastAsia="Times New Roman" w:hAnsi="Times New Roman" w:cs="Times New Roman"/>
                <w:color w:val="000000"/>
                <w:sz w:val="24"/>
                <w:szCs w:val="24"/>
              </w:rPr>
            </w:pPr>
            <w:r w:rsidRPr="00B706CE">
              <w:rPr>
                <w:rFonts w:ascii="Times New Roman" w:eastAsia="Times New Roman" w:hAnsi="Times New Roman" w:cs="Times New Roman"/>
                <w:color w:val="000000"/>
                <w:sz w:val="24"/>
                <w:szCs w:val="24"/>
              </w:rPr>
              <w:t>B4</w:t>
            </w:r>
            <w:r w:rsidR="005629ED" w:rsidRPr="00B706CE">
              <w:rPr>
                <w:rFonts w:ascii="Times New Roman" w:eastAsia="Times New Roman" w:hAnsi="Times New Roman" w:cs="Times New Roman"/>
                <w:color w:val="000000"/>
                <w:sz w:val="24"/>
                <w:szCs w:val="24"/>
              </w:rPr>
              <w:t>.</w:t>
            </w:r>
            <w:r w:rsidRPr="00B706CE">
              <w:rPr>
                <w:rFonts w:ascii="Times New Roman" w:eastAsia="Times New Roman" w:hAnsi="Times New Roman" w:cs="Times New Roman"/>
                <w:color w:val="000000"/>
                <w:sz w:val="24"/>
                <w:szCs w:val="24"/>
              </w:rPr>
              <w:t>4</w:t>
            </w:r>
            <w:r w:rsidR="005629ED" w:rsidRPr="00B706CE">
              <w:rPr>
                <w:rFonts w:ascii="Times New Roman" w:eastAsia="Times New Roman" w:hAnsi="Times New Roman" w:cs="Times New Roman"/>
                <w:color w:val="000000"/>
                <w:sz w:val="24"/>
                <w:szCs w:val="24"/>
              </w:rPr>
              <w:t xml:space="preserve"> </w:t>
            </w:r>
            <w:r w:rsidRPr="00B706CE">
              <w:rPr>
                <w:rFonts w:ascii="Times New Roman" w:hAnsi="Times New Roman" w:cs="Times New Roman"/>
                <w:sz w:val="24"/>
                <w:szCs w:val="24"/>
              </w:rPr>
              <w:t>Paaiškina, ką reiškia būti oriu žmogumi siekiant įgyvendinti savo gyvenimo tikslus ir nurodo kelius, kaip gali būti atstatomas žmogaus orumas.</w:t>
            </w:r>
          </w:p>
        </w:tc>
      </w:tr>
      <w:tr w:rsidR="005629ED" w:rsidRPr="00B706CE" w14:paraId="2847D760" w14:textId="77777777" w:rsidTr="00816F7A">
        <w:tc>
          <w:tcPr>
            <w:tcW w:w="0" w:type="auto"/>
            <w:hideMark/>
          </w:tcPr>
          <w:p w14:paraId="122FA2A7" w14:textId="635DD2BF" w:rsidR="005629ED" w:rsidRPr="00B706CE" w:rsidRDefault="00D83E1C" w:rsidP="003117B7">
            <w:pPr>
              <w:pStyle w:val="Betarp"/>
              <w:rPr>
                <w:rFonts w:ascii="Times New Roman" w:hAnsi="Times New Roman" w:cs="Times New Roman"/>
                <w:sz w:val="24"/>
                <w:szCs w:val="24"/>
              </w:rPr>
            </w:pPr>
            <w:r w:rsidRPr="00B706CE">
              <w:rPr>
                <w:rFonts w:ascii="Times New Roman" w:hAnsi="Times New Roman" w:cs="Times New Roman"/>
                <w:sz w:val="24"/>
                <w:szCs w:val="24"/>
              </w:rPr>
              <w:lastRenderedPageBreak/>
              <w:t>B4.2.</w:t>
            </w:r>
            <w:r w:rsidR="003117B7" w:rsidRPr="00864A74">
              <w:rPr>
                <w:rFonts w:ascii="Times New Roman" w:eastAsia="Times New Roman" w:hAnsi="Times New Roman" w:cs="Times New Roman"/>
                <w:color w:val="000000"/>
                <w:sz w:val="24"/>
                <w:szCs w:val="24"/>
              </w:rPr>
              <w:t> </w:t>
            </w:r>
            <w:r w:rsidRPr="00B706CE">
              <w:rPr>
                <w:rFonts w:ascii="Times New Roman" w:hAnsi="Times New Roman" w:cs="Times New Roman"/>
                <w:sz w:val="24"/>
                <w:szCs w:val="24"/>
              </w:rPr>
              <w:t>Analizuoja keletą evangelinių palyginimų, nurodydamas jų prasmę ir reikšmę savo gyvenimui.</w:t>
            </w:r>
          </w:p>
        </w:tc>
        <w:tc>
          <w:tcPr>
            <w:tcW w:w="0" w:type="auto"/>
            <w:hideMark/>
          </w:tcPr>
          <w:p w14:paraId="24FE9D4C" w14:textId="638EF132" w:rsidR="009A26B2" w:rsidRPr="00B706CE" w:rsidRDefault="009A26B2"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sz w:val="24"/>
                <w:szCs w:val="24"/>
              </w:rPr>
              <w:t xml:space="preserve">Pristato </w:t>
            </w:r>
            <w:r w:rsidR="00C47922" w:rsidRPr="00B706CE">
              <w:rPr>
                <w:rFonts w:ascii="Times New Roman" w:eastAsia="Times New Roman" w:hAnsi="Times New Roman" w:cs="Times New Roman"/>
                <w:sz w:val="24"/>
                <w:szCs w:val="24"/>
              </w:rPr>
              <w:t>evange</w:t>
            </w:r>
            <w:r w:rsidRPr="00B706CE">
              <w:rPr>
                <w:rFonts w:ascii="Times New Roman" w:eastAsia="Times New Roman" w:hAnsi="Times New Roman" w:cs="Times New Roman"/>
                <w:sz w:val="24"/>
                <w:szCs w:val="24"/>
              </w:rPr>
              <w:t>linį požiūrį į žmogų – kūrėją ir vertina jo pėdsakus kultūroje.</w:t>
            </w:r>
          </w:p>
          <w:p w14:paraId="56E54356" w14:textId="310D187D" w:rsidR="009A26B2" w:rsidRPr="00B706CE" w:rsidRDefault="009A26B2"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sz w:val="24"/>
                <w:szCs w:val="24"/>
              </w:rPr>
              <w:t>Paaiškina kultūros ir religijos sąveiką bei analizuoja jų vertybių suderinamumą, paskirtį.</w:t>
            </w:r>
          </w:p>
          <w:p w14:paraId="63518ADE" w14:textId="739217AE" w:rsidR="005629ED" w:rsidRPr="00B706CE" w:rsidRDefault="00C47922" w:rsidP="003117B7">
            <w:pPr>
              <w:spacing w:after="0" w:line="240" w:lineRule="auto"/>
              <w:rPr>
                <w:rFonts w:ascii="Times New Roman" w:eastAsia="Times New Roman" w:hAnsi="Times New Roman" w:cs="Times New Roman"/>
                <w:color w:val="000000"/>
                <w:sz w:val="24"/>
                <w:szCs w:val="24"/>
              </w:rPr>
            </w:pPr>
            <w:r w:rsidRPr="00B706CE">
              <w:rPr>
                <w:rFonts w:ascii="Times New Roman" w:eastAsia="Times New Roman" w:hAnsi="Times New Roman" w:cs="Times New Roman"/>
                <w:sz w:val="24"/>
                <w:szCs w:val="24"/>
              </w:rPr>
              <w:t>Darbas porose. Skaito pateiktas Šv. Rašto (1Jn 2,15-17; Lk 12,13-21; Lk 10, 38-42; Mt 19, 16-22) Ištraukas. Atsako į klausimus: ką Jėzus nori pasakyti šiais palyginimais? Ką Išganytojas kelia į pirmą vietą? Kaip tai galiu pritaikyti gyvenime? Kokias žmogaus vertybes tai atskleidžia? Kurios vertybės man yra svarbios, kodėl?</w:t>
            </w:r>
          </w:p>
        </w:tc>
        <w:tc>
          <w:tcPr>
            <w:tcW w:w="3208" w:type="dxa"/>
            <w:vMerge/>
            <w:hideMark/>
          </w:tcPr>
          <w:p w14:paraId="4A49541E" w14:textId="77777777" w:rsidR="005629ED" w:rsidRPr="00B706CE" w:rsidRDefault="005629ED" w:rsidP="00B706CE">
            <w:pPr>
              <w:pStyle w:val="Betarp"/>
              <w:jc w:val="both"/>
              <w:rPr>
                <w:rFonts w:ascii="Times New Roman" w:hAnsi="Times New Roman" w:cs="Times New Roman"/>
                <w:sz w:val="24"/>
                <w:szCs w:val="24"/>
              </w:rPr>
            </w:pPr>
          </w:p>
        </w:tc>
        <w:tc>
          <w:tcPr>
            <w:tcW w:w="3768" w:type="dxa"/>
            <w:vMerge/>
            <w:hideMark/>
          </w:tcPr>
          <w:p w14:paraId="7A2CEB32" w14:textId="77777777" w:rsidR="005629ED" w:rsidRPr="00B706CE" w:rsidRDefault="005629ED" w:rsidP="00B706C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r>
      <w:tr w:rsidR="009A26B2" w:rsidRPr="00B706CE" w14:paraId="2904DBE2" w14:textId="77777777" w:rsidTr="00816F7A">
        <w:tc>
          <w:tcPr>
            <w:tcW w:w="0" w:type="auto"/>
            <w:hideMark/>
          </w:tcPr>
          <w:p w14:paraId="671E3B3D" w14:textId="567A3246" w:rsidR="009A26B2" w:rsidRPr="00B706CE" w:rsidRDefault="009A26B2" w:rsidP="003117B7">
            <w:pPr>
              <w:pStyle w:val="Betarp"/>
              <w:rPr>
                <w:rFonts w:ascii="Times New Roman" w:hAnsi="Times New Roman" w:cs="Times New Roman"/>
                <w:sz w:val="24"/>
                <w:szCs w:val="24"/>
              </w:rPr>
            </w:pPr>
            <w:r w:rsidRPr="00B706CE">
              <w:rPr>
                <w:rFonts w:ascii="Times New Roman" w:hAnsi="Times New Roman" w:cs="Times New Roman"/>
                <w:sz w:val="24"/>
                <w:szCs w:val="24"/>
              </w:rPr>
              <w:t>B4.4. Įžvelgia savo kaip krikščionio vaidmenį pilietiniame gyvenime. Liudija, kaip galima atsispirti šių dienų vartotojiškai nuostatai.</w:t>
            </w:r>
          </w:p>
        </w:tc>
        <w:tc>
          <w:tcPr>
            <w:tcW w:w="0" w:type="auto"/>
            <w:hideMark/>
          </w:tcPr>
          <w:p w14:paraId="4E53B14F" w14:textId="77777777" w:rsidR="009A26B2" w:rsidRPr="00B706CE" w:rsidRDefault="009A26B2"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sz w:val="24"/>
                <w:szCs w:val="24"/>
              </w:rPr>
              <w:t>Diskutuoja apie asmens vaidmenis visuomenėje ir religinėje bendruomenėje nurodydami konkrečias veiklos ir atsakomybės sritis (pilietinis, bendruomeninis aktyvumas, solidarumas ir t.t.).</w:t>
            </w:r>
            <w:r w:rsidR="00C47922" w:rsidRPr="00B706CE">
              <w:rPr>
                <w:rFonts w:ascii="Times New Roman" w:eastAsia="Times New Roman" w:hAnsi="Times New Roman" w:cs="Times New Roman"/>
                <w:sz w:val="24"/>
                <w:szCs w:val="24"/>
              </w:rPr>
              <w:t xml:space="preserve"> </w:t>
            </w:r>
          </w:p>
          <w:p w14:paraId="7BC60361" w14:textId="77777777" w:rsidR="00450D4C" w:rsidRPr="00B706CE" w:rsidRDefault="00450D4C"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i/>
                <w:iCs/>
                <w:sz w:val="24"/>
                <w:szCs w:val="24"/>
              </w:rPr>
              <w:t>Individualus darbas.</w:t>
            </w:r>
            <w:r w:rsidRPr="00B706CE">
              <w:rPr>
                <w:rFonts w:ascii="Times New Roman" w:eastAsia="Times New Roman" w:hAnsi="Times New Roman" w:cs="Times New Roman"/>
                <w:sz w:val="24"/>
                <w:szCs w:val="24"/>
              </w:rPr>
              <w:t xml:space="preserve"> Apmąstyti ir užsirašyti, kokie yra mano gyvenimo tikslai ir kaip jų siekiu? Kokios svarbiausios mano vertybės ir kaip jos atsispindi mano gyvenime? </w:t>
            </w:r>
          </w:p>
          <w:p w14:paraId="0DD38A4D" w14:textId="75E514EF" w:rsidR="00450D4C" w:rsidRPr="00B706CE" w:rsidRDefault="00450D4C" w:rsidP="003117B7">
            <w:pPr>
              <w:spacing w:after="0" w:line="240" w:lineRule="auto"/>
              <w:rPr>
                <w:rFonts w:ascii="Times New Roman" w:eastAsia="Times New Roman" w:hAnsi="Times New Roman" w:cs="Times New Roman"/>
                <w:sz w:val="24"/>
                <w:szCs w:val="24"/>
              </w:rPr>
            </w:pPr>
            <w:r w:rsidRPr="00B706CE">
              <w:rPr>
                <w:rFonts w:ascii="Times New Roman" w:eastAsia="Times New Roman" w:hAnsi="Times New Roman" w:cs="Times New Roman"/>
                <w:sz w:val="24"/>
                <w:szCs w:val="24"/>
              </w:rPr>
              <w:t xml:space="preserve">Kas man yra Dievas ir koks Jo vaidmuo mano gyvenime? Kokių siekių, svajonių turiu ir kaip jų siekiu? </w:t>
            </w:r>
            <w:r w:rsidRPr="00B706CE">
              <w:rPr>
                <w:rFonts w:ascii="Times New Roman" w:eastAsia="Times New Roman" w:hAnsi="Times New Roman" w:cs="Times New Roman"/>
                <w:i/>
                <w:iCs/>
                <w:sz w:val="24"/>
                <w:szCs w:val="24"/>
              </w:rPr>
              <w:t>Refleksija.</w:t>
            </w:r>
            <w:r w:rsidRPr="00B706CE">
              <w:rPr>
                <w:rFonts w:ascii="Times New Roman" w:eastAsia="Times New Roman" w:hAnsi="Times New Roman" w:cs="Times New Roman"/>
                <w:sz w:val="24"/>
                <w:szCs w:val="24"/>
              </w:rPr>
              <w:t xml:space="preserve"> Dienoraščio rašymas.</w:t>
            </w:r>
          </w:p>
        </w:tc>
        <w:tc>
          <w:tcPr>
            <w:tcW w:w="3208" w:type="dxa"/>
            <w:vMerge/>
            <w:hideMark/>
          </w:tcPr>
          <w:p w14:paraId="076D581C" w14:textId="77777777" w:rsidR="009A26B2" w:rsidRPr="00B706CE" w:rsidRDefault="009A26B2" w:rsidP="00B706CE">
            <w:pPr>
              <w:pStyle w:val="Betarp"/>
              <w:jc w:val="both"/>
              <w:rPr>
                <w:rFonts w:ascii="Times New Roman" w:hAnsi="Times New Roman" w:cs="Times New Roman"/>
                <w:sz w:val="24"/>
                <w:szCs w:val="24"/>
              </w:rPr>
            </w:pPr>
          </w:p>
        </w:tc>
        <w:tc>
          <w:tcPr>
            <w:tcW w:w="3768" w:type="dxa"/>
            <w:vMerge/>
            <w:hideMark/>
          </w:tcPr>
          <w:p w14:paraId="08D9DD20" w14:textId="77777777" w:rsidR="009A26B2" w:rsidRPr="00B706CE" w:rsidRDefault="009A26B2" w:rsidP="00B706CE">
            <w:pPr>
              <w:pBdr>
                <w:top w:val="nil"/>
                <w:left w:val="nil"/>
                <w:bottom w:val="nil"/>
                <w:right w:val="nil"/>
                <w:between w:val="nil"/>
              </w:pBdr>
              <w:spacing w:after="0" w:line="240" w:lineRule="auto"/>
              <w:jc w:val="both"/>
              <w:rPr>
                <w:rFonts w:ascii="Times New Roman" w:hAnsi="Times New Roman" w:cs="Times New Roman"/>
                <w:sz w:val="24"/>
                <w:szCs w:val="24"/>
              </w:rPr>
            </w:pPr>
          </w:p>
        </w:tc>
      </w:tr>
    </w:tbl>
    <w:p w14:paraId="4898A16F" w14:textId="77777777" w:rsidR="004215AE" w:rsidRDefault="004215AE" w:rsidP="00C40925">
      <w:pPr>
        <w:spacing w:after="0"/>
        <w:jc w:val="both"/>
        <w:rPr>
          <w:rFonts w:ascii="Times New Roman" w:hAnsi="Times New Roman" w:cs="Times New Roman"/>
          <w:sz w:val="24"/>
          <w:szCs w:val="24"/>
        </w:rPr>
      </w:pPr>
    </w:p>
    <w:p w14:paraId="14563251" w14:textId="77777777" w:rsidR="000D5A82" w:rsidRDefault="000D5A82" w:rsidP="00C40925">
      <w:pPr>
        <w:spacing w:after="0"/>
        <w:jc w:val="both"/>
        <w:rPr>
          <w:rFonts w:ascii="Times New Roman" w:hAnsi="Times New Roman" w:cs="Times New Roman"/>
          <w:sz w:val="24"/>
          <w:szCs w:val="24"/>
        </w:rPr>
      </w:pPr>
    </w:p>
    <w:p w14:paraId="0EE9090E" w14:textId="77777777" w:rsidR="000D5A82" w:rsidRDefault="000D5A82" w:rsidP="00C40925">
      <w:pPr>
        <w:spacing w:after="0"/>
        <w:jc w:val="both"/>
        <w:rPr>
          <w:rFonts w:ascii="Times New Roman" w:hAnsi="Times New Roman" w:cs="Times New Roman"/>
          <w:sz w:val="24"/>
          <w:szCs w:val="24"/>
        </w:rPr>
      </w:pPr>
    </w:p>
    <w:p w14:paraId="1945148A" w14:textId="77777777" w:rsidR="000D5A82" w:rsidRDefault="000D5A82" w:rsidP="00C40925">
      <w:pPr>
        <w:spacing w:after="0"/>
        <w:jc w:val="both"/>
        <w:rPr>
          <w:rFonts w:ascii="Times New Roman" w:hAnsi="Times New Roman" w:cs="Times New Roman"/>
          <w:sz w:val="24"/>
          <w:szCs w:val="24"/>
        </w:rPr>
      </w:pPr>
    </w:p>
    <w:p w14:paraId="2F4350FB" w14:textId="77777777" w:rsidR="000D5A82" w:rsidRDefault="000D5A82" w:rsidP="00C40925">
      <w:pPr>
        <w:spacing w:after="0"/>
        <w:jc w:val="both"/>
        <w:rPr>
          <w:rFonts w:ascii="Times New Roman" w:hAnsi="Times New Roman" w:cs="Times New Roman"/>
          <w:sz w:val="24"/>
          <w:szCs w:val="24"/>
        </w:rPr>
      </w:pPr>
    </w:p>
    <w:p w14:paraId="7F1C0713" w14:textId="77777777" w:rsidR="0014237F" w:rsidRDefault="0014237F" w:rsidP="00C40925">
      <w:pPr>
        <w:spacing w:after="0"/>
        <w:jc w:val="both"/>
        <w:rPr>
          <w:rFonts w:ascii="Times New Roman" w:hAnsi="Times New Roman" w:cs="Times New Roman"/>
          <w:sz w:val="24"/>
          <w:szCs w:val="24"/>
        </w:rPr>
      </w:pPr>
    </w:p>
    <w:p w14:paraId="4A0209CC" w14:textId="77777777" w:rsidR="00E172AF" w:rsidRDefault="00E172AF" w:rsidP="00C40925">
      <w:pPr>
        <w:spacing w:after="0"/>
        <w:jc w:val="both"/>
        <w:rPr>
          <w:rFonts w:ascii="Times New Roman" w:hAnsi="Times New Roman" w:cs="Times New Roman"/>
          <w:sz w:val="24"/>
          <w:szCs w:val="24"/>
        </w:rPr>
      </w:pPr>
    </w:p>
    <w:p w14:paraId="696C285F" w14:textId="77777777" w:rsidR="00E172AF" w:rsidRDefault="00E172AF" w:rsidP="00C40925">
      <w:pPr>
        <w:spacing w:after="0"/>
        <w:jc w:val="both"/>
        <w:rPr>
          <w:rFonts w:ascii="Times New Roman" w:hAnsi="Times New Roman" w:cs="Times New Roman"/>
          <w:sz w:val="24"/>
          <w:szCs w:val="24"/>
        </w:rPr>
      </w:pPr>
    </w:p>
    <w:p w14:paraId="44867CD5" w14:textId="2EBDAF85" w:rsidR="000D5A82" w:rsidRPr="005F2CAE" w:rsidRDefault="000D5A82" w:rsidP="00C40925">
      <w:pPr>
        <w:pStyle w:val="Betarp"/>
        <w:jc w:val="both"/>
        <w:rPr>
          <w:rFonts w:ascii="Times New Roman" w:hAnsi="Times New Roman" w:cs="Times New Roman"/>
          <w:b/>
          <w:bCs/>
          <w:sz w:val="24"/>
        </w:rPr>
      </w:pPr>
      <w:r w:rsidRPr="005F2CAE">
        <w:rPr>
          <w:rFonts w:ascii="Times New Roman" w:hAnsi="Times New Roman" w:cs="Times New Roman"/>
          <w:b/>
          <w:bCs/>
          <w:sz w:val="24"/>
        </w:rPr>
        <w:lastRenderedPageBreak/>
        <w:t>Ugdymosi veiklų planavimo pavyzdžiai (rusų kalba)</w:t>
      </w:r>
      <w:r w:rsidR="001B1E99" w:rsidRPr="005F2CAE">
        <w:rPr>
          <w:rFonts w:ascii="Times New Roman" w:hAnsi="Times New Roman" w:cs="Times New Roman"/>
          <w:b/>
          <w:bCs/>
          <w:sz w:val="24"/>
        </w:rPr>
        <w:t xml:space="preserve"> (</w:t>
      </w:r>
      <w:r w:rsidR="00DF319C" w:rsidRPr="005F2CAE">
        <w:rPr>
          <w:rFonts w:ascii="Times New Roman" w:hAnsi="Times New Roman" w:cs="Times New Roman"/>
          <w:b/>
          <w:bCs/>
          <w:sz w:val="24"/>
        </w:rPr>
        <w:t xml:space="preserve">dorinio ugdymo (tikybos) </w:t>
      </w:r>
      <w:r w:rsidR="001B1E99" w:rsidRPr="005F2CAE">
        <w:rPr>
          <w:rFonts w:ascii="Times New Roman" w:hAnsi="Times New Roman" w:cs="Times New Roman"/>
          <w:b/>
          <w:bCs/>
          <w:sz w:val="24"/>
        </w:rPr>
        <w:t>mokytoja metodininkė Natalija Kolesnikova)</w:t>
      </w:r>
    </w:p>
    <w:p w14:paraId="20CC6A49" w14:textId="1BF114BA" w:rsidR="000D5A82" w:rsidRDefault="000D5A82" w:rsidP="00C40925">
      <w:pPr>
        <w:spacing w:after="0"/>
        <w:jc w:val="both"/>
        <w:rPr>
          <w:rFonts w:ascii="Times New Roman" w:hAnsi="Times New Roman" w:cs="Times New Roman"/>
          <w:sz w:val="24"/>
          <w:szCs w:val="24"/>
        </w:rPr>
      </w:pP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1980"/>
        <w:gridCol w:w="9214"/>
        <w:gridCol w:w="2943"/>
        <w:gridCol w:w="600"/>
      </w:tblGrid>
      <w:tr w:rsidR="001B1E99" w:rsidRPr="002C1694" w14:paraId="0B879F87" w14:textId="77777777" w:rsidTr="00080BD6">
        <w:trPr>
          <w:trHeight w:val="282"/>
          <w:jc w:val="center"/>
        </w:trPr>
        <w:tc>
          <w:tcPr>
            <w:tcW w:w="1980" w:type="dxa"/>
            <w:tcBorders>
              <w:top w:val="single" w:sz="4" w:space="0" w:color="auto"/>
              <w:bottom w:val="single" w:sz="4" w:space="0" w:color="auto"/>
            </w:tcBorders>
            <w:shd w:val="clear" w:color="auto" w:fill="FFFFFF" w:themeFill="background1"/>
          </w:tcPr>
          <w:p w14:paraId="0596B2A3" w14:textId="3D852F38" w:rsidR="001B1E99" w:rsidRPr="002C1694" w:rsidRDefault="001B1E99" w:rsidP="00EC63AF">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ru-RU"/>
              </w:rPr>
            </w:pPr>
            <w:r w:rsidRPr="002C1694">
              <w:rPr>
                <w:rFonts w:ascii="Times New Roman" w:eastAsia="Times New Roman" w:hAnsi="Times New Roman" w:cs="Times New Roman"/>
                <w:b/>
                <w:sz w:val="24"/>
                <w:szCs w:val="24"/>
                <w:lang w:val="ru-RU"/>
              </w:rPr>
              <w:t>Урок</w:t>
            </w:r>
            <w:r w:rsidRPr="002C1694">
              <w:rPr>
                <w:rFonts w:ascii="Times New Roman" w:eastAsia="Times New Roman" w:hAnsi="Times New Roman" w:cs="Times New Roman"/>
                <w:b/>
                <w:sz w:val="24"/>
                <w:szCs w:val="24"/>
              </w:rPr>
              <w:t>:</w:t>
            </w:r>
            <w:r w:rsidRPr="002C1694">
              <w:rPr>
                <w:rFonts w:ascii="Times New Roman" w:eastAsia="Times New Roman" w:hAnsi="Times New Roman" w:cs="Times New Roman"/>
                <w:b/>
                <w:sz w:val="24"/>
                <w:szCs w:val="24"/>
                <w:lang w:val="ru-RU"/>
              </w:rPr>
              <w:t xml:space="preserve"> </w:t>
            </w:r>
          </w:p>
          <w:p w14:paraId="33C697FD" w14:textId="77777777" w:rsidR="001B1E99" w:rsidRPr="002C1694" w:rsidRDefault="001B1E99"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r w:rsidRPr="002C1694">
              <w:rPr>
                <w:rFonts w:ascii="Times New Roman" w:eastAsia="Times New Roman" w:hAnsi="Times New Roman" w:cs="Times New Roman"/>
                <w:b/>
                <w:color w:val="000000"/>
                <w:sz w:val="24"/>
                <w:szCs w:val="24"/>
                <w:lang w:val="ru-RU"/>
              </w:rPr>
              <w:t>Ной как пример праведности</w:t>
            </w:r>
          </w:p>
          <w:p w14:paraId="7A29D49E" w14:textId="77777777" w:rsidR="001B1E99" w:rsidRPr="002C1694" w:rsidRDefault="00080BD6" w:rsidP="00EC63AF">
            <w:pPr>
              <w:pBdr>
                <w:top w:val="nil"/>
                <w:left w:val="nil"/>
                <w:bottom w:val="nil"/>
                <w:right w:val="nil"/>
                <w:between w:val="nil"/>
              </w:pBdr>
              <w:spacing w:after="0" w:line="240" w:lineRule="auto"/>
              <w:jc w:val="both"/>
              <w:rPr>
                <w:rFonts w:ascii="Times New Roman" w:hAnsi="Times New Roman" w:cs="Times New Roman"/>
                <w:sz w:val="24"/>
                <w:szCs w:val="24"/>
              </w:rPr>
            </w:pPr>
            <w:hyperlink r:id="rId16" w:history="1">
              <w:r w:rsidRPr="002C1694">
                <w:rPr>
                  <w:rStyle w:val="Hipersaitas"/>
                  <w:rFonts w:ascii="Times New Roman" w:hAnsi="Times New Roman" w:cs="Times New Roman"/>
                  <w:sz w:val="24"/>
                  <w:szCs w:val="24"/>
                </w:rPr>
                <w:t>Ной как пример пра</w:t>
              </w:r>
              <w:r w:rsidRPr="002C1694">
                <w:rPr>
                  <w:rStyle w:val="Hipersaitas"/>
                  <w:rFonts w:ascii="Times New Roman" w:hAnsi="Times New Roman" w:cs="Times New Roman"/>
                  <w:sz w:val="24"/>
                  <w:szCs w:val="24"/>
                </w:rPr>
                <w:t>в</w:t>
              </w:r>
              <w:r w:rsidRPr="002C1694">
                <w:rPr>
                  <w:rStyle w:val="Hipersaitas"/>
                  <w:rFonts w:ascii="Times New Roman" w:hAnsi="Times New Roman" w:cs="Times New Roman"/>
                  <w:sz w:val="24"/>
                  <w:szCs w:val="24"/>
                </w:rPr>
                <w:t>едности (office.com)</w:t>
              </w:r>
            </w:hyperlink>
          </w:p>
          <w:p w14:paraId="014FD5C9" w14:textId="54D07864" w:rsidR="00080BD6" w:rsidRPr="002C1694" w:rsidRDefault="00080BD6" w:rsidP="00EC63AF">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9214" w:type="dxa"/>
            <w:tcBorders>
              <w:top w:val="single" w:sz="4" w:space="0" w:color="auto"/>
              <w:bottom w:val="single" w:sz="4" w:space="0" w:color="auto"/>
            </w:tcBorders>
            <w:shd w:val="clear" w:color="auto" w:fill="FFFFFF" w:themeFill="background1"/>
          </w:tcPr>
          <w:p w14:paraId="37F1F69A" w14:textId="5B386E1E" w:rsidR="001B1E99" w:rsidRPr="002C1694" w:rsidRDefault="001B1E99" w:rsidP="00EC63AF">
            <w:pPr>
              <w:spacing w:after="0" w:line="240" w:lineRule="auto"/>
              <w:jc w:val="both"/>
              <w:rPr>
                <w:rFonts w:ascii="Times New Roman" w:eastAsia="Times New Roman" w:hAnsi="Times New Roman" w:cs="Times New Roman"/>
                <w:sz w:val="24"/>
                <w:szCs w:val="24"/>
                <w:lang w:eastAsia="en-GB"/>
              </w:rPr>
            </w:pPr>
            <w:r w:rsidRPr="002C1694">
              <w:rPr>
                <w:rFonts w:ascii="Times New Roman" w:eastAsia="Times New Roman" w:hAnsi="Times New Roman" w:cs="Times New Roman"/>
                <w:b/>
                <w:i/>
                <w:sz w:val="24"/>
                <w:szCs w:val="24"/>
                <w:lang w:val="ru-RU"/>
              </w:rPr>
              <w:t xml:space="preserve">Знаниевый аспект: </w:t>
            </w:r>
            <w:r w:rsidRPr="002C1694">
              <w:rPr>
                <w:rFonts w:ascii="Times New Roman" w:eastAsia="Times New Roman" w:hAnsi="Times New Roman" w:cs="Times New Roman"/>
                <w:sz w:val="24"/>
                <w:szCs w:val="24"/>
                <w:lang w:val="ru-RU" w:eastAsia="en-GB"/>
              </w:rPr>
              <w:t>На основании библейской истории о Великом Потопе выяснить, какой урок может преподать нам Ной</w:t>
            </w:r>
            <w:r w:rsidRPr="002C1694">
              <w:rPr>
                <w:rFonts w:ascii="Times New Roman" w:eastAsia="Times New Roman" w:hAnsi="Times New Roman" w:cs="Times New Roman"/>
                <w:sz w:val="24"/>
                <w:szCs w:val="24"/>
                <w:lang w:eastAsia="en-GB"/>
              </w:rPr>
              <w:t xml:space="preserve">. </w:t>
            </w:r>
          </w:p>
          <w:p w14:paraId="3C1AC33E" w14:textId="77777777" w:rsidR="001B1E99" w:rsidRPr="002C1694" w:rsidRDefault="001B1E99" w:rsidP="00EC63AF">
            <w:pPr>
              <w:spacing w:after="0" w:line="240" w:lineRule="auto"/>
              <w:jc w:val="both"/>
              <w:rPr>
                <w:rFonts w:ascii="Times New Roman" w:hAnsi="Times New Roman" w:cs="Times New Roman"/>
                <w:sz w:val="24"/>
                <w:szCs w:val="24"/>
              </w:rPr>
            </w:pPr>
            <w:r w:rsidRPr="002C1694">
              <w:rPr>
                <w:rFonts w:ascii="Times New Roman" w:hAnsi="Times New Roman" w:cs="Times New Roman"/>
                <w:b/>
                <w:bCs/>
                <w:sz w:val="24"/>
                <w:szCs w:val="24"/>
              </w:rPr>
              <w:t>Uždaviniai:</w:t>
            </w:r>
            <w:r w:rsidRPr="002C1694">
              <w:rPr>
                <w:rFonts w:ascii="Times New Roman" w:hAnsi="Times New Roman" w:cs="Times New Roman"/>
                <w:sz w:val="24"/>
                <w:szCs w:val="24"/>
              </w:rPr>
              <w:t xml:space="preserve"> </w:t>
            </w:r>
          </w:p>
          <w:p w14:paraId="2AEDF6AB" w14:textId="4EC90C74" w:rsidR="001B1E99" w:rsidRPr="002C1694" w:rsidRDefault="001B1E99" w:rsidP="001B7F08">
            <w:pPr>
              <w:pStyle w:val="Sraopastraipa"/>
              <w:numPr>
                <w:ilvl w:val="0"/>
                <w:numId w:val="6"/>
              </w:numPr>
              <w:spacing w:after="0" w:line="240" w:lineRule="auto"/>
              <w:ind w:left="322"/>
              <w:jc w:val="both"/>
              <w:rPr>
                <w:rFonts w:ascii="Times New Roman" w:hAnsi="Times New Roman" w:cs="Times New Roman"/>
                <w:sz w:val="24"/>
                <w:szCs w:val="24"/>
              </w:rPr>
            </w:pPr>
            <w:r w:rsidRPr="002C1694">
              <w:rPr>
                <w:rFonts w:ascii="Times New Roman" w:hAnsi="Times New Roman" w:cs="Times New Roman"/>
                <w:sz w:val="24"/>
                <w:szCs w:val="24"/>
              </w:rPr>
              <w:t>Mokiniai skaitys ir tirinės Šventąjį Raštą;</w:t>
            </w:r>
          </w:p>
          <w:p w14:paraId="061CB725" w14:textId="77777777" w:rsidR="001B1E99" w:rsidRPr="002C1694" w:rsidRDefault="001B1E99" w:rsidP="001B7F08">
            <w:pPr>
              <w:widowControl w:val="0"/>
              <w:numPr>
                <w:ilvl w:val="0"/>
                <w:numId w:val="6"/>
              </w:numPr>
              <w:suppressAutoHyphens/>
              <w:spacing w:after="0" w:line="240" w:lineRule="auto"/>
              <w:ind w:left="322"/>
              <w:jc w:val="both"/>
              <w:rPr>
                <w:rFonts w:ascii="Times New Roman" w:hAnsi="Times New Roman" w:cs="Times New Roman"/>
                <w:sz w:val="24"/>
                <w:szCs w:val="24"/>
              </w:rPr>
            </w:pPr>
            <w:r w:rsidRPr="002C1694">
              <w:rPr>
                <w:rFonts w:ascii="Times New Roman" w:hAnsi="Times New Roman" w:cs="Times New Roman"/>
                <w:sz w:val="24"/>
                <w:szCs w:val="24"/>
              </w:rPr>
              <w:t>nagrinės žmonių elgesį aprašytoje situacijoje;</w:t>
            </w:r>
          </w:p>
          <w:p w14:paraId="1EE56B23" w14:textId="13427AE8" w:rsidR="001B1E99" w:rsidRPr="002C1694" w:rsidRDefault="001B1E99" w:rsidP="001B7F08">
            <w:pPr>
              <w:widowControl w:val="0"/>
              <w:numPr>
                <w:ilvl w:val="0"/>
                <w:numId w:val="6"/>
              </w:numPr>
              <w:suppressAutoHyphens/>
              <w:spacing w:after="0" w:line="240" w:lineRule="auto"/>
              <w:ind w:left="322"/>
              <w:jc w:val="both"/>
              <w:rPr>
                <w:rFonts w:ascii="Times New Roman" w:hAnsi="Times New Roman" w:cs="Times New Roman"/>
                <w:sz w:val="24"/>
                <w:szCs w:val="24"/>
              </w:rPr>
            </w:pPr>
            <w:r w:rsidRPr="002C1694">
              <w:rPr>
                <w:rFonts w:ascii="Times New Roman" w:hAnsi="Times New Roman" w:cs="Times New Roman"/>
                <w:sz w:val="24"/>
                <w:szCs w:val="24"/>
              </w:rPr>
              <w:t xml:space="preserve">mokysis sieti tikėjimo klausimus su savo gyvenimo patirtimi. </w:t>
            </w:r>
          </w:p>
          <w:p w14:paraId="4B088F65" w14:textId="77777777" w:rsidR="001B1E99" w:rsidRPr="002C1694" w:rsidRDefault="001B1E99"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b/>
                <w:sz w:val="24"/>
                <w:szCs w:val="24"/>
                <w:lang w:val="ru-RU"/>
              </w:rPr>
              <w:t>Что делают учащиеся:</w:t>
            </w:r>
          </w:p>
          <w:p w14:paraId="2271EAE3" w14:textId="77777777" w:rsidR="001B1E99" w:rsidRPr="002C1694" w:rsidRDefault="001B1E99" w:rsidP="001B7F08">
            <w:pPr>
              <w:pStyle w:val="Sraopastraipa"/>
              <w:numPr>
                <w:ilvl w:val="0"/>
                <w:numId w:val="6"/>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Читают, анализируют библейский текст и иллюстрации, отвечают на вопросы, применяют ситуацию потопа к современности.</w:t>
            </w:r>
          </w:p>
          <w:p w14:paraId="074CCE1A" w14:textId="77777777" w:rsidR="001B1E99" w:rsidRPr="002C1694" w:rsidRDefault="001B1E99" w:rsidP="001B7F08">
            <w:pPr>
              <w:pStyle w:val="Sraopastraipa"/>
              <w:numPr>
                <w:ilvl w:val="0"/>
                <w:numId w:val="6"/>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Дискутируют, составляют кластер к личности Ноя</w:t>
            </w:r>
          </w:p>
          <w:p w14:paraId="43442765" w14:textId="77777777" w:rsidR="001B1E99" w:rsidRPr="002C1694" w:rsidRDefault="001B1E99" w:rsidP="001B7F08">
            <w:pPr>
              <w:pStyle w:val="Sraopastraipa"/>
              <w:numPr>
                <w:ilvl w:val="0"/>
                <w:numId w:val="6"/>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Предлагают свои ответы на вопрос: зачем страдают люди? И учатся воспринимать неотвратимость наказания как крайнюю меру, когда все другие способы испытаны.</w:t>
            </w:r>
            <w:r w:rsidRPr="002C1694">
              <w:rPr>
                <w:rFonts w:ascii="Times New Roman" w:eastAsia="Times New Roman" w:hAnsi="Times New Roman" w:cs="Times New Roman"/>
                <w:sz w:val="24"/>
                <w:szCs w:val="24"/>
                <w:lang w:val="ru-RU"/>
              </w:rPr>
              <w:t xml:space="preserve"> </w:t>
            </w:r>
          </w:p>
          <w:p w14:paraId="4F701BDF" w14:textId="74592008" w:rsidR="001B1E99" w:rsidRPr="002C1694" w:rsidRDefault="001B1E99"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r w:rsidRPr="002C1694">
              <w:rPr>
                <w:rFonts w:ascii="Times New Roman" w:eastAsia="Times New Roman" w:hAnsi="Times New Roman" w:cs="Times New Roman"/>
                <w:b/>
                <w:color w:val="000000"/>
                <w:sz w:val="24"/>
                <w:szCs w:val="24"/>
                <w:lang w:val="ru-RU"/>
              </w:rPr>
              <w:t xml:space="preserve">Ожидаемый результат: </w:t>
            </w:r>
          </w:p>
          <w:p w14:paraId="157BF5C3" w14:textId="77777777" w:rsidR="001B1E99" w:rsidRPr="002C1694" w:rsidRDefault="001B1E99" w:rsidP="001B7F08">
            <w:pPr>
              <w:pStyle w:val="Sraopastraipa"/>
              <w:numPr>
                <w:ilvl w:val="0"/>
                <w:numId w:val="6"/>
              </w:numPr>
              <w:shd w:val="clear" w:color="auto" w:fill="FFFFFF"/>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00"/>
                <w:sz w:val="24"/>
                <w:szCs w:val="24"/>
                <w:lang w:val="ru-RU"/>
              </w:rPr>
              <w:t xml:space="preserve">Рассказывают о личности Ноя, опираясь на библейский рассказ, научные факты и результаты своего размышления </w:t>
            </w:r>
          </w:p>
          <w:p w14:paraId="11C09271" w14:textId="20E18DC0" w:rsidR="001B1E99" w:rsidRPr="002C1694" w:rsidRDefault="001B1E99"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r w:rsidRPr="002C1694">
              <w:rPr>
                <w:rFonts w:ascii="Times New Roman" w:eastAsia="Times New Roman" w:hAnsi="Times New Roman" w:cs="Times New Roman"/>
                <w:b/>
                <w:color w:val="000000"/>
                <w:sz w:val="24"/>
                <w:szCs w:val="24"/>
                <w:lang w:val="ru-RU"/>
              </w:rPr>
              <w:t>Ход урока</w:t>
            </w:r>
          </w:p>
          <w:p w14:paraId="1042FB73" w14:textId="208CC814" w:rsidR="001B1E99" w:rsidRPr="002C1694" w:rsidRDefault="001B1E99" w:rsidP="00EC63AF">
            <w:pPr>
              <w:pStyle w:val="Betarp"/>
              <w:jc w:val="both"/>
              <w:rPr>
                <w:rFonts w:ascii="Times New Roman" w:eastAsia="Times New Roman" w:hAnsi="Times New Roman" w:cs="Times New Roman"/>
                <w:color w:val="000000"/>
                <w:sz w:val="24"/>
                <w:szCs w:val="24"/>
              </w:rPr>
            </w:pPr>
            <w:r w:rsidRPr="002C1694">
              <w:rPr>
                <w:rFonts w:ascii="Times New Roman" w:eastAsia="Times New Roman" w:hAnsi="Times New Roman" w:cs="Times New Roman"/>
                <w:color w:val="000000"/>
                <w:sz w:val="24"/>
                <w:szCs w:val="24"/>
                <w:lang w:val="ru-RU"/>
              </w:rPr>
              <w:t>На основании библейской истории о Великом Потопе выяснить, какой урок может преподать нам Ной</w:t>
            </w:r>
            <w:r w:rsidRPr="002C1694">
              <w:rPr>
                <w:rFonts w:ascii="Times New Roman" w:eastAsia="Times New Roman" w:hAnsi="Times New Roman" w:cs="Times New Roman"/>
                <w:color w:val="000000"/>
                <w:sz w:val="24"/>
                <w:szCs w:val="24"/>
              </w:rPr>
              <w:t xml:space="preserve">. </w:t>
            </w:r>
          </w:p>
          <w:p w14:paraId="53E473C4" w14:textId="7E3A117F" w:rsidR="001B1E99" w:rsidRPr="002C1694" w:rsidRDefault="001B1E99" w:rsidP="00EC63AF">
            <w:pPr>
              <w:pStyle w:val="Betarp"/>
              <w:jc w:val="both"/>
              <w:rPr>
                <w:rFonts w:ascii="Times New Roman" w:eastAsia="Times New Roman" w:hAnsi="Times New Roman" w:cs="Times New Roman"/>
                <w:color w:val="000000"/>
                <w:sz w:val="24"/>
                <w:szCs w:val="24"/>
              </w:rPr>
            </w:pPr>
          </w:p>
          <w:p w14:paraId="14BE398A" w14:textId="75C0B4AD" w:rsidR="001B1E99" w:rsidRPr="002C1694" w:rsidRDefault="001B1E99" w:rsidP="00EC63AF">
            <w:pPr>
              <w:pStyle w:val="Betarp"/>
              <w:jc w:val="both"/>
              <w:rPr>
                <w:rFonts w:ascii="Times New Roman" w:eastAsia="Times New Roman" w:hAnsi="Times New Roman" w:cs="Times New Roman"/>
                <w:color w:val="000000"/>
                <w:sz w:val="24"/>
                <w:szCs w:val="24"/>
              </w:rPr>
            </w:pPr>
            <w:r w:rsidRPr="002C1694">
              <w:rPr>
                <w:rFonts w:ascii="Times New Roman" w:hAnsi="Times New Roman" w:cs="Times New Roman"/>
                <w:noProof/>
                <w:sz w:val="24"/>
                <w:szCs w:val="24"/>
                <w:lang w:eastAsia="lt-LT"/>
              </w:rPr>
              <w:drawing>
                <wp:inline distT="0" distB="0" distL="0" distR="0" wp14:anchorId="7CE0394B" wp14:editId="6EBFBC69">
                  <wp:extent cx="5556250" cy="1581098"/>
                  <wp:effectExtent l="0" t="0" r="6350" b="635"/>
                  <wp:docPr id="4" name="Picture 4" descr="хронология биб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онология библи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1876" cy="1645303"/>
                          </a:xfrm>
                          <a:prstGeom prst="rect">
                            <a:avLst/>
                          </a:prstGeom>
                          <a:noFill/>
                          <a:ln>
                            <a:noFill/>
                          </a:ln>
                        </pic:spPr>
                      </pic:pic>
                    </a:graphicData>
                  </a:graphic>
                </wp:inline>
              </w:drawing>
            </w:r>
          </w:p>
          <w:p w14:paraId="3B3AC90A" w14:textId="77777777" w:rsidR="001B1E99" w:rsidRPr="002C1694" w:rsidRDefault="001B1E99" w:rsidP="00EC63AF">
            <w:pPr>
              <w:shd w:val="clear" w:color="auto" w:fill="FFFFFF"/>
              <w:spacing w:after="0" w:line="240" w:lineRule="auto"/>
              <w:jc w:val="both"/>
              <w:rPr>
                <w:rFonts w:ascii="Times New Roman" w:eastAsia="Times New Roman" w:hAnsi="Times New Roman" w:cs="Times New Roman"/>
                <w:b/>
                <w:color w:val="333333"/>
                <w:sz w:val="24"/>
                <w:szCs w:val="24"/>
                <w:lang w:val="ru-RU"/>
              </w:rPr>
            </w:pPr>
          </w:p>
          <w:p w14:paraId="7A89103B" w14:textId="1D575A95" w:rsidR="001B1E99" w:rsidRPr="002C1694" w:rsidRDefault="001B1E99" w:rsidP="00EC63AF">
            <w:pPr>
              <w:shd w:val="clear" w:color="auto" w:fill="FFFFFF"/>
              <w:spacing w:after="0" w:line="240" w:lineRule="auto"/>
              <w:jc w:val="both"/>
              <w:rPr>
                <w:rFonts w:ascii="Times New Roman" w:eastAsia="Times New Roman" w:hAnsi="Times New Roman" w:cs="Times New Roman"/>
                <w:b/>
                <w:color w:val="333333"/>
                <w:sz w:val="24"/>
                <w:szCs w:val="24"/>
                <w:lang w:val="ru-RU"/>
              </w:rPr>
            </w:pPr>
            <w:r w:rsidRPr="002C1694">
              <w:rPr>
                <w:rFonts w:ascii="Times New Roman" w:eastAsia="Times New Roman" w:hAnsi="Times New Roman" w:cs="Times New Roman"/>
                <w:b/>
                <w:color w:val="333333"/>
                <w:sz w:val="24"/>
                <w:szCs w:val="24"/>
                <w:lang w:val="ru-RU"/>
              </w:rPr>
              <w:t xml:space="preserve">Задание: </w:t>
            </w:r>
          </w:p>
          <w:p w14:paraId="06662A39" w14:textId="7045EC0C" w:rsidR="001B1E99" w:rsidRPr="002C1694" w:rsidRDefault="001B1E99"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hAnsi="Times New Roman" w:cs="Times New Roman"/>
                <w:b/>
                <w:bCs/>
                <w:color w:val="000000" w:themeColor="text1"/>
                <w:sz w:val="24"/>
                <w:szCs w:val="24"/>
                <w:lang w:val="ru-RU"/>
              </w:rPr>
              <w:t>Кла́стер</w:t>
            </w:r>
            <w:r w:rsidRPr="002C1694">
              <w:rPr>
                <w:rFonts w:ascii="Times New Roman" w:hAnsi="Times New Roman" w:cs="Times New Roman"/>
                <w:color w:val="000000" w:themeColor="text1"/>
                <w:sz w:val="24"/>
                <w:szCs w:val="24"/>
                <w:lang w:val="ru-RU"/>
              </w:rPr>
              <w:t xml:space="preserve"> (</w:t>
            </w:r>
            <w:hyperlink r:id="rId18" w:tooltip="Английский язык" w:history="1">
              <w:r w:rsidRPr="002C1694">
                <w:rPr>
                  <w:rFonts w:ascii="Times New Roman" w:hAnsi="Times New Roman" w:cs="Times New Roman"/>
                  <w:color w:val="000000" w:themeColor="text1"/>
                  <w:sz w:val="24"/>
                  <w:szCs w:val="24"/>
                  <w:lang w:val="ru-RU"/>
                </w:rPr>
                <w:t>англ.</w:t>
              </w:r>
            </w:hyperlink>
            <w:r w:rsidRPr="002C1694">
              <w:rPr>
                <w:rFonts w:ascii="Times New Roman" w:hAnsi="Times New Roman" w:cs="Times New Roman"/>
                <w:color w:val="000000" w:themeColor="text1"/>
                <w:sz w:val="24"/>
                <w:szCs w:val="24"/>
                <w:lang w:val="ru-RU"/>
              </w:rPr>
              <w:t> </w:t>
            </w:r>
            <w:r w:rsidRPr="002C1694">
              <w:rPr>
                <w:rFonts w:ascii="Times New Roman" w:hAnsi="Times New Roman" w:cs="Times New Roman"/>
                <w:i/>
                <w:iCs/>
                <w:color w:val="000000" w:themeColor="text1"/>
                <w:sz w:val="24"/>
                <w:szCs w:val="24"/>
                <w:lang w:val="en"/>
              </w:rPr>
              <w:t>cluster</w:t>
            </w:r>
            <w:r w:rsidRPr="002C1694">
              <w:rPr>
                <w:rFonts w:ascii="Times New Roman" w:hAnsi="Times New Roman" w:cs="Times New Roman"/>
                <w:color w:val="000000" w:themeColor="text1"/>
                <w:sz w:val="24"/>
                <w:szCs w:val="24"/>
                <w:lang w:val="ru-RU"/>
              </w:rPr>
              <w:t> — скопление, кисть, рой) — объединение нескольких однородных элементов, которое может рассматриваться как самостоятельная единица, обладающая определёнными свойствами</w:t>
            </w:r>
            <w:r w:rsidRPr="002C1694">
              <w:rPr>
                <w:rFonts w:ascii="Times New Roman" w:hAnsi="Times New Roman" w:cs="Times New Roman"/>
                <w:sz w:val="24"/>
                <w:szCs w:val="24"/>
                <w:lang w:val="ru-RU"/>
              </w:rPr>
              <w:t>.</w:t>
            </w:r>
          </w:p>
          <w:p w14:paraId="457D7D66" w14:textId="05B25A5E" w:rsidR="001B1E99" w:rsidRPr="002C1694" w:rsidRDefault="00080BD6"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hAnsi="Times New Roman" w:cs="Times New Roman"/>
                <w:noProof/>
                <w:sz w:val="24"/>
                <w:szCs w:val="24"/>
                <w:lang w:eastAsia="lt-LT"/>
              </w:rPr>
              <w:lastRenderedPageBreak/>
              <w:drawing>
                <wp:anchor distT="0" distB="0" distL="114300" distR="114300" simplePos="0" relativeHeight="251557376" behindDoc="0" locked="0" layoutInCell="1" allowOverlap="1" wp14:anchorId="1C5D5AF0" wp14:editId="17CB8781">
                  <wp:simplePos x="0" y="0"/>
                  <wp:positionH relativeFrom="column">
                    <wp:posOffset>2887345</wp:posOffset>
                  </wp:positionH>
                  <wp:positionV relativeFrom="paragraph">
                    <wp:posOffset>160655</wp:posOffset>
                  </wp:positionV>
                  <wp:extent cx="2692197" cy="19621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2197" cy="1962150"/>
                          </a:xfrm>
                          <a:prstGeom prst="rect">
                            <a:avLst/>
                          </a:prstGeom>
                          <a:noFill/>
                          <a:ln>
                            <a:noFill/>
                          </a:ln>
                        </pic:spPr>
                      </pic:pic>
                    </a:graphicData>
                  </a:graphic>
                </wp:anchor>
              </w:drawing>
            </w:r>
            <w:r w:rsidR="00DF319C" w:rsidRPr="002C1694">
              <w:rPr>
                <w:rFonts w:ascii="Times New Roman" w:hAnsi="Times New Roman" w:cs="Times New Roman"/>
                <w:noProof/>
                <w:sz w:val="24"/>
                <w:szCs w:val="24"/>
                <w:lang w:eastAsia="lt-LT"/>
              </w:rPr>
              <w:drawing>
                <wp:anchor distT="0" distB="0" distL="114300" distR="114300" simplePos="0" relativeHeight="251556352" behindDoc="0" locked="0" layoutInCell="1" allowOverlap="1" wp14:anchorId="21597A5E" wp14:editId="6A406626">
                  <wp:simplePos x="0" y="0"/>
                  <wp:positionH relativeFrom="column">
                    <wp:posOffset>115570</wp:posOffset>
                  </wp:positionH>
                  <wp:positionV relativeFrom="paragraph">
                    <wp:posOffset>160655</wp:posOffset>
                  </wp:positionV>
                  <wp:extent cx="2590165" cy="1943100"/>
                  <wp:effectExtent l="0" t="0" r="63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0165" cy="1943100"/>
                          </a:xfrm>
                          <a:prstGeom prst="rect">
                            <a:avLst/>
                          </a:prstGeom>
                          <a:noFill/>
                          <a:ln>
                            <a:noFill/>
                          </a:ln>
                        </pic:spPr>
                      </pic:pic>
                    </a:graphicData>
                  </a:graphic>
                </wp:anchor>
              </w:drawing>
            </w:r>
          </w:p>
          <w:p w14:paraId="0B5EB7C7" w14:textId="3226630B"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p>
          <w:p w14:paraId="64718323" w14:textId="343D74FD" w:rsidR="001B1E99" w:rsidRPr="002C1694" w:rsidRDefault="001B1E99"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b/>
                <w:color w:val="333333"/>
                <w:sz w:val="24"/>
                <w:szCs w:val="24"/>
                <w:lang w:val="ru-RU"/>
              </w:rPr>
              <w:t>Задание</w:t>
            </w:r>
            <w:r w:rsidRPr="002C1694">
              <w:rPr>
                <w:rFonts w:ascii="Times New Roman" w:eastAsia="Times New Roman" w:hAnsi="Times New Roman" w:cs="Times New Roman"/>
                <w:color w:val="333333"/>
                <w:sz w:val="24"/>
                <w:szCs w:val="24"/>
                <w:lang w:val="ru-RU"/>
              </w:rPr>
              <w:t xml:space="preserve">: На доске в центре записать имя </w:t>
            </w:r>
            <w:r w:rsidRPr="002C1694">
              <w:rPr>
                <w:rFonts w:ascii="Times New Roman" w:eastAsia="Times New Roman" w:hAnsi="Times New Roman" w:cs="Times New Roman"/>
                <w:b/>
                <w:color w:val="333333"/>
                <w:sz w:val="24"/>
                <w:szCs w:val="24"/>
                <w:lang w:val="ru-RU"/>
              </w:rPr>
              <w:t>Ной.</w:t>
            </w:r>
            <w:r w:rsidRPr="002C1694">
              <w:rPr>
                <w:rFonts w:ascii="Times New Roman" w:eastAsia="Times New Roman" w:hAnsi="Times New Roman" w:cs="Times New Roman"/>
                <w:color w:val="333333"/>
                <w:sz w:val="24"/>
                <w:szCs w:val="24"/>
                <w:lang w:val="ru-RU"/>
              </w:rPr>
              <w:t xml:space="preserve"> </w:t>
            </w:r>
          </w:p>
          <w:p w14:paraId="0C3D7CAB" w14:textId="1CB62C7F" w:rsidR="001B1E99" w:rsidRPr="002C1694" w:rsidRDefault="001B1E99"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От него построим схему. Начнем, потом по мере изучения текстов и обсуждения будем</w:t>
            </w:r>
            <w:r w:rsidR="00DF319C" w:rsidRPr="002C1694">
              <w:rPr>
                <w:rFonts w:ascii="Times New Roman" w:eastAsia="Times New Roman" w:hAnsi="Times New Roman" w:cs="Times New Roman"/>
                <w:color w:val="333333"/>
                <w:sz w:val="24"/>
                <w:szCs w:val="24"/>
                <w:lang w:val="ru-RU"/>
              </w:rPr>
              <w:t xml:space="preserve"> </w:t>
            </w:r>
            <w:r w:rsidRPr="002C1694">
              <w:rPr>
                <w:rFonts w:ascii="Times New Roman" w:eastAsia="Times New Roman" w:hAnsi="Times New Roman" w:cs="Times New Roman"/>
                <w:color w:val="333333"/>
                <w:sz w:val="24"/>
                <w:szCs w:val="24"/>
                <w:lang w:val="ru-RU"/>
              </w:rPr>
              <w:t>дополнять.</w:t>
            </w:r>
            <w:r w:rsidR="00DF319C" w:rsidRPr="002C1694">
              <w:rPr>
                <w:rFonts w:ascii="Times New Roman" w:eastAsia="Times New Roman" w:hAnsi="Times New Roman" w:cs="Times New Roman"/>
                <w:color w:val="333333"/>
                <w:sz w:val="24"/>
                <w:szCs w:val="24"/>
                <w:lang w:val="ru-RU"/>
              </w:rPr>
              <w:t xml:space="preserve"> </w:t>
            </w:r>
            <w:r w:rsidRPr="002C1694">
              <w:rPr>
                <w:rFonts w:ascii="Times New Roman" w:eastAsia="Times New Roman" w:hAnsi="Times New Roman" w:cs="Times New Roman"/>
                <w:color w:val="333333"/>
                <w:sz w:val="24"/>
                <w:szCs w:val="24"/>
                <w:lang w:val="ru-RU"/>
              </w:rPr>
              <w:t xml:space="preserve">И в тетради каждый будет выполнять эту работу. </w:t>
            </w:r>
          </w:p>
          <w:p w14:paraId="2DE47148" w14:textId="77777777" w:rsidR="001B1E99" w:rsidRPr="002C1694" w:rsidRDefault="001B1E99"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b/>
                <w:color w:val="333333"/>
                <w:sz w:val="24"/>
                <w:szCs w:val="24"/>
                <w:lang w:val="ru-RU"/>
              </w:rPr>
              <w:t>Первый круг</w:t>
            </w:r>
            <w:r w:rsidRPr="002C1694">
              <w:rPr>
                <w:rFonts w:ascii="Times New Roman" w:eastAsia="Times New Roman" w:hAnsi="Times New Roman" w:cs="Times New Roman"/>
                <w:color w:val="333333"/>
                <w:sz w:val="24"/>
                <w:szCs w:val="24"/>
                <w:lang w:val="ru-RU"/>
              </w:rPr>
              <w:t>: Ной – пророк, патриарх, праведник и т. д.</w:t>
            </w:r>
          </w:p>
          <w:p w14:paraId="2FDAA3BC" w14:textId="77777777" w:rsidR="001B1E99" w:rsidRPr="002C1694" w:rsidRDefault="001B1E99"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b/>
                <w:color w:val="333333"/>
                <w:sz w:val="24"/>
                <w:szCs w:val="24"/>
                <w:lang w:val="ru-RU"/>
              </w:rPr>
              <w:t>Второй</w:t>
            </w:r>
            <w:r w:rsidRPr="002C1694">
              <w:rPr>
                <w:rFonts w:ascii="Times New Roman" w:eastAsia="Times New Roman" w:hAnsi="Times New Roman" w:cs="Times New Roman"/>
                <w:color w:val="333333"/>
                <w:sz w:val="24"/>
                <w:szCs w:val="24"/>
                <w:lang w:val="ru-RU"/>
              </w:rPr>
              <w:t>: Ной что сделал? Действия. (жил праведно, построил ковчег, звал людей, спас свою семью и животных, поблагодарил Бога, терпел, смирялся, наделся, стал родоначальником нового рода на земле).</w:t>
            </w:r>
          </w:p>
          <w:p w14:paraId="27C79171" w14:textId="04238C23" w:rsidR="001B1E99" w:rsidRPr="002C1694" w:rsidRDefault="001B1E99"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b/>
                <w:color w:val="333333"/>
                <w:sz w:val="24"/>
                <w:szCs w:val="24"/>
                <w:lang w:val="ru-RU"/>
              </w:rPr>
              <w:t>Третий</w:t>
            </w:r>
            <w:r w:rsidRPr="002C1694">
              <w:rPr>
                <w:rFonts w:ascii="Times New Roman" w:eastAsia="Times New Roman" w:hAnsi="Times New Roman" w:cs="Times New Roman"/>
                <w:color w:val="333333"/>
                <w:sz w:val="24"/>
                <w:szCs w:val="24"/>
                <w:lang w:val="ru-RU"/>
              </w:rPr>
              <w:t xml:space="preserve"> заполним в конце урока: Чему научил нас этот человек? Какой преподал урок нам, ныне живущим?</w:t>
            </w:r>
          </w:p>
          <w:p w14:paraId="62C3C26D" w14:textId="77777777" w:rsidR="001B1E99" w:rsidRPr="002C1694" w:rsidRDefault="001B1E99"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p>
          <w:p w14:paraId="2E2374B1" w14:textId="77777777" w:rsidR="001B1E99" w:rsidRPr="002C1694" w:rsidRDefault="001B1E99" w:rsidP="00EC63AF">
            <w:pPr>
              <w:shd w:val="clear" w:color="auto" w:fill="FFFFFF"/>
              <w:spacing w:after="0" w:line="240" w:lineRule="auto"/>
              <w:jc w:val="both"/>
              <w:rPr>
                <w:rFonts w:ascii="Times New Roman" w:eastAsia="Times New Roman" w:hAnsi="Times New Roman" w:cs="Times New Roman"/>
                <w:b/>
                <w:color w:val="333333"/>
                <w:sz w:val="24"/>
                <w:szCs w:val="24"/>
                <w:lang w:val="ru-RU"/>
              </w:rPr>
            </w:pPr>
            <w:r w:rsidRPr="002C1694">
              <w:rPr>
                <w:rFonts w:ascii="Times New Roman" w:eastAsia="Times New Roman" w:hAnsi="Times New Roman" w:cs="Times New Roman"/>
                <w:b/>
                <w:color w:val="333333"/>
                <w:sz w:val="24"/>
                <w:szCs w:val="24"/>
                <w:lang w:val="ru-RU"/>
              </w:rPr>
              <w:t xml:space="preserve">Задание: </w:t>
            </w:r>
            <w:r w:rsidRPr="002C1694">
              <w:rPr>
                <w:rFonts w:ascii="Times New Roman" w:eastAsia="Times New Roman" w:hAnsi="Times New Roman" w:cs="Times New Roman"/>
                <w:color w:val="333333"/>
                <w:sz w:val="24"/>
                <w:szCs w:val="24"/>
                <w:lang w:val="ru-RU"/>
              </w:rPr>
              <w:t>прочитаем в Библии Бытие 6.5-22</w:t>
            </w:r>
          </w:p>
          <w:p w14:paraId="74EA9999"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Имя Ноя связано с рассказом о всемирном потопе и особом корабле – Ноевом ковчеге.</w:t>
            </w:r>
          </w:p>
          <w:p w14:paraId="6713846E"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«И увидел Господь, что велико развращение человеков на земле, и что все мысли и помышления сердца их были зло во всякое время;</w:t>
            </w:r>
          </w:p>
          <w:p w14:paraId="72CC67EB"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6 и раскаялся Господь, что создал человека на земле, и восскорбел в сердце Своем.</w:t>
            </w:r>
          </w:p>
          <w:p w14:paraId="26BB9B28"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7 И сказал Господь: истреблю с лица земли человеков, которых Я сотворил, от человека до скотов, и гадов и птиц небесных истреблю, ибо Я раскаялся, что создал их.</w:t>
            </w:r>
          </w:p>
          <w:p w14:paraId="063C1FE2"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8 Ной же обрел благодать пред очами Господа.</w:t>
            </w:r>
          </w:p>
          <w:p w14:paraId="4B9FC61E"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9 Вот житие Ноя: Ной был человек праведный и непорочный в роде своем; Ной ходил пред Богом.</w:t>
            </w:r>
          </w:p>
          <w:p w14:paraId="4B803C66"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10 Ной родил трех сынов: Сима, Хама и Иафета. </w:t>
            </w:r>
          </w:p>
          <w:p w14:paraId="1199E42F"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11 Но земля растлилась пред лицем Божиим, и наполнилась земля злодеяниями.</w:t>
            </w:r>
          </w:p>
          <w:p w14:paraId="57D38B5B"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lastRenderedPageBreak/>
              <w:t>12 И воззрел Бог на землю, и вот, она растленна, ибо всякая плоть извратила путь свой на земле.</w:t>
            </w:r>
          </w:p>
          <w:p w14:paraId="6996094F"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13 И сказал Бог Ною: конец всякой плоти пришел пред лице Мое, ибо земля наполнилась от них злодеяниями; и вот, Я истреблю их с земли.</w:t>
            </w:r>
          </w:p>
          <w:p w14:paraId="3BF00114"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14 Сделай себе ковчег из дерева гофер; отделения сделай в ковчеге и осмоли его смолою внутри и снаружи.</w:t>
            </w:r>
          </w:p>
          <w:p w14:paraId="01662CE5"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15 И сделай его так: длина ковчега триста локтей; ширина его пятьдесят локтей, а высота его тридцать локтей.</w:t>
            </w:r>
          </w:p>
          <w:p w14:paraId="47D4EB63"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16 И сделай отверстие в ковчеге, и в локоть сведи его вверху, и дверь в ковчег сделай с боку его; устрой в нем нижнее, второе и третье [жилье].</w:t>
            </w:r>
          </w:p>
          <w:p w14:paraId="4E571686"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17 И вот, Я наведу на землю потоп водный, чтоб истребить всякую плоть, в которой есть дух жизни, под небесами; все, что есть на земле, лишится жизни.</w:t>
            </w:r>
          </w:p>
          <w:p w14:paraId="7E07E4A6"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18 Но с тобою Я поставлю завет Мой, и войдешь в ковчег ты, и сыновья твои, и жена твоя, и жены сынов твоих с тобою.</w:t>
            </w:r>
          </w:p>
          <w:p w14:paraId="0FDBA992"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19 Введи также в ковчег из всех животных, и от всякой плоти по паре, чтоб они остались с тобою в живых; мужеского пола и женского пусть они будут.</w:t>
            </w:r>
          </w:p>
          <w:p w14:paraId="790503DA"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20 Из птиц по роду их, и из скотов по роду их, и из всех пресмыкающихся по земле по роду их, из всех по паре войдут к тебе, чтобы остались в живых.</w:t>
            </w:r>
          </w:p>
          <w:p w14:paraId="5071BCC7"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21 Ты же возьми себе всякой пищи, какою питаются, и собери к себе; и будет она для тебя и для них пищею.</w:t>
            </w:r>
          </w:p>
          <w:p w14:paraId="3663FE6D" w14:textId="77777777" w:rsidR="00DF319C" w:rsidRPr="002C1694" w:rsidRDefault="00DF319C" w:rsidP="00EC63AF">
            <w:pPr>
              <w:pStyle w:val="Betarp"/>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22 И сделал Ной всё: как повелел ему Бог, так он и сделал.</w:t>
            </w:r>
          </w:p>
          <w:p w14:paraId="0BEF4898" w14:textId="6E6C9745" w:rsidR="001B1E99" w:rsidRPr="002C1694" w:rsidRDefault="001B1E99" w:rsidP="00EC63AF">
            <w:pPr>
              <w:pStyle w:val="Betarp"/>
              <w:jc w:val="both"/>
              <w:rPr>
                <w:rFonts w:ascii="Times New Roman" w:eastAsia="Times New Roman" w:hAnsi="Times New Roman" w:cs="Times New Roman"/>
                <w:color w:val="000000"/>
                <w:sz w:val="24"/>
                <w:szCs w:val="24"/>
                <w:lang w:val="ru-RU"/>
              </w:rPr>
            </w:pPr>
          </w:p>
          <w:p w14:paraId="2CD1D8A9"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333333"/>
                <w:sz w:val="24"/>
                <w:szCs w:val="24"/>
                <w:lang w:val="ru-RU"/>
              </w:rPr>
            </w:pPr>
            <w:r w:rsidRPr="002C1694">
              <w:rPr>
                <w:rFonts w:ascii="Times New Roman" w:eastAsia="Times New Roman" w:hAnsi="Times New Roman" w:cs="Times New Roman"/>
                <w:b/>
                <w:color w:val="333333"/>
                <w:sz w:val="24"/>
                <w:szCs w:val="24"/>
                <w:lang w:val="ru-RU"/>
              </w:rPr>
              <w:t>Вопросы:</w:t>
            </w:r>
          </w:p>
          <w:p w14:paraId="09719640" w14:textId="77777777" w:rsidR="00DF319C" w:rsidRPr="002C1694" w:rsidRDefault="00DF319C" w:rsidP="00581877">
            <w:pPr>
              <w:pStyle w:val="Sraopastraipa"/>
              <w:numPr>
                <w:ilvl w:val="0"/>
                <w:numId w:val="8"/>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Мы знаем, что потомство Адама и Евы разделилось на каинитов и сифитов, грешников и праведников</w:t>
            </w:r>
          </w:p>
          <w:p w14:paraId="659DDA55" w14:textId="77777777" w:rsidR="00DF319C" w:rsidRPr="002C1694" w:rsidRDefault="00DF319C" w:rsidP="00581877">
            <w:pPr>
              <w:pStyle w:val="Sraopastraipa"/>
              <w:numPr>
                <w:ilvl w:val="0"/>
                <w:numId w:val="8"/>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Что случилось с людьми? Найдите в тексте. (велико развращение человеков на земле, и что все мысли и помышления сердца их были зло во всякое время). </w:t>
            </w:r>
          </w:p>
          <w:p w14:paraId="73CDDAD9" w14:textId="77777777" w:rsidR="00DF319C" w:rsidRPr="002C1694" w:rsidRDefault="00DF319C" w:rsidP="00581877">
            <w:pPr>
              <w:pStyle w:val="Sraopastraipa"/>
              <w:numPr>
                <w:ilvl w:val="0"/>
                <w:numId w:val="8"/>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Каким словом называются недостойные деяния? </w:t>
            </w:r>
          </w:p>
          <w:p w14:paraId="3B51AD38" w14:textId="77777777" w:rsidR="00DF319C" w:rsidRPr="002C1694" w:rsidRDefault="00DF319C" w:rsidP="00581877">
            <w:pPr>
              <w:pStyle w:val="Sraopastraipa"/>
              <w:numPr>
                <w:ilvl w:val="0"/>
                <w:numId w:val="8"/>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Что значит это слово: Слово </w:t>
            </w:r>
            <w:r w:rsidRPr="002C1694">
              <w:rPr>
                <w:rFonts w:ascii="Times New Roman" w:eastAsia="Times New Roman" w:hAnsi="Times New Roman" w:cs="Times New Roman"/>
                <w:b/>
                <w:color w:val="333333"/>
                <w:sz w:val="24"/>
                <w:szCs w:val="24"/>
                <w:lang w:val="ru-RU"/>
              </w:rPr>
              <w:t>грех</w:t>
            </w:r>
            <w:r w:rsidRPr="002C1694">
              <w:rPr>
                <w:rFonts w:ascii="Times New Roman" w:eastAsia="Times New Roman" w:hAnsi="Times New Roman" w:cs="Times New Roman"/>
                <w:color w:val="333333"/>
                <w:sz w:val="24"/>
                <w:szCs w:val="24"/>
                <w:lang w:val="ru-RU"/>
              </w:rPr>
              <w:t xml:space="preserve"> – непопадание в цель.</w:t>
            </w:r>
          </w:p>
          <w:p w14:paraId="476F16E2" w14:textId="77777777" w:rsidR="00DF319C" w:rsidRPr="002C1694" w:rsidRDefault="00DF319C" w:rsidP="00581877">
            <w:pPr>
              <w:pStyle w:val="Sraopastraipa"/>
              <w:numPr>
                <w:ilvl w:val="0"/>
                <w:numId w:val="8"/>
              </w:numPr>
              <w:shd w:val="clear" w:color="auto" w:fill="FFFFFF"/>
              <w:spacing w:after="0" w:line="240" w:lineRule="auto"/>
              <w:ind w:left="322"/>
              <w:jc w:val="both"/>
              <w:rPr>
                <w:rFonts w:ascii="Times New Roman" w:eastAsia="Times New Roman" w:hAnsi="Times New Roman" w:cs="Times New Roman"/>
                <w:sz w:val="24"/>
                <w:szCs w:val="24"/>
                <w:lang w:val="ru-RU"/>
              </w:rPr>
            </w:pPr>
            <w:r w:rsidRPr="002C1694">
              <w:rPr>
                <w:rFonts w:ascii="Times New Roman" w:eastAsia="Times New Roman" w:hAnsi="Times New Roman" w:cs="Times New Roman"/>
                <w:color w:val="333333"/>
                <w:sz w:val="24"/>
                <w:szCs w:val="24"/>
                <w:lang w:val="ru-RU"/>
              </w:rPr>
              <w:t>Как Бог реагирует на эту ситуацию? Выберите глаголы. (</w:t>
            </w:r>
            <w:r w:rsidRPr="002C1694">
              <w:rPr>
                <w:rFonts w:ascii="Times New Roman" w:eastAsia="Times New Roman" w:hAnsi="Times New Roman" w:cs="Times New Roman"/>
                <w:sz w:val="24"/>
                <w:szCs w:val="24"/>
                <w:lang w:val="ru-RU"/>
              </w:rPr>
              <w:t xml:space="preserve">раскаялся, </w:t>
            </w:r>
            <w:r w:rsidRPr="002C1694">
              <w:rPr>
                <w:rFonts w:ascii="Times New Roman" w:eastAsia="Times New Roman" w:hAnsi="Times New Roman" w:cs="Times New Roman"/>
                <w:b/>
                <w:sz w:val="24"/>
                <w:szCs w:val="24"/>
                <w:lang w:val="ru-RU"/>
              </w:rPr>
              <w:t>восскорбел</w:t>
            </w:r>
            <w:r w:rsidRPr="002C1694">
              <w:rPr>
                <w:rFonts w:ascii="Times New Roman" w:eastAsia="Times New Roman" w:hAnsi="Times New Roman" w:cs="Times New Roman"/>
                <w:sz w:val="24"/>
                <w:szCs w:val="24"/>
                <w:lang w:val="ru-RU"/>
              </w:rPr>
              <w:t>, решил истребить).</w:t>
            </w:r>
          </w:p>
          <w:p w14:paraId="0BCDB844"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333333"/>
                <w:sz w:val="24"/>
                <w:szCs w:val="24"/>
                <w:lang w:val="ru-RU"/>
              </w:rPr>
            </w:pPr>
          </w:p>
          <w:p w14:paraId="480126B5" w14:textId="4CABFE3B"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333333"/>
                <w:sz w:val="24"/>
                <w:szCs w:val="24"/>
                <w:lang w:val="ru-RU"/>
              </w:rPr>
            </w:pPr>
            <w:r w:rsidRPr="002C1694">
              <w:rPr>
                <w:rFonts w:ascii="Times New Roman" w:eastAsia="Times New Roman" w:hAnsi="Times New Roman" w:cs="Times New Roman"/>
                <w:b/>
                <w:color w:val="333333"/>
                <w:sz w:val="24"/>
                <w:szCs w:val="24"/>
                <w:lang w:val="ru-RU"/>
              </w:rPr>
              <w:t xml:space="preserve">Работа со словами: </w:t>
            </w:r>
          </w:p>
          <w:p w14:paraId="6F36C797"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1.Рассмотрим слово </w:t>
            </w:r>
            <w:r w:rsidRPr="002C1694">
              <w:rPr>
                <w:rFonts w:ascii="Times New Roman" w:eastAsia="Times New Roman" w:hAnsi="Times New Roman" w:cs="Times New Roman"/>
                <w:b/>
                <w:color w:val="333333"/>
                <w:sz w:val="24"/>
                <w:szCs w:val="24"/>
                <w:lang w:val="ru-RU"/>
              </w:rPr>
              <w:t>восскорбел.</w:t>
            </w:r>
            <w:r w:rsidRPr="002C1694">
              <w:rPr>
                <w:rFonts w:ascii="Times New Roman" w:eastAsia="Times New Roman" w:hAnsi="Times New Roman" w:cs="Times New Roman"/>
                <w:color w:val="333333"/>
                <w:sz w:val="24"/>
                <w:szCs w:val="24"/>
                <w:lang w:val="ru-RU"/>
              </w:rPr>
              <w:t xml:space="preserve"> Что оно значит? (ответы). </w:t>
            </w:r>
          </w:p>
          <w:p w14:paraId="2393E3E5"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hAnsi="Times New Roman" w:cs="Times New Roman"/>
                <w:color w:val="333333"/>
                <w:sz w:val="24"/>
                <w:szCs w:val="24"/>
                <w:lang w:val="ru-RU"/>
              </w:rPr>
              <w:lastRenderedPageBreak/>
              <w:t xml:space="preserve">Общеславянское слово, имеющее родственные в балтийских языках, например, в латышском – </w:t>
            </w:r>
            <w:r w:rsidRPr="002C1694">
              <w:rPr>
                <w:rFonts w:ascii="Times New Roman" w:hAnsi="Times New Roman" w:cs="Times New Roman"/>
                <w:b/>
                <w:color w:val="333333"/>
                <w:sz w:val="24"/>
                <w:szCs w:val="24"/>
                <w:lang w:val="ru-RU"/>
              </w:rPr>
              <w:t>skurbstu</w:t>
            </w:r>
            <w:r w:rsidRPr="002C1694">
              <w:rPr>
                <w:rFonts w:ascii="Times New Roman" w:hAnsi="Times New Roman" w:cs="Times New Roman"/>
                <w:color w:val="333333"/>
                <w:sz w:val="24"/>
                <w:szCs w:val="24"/>
                <w:lang w:val="ru-RU"/>
              </w:rPr>
              <w:t xml:space="preserve"> – "падаю в обморок".</w:t>
            </w:r>
            <w:r w:rsidRPr="002C1694">
              <w:rPr>
                <w:rFonts w:ascii="Times New Roman" w:hAnsi="Times New Roman" w:cs="Times New Roman"/>
                <w:color w:val="545454"/>
                <w:sz w:val="24"/>
                <w:szCs w:val="24"/>
                <w:lang w:val="ru-RU"/>
              </w:rPr>
              <w:t xml:space="preserve"> Родственно жемайтск</w:t>
            </w:r>
            <w:r w:rsidRPr="002C1694">
              <w:rPr>
                <w:rFonts w:ascii="Times New Roman" w:hAnsi="Times New Roman" w:cs="Times New Roman"/>
                <w:b/>
                <w:color w:val="545454"/>
                <w:sz w:val="24"/>
                <w:szCs w:val="24"/>
                <w:lang w:val="ru-RU"/>
              </w:rPr>
              <w:t xml:space="preserve">. </w:t>
            </w:r>
            <w:r w:rsidRPr="002C1694">
              <w:rPr>
                <w:rFonts w:ascii="Times New Roman" w:hAnsi="Times New Roman" w:cs="Times New Roman"/>
                <w:b/>
                <w:color w:val="545454"/>
                <w:sz w:val="24"/>
                <w:szCs w:val="24"/>
              </w:rPr>
              <w:t>skurb</w:t>
            </w:r>
            <w:r w:rsidRPr="002C1694">
              <w:rPr>
                <w:rFonts w:ascii="Times New Roman" w:hAnsi="Times New Roman" w:cs="Times New Roman"/>
                <w:b/>
                <w:color w:val="545454"/>
                <w:sz w:val="24"/>
                <w:szCs w:val="24"/>
                <w:lang w:val="ru-RU"/>
              </w:rPr>
              <w:t>ė</w:t>
            </w:r>
            <w:r w:rsidRPr="002C1694">
              <w:rPr>
                <w:rFonts w:ascii="Times New Roman" w:hAnsi="Times New Roman" w:cs="Times New Roman"/>
                <w:color w:val="545454"/>
                <w:sz w:val="24"/>
                <w:szCs w:val="24"/>
                <w:lang w:val="ru-RU"/>
              </w:rPr>
              <w:t xml:space="preserve"> «</w:t>
            </w:r>
            <w:r w:rsidRPr="002C1694">
              <w:rPr>
                <w:rFonts w:ascii="Times New Roman" w:hAnsi="Times New Roman" w:cs="Times New Roman"/>
                <w:b/>
                <w:bCs/>
                <w:color w:val="545454"/>
                <w:sz w:val="24"/>
                <w:szCs w:val="24"/>
                <w:lang w:val="ru-RU"/>
              </w:rPr>
              <w:t>скорбь</w:t>
            </w:r>
            <w:r w:rsidRPr="002C1694">
              <w:rPr>
                <w:rFonts w:ascii="Times New Roman" w:hAnsi="Times New Roman" w:cs="Times New Roman"/>
                <w:color w:val="545454"/>
                <w:sz w:val="24"/>
                <w:szCs w:val="24"/>
                <w:lang w:val="ru-RU"/>
              </w:rPr>
              <w:t>, грусть»,</w:t>
            </w:r>
          </w:p>
          <w:p w14:paraId="7B9A7B5D"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p>
          <w:p w14:paraId="51E83DB9" w14:textId="7D450176"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2. Имя Ной </w:t>
            </w:r>
            <w:r w:rsidRPr="002C1694">
              <w:rPr>
                <w:rFonts w:ascii="Times New Roman" w:hAnsi="Times New Roman" w:cs="Times New Roman"/>
                <w:sz w:val="24"/>
                <w:szCs w:val="24"/>
                <w:lang w:val="ru-RU"/>
              </w:rPr>
              <w:t xml:space="preserve">истолковано как </w:t>
            </w:r>
            <w:r w:rsidRPr="002C1694">
              <w:rPr>
                <w:rFonts w:ascii="Times New Roman" w:hAnsi="Times New Roman" w:cs="Times New Roman"/>
                <w:i/>
                <w:iCs/>
                <w:sz w:val="24"/>
                <w:szCs w:val="24"/>
                <w:lang w:val="ru-RU"/>
              </w:rPr>
              <w:t>«успокаивающий, умиротворяющий»</w:t>
            </w:r>
          </w:p>
          <w:p w14:paraId="5594BCF2" w14:textId="77777777" w:rsidR="00DF319C" w:rsidRPr="002C1694" w:rsidRDefault="00DF319C" w:rsidP="00581877">
            <w:p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А что же станет с Ноем? Мы только вспомним главное. </w:t>
            </w:r>
          </w:p>
          <w:p w14:paraId="4621687B" w14:textId="77777777" w:rsidR="00DF319C" w:rsidRPr="002C1694" w:rsidRDefault="00DF319C" w:rsidP="00581877">
            <w:pPr>
              <w:pStyle w:val="Sraopastraipa"/>
              <w:numPr>
                <w:ilvl w:val="0"/>
                <w:numId w:val="11"/>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Господь наслал сильный дождь, из-за которого начался всемирный потоп, в котором погибло все живое. Спаслись только праведник Ной и его семья.</w:t>
            </w:r>
          </w:p>
          <w:p w14:paraId="0AB204FD" w14:textId="77777777" w:rsidR="00DF319C" w:rsidRPr="002C1694" w:rsidRDefault="00DF319C" w:rsidP="00581877">
            <w:pPr>
              <w:pStyle w:val="Sraopastraipa"/>
              <w:numPr>
                <w:ilvl w:val="0"/>
                <w:numId w:val="11"/>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Перед потопом Бог велел Ною построить особый корабль (который потом стали называть Ноев ковчег). </w:t>
            </w:r>
          </w:p>
          <w:p w14:paraId="6A760A44" w14:textId="77777777" w:rsidR="00DF319C" w:rsidRPr="002C1694" w:rsidRDefault="00DF319C" w:rsidP="00581877">
            <w:pPr>
              <w:pStyle w:val="Sraopastraipa"/>
              <w:numPr>
                <w:ilvl w:val="0"/>
                <w:numId w:val="11"/>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Корабль дрейфовал долгое время, </w:t>
            </w:r>
          </w:p>
          <w:p w14:paraId="4D74C0EC" w14:textId="77777777" w:rsidR="00DF319C" w:rsidRPr="002C1694" w:rsidRDefault="00DF319C" w:rsidP="00581877">
            <w:pPr>
              <w:pStyle w:val="Sraopastraipa"/>
              <w:numPr>
                <w:ilvl w:val="0"/>
                <w:numId w:val="11"/>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и когда потоп закончился, ковчег пристал к горам Арарата (8:4), Ной принес жертвы благодарения Богу, и Бог благословил его и его потомство, </w:t>
            </w:r>
          </w:p>
          <w:p w14:paraId="1319FEFF" w14:textId="77777777" w:rsidR="00DF319C" w:rsidRPr="002C1694" w:rsidRDefault="00DF319C" w:rsidP="00581877">
            <w:pPr>
              <w:pStyle w:val="Sraopastraipa"/>
              <w:numPr>
                <w:ilvl w:val="0"/>
                <w:numId w:val="11"/>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Символом завета стала радуга – своего рода гарантия того, что больше никогда человечество не будет истреблено водой. </w:t>
            </w:r>
          </w:p>
          <w:p w14:paraId="67582745" w14:textId="77777777" w:rsidR="00DF319C" w:rsidRPr="002C1694" w:rsidRDefault="00DF319C" w:rsidP="00581877">
            <w:pPr>
              <w:pStyle w:val="Sraopastraipa"/>
              <w:numPr>
                <w:ilvl w:val="0"/>
                <w:numId w:val="11"/>
              </w:num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В Евангелии от Луки (3:36) упомянут в числе предков Иисуса Христа.</w:t>
            </w:r>
          </w:p>
          <w:p w14:paraId="37C5ED8C" w14:textId="5B55F883"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333333"/>
                <w:sz w:val="24"/>
                <w:szCs w:val="24"/>
                <w:lang w:val="ru-RU"/>
              </w:rPr>
            </w:pPr>
            <w:r w:rsidRPr="002C1694">
              <w:rPr>
                <w:rFonts w:ascii="Times New Roman" w:eastAsia="Times New Roman" w:hAnsi="Times New Roman" w:cs="Times New Roman"/>
                <w:b/>
                <w:color w:val="333333"/>
                <w:sz w:val="24"/>
                <w:szCs w:val="24"/>
                <w:lang w:val="ru-RU"/>
              </w:rPr>
              <w:t xml:space="preserve">Иллюстрации (флешка) </w:t>
            </w:r>
          </w:p>
          <w:p w14:paraId="3F36DC3E"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В этом рассказе я хотела бы выделить два момента: </w:t>
            </w:r>
            <w:r w:rsidRPr="002C1694">
              <w:rPr>
                <w:rFonts w:ascii="Times New Roman" w:eastAsia="Times New Roman" w:hAnsi="Times New Roman" w:cs="Times New Roman"/>
                <w:b/>
                <w:color w:val="333333"/>
                <w:sz w:val="24"/>
                <w:szCs w:val="24"/>
                <w:lang w:val="ru-RU"/>
              </w:rPr>
              <w:t xml:space="preserve">научное объяснение и нравственное. </w:t>
            </w:r>
            <w:r w:rsidRPr="002C1694">
              <w:rPr>
                <w:rFonts w:ascii="Times New Roman" w:eastAsia="Times New Roman" w:hAnsi="Times New Roman" w:cs="Times New Roman"/>
                <w:color w:val="333333"/>
                <w:sz w:val="24"/>
                <w:szCs w:val="24"/>
                <w:lang w:val="ru-RU"/>
              </w:rPr>
              <w:t>Мы поставим себе три вопроса и попытаемся на них ответить.</w:t>
            </w:r>
          </w:p>
          <w:p w14:paraId="36ABFBD5"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p>
          <w:p w14:paraId="4A07B8DA" w14:textId="201DDD54"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b/>
                <w:color w:val="000000"/>
                <w:sz w:val="24"/>
                <w:szCs w:val="24"/>
                <w:lang w:val="ru-RU"/>
              </w:rPr>
              <w:t>Вопрос</w:t>
            </w:r>
            <w:r w:rsidRPr="002C1694">
              <w:rPr>
                <w:rFonts w:ascii="Times New Roman" w:eastAsia="Times New Roman" w:hAnsi="Times New Roman" w:cs="Times New Roman"/>
                <w:color w:val="333333"/>
                <w:sz w:val="24"/>
                <w:szCs w:val="24"/>
                <w:lang w:val="ru-RU"/>
              </w:rPr>
              <w:t xml:space="preserve"> 1</w:t>
            </w:r>
            <w:r w:rsidRPr="002C1694">
              <w:rPr>
                <w:rFonts w:ascii="Times New Roman" w:eastAsia="Times New Roman" w:hAnsi="Times New Roman" w:cs="Times New Roman"/>
                <w:color w:val="333333"/>
                <w:sz w:val="24"/>
                <w:szCs w:val="24"/>
              </w:rPr>
              <w:t xml:space="preserve">. </w:t>
            </w:r>
            <w:r w:rsidRPr="002C1694">
              <w:rPr>
                <w:rFonts w:ascii="Times New Roman" w:eastAsia="Times New Roman" w:hAnsi="Times New Roman" w:cs="Times New Roman"/>
                <w:color w:val="333333"/>
                <w:sz w:val="24"/>
                <w:szCs w:val="24"/>
                <w:lang w:val="ru-RU"/>
              </w:rPr>
              <w:t xml:space="preserve">Является ли рассказ реальным или есть основания считать его мифом? (ответы). </w:t>
            </w:r>
          </w:p>
          <w:p w14:paraId="254B5DEF" w14:textId="504C747E"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b/>
                <w:color w:val="000000"/>
                <w:sz w:val="24"/>
                <w:szCs w:val="24"/>
                <w:lang w:val="ru-RU"/>
              </w:rPr>
              <w:t>Вопрос</w:t>
            </w:r>
            <w:r w:rsidRPr="002C1694">
              <w:rPr>
                <w:rFonts w:ascii="Times New Roman" w:eastAsia="Times New Roman" w:hAnsi="Times New Roman" w:cs="Times New Roman"/>
                <w:color w:val="333333"/>
                <w:sz w:val="24"/>
                <w:szCs w:val="24"/>
                <w:lang w:val="ru-RU"/>
              </w:rPr>
              <w:t xml:space="preserve"> 2</w:t>
            </w:r>
            <w:r w:rsidRPr="002C1694">
              <w:rPr>
                <w:rFonts w:ascii="Times New Roman" w:eastAsia="Times New Roman" w:hAnsi="Times New Roman" w:cs="Times New Roman"/>
                <w:color w:val="333333"/>
                <w:sz w:val="24"/>
                <w:szCs w:val="24"/>
              </w:rPr>
              <w:t xml:space="preserve">. </w:t>
            </w:r>
            <w:r w:rsidRPr="002C1694">
              <w:rPr>
                <w:rFonts w:ascii="Times New Roman" w:eastAsia="Times New Roman" w:hAnsi="Times New Roman" w:cs="Times New Roman"/>
                <w:color w:val="333333"/>
                <w:sz w:val="24"/>
                <w:szCs w:val="24"/>
                <w:lang w:val="ru-RU"/>
              </w:rPr>
              <w:t>Как лично вы относитесь к этой истории? (ответы)</w:t>
            </w:r>
          </w:p>
          <w:p w14:paraId="2B59460A" w14:textId="1AE0BDE2" w:rsidR="00080BD6"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Еще в 4 в. до Р. Х. Некий халдейский жрец Берос сообщал в летописях, что его предки поднимались на гору Арарат и приносили оттуда частицы ковчега. Позже о ковчеге писал христианский писатель Иоанн Дамаскин, и иудейский историк Иосиф Флавий. С 1829 г. были предприняты научные экспедиции на Арарат и сделаны описания увиденного. Ковчег находится на границе трех стран, и они подписали соглашение о запрете восхождения на гору. При попытках нарушить запрет некоторые смельчаки были обстреляны или взяты в плен. </w:t>
            </w:r>
          </w:p>
          <w:p w14:paraId="03B434A2" w14:textId="3AE14F2F"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w:t>
            </w:r>
            <w:r w:rsidRPr="002C1694">
              <w:rPr>
                <w:rFonts w:ascii="Times New Roman" w:eastAsia="Times New Roman" w:hAnsi="Times New Roman" w:cs="Times New Roman"/>
                <w:b/>
                <w:color w:val="333333"/>
                <w:sz w:val="24"/>
                <w:szCs w:val="24"/>
                <w:lang w:val="ru-RU"/>
              </w:rPr>
              <w:t>Фото с космоса</w:t>
            </w:r>
            <w:r w:rsidRPr="002C1694">
              <w:rPr>
                <w:rFonts w:ascii="Times New Roman" w:eastAsia="Times New Roman" w:hAnsi="Times New Roman" w:cs="Times New Roman"/>
                <w:color w:val="333333"/>
                <w:sz w:val="24"/>
                <w:szCs w:val="24"/>
                <w:lang w:val="ru-RU"/>
              </w:rPr>
              <w:t>).</w:t>
            </w:r>
          </w:p>
          <w:p w14:paraId="70A78DDF" w14:textId="66FA8F02" w:rsidR="00080BD6" w:rsidRPr="002C1694" w:rsidRDefault="00080BD6"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p>
          <w:p w14:paraId="354D2841" w14:textId="35DDB152" w:rsidR="00080BD6" w:rsidRPr="002C1694" w:rsidRDefault="00080BD6"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hAnsi="Times New Roman" w:cs="Times New Roman"/>
                <w:noProof/>
                <w:sz w:val="24"/>
                <w:szCs w:val="24"/>
                <w:lang w:eastAsia="lt-LT"/>
              </w:rPr>
              <w:lastRenderedPageBreak/>
              <w:drawing>
                <wp:anchor distT="0" distB="0" distL="114300" distR="114300" simplePos="0" relativeHeight="251558400" behindDoc="0" locked="0" layoutInCell="1" allowOverlap="1" wp14:anchorId="51BF8489" wp14:editId="26097BA5">
                  <wp:simplePos x="0" y="0"/>
                  <wp:positionH relativeFrom="column">
                    <wp:posOffset>93345</wp:posOffset>
                  </wp:positionH>
                  <wp:positionV relativeFrom="paragraph">
                    <wp:posOffset>118745</wp:posOffset>
                  </wp:positionV>
                  <wp:extent cx="3042920" cy="2279650"/>
                  <wp:effectExtent l="0" t="0" r="5080" b="635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2920" cy="227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694">
              <w:rPr>
                <w:rFonts w:ascii="Times New Roman" w:hAnsi="Times New Roman" w:cs="Times New Roman"/>
                <w:noProof/>
                <w:sz w:val="24"/>
                <w:szCs w:val="24"/>
                <w:lang w:eastAsia="lt-LT"/>
              </w:rPr>
              <w:drawing>
                <wp:anchor distT="0" distB="0" distL="114300" distR="114300" simplePos="0" relativeHeight="251559424" behindDoc="0" locked="0" layoutInCell="1" allowOverlap="1" wp14:anchorId="39B9409D" wp14:editId="23F10B9A">
                  <wp:simplePos x="0" y="0"/>
                  <wp:positionH relativeFrom="column">
                    <wp:posOffset>3286125</wp:posOffset>
                  </wp:positionH>
                  <wp:positionV relativeFrom="paragraph">
                    <wp:posOffset>83820</wp:posOffset>
                  </wp:positionV>
                  <wp:extent cx="2296160" cy="2314575"/>
                  <wp:effectExtent l="0" t="0" r="889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96160"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53D736"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Но в 1982 году была осуществлена научная экспедиция к ковчегу с участием американского космонавта Джеймса Эрвина, написавшего о своих впечатлениях:</w:t>
            </w:r>
          </w:p>
          <w:p w14:paraId="3273FA79"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 Если пребывание на луне заставило меня серьезно оценить красоту земли, то восхождение на Арарат помогло мне лучше осознать покровительство всевышнего своему народу в этом мире и Его осуждение за грехи не только людей времен Ноя, но точно так же и сегодняшнего поколения» </w:t>
            </w:r>
          </w:p>
          <w:p w14:paraId="265CD537"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 xml:space="preserve">Сейчас ковчег удивительным образом сохраняется на высоте около 5 000 м, был бы он выше, был бы покрыт толщей льда и мы никогда бы его не увидели. Был бы ниже- сгнил бы от времени. Сейчас в более жаркие годы большая часть обнажается, что можно хорошо видеть на снимках с космоса. </w:t>
            </w:r>
          </w:p>
          <w:p w14:paraId="526C6FFA"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p>
          <w:p w14:paraId="2510B139"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r w:rsidRPr="002C1694">
              <w:rPr>
                <w:rFonts w:ascii="Times New Roman" w:eastAsia="Times New Roman" w:hAnsi="Times New Roman" w:cs="Times New Roman"/>
                <w:b/>
                <w:color w:val="000000"/>
                <w:sz w:val="24"/>
                <w:szCs w:val="24"/>
                <w:lang w:val="ru-RU"/>
              </w:rPr>
              <w:t xml:space="preserve">Вопрос 3: </w:t>
            </w:r>
          </w:p>
          <w:p w14:paraId="0C6BA4A9" w14:textId="77777777" w:rsidR="00DF319C" w:rsidRPr="002C1694" w:rsidRDefault="00DF319C" w:rsidP="00581877">
            <w:pPr>
              <w:pStyle w:val="Sraopastraipa"/>
              <w:numPr>
                <w:ilvl w:val="0"/>
                <w:numId w:val="10"/>
              </w:numPr>
              <w:shd w:val="clear" w:color="auto" w:fill="FFFFFF"/>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00"/>
                <w:sz w:val="24"/>
                <w:szCs w:val="24"/>
                <w:lang w:val="ru-RU"/>
              </w:rPr>
              <w:t xml:space="preserve">как совместить любовь Божию и гибель людей? (попробуйте дать ответ). </w:t>
            </w:r>
          </w:p>
          <w:p w14:paraId="1898AFC7"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b/>
                <w:color w:val="000000"/>
                <w:sz w:val="24"/>
                <w:szCs w:val="24"/>
                <w:lang w:val="ru-RU"/>
              </w:rPr>
              <w:t>Ответ учителя</w:t>
            </w:r>
            <w:r w:rsidRPr="002C1694">
              <w:rPr>
                <w:rFonts w:ascii="Times New Roman" w:eastAsia="Times New Roman" w:hAnsi="Times New Roman" w:cs="Times New Roman"/>
                <w:color w:val="000000"/>
                <w:sz w:val="24"/>
                <w:szCs w:val="24"/>
                <w:lang w:val="ru-RU"/>
              </w:rPr>
              <w:t>: помните история Каина и Авеля дает нам урок – преступление, убийство требует наказания. Мы не можем знать Божьи пути, но мы знаем, что ковчег Ной строил долгие годы, и все это время он взывал к людям измениться. Но они не вняли. Когда все средства были исчерпаны, и никто из людей не захотел присоединиться к Ною, Бог принял решение...</w:t>
            </w:r>
          </w:p>
          <w:p w14:paraId="661B3075" w14:textId="34C0AFB1" w:rsidR="00DF319C" w:rsidRPr="002C1694" w:rsidRDefault="00DF319C" w:rsidP="00EC63AF">
            <w:pPr>
              <w:shd w:val="clear" w:color="auto" w:fill="FFFFFF"/>
              <w:spacing w:after="0" w:line="240" w:lineRule="auto"/>
              <w:jc w:val="both"/>
              <w:rPr>
                <w:rFonts w:ascii="Times New Roman" w:hAnsi="Times New Roman" w:cs="Times New Roman"/>
                <w:color w:val="2C2C2C"/>
                <w:sz w:val="24"/>
                <w:szCs w:val="24"/>
                <w:lang w:val="ru-RU"/>
              </w:rPr>
            </w:pPr>
            <w:r w:rsidRPr="002C1694">
              <w:rPr>
                <w:rFonts w:ascii="Times New Roman" w:hAnsi="Times New Roman" w:cs="Times New Roman"/>
                <w:color w:val="2C2C2C"/>
                <w:sz w:val="24"/>
                <w:szCs w:val="24"/>
                <w:lang w:val="ru-RU"/>
              </w:rPr>
              <w:t xml:space="preserve">Этот вопрос остается открытым. </w:t>
            </w:r>
          </w:p>
          <w:p w14:paraId="3C1EE287" w14:textId="77777777" w:rsidR="00DF319C" w:rsidRPr="002C1694" w:rsidRDefault="00DF319C" w:rsidP="00EC63AF">
            <w:pPr>
              <w:shd w:val="clear" w:color="auto" w:fill="FFFFFF"/>
              <w:spacing w:after="0" w:line="240" w:lineRule="auto"/>
              <w:jc w:val="both"/>
              <w:rPr>
                <w:rFonts w:ascii="Times New Roman" w:hAnsi="Times New Roman" w:cs="Times New Roman"/>
                <w:b/>
                <w:color w:val="2C2C2C"/>
                <w:sz w:val="24"/>
                <w:szCs w:val="24"/>
                <w:lang w:val="ru-RU"/>
              </w:rPr>
            </w:pPr>
            <w:r w:rsidRPr="002C1694">
              <w:rPr>
                <w:rFonts w:ascii="Times New Roman" w:hAnsi="Times New Roman" w:cs="Times New Roman"/>
                <w:color w:val="2C2C2C"/>
                <w:sz w:val="24"/>
                <w:szCs w:val="24"/>
                <w:lang w:val="ru-RU"/>
              </w:rPr>
              <w:t xml:space="preserve">Неверующие люди в годину испытаний задают себе вопрос: </w:t>
            </w:r>
            <w:r w:rsidRPr="002C1694">
              <w:rPr>
                <w:rFonts w:ascii="Times New Roman" w:hAnsi="Times New Roman" w:cs="Times New Roman"/>
                <w:b/>
                <w:color w:val="2C2C2C"/>
                <w:sz w:val="24"/>
                <w:szCs w:val="24"/>
                <w:lang w:val="ru-RU"/>
              </w:rPr>
              <w:t>почему мне?</w:t>
            </w:r>
          </w:p>
          <w:p w14:paraId="07E52FB6" w14:textId="77777777" w:rsidR="00DF319C" w:rsidRPr="002C1694" w:rsidRDefault="00DF319C" w:rsidP="00EC63AF">
            <w:pPr>
              <w:shd w:val="clear" w:color="auto" w:fill="FFFFFF"/>
              <w:spacing w:after="0" w:line="240" w:lineRule="auto"/>
              <w:jc w:val="both"/>
              <w:rPr>
                <w:rFonts w:ascii="Times New Roman" w:hAnsi="Times New Roman" w:cs="Times New Roman"/>
                <w:b/>
                <w:color w:val="2C2C2C"/>
                <w:sz w:val="24"/>
                <w:szCs w:val="24"/>
                <w:lang w:val="ru-RU"/>
              </w:rPr>
            </w:pPr>
            <w:r w:rsidRPr="002C1694">
              <w:rPr>
                <w:rFonts w:ascii="Times New Roman" w:hAnsi="Times New Roman" w:cs="Times New Roman"/>
                <w:color w:val="2C2C2C"/>
                <w:sz w:val="24"/>
                <w:szCs w:val="24"/>
                <w:lang w:val="ru-RU"/>
              </w:rPr>
              <w:lastRenderedPageBreak/>
              <w:t xml:space="preserve">Верующие люди видят в наказании промысел Божий и задают себе вопрос: </w:t>
            </w:r>
            <w:r w:rsidRPr="002C1694">
              <w:rPr>
                <w:rFonts w:ascii="Times New Roman" w:hAnsi="Times New Roman" w:cs="Times New Roman"/>
                <w:b/>
                <w:color w:val="2C2C2C"/>
                <w:sz w:val="24"/>
                <w:szCs w:val="24"/>
                <w:lang w:val="ru-RU"/>
              </w:rPr>
              <w:t>зачем мне посылается испытание?</w:t>
            </w:r>
          </w:p>
          <w:p w14:paraId="7E640459"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color w:val="000000"/>
                <w:sz w:val="24"/>
                <w:szCs w:val="24"/>
                <w:lang w:val="ru-RU"/>
              </w:rPr>
            </w:pPr>
          </w:p>
          <w:p w14:paraId="6AD5283E" w14:textId="5F20DA69" w:rsidR="00DF319C" w:rsidRPr="002C1694" w:rsidRDefault="00DF319C" w:rsidP="00D511C8">
            <w:pPr>
              <w:shd w:val="clear" w:color="auto" w:fill="FFFFFF"/>
              <w:spacing w:after="0" w:line="240" w:lineRule="auto"/>
              <w:ind w:left="322"/>
              <w:jc w:val="both"/>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000000"/>
                <w:sz w:val="24"/>
                <w:szCs w:val="24"/>
                <w:lang w:val="ru-RU"/>
              </w:rPr>
              <w:t xml:space="preserve">Итак, заполним </w:t>
            </w:r>
            <w:r w:rsidRPr="002C1694">
              <w:rPr>
                <w:rFonts w:ascii="Times New Roman" w:eastAsia="Times New Roman" w:hAnsi="Times New Roman" w:cs="Times New Roman"/>
                <w:b/>
                <w:color w:val="000000"/>
                <w:sz w:val="24"/>
                <w:szCs w:val="24"/>
                <w:lang w:val="ru-RU"/>
              </w:rPr>
              <w:t xml:space="preserve">третий </w:t>
            </w:r>
            <w:r w:rsidRPr="002C1694">
              <w:rPr>
                <w:rFonts w:ascii="Times New Roman" w:eastAsia="Times New Roman" w:hAnsi="Times New Roman" w:cs="Times New Roman"/>
                <w:color w:val="000000"/>
                <w:sz w:val="24"/>
                <w:szCs w:val="24"/>
                <w:lang w:val="ru-RU"/>
              </w:rPr>
              <w:t xml:space="preserve">круг: </w:t>
            </w:r>
            <w:r w:rsidRPr="002C1694">
              <w:rPr>
                <w:rFonts w:ascii="Times New Roman" w:eastAsia="Times New Roman" w:hAnsi="Times New Roman" w:cs="Times New Roman"/>
                <w:color w:val="333333"/>
                <w:sz w:val="24"/>
                <w:szCs w:val="24"/>
                <w:lang w:val="ru-RU"/>
              </w:rPr>
              <w:t>Чему научила нас история Ноя  Какой преподал урок нам, ныне живущим?</w:t>
            </w:r>
          </w:p>
          <w:p w14:paraId="56F7345A" w14:textId="0AADD4C9" w:rsidR="00DF319C" w:rsidRPr="002C1694" w:rsidRDefault="00DF319C" w:rsidP="00D511C8">
            <w:pPr>
              <w:pStyle w:val="Sraopastraipa"/>
              <w:numPr>
                <w:ilvl w:val="0"/>
                <w:numId w:val="9"/>
              </w:numPr>
              <w:shd w:val="clear" w:color="auto" w:fill="FFFFFF"/>
              <w:spacing w:after="0" w:line="240" w:lineRule="auto"/>
              <w:ind w:left="322"/>
              <w:jc w:val="both"/>
              <w:rPr>
                <w:rFonts w:ascii="Times New Roman" w:hAnsi="Times New Roman" w:cs="Times New Roman"/>
                <w:color w:val="222222"/>
                <w:sz w:val="24"/>
                <w:szCs w:val="24"/>
                <w:lang w:val="ru-RU"/>
              </w:rPr>
            </w:pPr>
            <w:r w:rsidRPr="002C1694">
              <w:rPr>
                <w:rFonts w:ascii="Times New Roman" w:eastAsia="Times New Roman" w:hAnsi="Times New Roman" w:cs="Times New Roman"/>
                <w:color w:val="000000"/>
                <w:sz w:val="24"/>
                <w:szCs w:val="24"/>
                <w:lang w:val="ru-RU"/>
              </w:rPr>
              <w:t>Праведника Бог спасает, в самых безумных решениях Бога не следует сомневаться и быть последовательным, ведь о</w:t>
            </w:r>
            <w:r w:rsidRPr="002C1694">
              <w:rPr>
                <w:rFonts w:ascii="Times New Roman" w:hAnsi="Times New Roman" w:cs="Times New Roman"/>
                <w:color w:val="222222"/>
                <w:sz w:val="24"/>
                <w:szCs w:val="24"/>
                <w:lang w:val="ru-RU"/>
              </w:rPr>
              <w:t>кружающие считали Ноя сумасшедшим. Чем дальше продвигается строительство, тем больше насмехаются соседи — слишком уж абсурдной им кажется мысль, что вода может покрыть всю землю.</w:t>
            </w:r>
          </w:p>
          <w:p w14:paraId="01E470BE" w14:textId="5CF88F06" w:rsidR="00DF319C" w:rsidRPr="002C1694" w:rsidRDefault="00DF319C" w:rsidP="00D511C8">
            <w:pPr>
              <w:pStyle w:val="Sraopastraipa"/>
              <w:shd w:val="clear" w:color="auto" w:fill="FFFFFF"/>
              <w:spacing w:after="0" w:line="240" w:lineRule="auto"/>
              <w:ind w:left="322"/>
              <w:jc w:val="both"/>
              <w:rPr>
                <w:rFonts w:ascii="Times New Roman" w:hAnsi="Times New Roman" w:cs="Times New Roman"/>
                <w:color w:val="222222"/>
                <w:sz w:val="24"/>
                <w:szCs w:val="24"/>
                <w:lang w:val="ru-RU"/>
              </w:rPr>
            </w:pPr>
            <w:r w:rsidRPr="002C1694">
              <w:rPr>
                <w:rFonts w:ascii="Times New Roman" w:eastAsia="Times New Roman" w:hAnsi="Times New Roman" w:cs="Times New Roman"/>
                <w:color w:val="000000"/>
                <w:sz w:val="24"/>
                <w:szCs w:val="24"/>
                <w:lang w:val="ru-RU"/>
              </w:rPr>
              <w:t>Быть открытым для помощи другим, как бы долго человек не избегал наказания, оно все равно настигнет его, неотвратимость ответа на свою дела.</w:t>
            </w:r>
          </w:p>
          <w:p w14:paraId="33C5E0FF" w14:textId="77777777" w:rsidR="00DF319C" w:rsidRPr="002C1694" w:rsidRDefault="00DF319C" w:rsidP="00D511C8">
            <w:pPr>
              <w:pStyle w:val="Sraopastraipa"/>
              <w:numPr>
                <w:ilvl w:val="0"/>
                <w:numId w:val="9"/>
              </w:numPr>
              <w:shd w:val="clear" w:color="auto" w:fill="FFFFFF"/>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hAnsi="Times New Roman" w:cs="Times New Roman"/>
                <w:color w:val="222222"/>
                <w:sz w:val="24"/>
                <w:szCs w:val="24"/>
                <w:lang w:val="ru-RU"/>
              </w:rPr>
              <w:t>Всегда можно выбрать достойный путь. Ной вырос в мире, который стремительно катился по наклонной плоскости.</w:t>
            </w:r>
            <w:r w:rsidRPr="002C1694">
              <w:rPr>
                <w:rFonts w:ascii="Times New Roman" w:hAnsi="Times New Roman" w:cs="Times New Roman"/>
                <w:sz w:val="24"/>
                <w:szCs w:val="24"/>
                <w:lang w:val="ru-RU"/>
              </w:rPr>
              <w:t xml:space="preserve"> </w:t>
            </w:r>
          </w:p>
          <w:p w14:paraId="4955646A" w14:textId="77777777" w:rsidR="00DF319C" w:rsidRPr="002C1694" w:rsidRDefault="00DF319C" w:rsidP="00D511C8">
            <w:pPr>
              <w:pStyle w:val="Sraopastraipa"/>
              <w:numPr>
                <w:ilvl w:val="0"/>
                <w:numId w:val="9"/>
              </w:numPr>
              <w:shd w:val="clear" w:color="auto" w:fill="FFFFFF"/>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hAnsi="Times New Roman" w:cs="Times New Roman"/>
                <w:sz w:val="24"/>
                <w:szCs w:val="24"/>
                <w:lang w:val="ru-RU"/>
              </w:rPr>
              <w:t>Родителям следует оберегать детей от развращения мира. Легко ли было Ною и его жене оберегать своих сыновей от духа жестокости, которым было пропитано все вокруг?</w:t>
            </w:r>
            <w:r w:rsidRPr="002C1694">
              <w:rPr>
                <w:rFonts w:ascii="Times New Roman" w:hAnsi="Times New Roman" w:cs="Times New Roman"/>
                <w:color w:val="222222"/>
                <w:sz w:val="24"/>
                <w:szCs w:val="24"/>
                <w:lang w:val="ru-RU"/>
              </w:rPr>
              <w:t xml:space="preserve"> Мудрые родители делают все возможное, чтобы противостоять плохому влиянию.</w:t>
            </w:r>
          </w:p>
          <w:p w14:paraId="6BFA15D0"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p>
          <w:p w14:paraId="7423CE8F" w14:textId="77777777" w:rsidR="00DF319C" w:rsidRPr="002C1694" w:rsidRDefault="00DF319C" w:rsidP="00EC63AF">
            <w:pPr>
              <w:shd w:val="clear" w:color="auto" w:fill="FFFFFF"/>
              <w:spacing w:after="0" w:line="240" w:lineRule="auto"/>
              <w:jc w:val="both"/>
              <w:rPr>
                <w:rFonts w:ascii="Times New Roman" w:eastAsia="Times New Roman" w:hAnsi="Times New Roman" w:cs="Times New Roman"/>
                <w:b/>
                <w:color w:val="000000"/>
                <w:sz w:val="24"/>
                <w:szCs w:val="24"/>
                <w:lang w:val="ru-RU"/>
              </w:rPr>
            </w:pPr>
            <w:r w:rsidRPr="002C1694">
              <w:rPr>
                <w:rFonts w:ascii="Times New Roman" w:eastAsia="Times New Roman" w:hAnsi="Times New Roman" w:cs="Times New Roman"/>
                <w:b/>
                <w:color w:val="000000"/>
                <w:sz w:val="24"/>
                <w:szCs w:val="24"/>
                <w:lang w:val="ru-RU"/>
              </w:rPr>
              <w:t>Заключение:</w:t>
            </w:r>
          </w:p>
          <w:p w14:paraId="64F5D416" w14:textId="4693C4A0" w:rsidR="00DF319C" w:rsidRPr="002C1694" w:rsidRDefault="00DF319C" w:rsidP="00EC63AF">
            <w:pPr>
              <w:shd w:val="clear" w:color="auto" w:fill="FFFFFF"/>
              <w:spacing w:after="0" w:line="240" w:lineRule="auto"/>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00"/>
                <w:sz w:val="24"/>
                <w:szCs w:val="24"/>
                <w:lang w:val="ru-RU"/>
              </w:rPr>
              <w:t xml:space="preserve">Мы постарались рассмотреть историю Ноя на новом витке нашего понимания. </w:t>
            </w:r>
          </w:p>
          <w:p w14:paraId="45D62A0E" w14:textId="77777777" w:rsidR="00DF319C" w:rsidRPr="002C1694" w:rsidRDefault="00DF319C" w:rsidP="00EC63AF">
            <w:pPr>
              <w:spacing w:after="0" w:line="240" w:lineRule="auto"/>
              <w:jc w:val="both"/>
              <w:rPr>
                <w:rFonts w:ascii="Times New Roman" w:eastAsia="Times New Roman" w:hAnsi="Times New Roman" w:cs="Times New Roman"/>
                <w:b/>
                <w:bCs/>
                <w:sz w:val="24"/>
                <w:szCs w:val="24"/>
                <w:lang w:val="ru-RU" w:eastAsia="en-GB"/>
              </w:rPr>
            </w:pPr>
            <w:r w:rsidRPr="002C1694">
              <w:rPr>
                <w:rFonts w:ascii="Times New Roman" w:eastAsia="Times New Roman" w:hAnsi="Times New Roman" w:cs="Times New Roman"/>
                <w:b/>
                <w:bCs/>
                <w:sz w:val="24"/>
                <w:szCs w:val="24"/>
                <w:lang w:val="ru-RU" w:eastAsia="en-GB"/>
              </w:rPr>
              <w:t xml:space="preserve">Рефлексия: </w:t>
            </w:r>
          </w:p>
          <w:p w14:paraId="441841AA" w14:textId="77777777" w:rsidR="00DF319C" w:rsidRPr="002C1694" w:rsidRDefault="00DF319C"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сегодня я узнал… …………………………</w:t>
            </w:r>
          </w:p>
          <w:p w14:paraId="719BE3C8" w14:textId="77777777" w:rsidR="00DF319C" w:rsidRPr="002C1694" w:rsidRDefault="00DF319C"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было интересно…………………………… </w:t>
            </w:r>
          </w:p>
          <w:p w14:paraId="047E655F" w14:textId="77777777" w:rsidR="00DF319C" w:rsidRPr="002C1694" w:rsidRDefault="00DF319C"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было трудно……………………………….</w:t>
            </w:r>
          </w:p>
          <w:p w14:paraId="0003AEC7" w14:textId="70F48DFD" w:rsidR="00DF319C" w:rsidRPr="002C1694" w:rsidRDefault="00DF319C"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я понял, что………………………………...</w:t>
            </w:r>
          </w:p>
          <w:p w14:paraId="2854C3CA" w14:textId="74D6D69F" w:rsidR="00DF319C" w:rsidRPr="002C1694" w:rsidRDefault="00DF319C"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теперь я могу……………………………… </w:t>
            </w:r>
          </w:p>
          <w:p w14:paraId="56E7D867" w14:textId="77777777" w:rsidR="00DF319C" w:rsidRPr="002C1694" w:rsidRDefault="00DF319C"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я приобрел………………………………… </w:t>
            </w:r>
          </w:p>
          <w:p w14:paraId="1765BBAD" w14:textId="77777777" w:rsidR="00DF319C" w:rsidRPr="002C1694" w:rsidRDefault="00DF319C" w:rsidP="00EC63AF">
            <w:pPr>
              <w:spacing w:after="0" w:line="240" w:lineRule="auto"/>
              <w:jc w:val="both"/>
              <w:rPr>
                <w:rFonts w:ascii="Times New Roman" w:eastAsia="Times New Roman" w:hAnsi="Times New Roman" w:cs="Times New Roman"/>
                <w:bCs/>
                <w:sz w:val="24"/>
                <w:szCs w:val="24"/>
                <w:lang w:val="ru-RU" w:eastAsia="en-GB"/>
              </w:rPr>
            </w:pPr>
            <w:r w:rsidRPr="002C1694">
              <w:rPr>
                <w:rFonts w:ascii="Times New Roman" w:hAnsi="Times New Roman" w:cs="Times New Roman"/>
                <w:sz w:val="24"/>
                <w:szCs w:val="24"/>
                <w:lang w:val="ru-RU"/>
              </w:rPr>
              <w:t>я научился..........................................................</w:t>
            </w:r>
          </w:p>
          <w:p w14:paraId="6A600EC4" w14:textId="77C32C00" w:rsidR="001B1E99" w:rsidRPr="002C1694" w:rsidRDefault="001B1E99" w:rsidP="00EC63AF">
            <w:pPr>
              <w:shd w:val="clear" w:color="auto" w:fill="FFFFFF"/>
              <w:spacing w:after="0" w:line="240" w:lineRule="auto"/>
              <w:jc w:val="both"/>
              <w:rPr>
                <w:rFonts w:ascii="Times New Roman" w:eastAsia="Times New Roman" w:hAnsi="Times New Roman" w:cs="Times New Roman"/>
                <w:color w:val="000000"/>
                <w:sz w:val="24"/>
                <w:szCs w:val="24"/>
              </w:rPr>
            </w:pPr>
          </w:p>
        </w:tc>
        <w:tc>
          <w:tcPr>
            <w:tcW w:w="2943" w:type="dxa"/>
            <w:tcBorders>
              <w:top w:val="single" w:sz="4" w:space="0" w:color="auto"/>
              <w:bottom w:val="single" w:sz="4" w:space="0" w:color="auto"/>
            </w:tcBorders>
            <w:shd w:val="clear" w:color="auto" w:fill="FFFFFF" w:themeFill="background1"/>
          </w:tcPr>
          <w:p w14:paraId="597B4D5D" w14:textId="77777777" w:rsidR="001B1E99" w:rsidRPr="002C1694" w:rsidRDefault="001B1E99"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b/>
                <w:sz w:val="24"/>
                <w:szCs w:val="24"/>
                <w:lang w:val="ru-RU"/>
              </w:rPr>
              <w:lastRenderedPageBreak/>
              <w:t xml:space="preserve">Необходимо учителю: </w:t>
            </w:r>
          </w:p>
          <w:p w14:paraId="6A53D7C0" w14:textId="35976105" w:rsidR="001B1E99" w:rsidRPr="002C1694" w:rsidRDefault="001B1E99" w:rsidP="00EC63AF">
            <w:pPr>
              <w:pStyle w:val="Sraopastraipa"/>
              <w:numPr>
                <w:ilvl w:val="0"/>
                <w:numId w:val="7"/>
              </w:numPr>
              <w:spacing w:after="0" w:line="240" w:lineRule="auto"/>
              <w:ind w:left="0" w:hanging="2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Книга «Библейская археология»</w:t>
            </w:r>
            <w:r w:rsidRPr="002C1694">
              <w:rPr>
                <w:rFonts w:ascii="Times New Roman" w:hAnsi="Times New Roman" w:cs="Times New Roman"/>
                <w:sz w:val="24"/>
                <w:szCs w:val="24"/>
              </w:rPr>
              <w:t>;</w:t>
            </w:r>
          </w:p>
          <w:p w14:paraId="2D88E154" w14:textId="77777777" w:rsidR="001B1E99" w:rsidRPr="002C1694" w:rsidRDefault="001B1E99" w:rsidP="00EC63AF">
            <w:pPr>
              <w:pStyle w:val="Sraopastraipa"/>
              <w:numPr>
                <w:ilvl w:val="0"/>
                <w:numId w:val="7"/>
              </w:numPr>
              <w:spacing w:after="0" w:line="240" w:lineRule="auto"/>
              <w:ind w:left="0" w:hanging="2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Задания для учащихся</w:t>
            </w:r>
          </w:p>
          <w:p w14:paraId="773921AA" w14:textId="77777777" w:rsidR="001B1E99" w:rsidRPr="002C1694" w:rsidRDefault="001B1E99" w:rsidP="00EC63AF">
            <w:pPr>
              <w:pStyle w:val="Sraopastraipa"/>
              <w:numPr>
                <w:ilvl w:val="0"/>
                <w:numId w:val="7"/>
              </w:numPr>
              <w:spacing w:after="0" w:line="240" w:lineRule="auto"/>
              <w:ind w:left="0" w:hanging="2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Иллюстрации потопа</w:t>
            </w:r>
          </w:p>
          <w:p w14:paraId="65CD61E7" w14:textId="1F372DEA" w:rsidR="001B1E99" w:rsidRPr="002C1694" w:rsidRDefault="001B1E99" w:rsidP="00EC63AF">
            <w:pPr>
              <w:pStyle w:val="Sraopastraipa"/>
              <w:numPr>
                <w:ilvl w:val="0"/>
                <w:numId w:val="7"/>
              </w:numPr>
              <w:spacing w:after="0" w:line="240" w:lineRule="auto"/>
              <w:ind w:left="0" w:hanging="2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Фото ковчега</w:t>
            </w:r>
          </w:p>
          <w:p w14:paraId="22E93204" w14:textId="17EFF183" w:rsidR="00080BD6" w:rsidRPr="002C1694" w:rsidRDefault="00080BD6" w:rsidP="00EC63AF">
            <w:pPr>
              <w:spacing w:after="0" w:line="240" w:lineRule="auto"/>
              <w:jc w:val="both"/>
              <w:rPr>
                <w:rFonts w:ascii="Times New Roman" w:hAnsi="Times New Roman" w:cs="Times New Roman"/>
                <w:sz w:val="24"/>
                <w:szCs w:val="24"/>
                <w:lang w:val="ru-RU"/>
              </w:rPr>
            </w:pPr>
          </w:p>
          <w:p w14:paraId="6B10E403" w14:textId="50DC2392" w:rsidR="00080BD6" w:rsidRPr="002C1694" w:rsidRDefault="00080BD6"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Ссылка на урок:</w:t>
            </w:r>
          </w:p>
          <w:p w14:paraId="0223623A" w14:textId="5CA774C2" w:rsidR="001B1E99" w:rsidRPr="002C1694" w:rsidRDefault="00080BD6" w:rsidP="00EC63AF">
            <w:pPr>
              <w:spacing w:after="0" w:line="240" w:lineRule="auto"/>
              <w:jc w:val="both"/>
              <w:rPr>
                <w:rFonts w:ascii="Times New Roman" w:eastAsia="Times New Roman" w:hAnsi="Times New Roman" w:cs="Times New Roman"/>
                <w:bCs/>
                <w:sz w:val="24"/>
                <w:szCs w:val="24"/>
                <w:lang w:val="ru-RU"/>
              </w:rPr>
            </w:pPr>
            <w:hyperlink r:id="rId23" w:history="1">
              <w:r w:rsidRPr="002C1694">
                <w:rPr>
                  <w:rStyle w:val="Hipersaitas"/>
                  <w:rFonts w:ascii="Times New Roman" w:eastAsia="Times New Roman" w:hAnsi="Times New Roman" w:cs="Times New Roman"/>
                  <w:bCs/>
                  <w:sz w:val="24"/>
                  <w:szCs w:val="24"/>
                </w:rPr>
                <w:t>https://sway.office.com/p7OHE3HSzv3ISGzO?ref=Facebook&amp;fbclid=IwAR0R7e9x8mnGWM60hx4k_xXxbKPbcdf-v3fW_Q19NY47L890S1Kk7NFxF1Y</w:t>
              </w:r>
            </w:hyperlink>
          </w:p>
        </w:tc>
        <w:tc>
          <w:tcPr>
            <w:tcW w:w="600" w:type="dxa"/>
            <w:tcBorders>
              <w:top w:val="single" w:sz="4" w:space="0" w:color="auto"/>
              <w:bottom w:val="single" w:sz="4" w:space="0" w:color="auto"/>
            </w:tcBorders>
            <w:shd w:val="clear" w:color="auto" w:fill="FFFFFF" w:themeFill="background1"/>
          </w:tcPr>
          <w:p w14:paraId="227C0990" w14:textId="77777777" w:rsidR="001B1E99" w:rsidRPr="002C1694" w:rsidRDefault="001B1E99" w:rsidP="00EC63AF">
            <w:pPr>
              <w:spacing w:after="0" w:line="240" w:lineRule="auto"/>
              <w:jc w:val="both"/>
              <w:rPr>
                <w:rFonts w:ascii="Times New Roman" w:eastAsia="Times New Roman" w:hAnsi="Times New Roman" w:cs="Times New Roman"/>
                <w:sz w:val="24"/>
                <w:szCs w:val="24"/>
                <w:lang w:val="ru-RU"/>
              </w:rPr>
            </w:pPr>
            <w:r w:rsidRPr="002C1694">
              <w:rPr>
                <w:rFonts w:ascii="Times New Roman" w:eastAsia="Times New Roman" w:hAnsi="Times New Roman" w:cs="Times New Roman"/>
                <w:sz w:val="24"/>
                <w:szCs w:val="24"/>
                <w:lang w:val="ru-RU"/>
              </w:rPr>
              <w:t>1</w:t>
            </w:r>
          </w:p>
        </w:tc>
      </w:tr>
      <w:tr w:rsidR="00080BD6" w:rsidRPr="002C1694" w14:paraId="14C07047" w14:textId="77777777" w:rsidTr="00775FF3">
        <w:trPr>
          <w:trHeight w:val="282"/>
          <w:jc w:val="center"/>
        </w:trPr>
        <w:tc>
          <w:tcPr>
            <w:tcW w:w="1980" w:type="dxa"/>
            <w:tcBorders>
              <w:top w:val="single" w:sz="4" w:space="0" w:color="auto"/>
              <w:bottom w:val="single" w:sz="4" w:space="0" w:color="auto"/>
            </w:tcBorders>
            <w:shd w:val="clear" w:color="auto" w:fill="FFFFFF" w:themeFill="background1"/>
          </w:tcPr>
          <w:p w14:paraId="2977C46C" w14:textId="77777777" w:rsidR="00080BD6" w:rsidRPr="002C1694" w:rsidRDefault="00080BD6" w:rsidP="00EC63AF">
            <w:pPr>
              <w:pBdr>
                <w:top w:val="nil"/>
                <w:left w:val="nil"/>
                <w:bottom w:val="nil"/>
                <w:right w:val="nil"/>
                <w:between w:val="nil"/>
              </w:pBdr>
              <w:spacing w:after="0" w:line="240" w:lineRule="auto"/>
              <w:rPr>
                <w:rFonts w:ascii="Times New Roman" w:eastAsia="Times New Roman" w:hAnsi="Times New Roman" w:cs="Times New Roman"/>
                <w:b/>
                <w:sz w:val="24"/>
                <w:szCs w:val="24"/>
                <w:lang w:val="ru-RU"/>
              </w:rPr>
            </w:pPr>
            <w:r w:rsidRPr="002C1694">
              <w:rPr>
                <w:rFonts w:ascii="Times New Roman" w:eastAsia="Times New Roman" w:hAnsi="Times New Roman" w:cs="Times New Roman"/>
                <w:b/>
                <w:sz w:val="24"/>
                <w:szCs w:val="24"/>
                <w:lang w:val="ru-RU"/>
              </w:rPr>
              <w:lastRenderedPageBreak/>
              <w:t>Урок</w:t>
            </w:r>
            <w:r w:rsidRPr="002C1694">
              <w:rPr>
                <w:rFonts w:ascii="Times New Roman" w:eastAsia="Times New Roman" w:hAnsi="Times New Roman" w:cs="Times New Roman"/>
                <w:b/>
                <w:sz w:val="24"/>
                <w:szCs w:val="24"/>
              </w:rPr>
              <w:t>:</w:t>
            </w:r>
            <w:r w:rsidRPr="002C1694">
              <w:rPr>
                <w:rFonts w:ascii="Times New Roman" w:eastAsia="Times New Roman" w:hAnsi="Times New Roman" w:cs="Times New Roman"/>
                <w:b/>
                <w:sz w:val="24"/>
                <w:szCs w:val="24"/>
                <w:lang w:val="ru-RU"/>
              </w:rPr>
              <w:t xml:space="preserve"> </w:t>
            </w:r>
          </w:p>
          <w:p w14:paraId="7C4BDFBD" w14:textId="77777777" w:rsidR="00080BD6" w:rsidRPr="002C1694" w:rsidRDefault="00080BD6" w:rsidP="00EC63AF">
            <w:pPr>
              <w:pStyle w:val="Title1"/>
              <w:spacing w:after="0"/>
              <w:rPr>
                <w:rStyle w:val="Strong1"/>
                <w:rFonts w:ascii="Times New Roman" w:hAnsi="Times New Roman" w:cs="Times New Roman"/>
                <w:sz w:val="24"/>
                <w:szCs w:val="24"/>
                <w:lang w:val="ru-RU"/>
              </w:rPr>
            </w:pPr>
            <w:r w:rsidRPr="002C1694">
              <w:rPr>
                <w:rStyle w:val="Strong1"/>
                <w:rFonts w:ascii="Times New Roman" w:hAnsi="Times New Roman" w:cs="Times New Roman"/>
                <w:sz w:val="24"/>
                <w:szCs w:val="24"/>
                <w:lang w:val="ru-RU"/>
              </w:rPr>
              <w:t>Человек в мире не один</w:t>
            </w:r>
          </w:p>
          <w:p w14:paraId="60360CD3" w14:textId="1B6D0AEE" w:rsidR="00080BD6" w:rsidRPr="002C1694" w:rsidRDefault="00080BD6" w:rsidP="00EC63AF">
            <w:pPr>
              <w:spacing w:after="0" w:line="240" w:lineRule="auto"/>
              <w:rPr>
                <w:rFonts w:ascii="Times New Roman" w:hAnsi="Times New Roman" w:cs="Times New Roman"/>
                <w:sz w:val="24"/>
                <w:szCs w:val="24"/>
                <w:lang w:val="ru-RU"/>
              </w:rPr>
            </w:pPr>
            <w:hyperlink r:id="rId24" w:history="1">
              <w:r w:rsidRPr="002C1694">
                <w:rPr>
                  <w:rStyle w:val="Hipersaitas"/>
                  <w:rFonts w:ascii="Times New Roman" w:hAnsi="Times New Roman" w:cs="Times New Roman"/>
                  <w:sz w:val="24"/>
                  <w:szCs w:val="24"/>
                </w:rPr>
                <w:t>Человек в мире не один (office.com)</w:t>
              </w:r>
            </w:hyperlink>
          </w:p>
        </w:tc>
        <w:tc>
          <w:tcPr>
            <w:tcW w:w="9214" w:type="dxa"/>
            <w:tcBorders>
              <w:top w:val="single" w:sz="4" w:space="0" w:color="auto"/>
              <w:bottom w:val="single" w:sz="4" w:space="0" w:color="auto"/>
            </w:tcBorders>
            <w:shd w:val="clear" w:color="auto" w:fill="FFFFFF" w:themeFill="background1"/>
          </w:tcPr>
          <w:p w14:paraId="162CB4EC" w14:textId="00781ECB" w:rsidR="00080BD6" w:rsidRPr="002C1694" w:rsidRDefault="00080BD6"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sz w:val="24"/>
                <w:szCs w:val="24"/>
              </w:rPr>
              <w:t>Mokiniai, analizuo</w:t>
            </w:r>
            <w:r w:rsidRPr="002C1694">
              <w:rPr>
                <w:rFonts w:ascii="Times New Roman" w:hAnsi="Times New Roman" w:cs="Times New Roman"/>
                <w:sz w:val="24"/>
                <w:szCs w:val="24"/>
                <w:lang w:val="en-US"/>
              </w:rPr>
              <w:t>ja</w:t>
            </w:r>
            <w:r w:rsidRPr="002C1694">
              <w:rPr>
                <w:rFonts w:ascii="Times New Roman" w:hAnsi="Times New Roman" w:cs="Times New Roman"/>
                <w:sz w:val="24"/>
                <w:szCs w:val="24"/>
              </w:rPr>
              <w:t xml:space="preserve"> Biblijos tekstą ir aiškina ką mums duoda tikėjimas. </w:t>
            </w:r>
            <w:r w:rsidRPr="002C1694">
              <w:rPr>
                <w:rFonts w:ascii="Times New Roman" w:hAnsi="Times New Roman" w:cs="Times New Roman"/>
                <w:b/>
                <w:sz w:val="24"/>
                <w:szCs w:val="24"/>
                <w:lang w:val="ru-RU"/>
              </w:rPr>
              <w:t xml:space="preserve">На основании библейского текста </w:t>
            </w:r>
            <w:r w:rsidRPr="002C1694">
              <w:rPr>
                <w:rFonts w:ascii="Times New Roman" w:hAnsi="Times New Roman" w:cs="Times New Roman"/>
                <w:sz w:val="24"/>
                <w:szCs w:val="24"/>
                <w:lang w:val="ru-RU"/>
              </w:rPr>
              <w:t xml:space="preserve">(Быт. 2:18, Мк 2.1-12, </w:t>
            </w:r>
            <w:hyperlink r:id="rId25">
              <w:r w:rsidRPr="002C1694">
                <w:rPr>
                  <w:rFonts w:ascii="Times New Roman" w:hAnsi="Times New Roman" w:cs="Times New Roman"/>
                  <w:sz w:val="24"/>
                  <w:szCs w:val="24"/>
                  <w:lang w:val="ru-RU"/>
                </w:rPr>
                <w:t>Мф. 18:19</w:t>
              </w:r>
            </w:hyperlink>
            <w:r w:rsidRPr="002C1694">
              <w:rPr>
                <w:rFonts w:ascii="Times New Roman" w:hAnsi="Times New Roman" w:cs="Times New Roman"/>
                <w:color w:val="000000" w:themeColor="text1"/>
                <w:sz w:val="24"/>
                <w:szCs w:val="24"/>
                <w:lang w:val="ru-RU"/>
              </w:rPr>
              <w:t>)</w:t>
            </w:r>
            <w:r w:rsidRPr="002C1694">
              <w:rPr>
                <w:rFonts w:ascii="Times New Roman" w:hAnsi="Times New Roman" w:cs="Times New Roman"/>
                <w:sz w:val="24"/>
                <w:szCs w:val="24"/>
                <w:lang w:val="ru-RU"/>
              </w:rPr>
              <w:t xml:space="preserve"> усвоят, что человек - существо социальное и примерами подтвердят это</w:t>
            </w:r>
            <w:r w:rsidR="00CB1522" w:rsidRPr="002C1694">
              <w:rPr>
                <w:rFonts w:ascii="Times New Roman" w:hAnsi="Times New Roman" w:cs="Times New Roman"/>
                <w:sz w:val="24"/>
                <w:szCs w:val="24"/>
                <w:lang w:val="ru-RU"/>
              </w:rPr>
              <w:t xml:space="preserve">. </w:t>
            </w:r>
          </w:p>
          <w:p w14:paraId="53A12F34" w14:textId="77777777" w:rsidR="00080BD6" w:rsidRPr="002C1694" w:rsidRDefault="00080BD6"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b/>
                <w:sz w:val="24"/>
                <w:szCs w:val="24"/>
                <w:lang w:val="ru-RU"/>
              </w:rPr>
              <w:t>Задачи:</w:t>
            </w:r>
          </w:p>
          <w:p w14:paraId="699CBA6D" w14:textId="77777777" w:rsidR="00080BD6" w:rsidRPr="002C1694" w:rsidRDefault="00080BD6" w:rsidP="00D511C8">
            <w:pPr>
              <w:pStyle w:val="Sraopastraipa"/>
              <w:numPr>
                <w:ilvl w:val="0"/>
                <w:numId w:val="16"/>
              </w:numPr>
              <w:spacing w:after="0" w:line="240" w:lineRule="auto"/>
              <w:ind w:left="180" w:hanging="1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Обозначить проблемы современного человека,</w:t>
            </w:r>
          </w:p>
          <w:p w14:paraId="3CA8CDF3" w14:textId="14199C48" w:rsidR="00080BD6" w:rsidRPr="002C1694" w:rsidRDefault="00080BD6" w:rsidP="00D511C8">
            <w:pPr>
              <w:pStyle w:val="Sraopastraipa"/>
              <w:numPr>
                <w:ilvl w:val="0"/>
                <w:numId w:val="16"/>
              </w:numPr>
              <w:spacing w:after="0" w:line="240" w:lineRule="auto"/>
              <w:ind w:left="180" w:hanging="1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Подвести к осознанию того, что проблема одиночества одна их самых актуальных и трудно разрешимых</w:t>
            </w:r>
            <w:r w:rsidR="00CB1522" w:rsidRPr="002C1694">
              <w:rPr>
                <w:rFonts w:ascii="Times New Roman" w:hAnsi="Times New Roman" w:cs="Times New Roman"/>
                <w:sz w:val="24"/>
                <w:szCs w:val="24"/>
                <w:lang w:val="ru-RU"/>
              </w:rPr>
              <w:t>.</w:t>
            </w:r>
          </w:p>
          <w:p w14:paraId="32F1C1C3" w14:textId="1A2DF95A" w:rsidR="00080BD6" w:rsidRPr="002C1694" w:rsidRDefault="00CB1522" w:rsidP="00D511C8">
            <w:pPr>
              <w:pStyle w:val="Sraopastraipa"/>
              <w:numPr>
                <w:ilvl w:val="0"/>
                <w:numId w:val="16"/>
              </w:numPr>
              <w:spacing w:after="0" w:line="240" w:lineRule="auto"/>
              <w:ind w:left="180" w:hanging="1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lastRenderedPageBreak/>
              <w:t>О</w:t>
            </w:r>
            <w:r w:rsidR="00080BD6" w:rsidRPr="002C1694">
              <w:rPr>
                <w:rFonts w:ascii="Times New Roman" w:hAnsi="Times New Roman" w:cs="Times New Roman"/>
                <w:sz w:val="24"/>
                <w:szCs w:val="24"/>
                <w:lang w:val="ru-RU"/>
              </w:rPr>
              <w:t>бъяснить, что по замыслу Божию человек – существо социальное,</w:t>
            </w:r>
          </w:p>
          <w:p w14:paraId="7FA3318C" w14:textId="77777777" w:rsidR="00080BD6" w:rsidRPr="002C1694" w:rsidRDefault="00080BD6" w:rsidP="00D511C8">
            <w:pPr>
              <w:pStyle w:val="Sraopastraipa"/>
              <w:numPr>
                <w:ilvl w:val="0"/>
                <w:numId w:val="16"/>
              </w:numPr>
              <w:spacing w:after="0" w:line="240" w:lineRule="auto"/>
              <w:ind w:left="180" w:hanging="14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Помочь понять, что во Святой Дух во Христе объединяет людей</w:t>
            </w:r>
          </w:p>
          <w:p w14:paraId="32B0D4A7" w14:textId="69B797FB" w:rsidR="00080BD6" w:rsidRPr="002C1694" w:rsidRDefault="00080BD6" w:rsidP="00D511C8">
            <w:pPr>
              <w:spacing w:after="0" w:line="240" w:lineRule="auto"/>
              <w:ind w:left="180"/>
              <w:jc w:val="both"/>
              <w:rPr>
                <w:rFonts w:ascii="Times New Roman" w:hAnsi="Times New Roman" w:cs="Times New Roman"/>
                <w:sz w:val="24"/>
                <w:szCs w:val="24"/>
                <w:lang w:val="ru-RU"/>
              </w:rPr>
            </w:pPr>
            <w:r w:rsidRPr="002C1694">
              <w:rPr>
                <w:rFonts w:ascii="Times New Roman" w:hAnsi="Times New Roman" w:cs="Times New Roman"/>
                <w:b/>
                <w:sz w:val="24"/>
                <w:szCs w:val="24"/>
                <w:lang w:val="ru-RU"/>
              </w:rPr>
              <w:t xml:space="preserve">Опорные слова: </w:t>
            </w:r>
            <w:r w:rsidRPr="002C1694">
              <w:rPr>
                <w:rFonts w:ascii="Times New Roman" w:hAnsi="Times New Roman" w:cs="Times New Roman"/>
                <w:sz w:val="24"/>
                <w:szCs w:val="24"/>
                <w:lang w:val="ru-RU"/>
              </w:rPr>
              <w:t>одиночество, объединение, спасение</w:t>
            </w:r>
            <w:r w:rsidR="00CB1522" w:rsidRPr="002C1694">
              <w:rPr>
                <w:rFonts w:ascii="Times New Roman" w:hAnsi="Times New Roman" w:cs="Times New Roman"/>
                <w:sz w:val="24"/>
                <w:szCs w:val="24"/>
                <w:lang w:val="ru-RU"/>
              </w:rPr>
              <w:t xml:space="preserve">. </w:t>
            </w:r>
          </w:p>
          <w:p w14:paraId="44DAC9D5" w14:textId="77777777" w:rsidR="00080BD6" w:rsidRPr="002C1694" w:rsidRDefault="00080BD6"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b/>
                <w:sz w:val="24"/>
                <w:szCs w:val="24"/>
                <w:lang w:val="ru-RU"/>
              </w:rPr>
              <w:t>Текст Св. Писания:</w:t>
            </w:r>
            <w:r w:rsidRPr="002C1694">
              <w:rPr>
                <w:rFonts w:ascii="Times New Roman" w:hAnsi="Times New Roman" w:cs="Times New Roman"/>
                <w:sz w:val="24"/>
                <w:szCs w:val="24"/>
                <w:lang w:val="ru-RU"/>
              </w:rPr>
              <w:t xml:space="preserve"> </w:t>
            </w:r>
            <w:bookmarkStart w:id="10" w:name="_Hlk85120433"/>
            <w:r w:rsidRPr="002C1694">
              <w:rPr>
                <w:rFonts w:ascii="Times New Roman" w:hAnsi="Times New Roman" w:cs="Times New Roman"/>
                <w:sz w:val="24"/>
                <w:szCs w:val="24"/>
                <w:lang w:val="ru-RU"/>
              </w:rPr>
              <w:t>«Не хорошо быть человеку одному» (Быт. 2:18)</w:t>
            </w:r>
            <w:bookmarkEnd w:id="10"/>
            <w:r w:rsidRPr="002C1694">
              <w:rPr>
                <w:rFonts w:ascii="Times New Roman" w:hAnsi="Times New Roman" w:cs="Times New Roman"/>
                <w:sz w:val="24"/>
                <w:szCs w:val="24"/>
                <w:lang w:val="ru-RU"/>
              </w:rPr>
              <w:t>, Мк 2.1-12</w:t>
            </w:r>
          </w:p>
          <w:p w14:paraId="187DCEF1" w14:textId="77777777" w:rsidR="00080BD6" w:rsidRPr="002C1694" w:rsidRDefault="00080BD6"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b/>
                <w:sz w:val="24"/>
                <w:szCs w:val="24"/>
                <w:lang w:val="ru-RU"/>
              </w:rPr>
              <w:t>Ожидаемые результаты:</w:t>
            </w:r>
          </w:p>
          <w:p w14:paraId="2D78AFDF" w14:textId="77777777" w:rsidR="00080BD6" w:rsidRPr="002C1694" w:rsidRDefault="00080BD6" w:rsidP="00D511C8">
            <w:pPr>
              <w:pStyle w:val="Sraopastraipa"/>
              <w:numPr>
                <w:ilvl w:val="0"/>
                <w:numId w:val="17"/>
              </w:numPr>
              <w:spacing w:after="0" w:line="240" w:lineRule="auto"/>
              <w:ind w:left="322" w:hanging="284"/>
              <w:jc w:val="both"/>
              <w:rPr>
                <w:rFonts w:ascii="Times New Roman" w:hAnsi="Times New Roman" w:cs="Times New Roman"/>
                <w:b/>
                <w:sz w:val="24"/>
                <w:szCs w:val="24"/>
                <w:lang w:val="ru-RU"/>
              </w:rPr>
            </w:pPr>
            <w:bookmarkStart w:id="11" w:name="_Hlk85120993"/>
            <w:r w:rsidRPr="002C1694">
              <w:rPr>
                <w:rFonts w:ascii="Times New Roman" w:hAnsi="Times New Roman" w:cs="Times New Roman"/>
                <w:sz w:val="24"/>
                <w:szCs w:val="24"/>
                <w:lang w:val="ru-RU"/>
              </w:rPr>
              <w:t xml:space="preserve">Объясняют одиночество как следствие охлаждения любви </w:t>
            </w:r>
            <w:bookmarkEnd w:id="11"/>
            <w:r w:rsidRPr="002C1694">
              <w:rPr>
                <w:rFonts w:ascii="Times New Roman" w:hAnsi="Times New Roman" w:cs="Times New Roman"/>
                <w:sz w:val="24"/>
                <w:szCs w:val="24"/>
                <w:lang w:val="ru-RU"/>
              </w:rPr>
              <w:t>и</w:t>
            </w:r>
            <w:r w:rsidRPr="002C1694">
              <w:rPr>
                <w:rFonts w:ascii="Times New Roman" w:hAnsi="Times New Roman" w:cs="Times New Roman"/>
                <w:b/>
                <w:sz w:val="24"/>
                <w:szCs w:val="24"/>
                <w:lang w:val="ru-RU"/>
              </w:rPr>
              <w:t xml:space="preserve"> </w:t>
            </w:r>
            <w:r w:rsidRPr="002C1694">
              <w:rPr>
                <w:rFonts w:ascii="Times New Roman" w:hAnsi="Times New Roman" w:cs="Times New Roman"/>
                <w:sz w:val="24"/>
                <w:szCs w:val="24"/>
                <w:lang w:val="ru-RU"/>
              </w:rPr>
              <w:t>усвоили, что проблема одиночества решается соборно, в церкви, потому что Святой Дух объединяет людей во Христе.</w:t>
            </w:r>
          </w:p>
          <w:p w14:paraId="09FFB9F5" w14:textId="77777777" w:rsidR="00080BD6" w:rsidRPr="002C1694" w:rsidRDefault="00080BD6"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b/>
                <w:sz w:val="24"/>
                <w:szCs w:val="24"/>
                <w:lang w:val="ru-RU"/>
              </w:rPr>
              <w:t>Новая тема:</w:t>
            </w:r>
          </w:p>
          <w:p w14:paraId="328DAB78" w14:textId="77777777" w:rsidR="00080BD6" w:rsidRPr="002C1694" w:rsidRDefault="00080BD6" w:rsidP="00D511C8">
            <w:pPr>
              <w:pStyle w:val="Sraopastraipa"/>
              <w:numPr>
                <w:ilvl w:val="0"/>
                <w:numId w:val="12"/>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Какие вы можете назвать самые большие проблемы, которые сегодня стоят перед человеком? (ответы и обсуждение).</w:t>
            </w:r>
          </w:p>
          <w:p w14:paraId="7FF7EEA9" w14:textId="77777777" w:rsidR="00080BD6" w:rsidRPr="002C1694" w:rsidRDefault="00080BD6" w:rsidP="00D511C8">
            <w:pPr>
              <w:pStyle w:val="Sraopastraipa"/>
              <w:numPr>
                <w:ilvl w:val="0"/>
                <w:numId w:val="12"/>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Почему человек испытывает одиночество? (Поэтому человек чувствует свое одиночество, когда его любовь, дар любви к другому, данный ему Богом, не реализован. И чем больше этот дар, тем больше страдание). </w:t>
            </w:r>
          </w:p>
          <w:p w14:paraId="658BC1F4" w14:textId="77777777" w:rsidR="00080BD6" w:rsidRPr="002C1694" w:rsidRDefault="00080BD6" w:rsidP="00D511C8">
            <w:pPr>
              <w:pStyle w:val="Sraopastraipa"/>
              <w:numPr>
                <w:ilvl w:val="0"/>
                <w:numId w:val="12"/>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Как можно преодолеть одиночество? КЛАСТЕР на доске. (</w:t>
            </w:r>
            <w:bookmarkStart w:id="12" w:name="_Hlk85121578"/>
            <w:r w:rsidRPr="002C1694">
              <w:rPr>
                <w:rFonts w:ascii="Times New Roman" w:hAnsi="Times New Roman" w:cs="Times New Roman"/>
                <w:sz w:val="24"/>
                <w:szCs w:val="24"/>
                <w:lang w:val="ru-RU"/>
              </w:rPr>
              <w:t>Реализуя данный ему дар любви).</w:t>
            </w:r>
          </w:p>
          <w:bookmarkEnd w:id="12"/>
          <w:p w14:paraId="3D9C9185"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r w:rsidRPr="002C1694">
              <w:rPr>
                <w:color w:val="212121"/>
                <w:lang w:val="ru-RU"/>
              </w:rPr>
              <w:t>Интернет переполнен стонами подростков, которые страдают от чувства одиночества.</w:t>
            </w:r>
          </w:p>
          <w:p w14:paraId="3A877A07"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p>
          <w:p w14:paraId="7A6128CB"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r w:rsidRPr="002C1694">
              <w:rPr>
                <w:color w:val="212121"/>
                <w:lang w:val="ru-RU"/>
              </w:rPr>
              <w:t xml:space="preserve">Из писем на форуме подростков: </w:t>
            </w:r>
          </w:p>
          <w:p w14:paraId="7C66F42B"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r w:rsidRPr="002C1694">
              <w:rPr>
                <w:rStyle w:val="Emfaz"/>
                <w:color w:val="212121"/>
                <w:lang w:val="ru-RU"/>
              </w:rPr>
              <w:t>«Я так одинока. Ужасно хочется взаимопонимания и разговоров по душам. Но такой мир есть только в красивом кино. В жизни совсем иное. Внутри тоска и ощущение своей ненужности. Часто я вижу, что вокруг какие-то животные, а не люди — грубые, мерзкие, ругаются матом и ржут как лошади»</w:t>
            </w:r>
            <w:r w:rsidRPr="002C1694">
              <w:rPr>
                <w:color w:val="212121"/>
                <w:lang w:val="ru-RU"/>
              </w:rPr>
              <w:t>.</w:t>
            </w:r>
          </w:p>
          <w:p w14:paraId="14B222B7" w14:textId="77777777" w:rsidR="00080BD6" w:rsidRPr="002C1694" w:rsidRDefault="00080BD6" w:rsidP="00EC63AF">
            <w:pPr>
              <w:pStyle w:val="prastasiniatinklio"/>
              <w:shd w:val="clear" w:color="auto" w:fill="FFFFFF"/>
              <w:spacing w:before="0" w:beforeAutospacing="0" w:after="0" w:afterAutospacing="0"/>
              <w:jc w:val="both"/>
              <w:rPr>
                <w:rStyle w:val="Emfaz"/>
                <w:color w:val="212121"/>
                <w:lang w:val="ru-RU"/>
              </w:rPr>
            </w:pPr>
          </w:p>
          <w:p w14:paraId="10EA7B29"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r w:rsidRPr="002C1694">
              <w:rPr>
                <w:rStyle w:val="Emfaz"/>
                <w:color w:val="212121"/>
                <w:lang w:val="ru-RU"/>
              </w:rPr>
              <w:t>«Мы переехали в другой район, все старые друзья остались в той школе. В новой друзей нет. Мне очень плохо от этого и сильно одиноко на душе»</w:t>
            </w:r>
            <w:r w:rsidRPr="002C1694">
              <w:rPr>
                <w:color w:val="212121"/>
                <w:lang w:val="ru-RU"/>
              </w:rPr>
              <w:t>.</w:t>
            </w:r>
          </w:p>
          <w:p w14:paraId="0E837B9C" w14:textId="77777777" w:rsidR="00080BD6" w:rsidRPr="002C1694" w:rsidRDefault="00080BD6" w:rsidP="00EC63AF">
            <w:pPr>
              <w:pStyle w:val="prastasiniatinklio"/>
              <w:shd w:val="clear" w:color="auto" w:fill="FFFFFF"/>
              <w:spacing w:before="0" w:beforeAutospacing="0" w:after="0" w:afterAutospacing="0"/>
              <w:jc w:val="both"/>
              <w:rPr>
                <w:rStyle w:val="Emfaz"/>
                <w:color w:val="212121"/>
                <w:lang w:val="ru-RU"/>
              </w:rPr>
            </w:pPr>
          </w:p>
          <w:p w14:paraId="6529CD7C"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r w:rsidRPr="002C1694">
              <w:rPr>
                <w:rStyle w:val="Emfaz"/>
                <w:color w:val="212121"/>
                <w:lang w:val="ru-RU"/>
              </w:rPr>
              <w:t>«Я одинок. мне 14 лет. Адекватен, спортивен, но одинок. Это гложет меня, убивает. Невыносимая внутренняя пустота... я просто в отчаянии. Не знаю, как справиться с этим. Ухожу в другую реальность, в музыку. В свое время даже пил, потом бросил. Одним словом — все сложно. Что посоветуете? Можно ли научиться преодолевать это состояние?»</w:t>
            </w:r>
            <w:r w:rsidRPr="002C1694">
              <w:rPr>
                <w:color w:val="212121"/>
                <w:lang w:val="ru-RU"/>
              </w:rPr>
              <w:t xml:space="preserve"> </w:t>
            </w:r>
          </w:p>
          <w:p w14:paraId="0FBD08A2"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p>
          <w:p w14:paraId="6200E89F" w14:textId="77777777" w:rsidR="00080BD6" w:rsidRPr="002C1694" w:rsidRDefault="00080BD6" w:rsidP="00EC63AF">
            <w:pPr>
              <w:pStyle w:val="prastasiniatinklio"/>
              <w:shd w:val="clear" w:color="auto" w:fill="FFFFFF"/>
              <w:spacing w:before="0" w:beforeAutospacing="0" w:after="0" w:afterAutospacing="0"/>
              <w:jc w:val="both"/>
              <w:rPr>
                <w:color w:val="212121"/>
                <w:lang w:val="ru-RU"/>
              </w:rPr>
            </w:pPr>
            <w:r w:rsidRPr="002C1694">
              <w:rPr>
                <w:color w:val="212121"/>
                <w:lang w:val="ru-RU"/>
              </w:rPr>
              <w:t xml:space="preserve">Одиночество, в его тисках очень горько. Но окружающим не видны невыносимые внутренние страдания его души. Полное, гнетущее, постоянное одиночество тяжелой плитой придавливает подростка и приводит его к состоянию депрессии. Возникает </w:t>
            </w:r>
            <w:r w:rsidRPr="002C1694">
              <w:rPr>
                <w:color w:val="212121"/>
                <w:lang w:val="ru-RU"/>
              </w:rPr>
              <w:lastRenderedPageBreak/>
              <w:t xml:space="preserve">отчаяние, становится невыносимо больно. В таком состоянии подросток может даже подумывать о суициде. </w:t>
            </w:r>
          </w:p>
          <w:p w14:paraId="12E3A7DC" w14:textId="77777777" w:rsidR="00CB1522" w:rsidRPr="002C1694" w:rsidRDefault="00CB1522" w:rsidP="00EC63AF">
            <w:pPr>
              <w:pStyle w:val="Sraopastraipa"/>
              <w:spacing w:after="0" w:line="240" w:lineRule="auto"/>
              <w:ind w:left="0"/>
              <w:jc w:val="both"/>
              <w:rPr>
                <w:rFonts w:ascii="Times New Roman" w:hAnsi="Times New Roman" w:cs="Times New Roman"/>
                <w:b/>
                <w:bCs/>
                <w:sz w:val="24"/>
                <w:szCs w:val="24"/>
                <w:lang w:val="ru-RU"/>
              </w:rPr>
            </w:pPr>
          </w:p>
          <w:p w14:paraId="57E8F753" w14:textId="6EB286D8" w:rsidR="00080BD6" w:rsidRPr="002C1694" w:rsidRDefault="00080BD6" w:rsidP="00EC63AF">
            <w:pPr>
              <w:pStyle w:val="Sraopastraipa"/>
              <w:spacing w:after="0" w:line="240" w:lineRule="auto"/>
              <w:ind w:left="0"/>
              <w:jc w:val="both"/>
              <w:rPr>
                <w:rFonts w:ascii="Times New Roman" w:hAnsi="Times New Roman" w:cs="Times New Roman"/>
                <w:b/>
                <w:bCs/>
                <w:sz w:val="24"/>
                <w:szCs w:val="24"/>
                <w:lang w:val="ru-RU"/>
              </w:rPr>
            </w:pPr>
            <w:r w:rsidRPr="002C1694">
              <w:rPr>
                <w:rFonts w:ascii="Times New Roman" w:hAnsi="Times New Roman" w:cs="Times New Roman"/>
                <w:b/>
                <w:bCs/>
                <w:sz w:val="24"/>
                <w:szCs w:val="24"/>
                <w:lang w:val="ru-RU"/>
              </w:rPr>
              <w:t xml:space="preserve">Что нам говорит наука? </w:t>
            </w:r>
          </w:p>
          <w:p w14:paraId="1F6503A5" w14:textId="4756517E" w:rsidR="00080BD6" w:rsidRPr="002C1694" w:rsidRDefault="00080BD6"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Философия и психология именно одиночество они называют главной проблемой человека, которую как-то нужно бы решить, но решение неизвестно. </w:t>
            </w:r>
          </w:p>
          <w:p w14:paraId="01499847" w14:textId="5D2E8DE1" w:rsidR="00080BD6" w:rsidRPr="002C1694" w:rsidRDefault="00080BD6"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Запишем в тетради:</w:t>
            </w:r>
          </w:p>
          <w:p w14:paraId="7F638C45" w14:textId="75357D28" w:rsidR="00080BD6" w:rsidRPr="002C1694" w:rsidRDefault="00080BD6" w:rsidP="00D511C8">
            <w:pPr>
              <w:pStyle w:val="Sraopastraipa"/>
              <w:numPr>
                <w:ilvl w:val="0"/>
                <w:numId w:val="14"/>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Тема урока: Человек в мире не один</w:t>
            </w:r>
          </w:p>
          <w:p w14:paraId="290920EA" w14:textId="376A425C" w:rsidR="00080BD6" w:rsidRPr="002C1694" w:rsidRDefault="00080BD6" w:rsidP="00D511C8">
            <w:pPr>
              <w:pStyle w:val="Sraopastraipa"/>
              <w:numPr>
                <w:ilvl w:val="0"/>
                <w:numId w:val="14"/>
              </w:num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Бог сказал Адаму в Раю: «Не хорошо быть человеку одному» (Быт. 2:18),</w:t>
            </w:r>
          </w:p>
          <w:p w14:paraId="5E407AF6" w14:textId="244C80BA" w:rsidR="00080BD6" w:rsidRPr="002C1694" w:rsidRDefault="00080BD6" w:rsidP="00D511C8">
            <w:pPr>
              <w:spacing w:after="0" w:line="240" w:lineRule="auto"/>
              <w:ind w:left="322"/>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Значит одиночество - это изначально неправильно? Откуда оно берется? </w:t>
            </w:r>
          </w:p>
          <w:p w14:paraId="6ABA13EB" w14:textId="7E25964A" w:rsidR="00080BD6" w:rsidRPr="002C1694" w:rsidRDefault="00CB1522" w:rsidP="00EC63AF">
            <w:pPr>
              <w:spacing w:after="0" w:line="240" w:lineRule="auto"/>
              <w:jc w:val="both"/>
              <w:rPr>
                <w:rFonts w:ascii="Times New Roman" w:hAnsi="Times New Roman" w:cs="Times New Roman"/>
                <w:b/>
                <w:bCs/>
                <w:sz w:val="24"/>
                <w:szCs w:val="24"/>
                <w:lang w:val="ru-RU"/>
              </w:rPr>
            </w:pPr>
            <w:r w:rsidRPr="002C1694">
              <w:rPr>
                <w:rFonts w:ascii="Times New Roman" w:hAnsi="Times New Roman" w:cs="Times New Roman"/>
                <w:noProof/>
                <w:sz w:val="24"/>
                <w:szCs w:val="24"/>
                <w:lang w:eastAsia="lt-LT"/>
              </w:rPr>
              <w:drawing>
                <wp:anchor distT="0" distB="0" distL="114300" distR="114300" simplePos="0" relativeHeight="251627008" behindDoc="1" locked="0" layoutInCell="1" allowOverlap="1" wp14:anchorId="1A5DB3DC" wp14:editId="71F12C60">
                  <wp:simplePos x="0" y="0"/>
                  <wp:positionH relativeFrom="column">
                    <wp:posOffset>-26035</wp:posOffset>
                  </wp:positionH>
                  <wp:positionV relativeFrom="paragraph">
                    <wp:posOffset>81280</wp:posOffset>
                  </wp:positionV>
                  <wp:extent cx="2858770" cy="4121785"/>
                  <wp:effectExtent l="0" t="0" r="0" b="0"/>
                  <wp:wrapTight wrapText="bothSides">
                    <wp:wrapPolygon edited="0">
                      <wp:start x="0" y="0"/>
                      <wp:lineTo x="0" y="21464"/>
                      <wp:lineTo x="21446" y="21464"/>
                      <wp:lineTo x="2144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8770" cy="4121785"/>
                          </a:xfrm>
                          <a:prstGeom prst="rect">
                            <a:avLst/>
                          </a:prstGeom>
                          <a:noFill/>
                          <a:ln>
                            <a:noFill/>
                          </a:ln>
                        </pic:spPr>
                      </pic:pic>
                    </a:graphicData>
                  </a:graphic>
                </wp:anchor>
              </w:drawing>
            </w:r>
            <w:r w:rsidR="00080BD6" w:rsidRPr="002C1694">
              <w:rPr>
                <w:rFonts w:ascii="Times New Roman" w:hAnsi="Times New Roman" w:cs="Times New Roman"/>
                <w:b/>
                <w:bCs/>
                <w:sz w:val="24"/>
                <w:szCs w:val="24"/>
                <w:lang w:val="ru-RU"/>
              </w:rPr>
              <w:t xml:space="preserve">Поэтому человек чувствует свое одиночество, когда его любовь, дар любви к другому, данный ему Богом, не реализован. И чем больше этот дар, тем больше страдание. </w:t>
            </w:r>
          </w:p>
          <w:p w14:paraId="7F9B156E" w14:textId="77777777" w:rsidR="00080BD6" w:rsidRPr="002C1694" w:rsidRDefault="00080BD6" w:rsidP="00EC63AF">
            <w:pPr>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 Самой любви к Богу мы учимся через любовь к людям. Только взаимодействуя с другими, человек может понять, что он из себя представляет. Другой человек для нас - точильный камень, о который мы обтачиваемся, преодолевая свой эгоизм, самость, гордыню. Конечно, это приносит боль. Стремясь избежать боли, кто-то выбирает одиночество. Но человек изначально был создан как существо, которое живет в социуме, взаимодействует с другими людьми. </w:t>
            </w:r>
          </w:p>
          <w:p w14:paraId="7B920ED9" w14:textId="454834FD" w:rsidR="00080BD6" w:rsidRPr="002C1694" w:rsidRDefault="00080BD6" w:rsidP="00EC63AF">
            <w:pPr>
              <w:pStyle w:val="Normal1"/>
              <w:spacing w:after="0" w:line="240" w:lineRule="auto"/>
              <w:rPr>
                <w:rFonts w:ascii="Times New Roman" w:hAnsi="Times New Roman" w:cs="Times New Roman"/>
                <w:sz w:val="24"/>
                <w:szCs w:val="24"/>
                <w:lang w:val="ru-RU"/>
              </w:rPr>
            </w:pPr>
          </w:p>
          <w:p w14:paraId="2D509EA2" w14:textId="77777777" w:rsidR="00080BD6" w:rsidRPr="002C1694" w:rsidRDefault="00080BD6" w:rsidP="00EC63AF">
            <w:pPr>
              <w:pStyle w:val="Normal1"/>
              <w:spacing w:after="0" w:line="240" w:lineRule="auto"/>
              <w:rPr>
                <w:rFonts w:ascii="Times New Roman" w:hAnsi="Times New Roman" w:cs="Times New Roman"/>
                <w:b/>
                <w:bCs/>
                <w:sz w:val="24"/>
                <w:szCs w:val="24"/>
                <w:lang w:val="ru-RU"/>
              </w:rPr>
            </w:pPr>
            <w:r w:rsidRPr="002C1694">
              <w:rPr>
                <w:rFonts w:ascii="Times New Roman" w:hAnsi="Times New Roman" w:cs="Times New Roman"/>
                <w:b/>
                <w:bCs/>
                <w:sz w:val="24"/>
                <w:szCs w:val="24"/>
                <w:lang w:val="ru-RU"/>
              </w:rPr>
              <w:t>Обратимся к евангельскому тексту об исцелении расслабленного</w:t>
            </w:r>
          </w:p>
          <w:p w14:paraId="08E273D0" w14:textId="77777777" w:rsidR="00080BD6" w:rsidRPr="002C1694" w:rsidRDefault="00080BD6" w:rsidP="00EC63AF">
            <w:pPr>
              <w:pStyle w:val="Normal1"/>
              <w:spacing w:after="0" w:line="240" w:lineRule="auto"/>
              <w:jc w:val="both"/>
              <w:rPr>
                <w:rFonts w:ascii="Times New Roman" w:hAnsi="Times New Roman" w:cs="Times New Roman"/>
                <w:sz w:val="24"/>
                <w:szCs w:val="24"/>
                <w:lang w:val="ru-RU"/>
              </w:rPr>
            </w:pPr>
            <w:r w:rsidRPr="002C1694">
              <w:rPr>
                <w:rStyle w:val="Strong1"/>
                <w:rFonts w:ascii="Times New Roman" w:hAnsi="Times New Roman" w:cs="Times New Roman"/>
                <w:sz w:val="24"/>
                <w:szCs w:val="24"/>
                <w:lang w:val="ru-RU"/>
              </w:rPr>
              <w:t>Исцеление расслабленного в Капернауме</w:t>
            </w:r>
          </w:p>
          <w:p w14:paraId="7281A68F" w14:textId="77777777" w:rsidR="00080BD6" w:rsidRPr="002C1694" w:rsidRDefault="00080BD6" w:rsidP="00EC63AF">
            <w:pPr>
              <w:pStyle w:val="Normal1"/>
              <w:spacing w:after="0" w:line="240" w:lineRule="auto"/>
              <w:ind w:firstLine="317"/>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После путешествия в Иерусалим, Христос опять пришел в Капернаум; «и слышно стало, что Он в доме. Тотчас собрались многие, так что уже и у дверей не было места; и Он говорил им слово». Среди слушателей, – как свидетельствует Евангелист </w:t>
            </w:r>
            <w:r w:rsidRPr="002C1694">
              <w:rPr>
                <w:rFonts w:ascii="Times New Roman" w:hAnsi="Times New Roman" w:cs="Times New Roman"/>
                <w:sz w:val="24"/>
                <w:szCs w:val="24"/>
                <w:lang w:val="ru-RU"/>
              </w:rPr>
              <w:lastRenderedPageBreak/>
              <w:t>Лука, – «сидели фарисеи и законоучители, пришедшие из всех мест Галилеи и Иудеи и из Иерусалима, и сила Господня являлась в исцелении больных».</w:t>
            </w:r>
          </w:p>
          <w:p w14:paraId="72DFBE66" w14:textId="77777777" w:rsidR="00080BD6" w:rsidRPr="002C1694" w:rsidRDefault="00080BD6" w:rsidP="00EC63AF">
            <w:pPr>
              <w:pStyle w:val="Normal1"/>
              <w:spacing w:after="0" w:line="240" w:lineRule="auto"/>
              <w:ind w:firstLine="317"/>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По-видимому, в это время Христос исцелил многих недужных, как Он делал это обыкновенно при стечении народа, но здесь евангелисты подробно описывают чудо исцеления лишь одного расслабленного, которого внесли в дом через разобранную крышу и положили на пол пред Иисусом.</w:t>
            </w:r>
          </w:p>
          <w:p w14:paraId="0C98320A" w14:textId="0303808F" w:rsidR="00080BD6" w:rsidRPr="002C1694" w:rsidRDefault="00080BD6" w:rsidP="00EC63AF">
            <w:pPr>
              <w:pStyle w:val="Normal1"/>
              <w:spacing w:after="0" w:line="240" w:lineRule="auto"/>
              <w:ind w:firstLine="317"/>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Об  этом событии, Евангелисты рассказывают так: «...пришли к Нему с расслабленным, которого несли четверо; и, не имея возможности приблизиться к Нему за многолюдством, раскрыли кровлю дома, где Он находился, и, прокопав ее, спустили постель, на которой лежал расслабленный». «И, видя Иисус веру их, сказал расслабленному: дерзай, чадо! прощаются тебе грехи твои».</w:t>
            </w:r>
          </w:p>
          <w:p w14:paraId="45C45B29" w14:textId="3986E988" w:rsidR="00080BD6" w:rsidRPr="002C1694" w:rsidRDefault="00CB1522" w:rsidP="00EC63AF">
            <w:pPr>
              <w:pStyle w:val="Normal1"/>
              <w:spacing w:after="0" w:line="240" w:lineRule="auto"/>
              <w:jc w:val="both"/>
              <w:rPr>
                <w:rFonts w:ascii="Times New Roman" w:hAnsi="Times New Roman" w:cs="Times New Roman"/>
                <w:b/>
                <w:bCs/>
                <w:sz w:val="24"/>
                <w:szCs w:val="24"/>
                <w:lang w:val="ru-RU"/>
              </w:rPr>
            </w:pPr>
            <w:r w:rsidRPr="002C1694">
              <w:rPr>
                <w:rFonts w:ascii="Times New Roman" w:hAnsi="Times New Roman" w:cs="Times New Roman"/>
                <w:noProof/>
                <w:sz w:val="24"/>
                <w:szCs w:val="24"/>
                <w:lang w:val="lt-LT" w:eastAsia="lt-LT"/>
              </w:rPr>
              <w:drawing>
                <wp:anchor distT="0" distB="0" distL="114300" distR="114300" simplePos="0" relativeHeight="251628032" behindDoc="1" locked="0" layoutInCell="1" allowOverlap="1" wp14:anchorId="0FAB0296" wp14:editId="0B05C50C">
                  <wp:simplePos x="0" y="0"/>
                  <wp:positionH relativeFrom="column">
                    <wp:posOffset>-14605</wp:posOffset>
                  </wp:positionH>
                  <wp:positionV relativeFrom="paragraph">
                    <wp:posOffset>87630</wp:posOffset>
                  </wp:positionV>
                  <wp:extent cx="3118485" cy="2339340"/>
                  <wp:effectExtent l="0" t="0" r="5715" b="3810"/>
                  <wp:wrapTight wrapText="bothSides">
                    <wp:wrapPolygon edited="0">
                      <wp:start x="0" y="0"/>
                      <wp:lineTo x="0" y="21459"/>
                      <wp:lineTo x="21508" y="21459"/>
                      <wp:lineTo x="2150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8485" cy="2339340"/>
                          </a:xfrm>
                          <a:prstGeom prst="rect">
                            <a:avLst/>
                          </a:prstGeom>
                          <a:noFill/>
                          <a:ln>
                            <a:noFill/>
                          </a:ln>
                        </pic:spPr>
                      </pic:pic>
                    </a:graphicData>
                  </a:graphic>
                </wp:anchor>
              </w:drawing>
            </w:r>
            <w:r w:rsidR="00080BD6" w:rsidRPr="002C1694">
              <w:rPr>
                <w:rFonts w:ascii="Times New Roman" w:hAnsi="Times New Roman" w:cs="Times New Roman"/>
                <w:b/>
                <w:bCs/>
                <w:sz w:val="24"/>
                <w:szCs w:val="24"/>
                <w:lang w:val="ru-RU"/>
              </w:rPr>
              <w:t>Вопросы к тексту:</w:t>
            </w:r>
          </w:p>
          <w:p w14:paraId="18EA1035" w14:textId="657E8139" w:rsidR="00080BD6" w:rsidRPr="002C1694" w:rsidRDefault="00080BD6" w:rsidP="00EC63AF">
            <w:pPr>
              <w:pStyle w:val="Normal1"/>
              <w:numPr>
                <w:ilvl w:val="0"/>
                <w:numId w:val="15"/>
              </w:numPr>
              <w:spacing w:after="0" w:line="240" w:lineRule="auto"/>
              <w:ind w:left="0" w:hanging="357"/>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Есть что-то непонятное?</w:t>
            </w:r>
          </w:p>
          <w:p w14:paraId="667C92B3" w14:textId="3B94429C" w:rsidR="00080BD6" w:rsidRPr="002C1694" w:rsidRDefault="00080BD6" w:rsidP="00EC63AF">
            <w:pPr>
              <w:pStyle w:val="Normal1"/>
              <w:numPr>
                <w:ilvl w:val="0"/>
                <w:numId w:val="15"/>
              </w:numPr>
              <w:spacing w:after="0" w:line="240" w:lineRule="auto"/>
              <w:ind w:left="0" w:hanging="357"/>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Человек, которого Христос исцелил, расслабленный, т. е физически немощный. Но он не одинок. У него есть друзья. Что же могло заставить его друзей так рисковать? Что их объединяло с этим человеком? (запишем на доске варианты: он умел слушать, он был хорошим собеседником, мог поддержать, посоветовать, не докучал людей своей немощью и т. д.)</w:t>
            </w:r>
          </w:p>
          <w:p w14:paraId="5414C7E0" w14:textId="77777777" w:rsidR="00080BD6" w:rsidRPr="002C1694" w:rsidRDefault="00080BD6" w:rsidP="00EC63AF">
            <w:pPr>
              <w:pStyle w:val="Normal1"/>
              <w:numPr>
                <w:ilvl w:val="0"/>
                <w:numId w:val="15"/>
              </w:numPr>
              <w:spacing w:after="0" w:line="240" w:lineRule="auto"/>
              <w:ind w:left="0"/>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А у вас есть четыре таких верных и надежных друга, как у расслабленного?</w:t>
            </w:r>
          </w:p>
          <w:p w14:paraId="1C0D0D54" w14:textId="77777777" w:rsidR="00CB1522" w:rsidRPr="002C1694" w:rsidRDefault="00CB1522" w:rsidP="00EC63AF">
            <w:pPr>
              <w:pStyle w:val="Normal1"/>
              <w:spacing w:after="0" w:line="240" w:lineRule="auto"/>
              <w:jc w:val="both"/>
              <w:rPr>
                <w:rFonts w:ascii="Times New Roman" w:hAnsi="Times New Roman" w:cs="Times New Roman"/>
                <w:b/>
                <w:bCs/>
                <w:sz w:val="24"/>
                <w:szCs w:val="24"/>
                <w:lang w:val="ru-RU"/>
              </w:rPr>
            </w:pPr>
          </w:p>
          <w:p w14:paraId="3C44B6F7" w14:textId="51EA13F9" w:rsidR="00080BD6" w:rsidRPr="002C1694" w:rsidRDefault="00080BD6" w:rsidP="00EC63AF">
            <w:pPr>
              <w:pStyle w:val="Normal1"/>
              <w:spacing w:after="0" w:line="240" w:lineRule="auto"/>
              <w:jc w:val="both"/>
              <w:rPr>
                <w:rFonts w:ascii="Times New Roman" w:hAnsi="Times New Roman" w:cs="Times New Roman"/>
                <w:b/>
                <w:bCs/>
                <w:sz w:val="24"/>
                <w:szCs w:val="24"/>
                <w:lang w:val="ru-RU"/>
              </w:rPr>
            </w:pPr>
            <w:r w:rsidRPr="002C1694">
              <w:rPr>
                <w:rFonts w:ascii="Times New Roman" w:hAnsi="Times New Roman" w:cs="Times New Roman"/>
                <w:b/>
                <w:bCs/>
                <w:sz w:val="24"/>
                <w:szCs w:val="24"/>
                <w:lang w:val="ru-RU"/>
              </w:rPr>
              <w:t>Вернемся к тексту.</w:t>
            </w:r>
          </w:p>
          <w:p w14:paraId="332BEC5C" w14:textId="77777777" w:rsidR="00080BD6" w:rsidRPr="002C1694" w:rsidRDefault="00080BD6" w:rsidP="00EC63AF">
            <w:pPr>
              <w:pStyle w:val="Normal1"/>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Здесь, прежде всего, надо отметить, что Христос совершает чудо прощения грехов расслабленному по вере «их», т.е. </w:t>
            </w:r>
            <w:r w:rsidRPr="002C1694">
              <w:rPr>
                <w:rStyle w:val="Emphasis1"/>
                <w:rFonts w:ascii="Times New Roman" w:hAnsi="Times New Roman" w:cs="Times New Roman"/>
                <w:sz w:val="24"/>
                <w:szCs w:val="24"/>
                <w:lang w:val="ru-RU"/>
              </w:rPr>
              <w:t xml:space="preserve">по вере </w:t>
            </w:r>
            <w:r w:rsidRPr="002C1694">
              <w:rPr>
                <w:rFonts w:ascii="Times New Roman" w:hAnsi="Times New Roman" w:cs="Times New Roman"/>
                <w:sz w:val="24"/>
                <w:szCs w:val="24"/>
                <w:lang w:val="ru-RU"/>
              </w:rPr>
              <w:t xml:space="preserve">четырех </w:t>
            </w:r>
            <w:r w:rsidRPr="002C1694">
              <w:rPr>
                <w:rStyle w:val="Emphasis1"/>
                <w:rFonts w:ascii="Times New Roman" w:hAnsi="Times New Roman" w:cs="Times New Roman"/>
                <w:sz w:val="24"/>
                <w:szCs w:val="24"/>
                <w:lang w:val="ru-RU"/>
              </w:rPr>
              <w:t xml:space="preserve">принесших больного. </w:t>
            </w:r>
            <w:r w:rsidRPr="002C1694">
              <w:rPr>
                <w:rFonts w:ascii="Times New Roman" w:hAnsi="Times New Roman" w:cs="Times New Roman"/>
                <w:sz w:val="24"/>
                <w:szCs w:val="24"/>
                <w:lang w:val="ru-RU"/>
              </w:rPr>
              <w:t xml:space="preserve">Это  есть могущественная «соборная вера», о которой впоследствии Господь сказал: «Если двое или трое согласятся на земле просить о всяком деле, то чего бы ни попросили, будет им от Отца Моего небесного» </w:t>
            </w:r>
            <w:bookmarkStart w:id="13" w:name="_Hlk85122421"/>
            <w:r w:rsidRPr="002C1694">
              <w:rPr>
                <w:rFonts w:ascii="Times New Roman" w:hAnsi="Times New Roman" w:cs="Times New Roman"/>
                <w:sz w:val="24"/>
                <w:szCs w:val="24"/>
                <w:lang w:val="ru-RU"/>
              </w:rPr>
              <w:t>(</w:t>
            </w:r>
            <w:hyperlink r:id="rId28">
              <w:r w:rsidRPr="002C1694">
                <w:rPr>
                  <w:rStyle w:val="SwayHyperlink"/>
                  <w:rFonts w:ascii="Times New Roman" w:hAnsi="Times New Roman" w:cs="Times New Roman"/>
                  <w:sz w:val="24"/>
                  <w:szCs w:val="24"/>
                  <w:lang w:val="ru-RU"/>
                </w:rPr>
                <w:t>Мф. 18:19</w:t>
              </w:r>
            </w:hyperlink>
            <w:r w:rsidRPr="002C1694">
              <w:rPr>
                <w:rFonts w:ascii="Times New Roman" w:hAnsi="Times New Roman" w:cs="Times New Roman"/>
                <w:sz w:val="24"/>
                <w:szCs w:val="24"/>
                <w:lang w:val="ru-RU"/>
              </w:rPr>
              <w:t>).</w:t>
            </w:r>
            <w:bookmarkEnd w:id="13"/>
          </w:p>
          <w:p w14:paraId="37175BF7" w14:textId="77777777" w:rsidR="00080BD6" w:rsidRPr="002C1694" w:rsidRDefault="00080BD6" w:rsidP="00EC63AF">
            <w:pPr>
              <w:pStyle w:val="Normal1"/>
              <w:spacing w:after="0" w:line="240" w:lineRule="auto"/>
              <w:jc w:val="both"/>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Самого больного Христос ободряет и милует властным словом: «дерзай, чадо!» (т. е. сын, дитя): – будь смелым в своей вере и надежде, не бойся ни необычайности условий, в которых ты оказался, ни этой толпы людей, которая тебя окружает; ты грешен, но твои </w:t>
            </w:r>
            <w:r w:rsidRPr="002C1694">
              <w:rPr>
                <w:rFonts w:ascii="Times New Roman" w:hAnsi="Times New Roman" w:cs="Times New Roman"/>
                <w:sz w:val="24"/>
                <w:szCs w:val="24"/>
                <w:lang w:val="ru-RU"/>
              </w:rPr>
              <w:lastRenderedPageBreak/>
              <w:t>грехи прощаются тебе по вере тех, кто тебя жалеет и любит, и по твоей собственной вере!</w:t>
            </w:r>
          </w:p>
          <w:p w14:paraId="10FC5158" w14:textId="77777777" w:rsidR="00CB1522" w:rsidRPr="002C1694" w:rsidRDefault="00CB1522" w:rsidP="00EC63AF">
            <w:pPr>
              <w:spacing w:after="0" w:line="240" w:lineRule="auto"/>
              <w:rPr>
                <w:rFonts w:ascii="Times New Roman" w:hAnsi="Times New Roman" w:cs="Times New Roman"/>
                <w:b/>
                <w:bCs/>
                <w:sz w:val="24"/>
                <w:szCs w:val="24"/>
                <w:lang w:val="ru-RU"/>
              </w:rPr>
            </w:pPr>
          </w:p>
          <w:p w14:paraId="162FE4B4" w14:textId="3BC50923" w:rsidR="00080BD6" w:rsidRPr="002C1694" w:rsidRDefault="00080BD6" w:rsidP="00EC63AF">
            <w:pPr>
              <w:spacing w:after="0" w:line="240" w:lineRule="auto"/>
              <w:rPr>
                <w:rFonts w:ascii="Times New Roman" w:hAnsi="Times New Roman" w:cs="Times New Roman"/>
                <w:sz w:val="24"/>
                <w:szCs w:val="24"/>
                <w:lang w:val="ru-RU"/>
              </w:rPr>
            </w:pPr>
            <w:r w:rsidRPr="002C1694">
              <w:rPr>
                <w:rFonts w:ascii="Times New Roman" w:hAnsi="Times New Roman" w:cs="Times New Roman"/>
                <w:b/>
                <w:bCs/>
                <w:sz w:val="24"/>
                <w:szCs w:val="24"/>
                <w:lang w:val="ru-RU"/>
              </w:rPr>
              <w:t>Ответьте на вопросы</w:t>
            </w:r>
            <w:r w:rsidRPr="002C1694">
              <w:rPr>
                <w:rFonts w:ascii="Times New Roman" w:hAnsi="Times New Roman" w:cs="Times New Roman"/>
                <w:sz w:val="24"/>
                <w:szCs w:val="24"/>
                <w:lang w:val="ru-RU"/>
              </w:rPr>
              <w:t xml:space="preserve">: </w:t>
            </w:r>
          </w:p>
          <w:p w14:paraId="46659C4A" w14:textId="77777777" w:rsidR="00080BD6" w:rsidRPr="002C1694" w:rsidRDefault="00080BD6" w:rsidP="00270FB6">
            <w:pPr>
              <w:pStyle w:val="Sraopastraipa"/>
              <w:numPr>
                <w:ilvl w:val="0"/>
                <w:numId w:val="13"/>
              </w:numPr>
              <w:spacing w:after="0" w:line="240" w:lineRule="auto"/>
              <w:ind w:left="180" w:hanging="141"/>
              <w:rPr>
                <w:rFonts w:ascii="Times New Roman" w:eastAsia="Times New Roman" w:hAnsi="Times New Roman" w:cs="Times New Roman"/>
                <w:sz w:val="24"/>
                <w:szCs w:val="24"/>
                <w:lang w:val="ru-RU"/>
              </w:rPr>
            </w:pPr>
            <w:r w:rsidRPr="002C1694">
              <w:rPr>
                <w:rFonts w:ascii="Times New Roman" w:eastAsia="Times New Roman" w:hAnsi="Times New Roman" w:cs="Times New Roman"/>
                <w:color w:val="333333"/>
                <w:sz w:val="24"/>
                <w:szCs w:val="24"/>
                <w:lang w:val="ru-RU"/>
              </w:rPr>
              <w:t xml:space="preserve">Как вы полагаете, в современном мире можно найти примеры подобной дружбы? Приведите примеры. </w:t>
            </w:r>
          </w:p>
          <w:p w14:paraId="4329A6FD" w14:textId="77777777" w:rsidR="00080BD6" w:rsidRPr="002C1694" w:rsidRDefault="00080BD6" w:rsidP="00270FB6">
            <w:pPr>
              <w:pStyle w:val="Sraopastraipa"/>
              <w:numPr>
                <w:ilvl w:val="0"/>
                <w:numId w:val="13"/>
              </w:numPr>
              <w:shd w:val="clear" w:color="auto" w:fill="FFFFFF"/>
              <w:spacing w:after="0" w:line="240" w:lineRule="auto"/>
              <w:ind w:left="180" w:firstLine="38"/>
              <w:rPr>
                <w:rFonts w:ascii="Times New Roman" w:eastAsia="Times New Roman" w:hAnsi="Times New Roman" w:cs="Times New Roman"/>
                <w:color w:val="333333"/>
                <w:sz w:val="24"/>
                <w:szCs w:val="24"/>
                <w:lang w:val="ru-RU"/>
              </w:rPr>
            </w:pPr>
            <w:r w:rsidRPr="002C1694">
              <w:rPr>
                <w:rFonts w:ascii="Times New Roman" w:eastAsia="Times New Roman" w:hAnsi="Times New Roman" w:cs="Times New Roman"/>
                <w:color w:val="333333"/>
                <w:sz w:val="24"/>
                <w:szCs w:val="24"/>
                <w:lang w:val="ru-RU"/>
              </w:rPr>
              <w:t>Ваши ровесники способны дружить? Аргументируйте свой ответ</w:t>
            </w:r>
          </w:p>
          <w:p w14:paraId="58EADA26" w14:textId="263588D5" w:rsidR="00080BD6" w:rsidRPr="002C1694" w:rsidRDefault="00080BD6" w:rsidP="00270FB6">
            <w:pPr>
              <w:pStyle w:val="Sraopastraipa"/>
              <w:numPr>
                <w:ilvl w:val="0"/>
                <w:numId w:val="13"/>
              </w:numPr>
              <w:spacing w:after="0" w:line="240" w:lineRule="auto"/>
              <w:ind w:left="322" w:hanging="141"/>
              <w:rPr>
                <w:rFonts w:ascii="Times New Roman" w:eastAsia="Times New Roman" w:hAnsi="Times New Roman" w:cs="Times New Roman"/>
                <w:sz w:val="24"/>
                <w:szCs w:val="24"/>
                <w:lang w:val="ru-RU"/>
              </w:rPr>
            </w:pPr>
            <w:r w:rsidRPr="002C1694">
              <w:rPr>
                <w:rFonts w:ascii="Times New Roman" w:eastAsia="Times New Roman" w:hAnsi="Times New Roman" w:cs="Times New Roman"/>
                <w:color w:val="333333"/>
                <w:sz w:val="24"/>
                <w:szCs w:val="24"/>
                <w:lang w:val="ru-RU"/>
              </w:rPr>
              <w:t>Как вы думаете, современный подросток в трудную минуту способен вспомнить о Боге, который всегда рядом, защитит его, поможет ему?</w:t>
            </w:r>
            <w:r w:rsidRPr="002C1694">
              <w:rPr>
                <w:rFonts w:ascii="Times New Roman" w:eastAsia="Times New Roman" w:hAnsi="Times New Roman" w:cs="Times New Roman"/>
                <w:sz w:val="24"/>
                <w:szCs w:val="24"/>
                <w:lang w:val="ru-RU"/>
              </w:rPr>
              <w:t xml:space="preserve"> </w:t>
            </w:r>
          </w:p>
          <w:p w14:paraId="44BFBEFE" w14:textId="77777777" w:rsidR="00080BD6" w:rsidRPr="002C1694" w:rsidRDefault="00080BD6" w:rsidP="00EC63AF">
            <w:pPr>
              <w:spacing w:after="0" w:line="240" w:lineRule="auto"/>
              <w:ind w:firstLine="38"/>
              <w:rPr>
                <w:rFonts w:ascii="Times New Roman" w:hAnsi="Times New Roman" w:cs="Times New Roman"/>
                <w:sz w:val="24"/>
                <w:szCs w:val="24"/>
                <w:lang w:val="ru-RU"/>
              </w:rPr>
            </w:pPr>
            <w:r w:rsidRPr="002C1694">
              <w:rPr>
                <w:rFonts w:ascii="Times New Roman" w:hAnsi="Times New Roman" w:cs="Times New Roman"/>
                <w:b/>
                <w:sz w:val="24"/>
                <w:szCs w:val="24"/>
                <w:lang w:val="ru-RU"/>
              </w:rPr>
              <w:t xml:space="preserve">Обобщим: </w:t>
            </w:r>
            <w:r w:rsidRPr="002C1694">
              <w:rPr>
                <w:rFonts w:ascii="Times New Roman" w:hAnsi="Times New Roman" w:cs="Times New Roman"/>
                <w:bCs/>
                <w:sz w:val="24"/>
                <w:szCs w:val="24"/>
                <w:lang w:val="ru-RU"/>
              </w:rPr>
              <w:t>человек - существо социальное, и общение является важнейшей социальной функцией личности. О</w:t>
            </w:r>
            <w:r w:rsidRPr="002C1694">
              <w:rPr>
                <w:rFonts w:ascii="Times New Roman" w:hAnsi="Times New Roman" w:cs="Times New Roman"/>
                <w:sz w:val="24"/>
                <w:szCs w:val="24"/>
                <w:lang w:val="ru-RU"/>
              </w:rPr>
              <w:t>диночество - следствие охлаждения любви и преодолеть его можно только любовью к Богу, ближнему и к самому себе.</w:t>
            </w:r>
          </w:p>
          <w:p w14:paraId="59286B30" w14:textId="77777777" w:rsidR="00CB1522" w:rsidRPr="002C1694" w:rsidRDefault="00CB1522" w:rsidP="00EC63AF">
            <w:pPr>
              <w:spacing w:after="0" w:line="240" w:lineRule="auto"/>
              <w:jc w:val="both"/>
              <w:rPr>
                <w:rFonts w:ascii="Times New Roman" w:hAnsi="Times New Roman" w:cs="Times New Roman"/>
                <w:b/>
                <w:sz w:val="24"/>
                <w:szCs w:val="24"/>
                <w:lang w:val="ru-RU"/>
              </w:rPr>
            </w:pPr>
          </w:p>
          <w:p w14:paraId="0B0EF24A" w14:textId="3AC95757" w:rsidR="00080BD6" w:rsidRPr="002C1694" w:rsidRDefault="00080BD6" w:rsidP="00EC63AF">
            <w:pPr>
              <w:spacing w:after="0" w:line="240" w:lineRule="auto"/>
              <w:jc w:val="both"/>
              <w:rPr>
                <w:rFonts w:ascii="Times New Roman" w:hAnsi="Times New Roman" w:cs="Times New Roman"/>
                <w:b/>
                <w:sz w:val="24"/>
                <w:szCs w:val="24"/>
                <w:lang w:val="ru-RU"/>
              </w:rPr>
            </w:pPr>
            <w:r w:rsidRPr="002C1694">
              <w:rPr>
                <w:rFonts w:ascii="Times New Roman" w:hAnsi="Times New Roman" w:cs="Times New Roman"/>
                <w:b/>
                <w:sz w:val="24"/>
                <w:szCs w:val="24"/>
                <w:lang w:val="ru-RU"/>
              </w:rPr>
              <w:t xml:space="preserve">Рефлексия: </w:t>
            </w:r>
          </w:p>
          <w:p w14:paraId="5771B675" w14:textId="77777777" w:rsidR="00080BD6" w:rsidRPr="002C1694" w:rsidRDefault="00080BD6" w:rsidP="00EC63AF">
            <w:pPr>
              <w:spacing w:after="0" w:line="240" w:lineRule="auto"/>
              <w:jc w:val="both"/>
              <w:rPr>
                <w:rFonts w:ascii="Times New Roman" w:hAnsi="Times New Roman" w:cs="Times New Roman"/>
                <w:bCs/>
                <w:sz w:val="24"/>
                <w:szCs w:val="24"/>
                <w:lang w:val="ru-RU"/>
              </w:rPr>
            </w:pPr>
            <w:r w:rsidRPr="002C1694">
              <w:rPr>
                <w:rFonts w:ascii="Times New Roman" w:hAnsi="Times New Roman" w:cs="Times New Roman"/>
                <w:bCs/>
                <w:sz w:val="24"/>
                <w:szCs w:val="24"/>
                <w:lang w:val="ru-RU"/>
              </w:rPr>
              <w:t xml:space="preserve">1.Если бы вы захотели своему другу рассказать об уроке, как это бы было? </w:t>
            </w:r>
          </w:p>
          <w:p w14:paraId="1496F157" w14:textId="48A0B6F7" w:rsidR="00080BD6" w:rsidRPr="002C1694" w:rsidRDefault="00080BD6" w:rsidP="00EC63AF">
            <w:pPr>
              <w:spacing w:after="0" w:line="240" w:lineRule="auto"/>
              <w:jc w:val="both"/>
              <w:rPr>
                <w:rFonts w:ascii="Times New Roman" w:hAnsi="Times New Roman" w:cs="Times New Roman"/>
                <w:bCs/>
                <w:sz w:val="24"/>
                <w:szCs w:val="24"/>
                <w:lang w:val="ru-RU"/>
              </w:rPr>
            </w:pPr>
            <w:r w:rsidRPr="002C1694">
              <w:rPr>
                <w:rFonts w:ascii="Times New Roman" w:hAnsi="Times New Roman" w:cs="Times New Roman"/>
                <w:bCs/>
                <w:sz w:val="24"/>
                <w:szCs w:val="24"/>
                <w:lang w:val="ru-RU"/>
              </w:rPr>
              <w:t>3. Если бы - родителям….?</w:t>
            </w:r>
          </w:p>
        </w:tc>
        <w:tc>
          <w:tcPr>
            <w:tcW w:w="2943" w:type="dxa"/>
            <w:tcBorders>
              <w:top w:val="single" w:sz="4" w:space="0" w:color="auto"/>
              <w:bottom w:val="single" w:sz="4" w:space="0" w:color="auto"/>
            </w:tcBorders>
            <w:shd w:val="clear" w:color="auto" w:fill="FFFFFF" w:themeFill="background1"/>
          </w:tcPr>
          <w:p w14:paraId="008DD55F" w14:textId="77777777" w:rsidR="00CB1522" w:rsidRPr="002C1694" w:rsidRDefault="00CB1522" w:rsidP="00EC63AF">
            <w:pPr>
              <w:spacing w:after="0" w:line="240" w:lineRule="auto"/>
              <w:rPr>
                <w:rFonts w:ascii="Times New Roman" w:hAnsi="Times New Roman" w:cs="Times New Roman"/>
                <w:b/>
                <w:sz w:val="24"/>
                <w:szCs w:val="24"/>
                <w:lang w:val="ru-RU"/>
              </w:rPr>
            </w:pPr>
            <w:r w:rsidRPr="002C1694">
              <w:rPr>
                <w:rFonts w:ascii="Times New Roman" w:hAnsi="Times New Roman" w:cs="Times New Roman"/>
                <w:b/>
                <w:sz w:val="24"/>
                <w:szCs w:val="24"/>
                <w:lang w:val="ru-RU"/>
              </w:rPr>
              <w:lastRenderedPageBreak/>
              <w:t xml:space="preserve">Необходимо учителю: </w:t>
            </w:r>
          </w:p>
          <w:p w14:paraId="5C3F4F30" w14:textId="72CE3DAC" w:rsidR="00CB1522" w:rsidRPr="002C1694" w:rsidRDefault="00CB1522" w:rsidP="00EC63AF">
            <w:pPr>
              <w:pStyle w:val="Sraopastraipa"/>
              <w:numPr>
                <w:ilvl w:val="0"/>
                <w:numId w:val="7"/>
              </w:numPr>
              <w:spacing w:after="0" w:line="240" w:lineRule="auto"/>
              <w:ind w:left="0" w:hanging="242"/>
              <w:rPr>
                <w:rFonts w:ascii="Times New Roman" w:hAnsi="Times New Roman" w:cs="Times New Roman"/>
                <w:sz w:val="24"/>
                <w:szCs w:val="24"/>
                <w:lang w:val="ru-RU"/>
              </w:rPr>
            </w:pPr>
            <w:r w:rsidRPr="002C1694">
              <w:rPr>
                <w:rFonts w:ascii="Times New Roman" w:hAnsi="Times New Roman" w:cs="Times New Roman"/>
                <w:sz w:val="24"/>
                <w:szCs w:val="24"/>
                <w:lang w:val="ru-RU"/>
              </w:rPr>
              <w:t>Книга «Библейская история»</w:t>
            </w:r>
            <w:r w:rsidRPr="002C1694">
              <w:rPr>
                <w:rFonts w:ascii="Times New Roman" w:hAnsi="Times New Roman" w:cs="Times New Roman"/>
                <w:sz w:val="24"/>
                <w:szCs w:val="24"/>
              </w:rPr>
              <w:t>;</w:t>
            </w:r>
          </w:p>
          <w:p w14:paraId="03CDDA30" w14:textId="77777777" w:rsidR="00CB1522" w:rsidRPr="002C1694" w:rsidRDefault="00CB1522" w:rsidP="00EC63AF">
            <w:pPr>
              <w:pStyle w:val="Sraopastraipa"/>
              <w:numPr>
                <w:ilvl w:val="0"/>
                <w:numId w:val="7"/>
              </w:numPr>
              <w:spacing w:after="0" w:line="240" w:lineRule="auto"/>
              <w:ind w:left="0" w:hanging="242"/>
              <w:rPr>
                <w:rFonts w:ascii="Times New Roman" w:hAnsi="Times New Roman" w:cs="Times New Roman"/>
                <w:sz w:val="24"/>
                <w:szCs w:val="24"/>
                <w:lang w:val="ru-RU"/>
              </w:rPr>
            </w:pPr>
            <w:r w:rsidRPr="002C1694">
              <w:rPr>
                <w:rFonts w:ascii="Times New Roman" w:hAnsi="Times New Roman" w:cs="Times New Roman"/>
                <w:sz w:val="24"/>
                <w:szCs w:val="24"/>
                <w:lang w:val="ru-RU"/>
              </w:rPr>
              <w:t>Задания для учащихся</w:t>
            </w:r>
          </w:p>
          <w:p w14:paraId="03D66989" w14:textId="05BF8DA2" w:rsidR="00CB1522" w:rsidRPr="002C1694" w:rsidRDefault="00CB1522" w:rsidP="00EC63AF">
            <w:pPr>
              <w:pStyle w:val="Sraopastraipa"/>
              <w:numPr>
                <w:ilvl w:val="0"/>
                <w:numId w:val="7"/>
              </w:numPr>
              <w:spacing w:after="0" w:line="240" w:lineRule="auto"/>
              <w:ind w:left="0" w:hanging="242"/>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Иллюстрации </w:t>
            </w:r>
          </w:p>
          <w:p w14:paraId="15F2F9E2" w14:textId="77777777" w:rsidR="00CB1522" w:rsidRPr="002C1694" w:rsidRDefault="00CB1522" w:rsidP="00EC63AF">
            <w:pPr>
              <w:spacing w:after="0" w:line="240" w:lineRule="auto"/>
              <w:rPr>
                <w:rFonts w:ascii="Times New Roman" w:hAnsi="Times New Roman" w:cs="Times New Roman"/>
                <w:sz w:val="24"/>
                <w:szCs w:val="24"/>
                <w:lang w:val="ru-RU"/>
              </w:rPr>
            </w:pPr>
          </w:p>
          <w:p w14:paraId="66B6A3B9" w14:textId="3F395808" w:rsidR="00CB1522" w:rsidRPr="002C1694" w:rsidRDefault="00CB1522" w:rsidP="00EC63AF">
            <w:pPr>
              <w:spacing w:after="0" w:line="240" w:lineRule="auto"/>
              <w:rPr>
                <w:rFonts w:ascii="Times New Roman" w:hAnsi="Times New Roman" w:cs="Times New Roman"/>
                <w:sz w:val="24"/>
                <w:szCs w:val="24"/>
                <w:lang w:val="ru-RU"/>
              </w:rPr>
            </w:pPr>
            <w:r w:rsidRPr="002C1694">
              <w:rPr>
                <w:rFonts w:ascii="Times New Roman" w:hAnsi="Times New Roman" w:cs="Times New Roman"/>
                <w:sz w:val="24"/>
                <w:szCs w:val="24"/>
                <w:lang w:val="ru-RU"/>
              </w:rPr>
              <w:t>Ссылка на урок:</w:t>
            </w:r>
          </w:p>
          <w:p w14:paraId="357596EF" w14:textId="4CF0F584" w:rsidR="00CB1522" w:rsidRPr="002C1694" w:rsidRDefault="00CB1522" w:rsidP="00EC63AF">
            <w:pPr>
              <w:spacing w:after="0" w:line="240" w:lineRule="auto"/>
              <w:rPr>
                <w:rFonts w:ascii="Times New Roman" w:hAnsi="Times New Roman" w:cs="Times New Roman"/>
                <w:b/>
                <w:sz w:val="24"/>
                <w:szCs w:val="24"/>
                <w:lang w:val="ru-RU"/>
              </w:rPr>
            </w:pPr>
            <w:hyperlink r:id="rId29" w:history="1">
              <w:r w:rsidRPr="002C1694">
                <w:rPr>
                  <w:rStyle w:val="Hipersaitas"/>
                  <w:rFonts w:ascii="Times New Roman" w:hAnsi="Times New Roman" w:cs="Times New Roman"/>
                  <w:b/>
                  <w:sz w:val="24"/>
                  <w:szCs w:val="24"/>
                  <w:lang w:val="ru-RU"/>
                </w:rPr>
                <w:t>https://sway.office.com/1jRNDzrJziUEXkgv</w:t>
              </w:r>
            </w:hyperlink>
          </w:p>
          <w:p w14:paraId="7DB565A7" w14:textId="77777777" w:rsidR="00080BD6" w:rsidRPr="002C1694" w:rsidRDefault="00080BD6" w:rsidP="00EC63AF">
            <w:pPr>
              <w:spacing w:after="0" w:line="240" w:lineRule="auto"/>
              <w:rPr>
                <w:rFonts w:ascii="Times New Roman" w:hAnsi="Times New Roman" w:cs="Times New Roman"/>
                <w:b/>
                <w:sz w:val="24"/>
                <w:szCs w:val="24"/>
                <w:lang w:val="ru-RU"/>
              </w:rPr>
            </w:pPr>
          </w:p>
        </w:tc>
        <w:tc>
          <w:tcPr>
            <w:tcW w:w="600" w:type="dxa"/>
            <w:tcBorders>
              <w:top w:val="single" w:sz="4" w:space="0" w:color="auto"/>
              <w:bottom w:val="single" w:sz="4" w:space="0" w:color="auto"/>
            </w:tcBorders>
            <w:shd w:val="clear" w:color="auto" w:fill="FFFFFF" w:themeFill="background1"/>
          </w:tcPr>
          <w:p w14:paraId="3309A9B6" w14:textId="20A922EC" w:rsidR="00080BD6" w:rsidRPr="002C1694" w:rsidRDefault="00CB1522" w:rsidP="00EC63AF">
            <w:pPr>
              <w:spacing w:after="0" w:line="240" w:lineRule="auto"/>
              <w:jc w:val="center"/>
              <w:rPr>
                <w:rFonts w:ascii="Times New Roman" w:eastAsia="Times New Roman" w:hAnsi="Times New Roman" w:cs="Times New Roman"/>
                <w:sz w:val="24"/>
                <w:szCs w:val="24"/>
                <w:lang w:val="ru-RU"/>
              </w:rPr>
            </w:pPr>
            <w:r w:rsidRPr="002C1694">
              <w:rPr>
                <w:rFonts w:ascii="Times New Roman" w:eastAsia="Times New Roman" w:hAnsi="Times New Roman" w:cs="Times New Roman"/>
                <w:sz w:val="24"/>
                <w:szCs w:val="24"/>
                <w:lang w:val="ru-RU"/>
              </w:rPr>
              <w:lastRenderedPageBreak/>
              <w:t>1</w:t>
            </w:r>
          </w:p>
        </w:tc>
      </w:tr>
      <w:tr w:rsidR="00775FF3" w:rsidRPr="002C1694" w14:paraId="1F6A7CB4" w14:textId="77777777" w:rsidTr="00DF319C">
        <w:trPr>
          <w:trHeight w:val="282"/>
          <w:jc w:val="center"/>
        </w:trPr>
        <w:tc>
          <w:tcPr>
            <w:tcW w:w="1980" w:type="dxa"/>
            <w:tcBorders>
              <w:top w:val="single" w:sz="4" w:space="0" w:color="auto"/>
            </w:tcBorders>
            <w:shd w:val="clear" w:color="auto" w:fill="FFFFFF" w:themeFill="background1"/>
          </w:tcPr>
          <w:p w14:paraId="5C4F0A9F" w14:textId="06630D57" w:rsidR="00775FF3" w:rsidRPr="002C1694" w:rsidRDefault="00775FF3" w:rsidP="00EC63AF">
            <w:pPr>
              <w:spacing w:after="0" w:line="240" w:lineRule="auto"/>
              <w:rPr>
                <w:rFonts w:ascii="Times New Roman" w:eastAsia="Times New Roman" w:hAnsi="Times New Roman" w:cs="Times New Roman"/>
                <w:b/>
                <w:bCs/>
                <w:sz w:val="24"/>
                <w:szCs w:val="24"/>
                <w:lang w:val="ru-RU"/>
              </w:rPr>
            </w:pPr>
            <w:r w:rsidRPr="002C1694">
              <w:rPr>
                <w:rFonts w:ascii="Times New Roman" w:eastAsia="Times New Roman" w:hAnsi="Times New Roman" w:cs="Times New Roman"/>
                <w:b/>
                <w:bCs/>
                <w:sz w:val="24"/>
                <w:szCs w:val="24"/>
                <w:lang w:val="ru-RU"/>
              </w:rPr>
              <w:lastRenderedPageBreak/>
              <w:t>Урок: Дети Адама и Евы: каиниты и сифиты</w:t>
            </w:r>
          </w:p>
          <w:p w14:paraId="5C5897C4" w14:textId="77777777" w:rsidR="00775FF3" w:rsidRPr="002C1694" w:rsidRDefault="00775FF3" w:rsidP="00EC63AF">
            <w:pPr>
              <w:pBdr>
                <w:top w:val="nil"/>
                <w:left w:val="nil"/>
                <w:bottom w:val="nil"/>
                <w:right w:val="nil"/>
                <w:between w:val="nil"/>
              </w:pBdr>
              <w:spacing w:after="0" w:line="240" w:lineRule="auto"/>
              <w:rPr>
                <w:rFonts w:ascii="Times New Roman" w:eastAsia="Times New Roman" w:hAnsi="Times New Roman" w:cs="Times New Roman"/>
                <w:b/>
                <w:sz w:val="24"/>
                <w:szCs w:val="24"/>
                <w:lang w:val="ru-RU"/>
              </w:rPr>
            </w:pPr>
          </w:p>
        </w:tc>
        <w:tc>
          <w:tcPr>
            <w:tcW w:w="9214" w:type="dxa"/>
            <w:tcBorders>
              <w:top w:val="single" w:sz="4" w:space="0" w:color="auto"/>
            </w:tcBorders>
            <w:shd w:val="clear" w:color="auto" w:fill="FFFFFF" w:themeFill="background1"/>
          </w:tcPr>
          <w:p w14:paraId="3798E0C3" w14:textId="77777777" w:rsidR="00775FF3" w:rsidRPr="002C1694" w:rsidRDefault="00775FF3" w:rsidP="00EC63AF">
            <w:pPr>
              <w:spacing w:after="0" w:line="240" w:lineRule="auto"/>
              <w:rPr>
                <w:rFonts w:ascii="Times New Roman" w:eastAsia="Times New Roman" w:hAnsi="Times New Roman" w:cs="Times New Roman"/>
                <w:sz w:val="24"/>
                <w:szCs w:val="24"/>
                <w:lang w:val="ru-RU"/>
              </w:rPr>
            </w:pPr>
            <w:r w:rsidRPr="002C1694">
              <w:rPr>
                <w:rFonts w:ascii="Times New Roman" w:eastAsia="Times New Roman" w:hAnsi="Times New Roman" w:cs="Times New Roman"/>
                <w:b/>
                <w:bCs/>
                <w:sz w:val="24"/>
                <w:szCs w:val="24"/>
                <w:lang w:val="ru-RU"/>
              </w:rPr>
              <w:t>Цель:</w:t>
            </w:r>
            <w:r w:rsidRPr="002C1694">
              <w:rPr>
                <w:rFonts w:ascii="Times New Roman" w:eastAsia="Times New Roman" w:hAnsi="Times New Roman" w:cs="Times New Roman"/>
                <w:sz w:val="24"/>
                <w:szCs w:val="24"/>
                <w:lang w:val="ru-RU"/>
              </w:rPr>
              <w:t xml:space="preserve"> </w:t>
            </w:r>
          </w:p>
          <w:p w14:paraId="7EF358FA" w14:textId="77777777" w:rsidR="00775FF3" w:rsidRPr="002C1694" w:rsidRDefault="00775FF3" w:rsidP="00270FB6">
            <w:pPr>
              <w:pStyle w:val="Sraopastraipa"/>
              <w:numPr>
                <w:ilvl w:val="0"/>
                <w:numId w:val="26"/>
              </w:numPr>
              <w:spacing w:after="0" w:line="240" w:lineRule="auto"/>
              <w:ind w:left="322"/>
              <w:rPr>
                <w:rFonts w:ascii="Times New Roman" w:eastAsia="Times New Roman" w:hAnsi="Times New Roman" w:cs="Times New Roman"/>
                <w:sz w:val="24"/>
                <w:szCs w:val="24"/>
                <w:lang w:val="ru-RU"/>
              </w:rPr>
            </w:pPr>
            <w:r w:rsidRPr="002C1694">
              <w:rPr>
                <w:rFonts w:ascii="Times New Roman" w:eastAsia="Times New Roman" w:hAnsi="Times New Roman" w:cs="Times New Roman"/>
                <w:sz w:val="24"/>
                <w:szCs w:val="24"/>
                <w:lang w:val="ru-RU"/>
              </w:rPr>
              <w:t xml:space="preserve">В ходе изучения библейского текста усвоить, что потомство Адама и Евы разделилось на две ветви: грешников (каинитов) и праведников (сифитов), и начало нашей цивилизации есть результат грехопадения </w:t>
            </w:r>
          </w:p>
          <w:p w14:paraId="58A95B3E" w14:textId="77777777" w:rsidR="00775FF3" w:rsidRPr="002C1694" w:rsidRDefault="00775FF3" w:rsidP="00EC63AF">
            <w:pPr>
              <w:spacing w:after="0" w:line="240" w:lineRule="auto"/>
              <w:rPr>
                <w:rFonts w:ascii="Times New Roman" w:hAnsi="Times New Roman" w:cs="Times New Roman"/>
                <w:b/>
                <w:sz w:val="24"/>
                <w:szCs w:val="24"/>
              </w:rPr>
            </w:pPr>
            <w:r w:rsidRPr="002C1694">
              <w:rPr>
                <w:rFonts w:ascii="Times New Roman" w:hAnsi="Times New Roman" w:cs="Times New Roman"/>
                <w:b/>
                <w:sz w:val="24"/>
                <w:szCs w:val="24"/>
              </w:rPr>
              <w:t>Методы:</w:t>
            </w:r>
          </w:p>
          <w:p w14:paraId="37E6C0E9" w14:textId="10C19E46" w:rsidR="00311B78" w:rsidRPr="00311B78" w:rsidRDefault="00311B78" w:rsidP="00311B78">
            <w:pPr>
              <w:pStyle w:val="Sraopastraipa"/>
              <w:numPr>
                <w:ilvl w:val="0"/>
                <w:numId w:val="27"/>
              </w:numPr>
              <w:spacing w:line="240" w:lineRule="auto"/>
              <w:ind w:left="322"/>
              <w:rPr>
                <w:rFonts w:ascii="Times New Roman" w:hAnsi="Times New Roman" w:cs="Times New Roman"/>
                <w:sz w:val="24"/>
                <w:szCs w:val="24"/>
              </w:rPr>
            </w:pPr>
            <w:r w:rsidRPr="00311B78">
              <w:rPr>
                <w:rFonts w:ascii="Times New Roman" w:hAnsi="Times New Roman" w:cs="Times New Roman"/>
                <w:sz w:val="24"/>
                <w:szCs w:val="24"/>
                <w:lang w:val="ru-RU"/>
              </w:rPr>
              <w:t>Чтение Библии и рефлексивное мышление</w:t>
            </w:r>
            <w:r>
              <w:rPr>
                <w:rFonts w:ascii="Times New Roman" w:hAnsi="Times New Roman" w:cs="Times New Roman"/>
                <w:sz w:val="24"/>
                <w:szCs w:val="24"/>
              </w:rPr>
              <w:t>.</w:t>
            </w:r>
          </w:p>
          <w:p w14:paraId="44B3D352" w14:textId="6EE18EBD" w:rsidR="00775FF3" w:rsidRPr="002C1694" w:rsidRDefault="00775FF3" w:rsidP="001D5547">
            <w:pPr>
              <w:pStyle w:val="Sraopastraipa"/>
              <w:numPr>
                <w:ilvl w:val="0"/>
                <w:numId w:val="27"/>
              </w:numPr>
              <w:shd w:val="clear" w:color="auto" w:fill="FFFFFF"/>
              <w:spacing w:after="0" w:line="240" w:lineRule="auto"/>
              <w:ind w:left="322"/>
              <w:rPr>
                <w:rFonts w:ascii="Times New Roman" w:eastAsia="Times New Roman" w:hAnsi="Times New Roman" w:cs="Times New Roman"/>
                <w:color w:val="000000"/>
                <w:sz w:val="24"/>
                <w:szCs w:val="24"/>
              </w:rPr>
            </w:pPr>
            <w:r w:rsidRPr="002C1694">
              <w:rPr>
                <w:rFonts w:ascii="Times New Roman" w:eastAsia="Times New Roman" w:hAnsi="Times New Roman" w:cs="Times New Roman"/>
                <w:bCs/>
                <w:color w:val="000000"/>
                <w:sz w:val="24"/>
                <w:szCs w:val="24"/>
              </w:rPr>
              <w:t xml:space="preserve">Показ (демонстрация) </w:t>
            </w:r>
            <w:r w:rsidR="00311B78">
              <w:rPr>
                <w:rFonts w:ascii="Times New Roman" w:eastAsia="Times New Roman" w:hAnsi="Times New Roman" w:cs="Times New Roman"/>
                <w:bCs/>
                <w:color w:val="000000"/>
                <w:sz w:val="24"/>
                <w:szCs w:val="24"/>
              </w:rPr>
              <w:t>.</w:t>
            </w:r>
          </w:p>
          <w:p w14:paraId="41BECB3A" w14:textId="5E2DD90D" w:rsidR="00775FF3" w:rsidRPr="002C1694" w:rsidRDefault="00E67B43" w:rsidP="001D5547">
            <w:pPr>
              <w:pStyle w:val="Sraopastraipa"/>
              <w:numPr>
                <w:ilvl w:val="0"/>
                <w:numId w:val="27"/>
              </w:numPr>
              <w:shd w:val="clear" w:color="auto" w:fill="FFFFFF"/>
              <w:spacing w:after="0" w:line="240" w:lineRule="auto"/>
              <w:ind w:left="322"/>
              <w:rPr>
                <w:rFonts w:ascii="Times New Roman" w:eastAsia="Times New Roman" w:hAnsi="Times New Roman" w:cs="Times New Roman"/>
                <w:color w:val="000000"/>
                <w:sz w:val="24"/>
                <w:szCs w:val="24"/>
                <w:lang w:val="ru-RU"/>
              </w:rPr>
            </w:pPr>
            <w:r w:rsidRPr="002C1694">
              <w:rPr>
                <w:rFonts w:ascii="Times New Roman" w:hAnsi="Times New Roman" w:cs="Times New Roman"/>
                <w:noProof/>
                <w:sz w:val="24"/>
                <w:szCs w:val="24"/>
                <w:lang w:eastAsia="lt-LT"/>
              </w:rPr>
              <w:lastRenderedPageBreak/>
              <w:drawing>
                <wp:anchor distT="0" distB="0" distL="114300" distR="114300" simplePos="0" relativeHeight="251750912" behindDoc="0" locked="0" layoutInCell="1" allowOverlap="1" wp14:anchorId="43E4AA17" wp14:editId="6681ACB5">
                  <wp:simplePos x="0" y="0"/>
                  <wp:positionH relativeFrom="column">
                    <wp:posOffset>2519045</wp:posOffset>
                  </wp:positionH>
                  <wp:positionV relativeFrom="paragraph">
                    <wp:posOffset>10160</wp:posOffset>
                  </wp:positionV>
                  <wp:extent cx="3151505" cy="2360295"/>
                  <wp:effectExtent l="0" t="0" r="0" b="190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51505" cy="2360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5FF3" w:rsidRPr="002C1694">
              <w:rPr>
                <w:rFonts w:ascii="Times New Roman" w:eastAsia="Times New Roman" w:hAnsi="Times New Roman" w:cs="Times New Roman"/>
                <w:color w:val="000000"/>
                <w:sz w:val="24"/>
                <w:szCs w:val="24"/>
                <w:lang w:val="ru-RU"/>
              </w:rPr>
              <w:t>Дискуссия</w:t>
            </w:r>
            <w:r w:rsidRPr="002C1694">
              <w:rPr>
                <w:rFonts w:ascii="Times New Roman" w:hAnsi="Times New Roman" w:cs="Times New Roman"/>
                <w:sz w:val="24"/>
                <w:szCs w:val="24"/>
              </w:rPr>
              <w:t xml:space="preserve"> </w:t>
            </w:r>
            <w:r w:rsidR="00311B78">
              <w:rPr>
                <w:rFonts w:ascii="Times New Roman" w:hAnsi="Times New Roman" w:cs="Times New Roman"/>
                <w:sz w:val="24"/>
                <w:szCs w:val="24"/>
              </w:rPr>
              <w:t>.</w:t>
            </w:r>
          </w:p>
          <w:p w14:paraId="4F875320" w14:textId="0F76BD55" w:rsidR="00775FF3" w:rsidRPr="002C1694" w:rsidRDefault="00775FF3" w:rsidP="00EC63AF">
            <w:pPr>
              <w:spacing w:after="0" w:line="240" w:lineRule="auto"/>
              <w:rPr>
                <w:rFonts w:ascii="Times New Roman" w:hAnsi="Times New Roman" w:cs="Times New Roman"/>
                <w:b/>
                <w:sz w:val="24"/>
                <w:szCs w:val="24"/>
                <w:lang w:val="ru-RU"/>
              </w:rPr>
            </w:pPr>
          </w:p>
          <w:p w14:paraId="158CD16A" w14:textId="694FBED2" w:rsidR="00775FF3" w:rsidRPr="002C1694" w:rsidRDefault="00775FF3" w:rsidP="00EC63AF">
            <w:pPr>
              <w:spacing w:after="0" w:line="240" w:lineRule="auto"/>
              <w:rPr>
                <w:rFonts w:ascii="Times New Roman" w:hAnsi="Times New Roman" w:cs="Times New Roman"/>
                <w:b/>
                <w:sz w:val="24"/>
                <w:szCs w:val="24"/>
                <w:lang w:val="ru-RU"/>
              </w:rPr>
            </w:pPr>
            <w:r w:rsidRPr="002C1694">
              <w:rPr>
                <w:rFonts w:ascii="Times New Roman" w:hAnsi="Times New Roman" w:cs="Times New Roman"/>
                <w:b/>
                <w:sz w:val="24"/>
                <w:szCs w:val="24"/>
                <w:lang w:val="ru-RU"/>
              </w:rPr>
              <w:t>Что делают учащиеся:</w:t>
            </w:r>
          </w:p>
          <w:p w14:paraId="564A7A5E" w14:textId="37544CB4" w:rsidR="00775FF3" w:rsidRPr="002C1694" w:rsidRDefault="00775FF3" w:rsidP="001D5547">
            <w:pPr>
              <w:pStyle w:val="Sraopastraipa"/>
              <w:numPr>
                <w:ilvl w:val="0"/>
                <w:numId w:val="6"/>
              </w:numPr>
              <w:spacing w:after="0" w:line="240" w:lineRule="auto"/>
              <w:ind w:left="322"/>
              <w:rPr>
                <w:rFonts w:ascii="Times New Roman" w:hAnsi="Times New Roman" w:cs="Times New Roman"/>
                <w:sz w:val="24"/>
                <w:szCs w:val="24"/>
                <w:lang w:val="ru-RU"/>
              </w:rPr>
            </w:pPr>
            <w:r w:rsidRPr="002C1694">
              <w:rPr>
                <w:rFonts w:ascii="Times New Roman" w:hAnsi="Times New Roman" w:cs="Times New Roman"/>
                <w:sz w:val="24"/>
                <w:szCs w:val="24"/>
                <w:lang w:val="ru-RU"/>
              </w:rPr>
              <w:t>Читают, анализируют библейский текст и иллюстрации, отвечают на вопросы, применяют новые знания к историческим процессам</w:t>
            </w:r>
            <w:r w:rsidR="00966E34">
              <w:rPr>
                <w:rFonts w:ascii="Times New Roman" w:hAnsi="Times New Roman" w:cs="Times New Roman"/>
                <w:sz w:val="24"/>
                <w:szCs w:val="24"/>
              </w:rPr>
              <w:t>.</w:t>
            </w:r>
          </w:p>
          <w:p w14:paraId="02453E18" w14:textId="14A501A1" w:rsidR="00775FF3" w:rsidRPr="002C1694" w:rsidRDefault="00775FF3" w:rsidP="001D5547">
            <w:pPr>
              <w:pStyle w:val="Sraopastraipa"/>
              <w:numPr>
                <w:ilvl w:val="0"/>
                <w:numId w:val="6"/>
              </w:numPr>
              <w:spacing w:after="0" w:line="240" w:lineRule="auto"/>
              <w:ind w:left="322"/>
              <w:rPr>
                <w:rFonts w:ascii="Times New Roman" w:hAnsi="Times New Roman" w:cs="Times New Roman"/>
                <w:sz w:val="24"/>
                <w:szCs w:val="24"/>
                <w:lang w:val="ru-RU"/>
              </w:rPr>
            </w:pPr>
            <w:r w:rsidRPr="002C1694">
              <w:rPr>
                <w:rFonts w:ascii="Times New Roman" w:hAnsi="Times New Roman" w:cs="Times New Roman"/>
                <w:sz w:val="24"/>
                <w:szCs w:val="24"/>
                <w:lang w:val="ru-RU"/>
              </w:rPr>
              <w:t>Дискутируют</w:t>
            </w:r>
            <w:r w:rsidR="00966E34">
              <w:rPr>
                <w:rFonts w:ascii="Times New Roman" w:hAnsi="Times New Roman" w:cs="Times New Roman"/>
                <w:sz w:val="24"/>
                <w:szCs w:val="24"/>
              </w:rPr>
              <w:t>.</w:t>
            </w:r>
          </w:p>
          <w:p w14:paraId="356BDF4F" w14:textId="380F5AED" w:rsidR="00775FF3" w:rsidRPr="002C1694" w:rsidRDefault="00775FF3" w:rsidP="001D5547">
            <w:pPr>
              <w:pStyle w:val="Sraopastraipa"/>
              <w:numPr>
                <w:ilvl w:val="0"/>
                <w:numId w:val="6"/>
              </w:numPr>
              <w:spacing w:after="0" w:line="240" w:lineRule="auto"/>
              <w:ind w:left="322"/>
              <w:rPr>
                <w:rFonts w:ascii="Times New Roman" w:hAnsi="Times New Roman" w:cs="Times New Roman"/>
                <w:sz w:val="24"/>
                <w:szCs w:val="24"/>
                <w:lang w:val="ru-RU"/>
              </w:rPr>
            </w:pPr>
            <w:r w:rsidRPr="002C1694">
              <w:rPr>
                <w:rFonts w:ascii="Times New Roman" w:hAnsi="Times New Roman" w:cs="Times New Roman"/>
                <w:sz w:val="24"/>
                <w:szCs w:val="24"/>
                <w:lang w:val="ru-RU"/>
              </w:rPr>
              <w:t>Учатся воспринимать историю человечества как историю взаимоотношений Бога и человека</w:t>
            </w:r>
            <w:r w:rsidR="00966E34">
              <w:rPr>
                <w:rFonts w:ascii="Times New Roman" w:hAnsi="Times New Roman" w:cs="Times New Roman"/>
                <w:sz w:val="24"/>
                <w:szCs w:val="24"/>
              </w:rPr>
              <w:t>.</w:t>
            </w:r>
          </w:p>
          <w:p w14:paraId="0662A336" w14:textId="77777777" w:rsidR="00775FF3" w:rsidRPr="002C1694" w:rsidRDefault="00775FF3" w:rsidP="00EC63AF">
            <w:pPr>
              <w:pStyle w:val="Sraopastraipa"/>
              <w:spacing w:after="0" w:line="240" w:lineRule="auto"/>
              <w:ind w:left="0"/>
              <w:rPr>
                <w:rFonts w:ascii="Times New Roman" w:hAnsi="Times New Roman" w:cs="Times New Roman"/>
                <w:sz w:val="24"/>
                <w:szCs w:val="24"/>
                <w:lang w:val="ru-RU"/>
              </w:rPr>
            </w:pPr>
          </w:p>
          <w:p w14:paraId="111BFA01" w14:textId="77777777" w:rsidR="00775FF3" w:rsidRPr="002C1694" w:rsidRDefault="00775FF3" w:rsidP="00EC63AF">
            <w:pPr>
              <w:spacing w:after="0" w:line="240" w:lineRule="auto"/>
              <w:rPr>
                <w:rFonts w:ascii="Times New Roman" w:hAnsi="Times New Roman" w:cs="Times New Roman"/>
                <w:b/>
                <w:sz w:val="24"/>
                <w:szCs w:val="24"/>
                <w:lang w:val="ru-RU"/>
              </w:rPr>
            </w:pPr>
            <w:r w:rsidRPr="002C1694">
              <w:rPr>
                <w:rFonts w:ascii="Times New Roman" w:hAnsi="Times New Roman" w:cs="Times New Roman"/>
                <w:b/>
                <w:sz w:val="24"/>
                <w:szCs w:val="24"/>
                <w:lang w:val="ru-RU"/>
              </w:rPr>
              <w:t xml:space="preserve">Необходимо учителю: </w:t>
            </w:r>
          </w:p>
          <w:p w14:paraId="7952B25B" w14:textId="1FECB33F" w:rsidR="00775FF3" w:rsidRPr="002C1694" w:rsidRDefault="00775FF3" w:rsidP="001D5547">
            <w:pPr>
              <w:pStyle w:val="Sraopastraipa"/>
              <w:numPr>
                <w:ilvl w:val="0"/>
                <w:numId w:val="28"/>
              </w:numPr>
              <w:spacing w:after="0" w:line="240" w:lineRule="auto"/>
              <w:ind w:left="322"/>
              <w:rPr>
                <w:rFonts w:ascii="Times New Roman" w:hAnsi="Times New Roman" w:cs="Times New Roman"/>
                <w:sz w:val="24"/>
                <w:szCs w:val="24"/>
                <w:lang w:val="ru-RU"/>
              </w:rPr>
            </w:pPr>
            <w:r w:rsidRPr="002C1694">
              <w:rPr>
                <w:rFonts w:ascii="Times New Roman" w:hAnsi="Times New Roman" w:cs="Times New Roman"/>
                <w:sz w:val="24"/>
                <w:szCs w:val="24"/>
                <w:lang w:val="ru-RU"/>
              </w:rPr>
              <w:t>Библия</w:t>
            </w:r>
            <w:r w:rsidR="00311B78">
              <w:rPr>
                <w:rFonts w:ascii="Times New Roman" w:hAnsi="Times New Roman" w:cs="Times New Roman"/>
                <w:sz w:val="24"/>
                <w:szCs w:val="24"/>
              </w:rPr>
              <w:t>.</w:t>
            </w:r>
          </w:p>
          <w:p w14:paraId="74913D86" w14:textId="56A54476" w:rsidR="00775FF3" w:rsidRPr="002C1694" w:rsidRDefault="00775FF3" w:rsidP="001D5547">
            <w:pPr>
              <w:pStyle w:val="Sraopastraipa"/>
              <w:numPr>
                <w:ilvl w:val="0"/>
                <w:numId w:val="28"/>
              </w:numPr>
              <w:spacing w:after="0" w:line="240" w:lineRule="auto"/>
              <w:ind w:left="322"/>
              <w:rPr>
                <w:rFonts w:ascii="Times New Roman" w:hAnsi="Times New Roman" w:cs="Times New Roman"/>
                <w:sz w:val="24"/>
                <w:szCs w:val="24"/>
                <w:lang w:val="ru-RU"/>
              </w:rPr>
            </w:pPr>
            <w:r w:rsidRPr="002C1694">
              <w:rPr>
                <w:rFonts w:ascii="Times New Roman" w:hAnsi="Times New Roman" w:cs="Times New Roman"/>
                <w:sz w:val="24"/>
                <w:szCs w:val="24"/>
                <w:lang w:val="ru-RU"/>
              </w:rPr>
              <w:t>Книга «Библейская археология»</w:t>
            </w:r>
            <w:r w:rsidR="00311B78">
              <w:rPr>
                <w:rFonts w:ascii="Times New Roman" w:hAnsi="Times New Roman" w:cs="Times New Roman"/>
                <w:sz w:val="24"/>
                <w:szCs w:val="24"/>
              </w:rPr>
              <w:t>.</w:t>
            </w:r>
          </w:p>
          <w:p w14:paraId="02F23040" w14:textId="1D405523" w:rsidR="00775FF3" w:rsidRPr="002C1694" w:rsidRDefault="00775FF3" w:rsidP="001D5547">
            <w:pPr>
              <w:pStyle w:val="Sraopastraipa"/>
              <w:numPr>
                <w:ilvl w:val="0"/>
                <w:numId w:val="28"/>
              </w:numPr>
              <w:spacing w:after="0" w:line="240" w:lineRule="auto"/>
              <w:ind w:left="322"/>
              <w:rPr>
                <w:rFonts w:ascii="Times New Roman" w:hAnsi="Times New Roman" w:cs="Times New Roman"/>
                <w:sz w:val="24"/>
                <w:szCs w:val="24"/>
                <w:lang w:val="ru-RU"/>
              </w:rPr>
            </w:pPr>
            <w:r w:rsidRPr="002C1694">
              <w:rPr>
                <w:rFonts w:ascii="Times New Roman" w:hAnsi="Times New Roman" w:cs="Times New Roman"/>
                <w:sz w:val="24"/>
                <w:szCs w:val="24"/>
                <w:lang w:val="ru-RU"/>
              </w:rPr>
              <w:t>Доска, мел</w:t>
            </w:r>
            <w:r w:rsidR="00311B78">
              <w:rPr>
                <w:rFonts w:ascii="Times New Roman" w:hAnsi="Times New Roman" w:cs="Times New Roman"/>
                <w:sz w:val="24"/>
                <w:szCs w:val="24"/>
              </w:rPr>
              <w:t>.</w:t>
            </w:r>
          </w:p>
          <w:p w14:paraId="2031B063" w14:textId="77777777" w:rsidR="00775FF3" w:rsidRPr="002C1694" w:rsidRDefault="00775FF3" w:rsidP="00EC63AF">
            <w:pPr>
              <w:pStyle w:val="Sraopastraipa"/>
              <w:spacing w:after="0" w:line="240" w:lineRule="auto"/>
              <w:ind w:left="0"/>
              <w:rPr>
                <w:rFonts w:ascii="Times New Roman" w:hAnsi="Times New Roman" w:cs="Times New Roman"/>
                <w:sz w:val="24"/>
                <w:szCs w:val="24"/>
                <w:lang w:val="ru-RU"/>
              </w:rPr>
            </w:pPr>
          </w:p>
          <w:p w14:paraId="2D489518" w14:textId="77777777" w:rsidR="00775FF3" w:rsidRPr="002C1694" w:rsidRDefault="00775FF3" w:rsidP="00EC63AF">
            <w:pPr>
              <w:shd w:val="clear" w:color="auto" w:fill="FFFFFF"/>
              <w:spacing w:after="0" w:line="240" w:lineRule="auto"/>
              <w:rPr>
                <w:rFonts w:ascii="Times New Roman" w:eastAsia="Times New Roman" w:hAnsi="Times New Roman" w:cs="Times New Roman"/>
                <w:b/>
                <w:color w:val="000000"/>
                <w:sz w:val="24"/>
                <w:szCs w:val="24"/>
                <w:lang w:val="ru-RU"/>
              </w:rPr>
            </w:pPr>
            <w:r w:rsidRPr="002C1694">
              <w:rPr>
                <w:rFonts w:ascii="Times New Roman" w:eastAsia="Times New Roman" w:hAnsi="Times New Roman" w:cs="Times New Roman"/>
                <w:b/>
                <w:color w:val="000000"/>
                <w:sz w:val="24"/>
                <w:szCs w:val="24"/>
                <w:lang w:val="ru-RU"/>
              </w:rPr>
              <w:t xml:space="preserve">Ожидаемый результат: </w:t>
            </w:r>
          </w:p>
          <w:p w14:paraId="38E4E6A4" w14:textId="5D935D7D" w:rsidR="00775FF3" w:rsidRPr="002C1694" w:rsidRDefault="00775FF3" w:rsidP="00EC63AF">
            <w:pPr>
              <w:pStyle w:val="Sraopastraipa"/>
              <w:shd w:val="clear" w:color="auto" w:fill="FFFFFF"/>
              <w:spacing w:after="0" w:line="240" w:lineRule="auto"/>
              <w:ind w:left="0"/>
              <w:rPr>
                <w:rFonts w:ascii="Times New Roman" w:eastAsia="Times New Roman" w:hAnsi="Times New Roman" w:cs="Times New Roman"/>
                <w:b/>
                <w:color w:val="333333"/>
                <w:sz w:val="24"/>
                <w:szCs w:val="24"/>
                <w:lang w:val="ru-RU"/>
              </w:rPr>
            </w:pPr>
            <w:r w:rsidRPr="002C1694">
              <w:rPr>
                <w:rFonts w:ascii="Times New Roman" w:eastAsia="Times New Roman" w:hAnsi="Times New Roman" w:cs="Times New Roman"/>
                <w:color w:val="000000"/>
                <w:sz w:val="24"/>
                <w:szCs w:val="24"/>
                <w:lang w:val="ru-RU"/>
              </w:rPr>
              <w:t xml:space="preserve">Рассказывают о потомках Адама и Евы и их вкладе в историю </w:t>
            </w:r>
          </w:p>
          <w:p w14:paraId="4070F785" w14:textId="77777777" w:rsidR="00775FF3" w:rsidRPr="007F67AA" w:rsidRDefault="00775FF3" w:rsidP="00EC63AF">
            <w:pPr>
              <w:spacing w:after="0" w:line="240" w:lineRule="auto"/>
              <w:rPr>
                <w:rFonts w:ascii="Times New Roman" w:hAnsi="Times New Roman" w:cs="Times New Roman"/>
                <w:b/>
                <w:bCs/>
                <w:color w:val="262626" w:themeColor="text1" w:themeTint="D9"/>
                <w:sz w:val="24"/>
                <w:szCs w:val="24"/>
                <w:shd w:val="clear" w:color="auto" w:fill="FFFFFF"/>
                <w:lang w:val="ru-RU"/>
              </w:rPr>
            </w:pPr>
            <w:r w:rsidRPr="007F67AA">
              <w:rPr>
                <w:rFonts w:ascii="Times New Roman" w:hAnsi="Times New Roman" w:cs="Times New Roman"/>
                <w:b/>
                <w:bCs/>
                <w:color w:val="262626" w:themeColor="text1" w:themeTint="D9"/>
                <w:sz w:val="24"/>
                <w:szCs w:val="24"/>
                <w:shd w:val="clear" w:color="auto" w:fill="FFFFFF"/>
                <w:lang w:val="ru-RU"/>
              </w:rPr>
              <w:t>Вопрос:</w:t>
            </w:r>
          </w:p>
          <w:p w14:paraId="0159A518" w14:textId="15849531" w:rsidR="00E67B43" w:rsidRPr="007F67AA" w:rsidRDefault="00775FF3" w:rsidP="00EC63AF">
            <w:pPr>
              <w:spacing w:after="0" w:line="240" w:lineRule="auto"/>
              <w:rPr>
                <w:rFonts w:ascii="Times New Roman" w:hAnsi="Times New Roman" w:cs="Times New Roman"/>
                <w:color w:val="262626" w:themeColor="text1" w:themeTint="D9"/>
                <w:sz w:val="24"/>
                <w:szCs w:val="24"/>
                <w:shd w:val="clear" w:color="auto" w:fill="FFFFFF"/>
                <w:lang w:val="ru-RU"/>
              </w:rPr>
            </w:pPr>
            <w:r w:rsidRPr="007F67AA">
              <w:rPr>
                <w:rFonts w:ascii="Times New Roman" w:hAnsi="Times New Roman" w:cs="Times New Roman"/>
                <w:color w:val="262626" w:themeColor="text1" w:themeTint="D9"/>
                <w:sz w:val="24"/>
                <w:szCs w:val="24"/>
                <w:shd w:val="clear" w:color="auto" w:fill="FFFFFF"/>
                <w:lang w:val="ru-RU"/>
              </w:rPr>
              <w:t xml:space="preserve">Что такое цивилизация? </w:t>
            </w:r>
            <w:bookmarkStart w:id="14" w:name="_Hlk84406269"/>
            <w:r w:rsidRPr="007F67AA">
              <w:rPr>
                <w:rFonts w:ascii="Times New Roman" w:hAnsi="Times New Roman" w:cs="Times New Roman"/>
                <w:color w:val="262626" w:themeColor="text1" w:themeTint="D9"/>
                <w:sz w:val="24"/>
                <w:szCs w:val="24"/>
                <w:shd w:val="clear" w:color="auto" w:fill="FFFFFF"/>
                <w:lang w:val="ru-RU"/>
              </w:rPr>
              <w:t xml:space="preserve">Технический процесс? </w:t>
            </w:r>
            <w:bookmarkEnd w:id="14"/>
          </w:p>
          <w:p w14:paraId="1DAF7093" w14:textId="5E125BD3" w:rsidR="00775FF3" w:rsidRPr="002C1694" w:rsidRDefault="00775FF3" w:rsidP="00EC63AF">
            <w:pPr>
              <w:spacing w:after="0" w:line="240" w:lineRule="auto"/>
              <w:rPr>
                <w:rFonts w:ascii="Times New Roman" w:hAnsi="Times New Roman" w:cs="Times New Roman"/>
                <w:color w:val="262626" w:themeColor="text1" w:themeTint="D9"/>
                <w:sz w:val="24"/>
                <w:szCs w:val="24"/>
                <w:shd w:val="clear" w:color="auto" w:fill="FFFFFF"/>
                <w:lang w:val="ru-RU"/>
              </w:rPr>
            </w:pPr>
            <w:r w:rsidRPr="002C1694">
              <w:rPr>
                <w:rFonts w:ascii="Times New Roman" w:hAnsi="Times New Roman" w:cs="Times New Roman"/>
                <w:b/>
                <w:bCs/>
                <w:color w:val="262626" w:themeColor="text1" w:themeTint="D9"/>
                <w:sz w:val="24"/>
                <w:szCs w:val="24"/>
                <w:shd w:val="clear" w:color="auto" w:fill="FFFFFF"/>
                <w:lang w:val="ru-RU"/>
              </w:rPr>
              <w:t>Энциклопедия:</w:t>
            </w:r>
            <w:r w:rsidRPr="002C1694">
              <w:rPr>
                <w:rFonts w:ascii="Times New Roman" w:hAnsi="Times New Roman" w:cs="Times New Roman"/>
                <w:color w:val="262626" w:themeColor="text1" w:themeTint="D9"/>
                <w:sz w:val="24"/>
                <w:szCs w:val="24"/>
                <w:shd w:val="clear" w:color="auto" w:fill="FFFFFF"/>
                <w:lang w:val="ru-RU"/>
              </w:rPr>
              <w:t xml:space="preserve"> </w:t>
            </w:r>
          </w:p>
          <w:p w14:paraId="6E7E7225" w14:textId="77777777" w:rsidR="00775FF3" w:rsidRPr="007F67AA" w:rsidRDefault="00775FF3" w:rsidP="00EC63AF">
            <w:pPr>
              <w:spacing w:after="0" w:line="240" w:lineRule="auto"/>
              <w:rPr>
                <w:rFonts w:ascii="Times New Roman" w:hAnsi="Times New Roman" w:cs="Times New Roman"/>
                <w:color w:val="262626" w:themeColor="text1" w:themeTint="D9"/>
                <w:sz w:val="24"/>
                <w:szCs w:val="24"/>
                <w:shd w:val="clear" w:color="auto" w:fill="FFFFFF"/>
                <w:lang w:val="ru-RU"/>
              </w:rPr>
            </w:pPr>
            <w:r w:rsidRPr="007F67AA">
              <w:rPr>
                <w:rFonts w:ascii="Times New Roman" w:hAnsi="Times New Roman" w:cs="Times New Roman"/>
                <w:b/>
                <w:bCs/>
                <w:color w:val="000000"/>
                <w:sz w:val="24"/>
                <w:szCs w:val="24"/>
                <w:shd w:val="clear" w:color="auto" w:fill="FBFBFB"/>
                <w:lang w:val="ru-RU"/>
              </w:rPr>
              <w:t xml:space="preserve">Цивилизация </w:t>
            </w:r>
            <w:r w:rsidRPr="007F67AA">
              <w:rPr>
                <w:rFonts w:ascii="Times New Roman" w:hAnsi="Times New Roman" w:cs="Times New Roman"/>
                <w:color w:val="262626" w:themeColor="text1" w:themeTint="D9"/>
                <w:sz w:val="24"/>
                <w:szCs w:val="24"/>
                <w:shd w:val="clear" w:color="auto" w:fill="FFFFFF"/>
                <w:lang w:val="ru-RU"/>
              </w:rPr>
              <w:t>- уровень, </w:t>
            </w:r>
            <w:hyperlink r:id="rId31" w:history="1">
              <w:r w:rsidRPr="007F67AA">
                <w:rPr>
                  <w:rStyle w:val="Hipersaitas"/>
                  <w:rFonts w:ascii="Times New Roman" w:hAnsi="Times New Roman" w:cs="Times New Roman"/>
                  <w:color w:val="262626" w:themeColor="text1" w:themeTint="D9"/>
                  <w:sz w:val="24"/>
                  <w:szCs w:val="24"/>
                  <w:shd w:val="clear" w:color="auto" w:fill="FFFFFF"/>
                  <w:lang w:val="ru-RU"/>
                </w:rPr>
                <w:t>ступень</w:t>
              </w:r>
            </w:hyperlink>
            <w:r w:rsidRPr="007F67AA">
              <w:rPr>
                <w:rFonts w:ascii="Times New Roman" w:hAnsi="Times New Roman" w:cs="Times New Roman"/>
                <w:color w:val="262626" w:themeColor="text1" w:themeTint="D9"/>
                <w:sz w:val="24"/>
                <w:szCs w:val="24"/>
                <w:shd w:val="clear" w:color="auto" w:fill="FFFFFF"/>
                <w:lang w:val="ru-RU"/>
              </w:rPr>
              <w:t> общественного развития, материальной и духовной культуры</w:t>
            </w:r>
          </w:p>
          <w:p w14:paraId="03EDDEDF" w14:textId="77777777" w:rsidR="00775FF3" w:rsidRPr="007F67AA" w:rsidRDefault="00775FF3" w:rsidP="00EC63AF">
            <w:pPr>
              <w:spacing w:after="0" w:line="240" w:lineRule="auto"/>
              <w:rPr>
                <w:rFonts w:ascii="Times New Roman" w:hAnsi="Times New Roman" w:cs="Times New Roman"/>
                <w:color w:val="000000"/>
                <w:sz w:val="24"/>
                <w:szCs w:val="24"/>
                <w:shd w:val="clear" w:color="auto" w:fill="FBFBFB"/>
                <w:lang w:val="ru-RU"/>
              </w:rPr>
            </w:pPr>
            <w:r w:rsidRPr="007F67AA">
              <w:rPr>
                <w:rFonts w:ascii="Times New Roman" w:hAnsi="Times New Roman" w:cs="Times New Roman"/>
                <w:b/>
                <w:bCs/>
                <w:color w:val="000000"/>
                <w:sz w:val="24"/>
                <w:szCs w:val="24"/>
                <w:shd w:val="clear" w:color="auto" w:fill="FBFBFB"/>
                <w:lang w:val="ru-RU"/>
              </w:rPr>
              <w:t xml:space="preserve">Технический процесс - </w:t>
            </w:r>
            <w:r w:rsidRPr="007F67AA">
              <w:rPr>
                <w:rFonts w:ascii="Times New Roman" w:hAnsi="Times New Roman" w:cs="Times New Roman"/>
                <w:color w:val="000000"/>
                <w:sz w:val="24"/>
                <w:szCs w:val="24"/>
                <w:shd w:val="clear" w:color="auto" w:fill="FBFBFB"/>
                <w:lang w:val="ru-RU"/>
              </w:rPr>
              <w:t>единое, взаимообусловленное, поступательное развитие науки и техники.</w:t>
            </w:r>
          </w:p>
          <w:p w14:paraId="578BB401" w14:textId="77777777" w:rsidR="00775FF3" w:rsidRPr="007F67AA" w:rsidRDefault="00775FF3" w:rsidP="00EC63AF">
            <w:pPr>
              <w:spacing w:after="0" w:line="240" w:lineRule="auto"/>
              <w:rPr>
                <w:rFonts w:ascii="Times New Roman" w:hAnsi="Times New Roman" w:cs="Times New Roman"/>
                <w:color w:val="000000"/>
                <w:sz w:val="24"/>
                <w:szCs w:val="24"/>
                <w:shd w:val="clear" w:color="auto" w:fill="FBFBFB"/>
                <w:lang w:val="ru-RU"/>
              </w:rPr>
            </w:pPr>
            <w:r w:rsidRPr="007F67AA">
              <w:rPr>
                <w:rFonts w:ascii="Times New Roman" w:hAnsi="Times New Roman" w:cs="Times New Roman"/>
                <w:b/>
                <w:bCs/>
                <w:color w:val="000000"/>
                <w:sz w:val="24"/>
                <w:szCs w:val="24"/>
                <w:shd w:val="clear" w:color="auto" w:fill="FBFBFB"/>
                <w:lang w:val="ru-RU"/>
              </w:rPr>
              <w:t xml:space="preserve">Вопрос: </w:t>
            </w:r>
            <w:r w:rsidRPr="007F67AA">
              <w:rPr>
                <w:rFonts w:ascii="Times New Roman" w:hAnsi="Times New Roman" w:cs="Times New Roman"/>
                <w:color w:val="000000"/>
                <w:sz w:val="24"/>
                <w:szCs w:val="24"/>
                <w:shd w:val="clear" w:color="auto" w:fill="FBFBFB"/>
                <w:lang w:val="ru-RU"/>
              </w:rPr>
              <w:t>Как вы полагаете, когда начинается технический прогресс и что его обусловило? (ответы)</w:t>
            </w:r>
          </w:p>
          <w:p w14:paraId="25855D89" w14:textId="77777777" w:rsidR="00775FF3" w:rsidRPr="007F67AA" w:rsidRDefault="00775FF3" w:rsidP="00EC63AF">
            <w:pPr>
              <w:spacing w:after="0" w:line="240" w:lineRule="auto"/>
              <w:rPr>
                <w:rFonts w:ascii="Times New Roman" w:hAnsi="Times New Roman" w:cs="Times New Roman"/>
                <w:b/>
                <w:bCs/>
                <w:color w:val="000000"/>
                <w:sz w:val="24"/>
                <w:szCs w:val="24"/>
                <w:shd w:val="clear" w:color="auto" w:fill="FBFBFB"/>
                <w:lang w:val="ru-RU"/>
              </w:rPr>
            </w:pPr>
            <w:r w:rsidRPr="007F67AA">
              <w:rPr>
                <w:rFonts w:ascii="Times New Roman" w:hAnsi="Times New Roman" w:cs="Times New Roman"/>
                <w:b/>
                <w:bCs/>
                <w:color w:val="000000"/>
                <w:sz w:val="24"/>
                <w:szCs w:val="24"/>
                <w:shd w:val="clear" w:color="auto" w:fill="FBFBFB"/>
                <w:lang w:val="ru-RU"/>
              </w:rPr>
              <w:t>Объяснение учителя</w:t>
            </w:r>
          </w:p>
          <w:p w14:paraId="08621C14" w14:textId="77777777" w:rsidR="00775FF3" w:rsidRPr="007F67AA" w:rsidRDefault="00775FF3" w:rsidP="007F67AA">
            <w:pPr>
              <w:spacing w:after="0" w:line="240" w:lineRule="auto"/>
              <w:jc w:val="both"/>
              <w:rPr>
                <w:rFonts w:ascii="Times New Roman" w:hAnsi="Times New Roman" w:cs="Times New Roman"/>
                <w:color w:val="000000"/>
                <w:sz w:val="24"/>
                <w:szCs w:val="24"/>
                <w:shd w:val="clear" w:color="auto" w:fill="FBFBFB"/>
                <w:lang w:val="ru-RU"/>
              </w:rPr>
            </w:pPr>
            <w:r w:rsidRPr="007F67AA">
              <w:rPr>
                <w:rFonts w:ascii="Times New Roman" w:hAnsi="Times New Roman" w:cs="Times New Roman"/>
                <w:color w:val="000000"/>
                <w:sz w:val="24"/>
                <w:szCs w:val="24"/>
                <w:shd w:val="clear" w:color="auto" w:fill="FBFBFB"/>
                <w:lang w:val="ru-RU"/>
              </w:rPr>
              <w:t>Толстой Л. Н. «Воскресение»</w:t>
            </w:r>
          </w:p>
          <w:p w14:paraId="36DBCD6F" w14:textId="77777777" w:rsidR="00775FF3" w:rsidRPr="007F67AA" w:rsidRDefault="00775FF3" w:rsidP="007F67AA">
            <w:pPr>
              <w:spacing w:after="0" w:line="240" w:lineRule="auto"/>
              <w:jc w:val="both"/>
              <w:rPr>
                <w:rFonts w:ascii="Times New Roman" w:hAnsi="Times New Roman" w:cs="Times New Roman"/>
                <w:color w:val="000000"/>
                <w:sz w:val="24"/>
                <w:szCs w:val="24"/>
                <w:shd w:val="clear" w:color="auto" w:fill="FBFBFB"/>
                <w:lang w:val="ru-RU"/>
              </w:rPr>
            </w:pPr>
            <w:r w:rsidRPr="007F67AA">
              <w:rPr>
                <w:rFonts w:ascii="Times New Roman" w:hAnsi="Times New Roman" w:cs="Times New Roman"/>
                <w:color w:val="000000"/>
                <w:sz w:val="24"/>
                <w:szCs w:val="24"/>
                <w:shd w:val="clear" w:color="auto" w:fill="FBFBFB"/>
                <w:lang w:val="ru-RU"/>
              </w:rPr>
              <w:t xml:space="preserve">«Как ни старались люди, собравшись в одно небольшое место несколько сот тысяч, изуродовать ту землю, на которой они жались, как ни забивали камнями землю, чтобы ничего не росло на ней, как ни счищали всякую пробивающуюся травку, как ни дымили </w:t>
            </w:r>
            <w:r w:rsidRPr="007F67AA">
              <w:rPr>
                <w:rFonts w:ascii="Times New Roman" w:hAnsi="Times New Roman" w:cs="Times New Roman"/>
                <w:color w:val="000000"/>
                <w:sz w:val="24"/>
                <w:szCs w:val="24"/>
                <w:shd w:val="clear" w:color="auto" w:fill="FBFBFB"/>
                <w:lang w:val="ru-RU"/>
              </w:rPr>
              <w:lastRenderedPageBreak/>
              <w:t>каменным углем и нефтью, как ни обрезывали деревья и ни выгоняли всех животных и птиц, — весна была весною даже и в городе. Солнце грело, трава, оживая, росла и зеленела везде, где только не соскребли ее, не только на газонах бульваров, но и между плитами камней, и березы, тополи, черемуха распускали свои клейкие и пахучие листья, липы надували лопавшиеся почки; галки, воробьи и голуби по-весеннему радостно готовили уже гнезда, и мухи жужжали у стен, пригретые солнцем. Веселы были и растения, и птицы, и насекомые, и дети. Но люди — большие, взрослые люди — не переставали обманывать и мучать себя и друг друга. Люди считали, что священно и важно не это весеннее утро, не эта красота мира Божия, данная для блага всех существ, — красота, располагающая к миру, согласию и любви, а священно и важно то, что́ они сами выдумали, чтобы властвовать друг над другом».</w:t>
            </w:r>
          </w:p>
          <w:p w14:paraId="2964EE92" w14:textId="77777777" w:rsidR="00775FF3" w:rsidRPr="003F2222"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 xml:space="preserve">Итак, роман Толстого «Воскресение» начинается с описания того, как весна пробуждается в городе, а люди выскребают свежие побеги земли, коптят всё, сопротивляются наступлению весны. </w:t>
            </w:r>
          </w:p>
          <w:p w14:paraId="20212950" w14:textId="77777777" w:rsidR="00775FF3" w:rsidRPr="003F2222"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Особенно это видно теперь, когда искусственный мир, как плод греховной мутации, вытесняет, разрушая мир естественный. Вы сами можете привести примеры (ответы)</w:t>
            </w:r>
          </w:p>
          <w:p w14:paraId="333AA679" w14:textId="77777777" w:rsidR="00775FF3" w:rsidRPr="003F2222" w:rsidRDefault="00775FF3" w:rsidP="001D5547">
            <w:pPr>
              <w:pStyle w:val="Sraopastraipa"/>
              <w:numPr>
                <w:ilvl w:val="0"/>
                <w:numId w:val="29"/>
              </w:numPr>
              <w:spacing w:after="0" w:line="240" w:lineRule="auto"/>
              <w:ind w:left="322"/>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 xml:space="preserve">Социальные сети заменяют общение друзей, </w:t>
            </w:r>
          </w:p>
          <w:p w14:paraId="6C114393" w14:textId="77777777" w:rsidR="00775FF3" w:rsidRPr="003F2222" w:rsidRDefault="00775FF3" w:rsidP="001D5547">
            <w:pPr>
              <w:pStyle w:val="Sraopastraipa"/>
              <w:numPr>
                <w:ilvl w:val="0"/>
                <w:numId w:val="29"/>
              </w:numPr>
              <w:spacing w:after="0" w:line="240" w:lineRule="auto"/>
              <w:ind w:left="322"/>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Интернет (фильмы, мультики, игры) заменяют воспитание детей родителями,</w:t>
            </w:r>
          </w:p>
          <w:p w14:paraId="6D5A5383" w14:textId="77777777" w:rsidR="00775FF3" w:rsidRPr="003F2222" w:rsidRDefault="00775FF3" w:rsidP="001D5547">
            <w:pPr>
              <w:pStyle w:val="Sraopastraipa"/>
              <w:numPr>
                <w:ilvl w:val="0"/>
                <w:numId w:val="29"/>
              </w:numPr>
              <w:spacing w:after="0" w:line="240" w:lineRule="auto"/>
              <w:ind w:left="322"/>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Трансгуманизм имеет своей целью заменить человека на искусственного и т. д.</w:t>
            </w:r>
          </w:p>
          <w:p w14:paraId="3D42C532" w14:textId="77777777" w:rsidR="00775FF3" w:rsidRPr="003F2222" w:rsidRDefault="00775FF3" w:rsidP="00EC63AF">
            <w:pPr>
              <w:spacing w:after="0" w:line="240" w:lineRule="auto"/>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Обратимся к тексту Св. Писания Бытие 4.17-26.</w:t>
            </w:r>
          </w:p>
          <w:p w14:paraId="4593EBB3" w14:textId="6D016F45" w:rsidR="00775FF3" w:rsidRPr="003F2222" w:rsidRDefault="00775FF3" w:rsidP="00EC63AF">
            <w:pPr>
              <w:spacing w:after="0" w:line="240" w:lineRule="auto"/>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Сначала нарисуем на доске и будем в ходе обсуждения дополнять родословие первых людей. ( на доске Бог – Адам и Ева- дети: Каин, Авель, Сиф и др. дети).</w:t>
            </w:r>
          </w:p>
          <w:p w14:paraId="0CC39C50" w14:textId="77777777" w:rsidR="00E67B43" w:rsidRPr="003F2222" w:rsidRDefault="00E67B43" w:rsidP="00EC63AF">
            <w:pPr>
              <w:spacing w:after="0" w:line="240" w:lineRule="auto"/>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noProof/>
                <w:sz w:val="24"/>
                <w:szCs w:val="24"/>
                <w:lang w:val="ru-RU" w:eastAsia="lt-LT"/>
              </w:rPr>
              <w:drawing>
                <wp:anchor distT="0" distB="0" distL="114300" distR="114300" simplePos="0" relativeHeight="251688448" behindDoc="0" locked="0" layoutInCell="1" allowOverlap="1" wp14:anchorId="6EAC61C2" wp14:editId="2CF8F953">
                  <wp:simplePos x="0" y="0"/>
                  <wp:positionH relativeFrom="column">
                    <wp:posOffset>1270</wp:posOffset>
                  </wp:positionH>
                  <wp:positionV relativeFrom="paragraph">
                    <wp:posOffset>95885</wp:posOffset>
                  </wp:positionV>
                  <wp:extent cx="3003393" cy="2225675"/>
                  <wp:effectExtent l="0" t="0" r="6985" b="317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03393" cy="2225675"/>
                          </a:xfrm>
                          <a:prstGeom prst="rect">
                            <a:avLst/>
                          </a:prstGeom>
                          <a:noFill/>
                          <a:ln>
                            <a:noFill/>
                          </a:ln>
                        </pic:spPr>
                      </pic:pic>
                    </a:graphicData>
                  </a:graphic>
                </wp:anchor>
              </w:drawing>
            </w:r>
          </w:p>
          <w:p w14:paraId="56C61861" w14:textId="7296583A" w:rsidR="00775FF3" w:rsidRPr="003F2222" w:rsidRDefault="00775FF3" w:rsidP="00EC63AF">
            <w:pPr>
              <w:spacing w:after="0" w:line="240" w:lineRule="auto"/>
              <w:rPr>
                <w:rFonts w:ascii="Times New Roman" w:hAnsi="Times New Roman" w:cs="Times New Roman"/>
                <w:color w:val="242F33"/>
                <w:spacing w:val="2"/>
                <w:sz w:val="24"/>
                <w:szCs w:val="24"/>
                <w:shd w:val="clear" w:color="auto" w:fill="FFFFFF"/>
                <w:lang w:val="ru-RU"/>
              </w:rPr>
            </w:pPr>
            <w:r w:rsidRPr="003F2222">
              <w:rPr>
                <w:rFonts w:ascii="Times New Roman" w:hAnsi="Times New Roman" w:cs="Times New Roman"/>
                <w:color w:val="242F33"/>
                <w:spacing w:val="2"/>
                <w:sz w:val="24"/>
                <w:szCs w:val="24"/>
                <w:shd w:val="clear" w:color="auto" w:fill="FFFFFF"/>
                <w:lang w:val="ru-RU"/>
              </w:rPr>
              <w:t>Чтение Библии:</w:t>
            </w:r>
          </w:p>
          <w:p w14:paraId="08A21FBA" w14:textId="77777777" w:rsidR="00775FF3" w:rsidRPr="003F2222" w:rsidRDefault="00775FF3" w:rsidP="00EC63AF">
            <w:pPr>
              <w:pStyle w:val="Sraopastraipa"/>
              <w:numPr>
                <w:ilvl w:val="0"/>
                <w:numId w:val="29"/>
              </w:numPr>
              <w:spacing w:after="0" w:line="240" w:lineRule="auto"/>
              <w:ind w:left="0"/>
              <w:jc w:val="both"/>
              <w:rPr>
                <w:rFonts w:ascii="Times New Roman" w:eastAsia="Times New Roman" w:hAnsi="Times New Roman" w:cs="Times New Roman"/>
                <w:color w:val="000000"/>
                <w:sz w:val="24"/>
                <w:szCs w:val="24"/>
                <w:lang w:val="ru-RU"/>
              </w:rPr>
            </w:pPr>
            <w:bookmarkStart w:id="15" w:name="_Hlk84406845"/>
            <w:r w:rsidRPr="003F2222">
              <w:rPr>
                <w:rFonts w:ascii="Times New Roman" w:eastAsia="Times New Roman" w:hAnsi="Times New Roman" w:cs="Times New Roman"/>
                <w:color w:val="000000"/>
                <w:sz w:val="24"/>
                <w:szCs w:val="24"/>
                <w:lang w:val="ru-RU"/>
              </w:rPr>
              <w:t>И познал Каин жену свою; и она зачала и родила Еноха. И построил он город; и назвал город по имени сына своего: Енох.</w:t>
            </w:r>
          </w:p>
          <w:p w14:paraId="4EA7D7EB" w14:textId="77777777" w:rsidR="00775FF3" w:rsidRPr="003F2222" w:rsidRDefault="00775FF3" w:rsidP="00EC63AF">
            <w:pPr>
              <w:pStyle w:val="Sraopastraipa"/>
              <w:numPr>
                <w:ilvl w:val="0"/>
                <w:numId w:val="29"/>
              </w:numPr>
              <w:spacing w:after="0" w:line="240" w:lineRule="auto"/>
              <w:ind w:left="0"/>
              <w:jc w:val="both"/>
              <w:rPr>
                <w:rFonts w:ascii="Times New Roman" w:eastAsia="Times New Roman" w:hAnsi="Times New Roman" w:cs="Times New Roman"/>
                <w:color w:val="000000"/>
                <w:sz w:val="24"/>
                <w:szCs w:val="24"/>
                <w:lang w:val="ru-RU"/>
              </w:rPr>
            </w:pPr>
            <w:bookmarkStart w:id="16" w:name="a18"/>
            <w:bookmarkEnd w:id="15"/>
            <w:bookmarkEnd w:id="16"/>
            <w:r w:rsidRPr="003F2222">
              <w:rPr>
                <w:rFonts w:ascii="Times New Roman" w:eastAsia="Times New Roman" w:hAnsi="Times New Roman" w:cs="Times New Roman"/>
                <w:color w:val="0000FF"/>
                <w:sz w:val="24"/>
                <w:szCs w:val="24"/>
                <w:lang w:val="ru-RU"/>
              </w:rPr>
              <w:t>18</w:t>
            </w:r>
            <w:r w:rsidRPr="003F2222">
              <w:rPr>
                <w:rFonts w:ascii="Times New Roman" w:eastAsia="Times New Roman" w:hAnsi="Times New Roman" w:cs="Times New Roman"/>
                <w:color w:val="000000"/>
                <w:sz w:val="24"/>
                <w:szCs w:val="24"/>
                <w:lang w:val="ru-RU"/>
              </w:rPr>
              <w:t> У Еноха родился Ирад [Гаидад]; Ирад родил Мехиаеля [Малелеила]; Мехиаель родил Мафусала; Мафусал родил Ламеха.</w:t>
            </w:r>
          </w:p>
          <w:p w14:paraId="181338CD" w14:textId="77777777" w:rsidR="00775FF3" w:rsidRPr="003F2222" w:rsidRDefault="00775FF3" w:rsidP="00EC63AF">
            <w:pPr>
              <w:pStyle w:val="Sraopastraipa"/>
              <w:numPr>
                <w:ilvl w:val="0"/>
                <w:numId w:val="29"/>
              </w:numPr>
              <w:spacing w:after="0" w:line="240" w:lineRule="auto"/>
              <w:ind w:left="0"/>
              <w:jc w:val="both"/>
              <w:rPr>
                <w:rFonts w:ascii="Times New Roman" w:eastAsia="Times New Roman" w:hAnsi="Times New Roman" w:cs="Times New Roman"/>
                <w:color w:val="000000"/>
                <w:sz w:val="24"/>
                <w:szCs w:val="24"/>
                <w:lang w:val="ru-RU"/>
              </w:rPr>
            </w:pPr>
            <w:bookmarkStart w:id="17" w:name="a19"/>
            <w:bookmarkEnd w:id="17"/>
            <w:r w:rsidRPr="003F2222">
              <w:rPr>
                <w:rFonts w:ascii="Times New Roman" w:eastAsia="Times New Roman" w:hAnsi="Times New Roman" w:cs="Times New Roman"/>
                <w:color w:val="0000FF"/>
                <w:sz w:val="24"/>
                <w:szCs w:val="24"/>
                <w:lang w:val="ru-RU"/>
              </w:rPr>
              <w:t>19</w:t>
            </w:r>
            <w:r w:rsidRPr="003F2222">
              <w:rPr>
                <w:rFonts w:ascii="Times New Roman" w:eastAsia="Times New Roman" w:hAnsi="Times New Roman" w:cs="Times New Roman"/>
                <w:color w:val="000000"/>
                <w:sz w:val="24"/>
                <w:szCs w:val="24"/>
                <w:lang w:val="ru-RU"/>
              </w:rPr>
              <w:t> И взял себе Ламех две жены: имя одной: Ада, и имя второй: Цилла [Селла].</w:t>
            </w:r>
          </w:p>
          <w:p w14:paraId="3476CF90" w14:textId="77777777" w:rsidR="00775FF3" w:rsidRPr="003F2222" w:rsidRDefault="00775FF3" w:rsidP="00EC63AF">
            <w:pPr>
              <w:pStyle w:val="Sraopastraipa"/>
              <w:numPr>
                <w:ilvl w:val="0"/>
                <w:numId w:val="29"/>
              </w:numPr>
              <w:spacing w:after="0" w:line="240" w:lineRule="auto"/>
              <w:ind w:left="0"/>
              <w:jc w:val="both"/>
              <w:rPr>
                <w:rFonts w:ascii="Times New Roman" w:eastAsia="Times New Roman" w:hAnsi="Times New Roman" w:cs="Times New Roman"/>
                <w:color w:val="000000"/>
                <w:sz w:val="24"/>
                <w:szCs w:val="24"/>
                <w:lang w:val="ru-RU"/>
              </w:rPr>
            </w:pPr>
            <w:bookmarkStart w:id="18" w:name="a20"/>
            <w:bookmarkEnd w:id="18"/>
            <w:r w:rsidRPr="003F2222">
              <w:rPr>
                <w:rFonts w:ascii="Times New Roman" w:eastAsia="Times New Roman" w:hAnsi="Times New Roman" w:cs="Times New Roman"/>
                <w:color w:val="0000FF"/>
                <w:sz w:val="24"/>
                <w:szCs w:val="24"/>
                <w:lang w:val="ru-RU"/>
              </w:rPr>
              <w:lastRenderedPageBreak/>
              <w:t>20</w:t>
            </w:r>
            <w:r w:rsidRPr="003F2222">
              <w:rPr>
                <w:rFonts w:ascii="Times New Roman" w:eastAsia="Times New Roman" w:hAnsi="Times New Roman" w:cs="Times New Roman"/>
                <w:color w:val="000000"/>
                <w:sz w:val="24"/>
                <w:szCs w:val="24"/>
                <w:lang w:val="ru-RU"/>
              </w:rPr>
              <w:t> Ада родила Иавала: он был отец живущих в шатрах со стадами.</w:t>
            </w:r>
          </w:p>
          <w:p w14:paraId="4D059EE7" w14:textId="77777777" w:rsidR="00775FF3" w:rsidRPr="003F2222"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bookmarkStart w:id="19" w:name="a21"/>
            <w:bookmarkEnd w:id="19"/>
            <w:r w:rsidRPr="003F2222">
              <w:rPr>
                <w:rFonts w:ascii="Times New Roman" w:eastAsia="Times New Roman" w:hAnsi="Times New Roman" w:cs="Times New Roman"/>
                <w:color w:val="0000FF"/>
                <w:sz w:val="24"/>
                <w:szCs w:val="24"/>
                <w:lang w:val="ru-RU"/>
              </w:rPr>
              <w:t>21</w:t>
            </w:r>
            <w:r w:rsidRPr="003F2222">
              <w:rPr>
                <w:rFonts w:ascii="Times New Roman" w:eastAsia="Times New Roman" w:hAnsi="Times New Roman" w:cs="Times New Roman"/>
                <w:color w:val="000000"/>
                <w:sz w:val="24"/>
                <w:szCs w:val="24"/>
                <w:lang w:val="ru-RU"/>
              </w:rPr>
              <w:t> Имя брату его Иувал: он был отец всех играющих на гуслях и свирели.</w:t>
            </w:r>
          </w:p>
          <w:p w14:paraId="6BADEAB8" w14:textId="77777777" w:rsidR="00775FF3" w:rsidRPr="003F2222"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bookmarkStart w:id="20" w:name="a22"/>
            <w:bookmarkEnd w:id="20"/>
            <w:r w:rsidRPr="003F2222">
              <w:rPr>
                <w:rFonts w:ascii="Times New Roman" w:eastAsia="Times New Roman" w:hAnsi="Times New Roman" w:cs="Times New Roman"/>
                <w:color w:val="0000FF"/>
                <w:sz w:val="24"/>
                <w:szCs w:val="24"/>
                <w:lang w:val="ru-RU"/>
              </w:rPr>
              <w:t>22</w:t>
            </w:r>
            <w:r w:rsidRPr="003F2222">
              <w:rPr>
                <w:rFonts w:ascii="Times New Roman" w:eastAsia="Times New Roman" w:hAnsi="Times New Roman" w:cs="Times New Roman"/>
                <w:color w:val="000000"/>
                <w:sz w:val="24"/>
                <w:szCs w:val="24"/>
                <w:lang w:val="ru-RU"/>
              </w:rPr>
              <w:t> Цилла также родила Тувалкаина [Фовела], который был ковачом всех орудий из меди и железа. И сестра Тувалкаина Ноема.</w:t>
            </w:r>
          </w:p>
          <w:p w14:paraId="0A1276C7" w14:textId="77777777" w:rsidR="00775FF3" w:rsidRPr="003F2222"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bookmarkStart w:id="21" w:name="a23"/>
            <w:bookmarkEnd w:id="21"/>
            <w:r w:rsidRPr="003F2222">
              <w:rPr>
                <w:rFonts w:ascii="Times New Roman" w:eastAsia="Times New Roman" w:hAnsi="Times New Roman" w:cs="Times New Roman"/>
                <w:color w:val="0000FF"/>
                <w:sz w:val="24"/>
                <w:szCs w:val="24"/>
                <w:lang w:val="ru-RU"/>
              </w:rPr>
              <w:t>23</w:t>
            </w:r>
            <w:r w:rsidRPr="003F2222">
              <w:rPr>
                <w:rFonts w:ascii="Times New Roman" w:eastAsia="Times New Roman" w:hAnsi="Times New Roman" w:cs="Times New Roman"/>
                <w:color w:val="000000"/>
                <w:sz w:val="24"/>
                <w:szCs w:val="24"/>
                <w:lang w:val="ru-RU"/>
              </w:rPr>
              <w:t> И сказал Ламех женам своим: Ада и Цилла! послушайте голоса моего; жены Ламеховы! внимайте словам моим: я убил мужа в язву мне и отрока в рану мне; </w:t>
            </w:r>
          </w:p>
          <w:p w14:paraId="0163735C" w14:textId="77777777" w:rsidR="00775FF3" w:rsidRPr="003F2222"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bookmarkStart w:id="22" w:name="a24"/>
            <w:bookmarkEnd w:id="22"/>
            <w:r w:rsidRPr="003F2222">
              <w:rPr>
                <w:rFonts w:ascii="Times New Roman" w:eastAsia="Times New Roman" w:hAnsi="Times New Roman" w:cs="Times New Roman"/>
                <w:color w:val="0000FF"/>
                <w:sz w:val="24"/>
                <w:szCs w:val="24"/>
                <w:lang w:val="ru-RU"/>
              </w:rPr>
              <w:t>24</w:t>
            </w:r>
            <w:r w:rsidRPr="003F2222">
              <w:rPr>
                <w:rFonts w:ascii="Times New Roman" w:eastAsia="Times New Roman" w:hAnsi="Times New Roman" w:cs="Times New Roman"/>
                <w:color w:val="000000"/>
                <w:sz w:val="24"/>
                <w:szCs w:val="24"/>
                <w:lang w:val="ru-RU"/>
              </w:rPr>
              <w:t> если за Каина отмстится всемеро, то за Ламеха в семьдесят раз всемеро.</w:t>
            </w:r>
          </w:p>
          <w:p w14:paraId="5F4D3356" w14:textId="77777777" w:rsidR="00775FF3" w:rsidRPr="003F2222"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bookmarkStart w:id="23" w:name="a25"/>
            <w:bookmarkEnd w:id="23"/>
            <w:r w:rsidRPr="003F2222">
              <w:rPr>
                <w:rFonts w:ascii="Times New Roman" w:eastAsia="Times New Roman" w:hAnsi="Times New Roman" w:cs="Times New Roman"/>
                <w:color w:val="0000FF"/>
                <w:sz w:val="24"/>
                <w:szCs w:val="24"/>
                <w:lang w:val="ru-RU"/>
              </w:rPr>
              <w:t>25</w:t>
            </w:r>
            <w:r w:rsidRPr="003F2222">
              <w:rPr>
                <w:rFonts w:ascii="Times New Roman" w:eastAsia="Times New Roman" w:hAnsi="Times New Roman" w:cs="Times New Roman"/>
                <w:color w:val="000000"/>
                <w:sz w:val="24"/>
                <w:szCs w:val="24"/>
                <w:lang w:val="ru-RU"/>
              </w:rPr>
              <w:t> И познал Адам еще [Еву,] жену свою, и она родила сына, и нарекла ему имя: Сиф, потому что, [говорила она,] Бог положил мне другое семя, вместо Авеля, которого убил Каин.</w:t>
            </w:r>
          </w:p>
          <w:p w14:paraId="2FB75CCF"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bookmarkStart w:id="24" w:name="a26"/>
            <w:bookmarkEnd w:id="24"/>
            <w:r w:rsidRPr="003F2222">
              <w:rPr>
                <w:rFonts w:ascii="Times New Roman" w:eastAsia="Times New Roman" w:hAnsi="Times New Roman" w:cs="Times New Roman"/>
                <w:color w:val="0000FF"/>
                <w:sz w:val="24"/>
                <w:szCs w:val="24"/>
                <w:lang w:val="ru-RU"/>
              </w:rPr>
              <w:t>26</w:t>
            </w:r>
            <w:r w:rsidRPr="003F2222">
              <w:rPr>
                <w:rFonts w:ascii="Times New Roman" w:eastAsia="Times New Roman" w:hAnsi="Times New Roman" w:cs="Times New Roman"/>
                <w:color w:val="000000"/>
                <w:sz w:val="24"/>
                <w:szCs w:val="24"/>
                <w:lang w:val="ru-RU"/>
              </w:rPr>
              <w:t xml:space="preserve"> У Сифа также родился сын, и он нарек ему имя: Енос; </w:t>
            </w:r>
            <w:r w:rsidRPr="002C1694">
              <w:rPr>
                <w:rFonts w:ascii="Times New Roman" w:eastAsia="Times New Roman" w:hAnsi="Times New Roman" w:cs="Times New Roman"/>
                <w:color w:val="000000"/>
                <w:sz w:val="24"/>
                <w:szCs w:val="24"/>
                <w:lang w:val="ru-RU"/>
              </w:rPr>
              <w:t>тогда начали призывать имя Господа [Бога].</w:t>
            </w:r>
          </w:p>
          <w:p w14:paraId="28704C17" w14:textId="77777777" w:rsidR="00775FF3" w:rsidRPr="002C1694" w:rsidRDefault="00775FF3" w:rsidP="00EC63AF">
            <w:pPr>
              <w:spacing w:after="0" w:line="240" w:lineRule="auto"/>
              <w:rPr>
                <w:rFonts w:ascii="Times New Roman" w:hAnsi="Times New Roman" w:cs="Times New Roman"/>
                <w:b/>
                <w:bCs/>
                <w:color w:val="242F33"/>
                <w:spacing w:val="2"/>
                <w:sz w:val="24"/>
                <w:szCs w:val="24"/>
                <w:shd w:val="clear" w:color="auto" w:fill="FFFFFF"/>
                <w:lang w:val="ru-RU"/>
              </w:rPr>
            </w:pPr>
            <w:r w:rsidRPr="002C1694">
              <w:rPr>
                <w:rFonts w:ascii="Times New Roman" w:hAnsi="Times New Roman" w:cs="Times New Roman"/>
                <w:b/>
                <w:bCs/>
                <w:color w:val="242F33"/>
                <w:spacing w:val="2"/>
                <w:sz w:val="24"/>
                <w:szCs w:val="24"/>
                <w:shd w:val="clear" w:color="auto" w:fill="FFFFFF"/>
                <w:lang w:val="ru-RU"/>
              </w:rPr>
              <w:t>А как все начиналось? (чтение Писания и размышление).</w:t>
            </w:r>
          </w:p>
          <w:p w14:paraId="7723CE7E" w14:textId="77777777" w:rsidR="00775FF3" w:rsidRPr="002C1694" w:rsidRDefault="00775FF3" w:rsidP="00EC63AF">
            <w:pPr>
              <w:spacing w:after="0" w:line="240" w:lineRule="auto"/>
              <w:jc w:val="both"/>
              <w:rPr>
                <w:rFonts w:ascii="Times New Roman" w:eastAsia="Times New Roman" w:hAnsi="Times New Roman" w:cs="Times New Roman"/>
                <w:b/>
                <w:bCs/>
                <w:i/>
                <w:iCs/>
                <w:color w:val="000000"/>
                <w:sz w:val="24"/>
                <w:szCs w:val="24"/>
                <w:lang w:val="ru-RU"/>
              </w:rPr>
            </w:pPr>
            <w:r w:rsidRPr="002C1694">
              <w:rPr>
                <w:rFonts w:ascii="Times New Roman" w:eastAsia="Times New Roman" w:hAnsi="Times New Roman" w:cs="Times New Roman"/>
                <w:b/>
                <w:bCs/>
                <w:i/>
                <w:iCs/>
                <w:color w:val="000000"/>
                <w:sz w:val="24"/>
                <w:szCs w:val="24"/>
                <w:lang w:val="ru-RU"/>
              </w:rPr>
              <w:t>Каин и Енох</w:t>
            </w:r>
          </w:p>
          <w:p w14:paraId="33B5A432" w14:textId="77777777" w:rsidR="00775FF3" w:rsidRPr="002C1694" w:rsidRDefault="00775FF3" w:rsidP="00EC63AF">
            <w:pPr>
              <w:spacing w:after="0" w:line="240" w:lineRule="auto"/>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00"/>
                <w:sz w:val="24"/>
                <w:szCs w:val="24"/>
                <w:lang w:val="ru-RU"/>
              </w:rPr>
              <w:t>Братоубийца Каин поселился отдельно. В те времена еще не было мутаций, и браки были между близкими родственниками.</w:t>
            </w:r>
          </w:p>
          <w:p w14:paraId="5A68E5B5" w14:textId="77777777" w:rsidR="00775FF3" w:rsidRPr="002C1694" w:rsidRDefault="00775FF3" w:rsidP="00EC63AF">
            <w:pPr>
              <w:spacing w:after="0" w:line="240" w:lineRule="auto"/>
              <w:jc w:val="both"/>
              <w:rPr>
                <w:rFonts w:ascii="Times New Roman" w:eastAsia="Times New Roman" w:hAnsi="Times New Roman" w:cs="Times New Roman"/>
                <w:i/>
                <w:iCs/>
                <w:color w:val="000000"/>
                <w:sz w:val="24"/>
                <w:szCs w:val="24"/>
                <w:lang w:val="ru-RU"/>
              </w:rPr>
            </w:pPr>
            <w:r w:rsidRPr="002C1694">
              <w:rPr>
                <w:rFonts w:ascii="Times New Roman" w:eastAsia="Times New Roman" w:hAnsi="Times New Roman" w:cs="Times New Roman"/>
                <w:i/>
                <w:iCs/>
                <w:color w:val="000000"/>
                <w:sz w:val="24"/>
                <w:szCs w:val="24"/>
                <w:lang w:val="ru-RU"/>
              </w:rPr>
              <w:t>«И познал Каин жену свою; и она зачала и родила Еноха. И построил он город; и назвал город по имени сына своего: Енох».</w:t>
            </w:r>
          </w:p>
          <w:p w14:paraId="05413EE7" w14:textId="77777777" w:rsidR="00775FF3" w:rsidRPr="002C1694"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t>Каин первый градостроитель, как бы боится земли, той самой, от которой вопияла кровь брата его. Он отгораживается от природы камнями стен, рвом, мостовых и этим самым показывает, что он, Каин, взбунтовался против всего Божьего мира, мира природы. </w:t>
            </w:r>
          </w:p>
          <w:p w14:paraId="3316D7D8" w14:textId="77777777" w:rsidR="00775FF3" w:rsidRPr="002C1694"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t xml:space="preserve">Оказывается, урбанизация, наступательная жизнь города может означать нравственную проблему и для всего рода человеческого, этого нельзя не чувствовать. </w:t>
            </w:r>
          </w:p>
          <w:p w14:paraId="0E634E97" w14:textId="77777777" w:rsidR="00775FF3" w:rsidRPr="002C1694" w:rsidRDefault="00775FF3" w:rsidP="00EC63AF">
            <w:pPr>
              <w:spacing w:after="0" w:line="240" w:lineRule="auto"/>
              <w:jc w:val="both"/>
              <w:rPr>
                <w:rFonts w:ascii="Times New Roman" w:hAnsi="Times New Roman" w:cs="Times New Roman"/>
                <w:b/>
                <w:bCs/>
                <w:color w:val="242F33"/>
                <w:spacing w:val="2"/>
                <w:sz w:val="24"/>
                <w:szCs w:val="24"/>
                <w:shd w:val="clear" w:color="auto" w:fill="FFFFFF"/>
                <w:lang w:val="ru-RU"/>
              </w:rPr>
            </w:pPr>
            <w:r w:rsidRPr="002C1694">
              <w:rPr>
                <w:rFonts w:ascii="Times New Roman" w:hAnsi="Times New Roman" w:cs="Times New Roman"/>
                <w:b/>
                <w:bCs/>
                <w:color w:val="242F33"/>
                <w:spacing w:val="2"/>
                <w:sz w:val="24"/>
                <w:szCs w:val="24"/>
                <w:shd w:val="clear" w:color="auto" w:fill="FFFFFF"/>
                <w:lang w:val="ru-RU"/>
              </w:rPr>
              <w:t xml:space="preserve">Отметим: </w:t>
            </w:r>
          </w:p>
          <w:p w14:paraId="12CAB786" w14:textId="77777777" w:rsidR="00775FF3" w:rsidRPr="002C1694" w:rsidRDefault="00775FF3" w:rsidP="001D5547">
            <w:pPr>
              <w:pStyle w:val="Sraopastraipa"/>
              <w:numPr>
                <w:ilvl w:val="0"/>
                <w:numId w:val="30"/>
              </w:numPr>
              <w:spacing w:after="0" w:line="240" w:lineRule="auto"/>
              <w:ind w:left="322"/>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t>Строительство города</w:t>
            </w:r>
          </w:p>
          <w:p w14:paraId="05EF39CB" w14:textId="77777777" w:rsidR="00775FF3" w:rsidRPr="002C1694" w:rsidRDefault="00775FF3" w:rsidP="001D5547">
            <w:pPr>
              <w:pStyle w:val="Sraopastraipa"/>
              <w:numPr>
                <w:ilvl w:val="0"/>
                <w:numId w:val="30"/>
              </w:numPr>
              <w:spacing w:after="0" w:line="240" w:lineRule="auto"/>
              <w:ind w:left="322"/>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t>Назван город именем человека.</w:t>
            </w:r>
          </w:p>
          <w:p w14:paraId="4588D75E" w14:textId="77777777" w:rsidR="00775FF3" w:rsidRPr="002C1694" w:rsidRDefault="00775FF3" w:rsidP="00EC63AF">
            <w:pPr>
              <w:spacing w:after="0" w:line="240" w:lineRule="auto"/>
              <w:jc w:val="both"/>
              <w:rPr>
                <w:rFonts w:ascii="Times New Roman" w:eastAsia="Times New Roman" w:hAnsi="Times New Roman" w:cs="Times New Roman"/>
                <w:i/>
                <w:iCs/>
                <w:color w:val="000000"/>
                <w:sz w:val="24"/>
                <w:szCs w:val="24"/>
                <w:lang w:val="ru-RU"/>
              </w:rPr>
            </w:pPr>
            <w:r w:rsidRPr="002C1694">
              <w:rPr>
                <w:rFonts w:ascii="Times New Roman" w:eastAsia="Times New Roman" w:hAnsi="Times New Roman" w:cs="Times New Roman"/>
                <w:b/>
                <w:bCs/>
                <w:color w:val="000000"/>
                <w:sz w:val="24"/>
                <w:szCs w:val="24"/>
                <w:lang w:val="ru-RU"/>
              </w:rPr>
              <w:t xml:space="preserve">Ирад. </w:t>
            </w:r>
            <w:r w:rsidRPr="002C1694">
              <w:rPr>
                <w:rFonts w:ascii="Times New Roman" w:eastAsia="Times New Roman" w:hAnsi="Times New Roman" w:cs="Times New Roman"/>
                <w:i/>
                <w:iCs/>
                <w:color w:val="000000"/>
                <w:sz w:val="24"/>
                <w:szCs w:val="24"/>
                <w:lang w:val="ru-RU"/>
              </w:rPr>
              <w:t xml:space="preserve">У Еноха родился Ирад; </w:t>
            </w:r>
            <w:r w:rsidRPr="002C1694">
              <w:rPr>
                <w:rFonts w:ascii="Times New Roman" w:eastAsia="Times New Roman" w:hAnsi="Times New Roman" w:cs="Times New Roman"/>
                <w:b/>
                <w:bCs/>
                <w:i/>
                <w:iCs/>
                <w:color w:val="000000"/>
                <w:sz w:val="24"/>
                <w:szCs w:val="24"/>
                <w:lang w:val="ru-RU"/>
              </w:rPr>
              <w:t>Ирад</w:t>
            </w:r>
            <w:r w:rsidRPr="002C1694">
              <w:rPr>
                <w:rFonts w:ascii="Times New Roman" w:eastAsia="Times New Roman" w:hAnsi="Times New Roman" w:cs="Times New Roman"/>
                <w:i/>
                <w:iCs/>
                <w:color w:val="000000"/>
                <w:sz w:val="24"/>
                <w:szCs w:val="24"/>
                <w:lang w:val="ru-RU"/>
              </w:rPr>
              <w:t xml:space="preserve"> (восхваляющий в молитвах еду, торговля, система мер и весов)</w:t>
            </w:r>
          </w:p>
          <w:p w14:paraId="2DBB1AF3" w14:textId="77777777" w:rsidR="00775FF3" w:rsidRPr="007B361C" w:rsidRDefault="00775FF3" w:rsidP="00EC63AF">
            <w:pPr>
              <w:spacing w:after="0" w:line="240" w:lineRule="auto"/>
              <w:jc w:val="both"/>
              <w:rPr>
                <w:rFonts w:ascii="Times New Roman" w:hAnsi="Times New Roman" w:cs="Times New Roman"/>
                <w:color w:val="000000" w:themeColor="text1"/>
                <w:sz w:val="24"/>
                <w:szCs w:val="24"/>
                <w:shd w:val="clear" w:color="auto" w:fill="FFFFFF"/>
                <w:lang w:val="ru-RU"/>
              </w:rPr>
            </w:pPr>
            <w:r w:rsidRPr="007B361C">
              <w:rPr>
                <w:rFonts w:ascii="Times New Roman" w:hAnsi="Times New Roman" w:cs="Times New Roman"/>
                <w:color w:val="202122"/>
                <w:sz w:val="24"/>
                <w:szCs w:val="24"/>
                <w:shd w:val="clear" w:color="auto" w:fill="FFFFFF"/>
                <w:lang w:val="ru-RU"/>
              </w:rPr>
              <w:t xml:space="preserve">Исследователь Библии Александр Лопухин указывает на </w:t>
            </w:r>
            <w:r w:rsidRPr="007B361C">
              <w:rPr>
                <w:rFonts w:ascii="Times New Roman" w:hAnsi="Times New Roman" w:cs="Times New Roman"/>
                <w:color w:val="000000" w:themeColor="text1"/>
                <w:sz w:val="24"/>
                <w:szCs w:val="24"/>
                <w:shd w:val="clear" w:color="auto" w:fill="FFFFFF"/>
                <w:lang w:val="ru-RU"/>
              </w:rPr>
              <w:t xml:space="preserve">Ирада как на первого настоящего жителя города. </w:t>
            </w:r>
          </w:p>
          <w:p w14:paraId="7E05A208" w14:textId="77777777" w:rsidR="00775FF3" w:rsidRPr="002C1694" w:rsidRDefault="00775FF3" w:rsidP="00EC63AF">
            <w:pPr>
              <w:spacing w:after="0" w:line="240" w:lineRule="auto"/>
              <w:jc w:val="both"/>
              <w:rPr>
                <w:rFonts w:ascii="Times New Roman" w:hAnsi="Times New Roman" w:cs="Times New Roman"/>
                <w:color w:val="000000" w:themeColor="text1"/>
                <w:sz w:val="24"/>
                <w:szCs w:val="24"/>
                <w:shd w:val="clear" w:color="auto" w:fill="FFFFFF"/>
                <w:lang w:val="ru-RU"/>
              </w:rPr>
            </w:pPr>
            <w:r w:rsidRPr="007B361C">
              <w:rPr>
                <w:rFonts w:ascii="Times New Roman" w:hAnsi="Times New Roman" w:cs="Times New Roman"/>
                <w:color w:val="000000" w:themeColor="text1"/>
                <w:sz w:val="24"/>
                <w:szCs w:val="24"/>
                <w:shd w:val="clear" w:color="auto" w:fill="FFFFFF"/>
                <w:lang w:val="ru-RU"/>
              </w:rPr>
              <w:t>Далее потомки Каина стали покорять</w:t>
            </w:r>
            <w:r w:rsidRPr="002C1694">
              <w:rPr>
                <w:rFonts w:ascii="Times New Roman" w:hAnsi="Times New Roman" w:cs="Times New Roman"/>
                <w:color w:val="000000" w:themeColor="text1"/>
                <w:sz w:val="24"/>
                <w:szCs w:val="24"/>
                <w:shd w:val="clear" w:color="auto" w:fill="FFFFFF"/>
                <w:lang w:val="ru-RU"/>
              </w:rPr>
              <w:t xml:space="preserve"> природу, энергично приспосабливая ее под свои нужды. Они словно стремились вернуть утраченное при грехопадении владычество над природой, чтобы легко и в изобилии получать блага, устроить себе рай с помощью изобретений, ми все более отдалялись от Бога.</w:t>
            </w:r>
          </w:p>
          <w:p w14:paraId="3926113B" w14:textId="77777777" w:rsidR="00775FF3" w:rsidRPr="002C1694" w:rsidRDefault="00775FF3" w:rsidP="00EC63AF">
            <w:pPr>
              <w:spacing w:after="0" w:line="240" w:lineRule="auto"/>
              <w:jc w:val="both"/>
              <w:rPr>
                <w:rFonts w:ascii="Times New Roman" w:hAnsi="Times New Roman" w:cs="Times New Roman"/>
                <w:color w:val="000000" w:themeColor="text1"/>
                <w:sz w:val="24"/>
                <w:szCs w:val="24"/>
                <w:shd w:val="clear" w:color="auto" w:fill="FFFFFF"/>
                <w:lang w:val="ru-RU"/>
              </w:rPr>
            </w:pPr>
            <w:r w:rsidRPr="002C1694">
              <w:rPr>
                <w:rFonts w:ascii="Times New Roman" w:hAnsi="Times New Roman" w:cs="Times New Roman"/>
                <w:color w:val="000000" w:themeColor="text1"/>
                <w:sz w:val="24"/>
                <w:szCs w:val="24"/>
                <w:shd w:val="clear" w:color="auto" w:fill="FFFFFF"/>
                <w:lang w:val="ru-RU"/>
              </w:rPr>
              <w:lastRenderedPageBreak/>
              <w:t>Археологическая наука установила, что обожествление людей самих себя возникает именно в тех сообществах, где удалось наладить эффективное хозяйство и человек стал менее зависим от природы.</w:t>
            </w:r>
          </w:p>
          <w:p w14:paraId="046FD5E2" w14:textId="77777777" w:rsidR="00775FF3" w:rsidRPr="002C1694" w:rsidRDefault="00775FF3" w:rsidP="00EC63AF">
            <w:pPr>
              <w:spacing w:after="0" w:line="240" w:lineRule="auto"/>
              <w:jc w:val="both"/>
              <w:rPr>
                <w:rFonts w:ascii="Times New Roman" w:hAnsi="Times New Roman" w:cs="Times New Roman"/>
                <w:color w:val="000000" w:themeColor="text1"/>
                <w:sz w:val="24"/>
                <w:szCs w:val="24"/>
                <w:shd w:val="clear" w:color="auto" w:fill="FFFFFF"/>
                <w:lang w:val="ru-RU"/>
              </w:rPr>
            </w:pPr>
            <w:r w:rsidRPr="002C1694">
              <w:rPr>
                <w:rFonts w:ascii="Times New Roman" w:hAnsi="Times New Roman" w:cs="Times New Roman"/>
                <w:color w:val="000000" w:themeColor="text1"/>
                <w:sz w:val="24"/>
                <w:szCs w:val="24"/>
                <w:shd w:val="clear" w:color="auto" w:fill="FFFFFF"/>
                <w:lang w:val="ru-RU"/>
              </w:rPr>
              <w:t>Это касается древних государств Месопотамии и Египта. Уже около 3000 г. До н. э. создатель единого Египта фараон Менес почитается как Бог Хор.</w:t>
            </w:r>
          </w:p>
          <w:p w14:paraId="516D0396" w14:textId="77777777" w:rsidR="00775FF3" w:rsidRPr="002C1694" w:rsidRDefault="00775FF3" w:rsidP="00EC63AF">
            <w:pPr>
              <w:spacing w:after="0" w:line="240" w:lineRule="auto"/>
              <w:jc w:val="both"/>
              <w:rPr>
                <w:rFonts w:ascii="Times New Roman" w:eastAsia="Times New Roman" w:hAnsi="Times New Roman" w:cs="Times New Roman"/>
                <w:i/>
                <w:iCs/>
                <w:color w:val="000000"/>
                <w:sz w:val="24"/>
                <w:szCs w:val="24"/>
                <w:lang w:val="ru-RU"/>
              </w:rPr>
            </w:pPr>
            <w:r w:rsidRPr="002C1694">
              <w:rPr>
                <w:rFonts w:ascii="Times New Roman" w:eastAsia="Times New Roman" w:hAnsi="Times New Roman" w:cs="Times New Roman"/>
                <w:b/>
                <w:bCs/>
                <w:i/>
                <w:iCs/>
                <w:color w:val="000000"/>
                <w:sz w:val="24"/>
                <w:szCs w:val="24"/>
                <w:lang w:val="ru-RU"/>
              </w:rPr>
              <w:t xml:space="preserve">Мехиаэль </w:t>
            </w:r>
            <w:r w:rsidRPr="002C1694">
              <w:rPr>
                <w:rFonts w:ascii="Times New Roman" w:eastAsia="Times New Roman" w:hAnsi="Times New Roman" w:cs="Times New Roman"/>
                <w:i/>
                <w:iCs/>
                <w:color w:val="000000"/>
                <w:sz w:val="24"/>
                <w:szCs w:val="24"/>
                <w:lang w:val="ru-RU"/>
              </w:rPr>
              <w:t>(поливающий, орощающий). Первые оросительные сиситемы появились в Месопотамии.</w:t>
            </w:r>
          </w:p>
          <w:p w14:paraId="5E2F6C14" w14:textId="77777777" w:rsidR="00775FF3" w:rsidRPr="002C1694" w:rsidRDefault="00775FF3" w:rsidP="00EC63AF">
            <w:pPr>
              <w:spacing w:after="0" w:line="240" w:lineRule="auto"/>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b/>
                <w:bCs/>
                <w:color w:val="000000"/>
                <w:sz w:val="24"/>
                <w:szCs w:val="24"/>
                <w:lang w:val="ru-RU"/>
              </w:rPr>
              <w:t>Мафусал</w:t>
            </w:r>
            <w:r w:rsidRPr="002C1694">
              <w:rPr>
                <w:rFonts w:ascii="Times New Roman" w:eastAsia="Times New Roman" w:hAnsi="Times New Roman" w:cs="Times New Roman"/>
                <w:color w:val="000000"/>
                <w:sz w:val="24"/>
                <w:szCs w:val="24"/>
                <w:lang w:val="ru-RU"/>
              </w:rPr>
              <w:t>; (человек, создающий ручьи). Мафусал родил Ламеха.</w:t>
            </w:r>
          </w:p>
          <w:p w14:paraId="5C522C42" w14:textId="77777777" w:rsidR="00775FF3" w:rsidRPr="002C1694" w:rsidRDefault="00775FF3" w:rsidP="00EC63AF">
            <w:pPr>
              <w:spacing w:after="0" w:line="240" w:lineRule="auto"/>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b/>
                <w:bCs/>
                <w:color w:val="000000"/>
                <w:sz w:val="24"/>
                <w:szCs w:val="24"/>
                <w:lang w:val="ru-RU"/>
              </w:rPr>
              <w:t>Ламех (</w:t>
            </w:r>
            <w:r w:rsidRPr="002C1694">
              <w:rPr>
                <w:rFonts w:ascii="Times New Roman" w:eastAsia="Times New Roman" w:hAnsi="Times New Roman" w:cs="Times New Roman"/>
                <w:color w:val="000000"/>
                <w:sz w:val="24"/>
                <w:szCs w:val="24"/>
                <w:lang w:val="ru-RU"/>
              </w:rPr>
              <w:t>1474 от сотворения мира</w:t>
            </w:r>
            <w:r w:rsidRPr="002C1694">
              <w:rPr>
                <w:rFonts w:ascii="Times New Roman" w:eastAsia="Times New Roman" w:hAnsi="Times New Roman" w:cs="Times New Roman"/>
                <w:b/>
                <w:bCs/>
                <w:color w:val="000000"/>
                <w:sz w:val="24"/>
                <w:szCs w:val="24"/>
                <w:lang w:val="ru-RU"/>
              </w:rPr>
              <w:t xml:space="preserve">) </w:t>
            </w:r>
            <w:r w:rsidRPr="002C1694">
              <w:rPr>
                <w:rFonts w:ascii="Times New Roman" w:eastAsia="Times New Roman" w:hAnsi="Times New Roman" w:cs="Times New Roman"/>
                <w:color w:val="000000"/>
                <w:sz w:val="24"/>
                <w:szCs w:val="24"/>
                <w:lang w:val="ru-RU"/>
              </w:rPr>
              <w:t>нарушает Богом данный брачный закон.</w:t>
            </w:r>
          </w:p>
          <w:p w14:paraId="5778B685"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19</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И взял себе Ламех две жены: имя одной: Ада, и имя второй: Цилла [Селла].</w:t>
            </w:r>
          </w:p>
          <w:p w14:paraId="4CFEDE4A" w14:textId="77777777" w:rsidR="00775FF3" w:rsidRPr="002C1694" w:rsidRDefault="00775FF3" w:rsidP="00EC63AF">
            <w:pPr>
              <w:spacing w:after="0" w:line="240" w:lineRule="auto"/>
              <w:jc w:val="both"/>
              <w:rPr>
                <w:rFonts w:ascii="Times New Roman" w:eastAsia="Times New Roman" w:hAnsi="Times New Roman" w:cs="Times New Roman"/>
                <w:b/>
                <w:bCs/>
                <w:color w:val="000000"/>
                <w:sz w:val="24"/>
                <w:szCs w:val="24"/>
                <w:lang w:val="ru-RU"/>
              </w:rPr>
            </w:pPr>
            <w:r w:rsidRPr="002C1694">
              <w:rPr>
                <w:rFonts w:ascii="Times New Roman" w:eastAsia="Times New Roman" w:hAnsi="Times New Roman" w:cs="Times New Roman"/>
                <w:b/>
                <w:bCs/>
                <w:color w:val="000000"/>
                <w:sz w:val="24"/>
                <w:szCs w:val="24"/>
                <w:lang w:val="ru-RU"/>
              </w:rPr>
              <w:t>Сыновья Ады:</w:t>
            </w:r>
          </w:p>
          <w:p w14:paraId="68A28BC8"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20</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Ада родила Иавала: он был отец живущих в шатрах со стадами.</w:t>
            </w:r>
          </w:p>
          <w:p w14:paraId="3ED95BC3"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21</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 xml:space="preserve">Имя брату его Иувал: он был отец всех играющих на гуслях и свирели. (по мысли оптинских старцев музыка позволяла выразить порывы и чувства людей, напоминала молитву, но не была ею). </w:t>
            </w:r>
          </w:p>
          <w:p w14:paraId="33A21518" w14:textId="77777777" w:rsidR="00775FF3" w:rsidRPr="002C1694" w:rsidRDefault="00775FF3" w:rsidP="00EC63AF">
            <w:pPr>
              <w:spacing w:after="0" w:line="240" w:lineRule="auto"/>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b/>
                <w:bCs/>
                <w:color w:val="000000"/>
                <w:sz w:val="24"/>
                <w:szCs w:val="24"/>
                <w:lang w:val="ru-RU"/>
              </w:rPr>
              <w:t>Цилла</w:t>
            </w:r>
            <w:r w:rsidRPr="002C1694">
              <w:rPr>
                <w:rFonts w:ascii="Times New Roman" w:eastAsia="Times New Roman" w:hAnsi="Times New Roman" w:cs="Times New Roman"/>
                <w:color w:val="000000"/>
                <w:sz w:val="24"/>
                <w:szCs w:val="24"/>
                <w:lang w:val="ru-RU"/>
              </w:rPr>
              <w:t xml:space="preserve"> </w:t>
            </w:r>
          </w:p>
          <w:p w14:paraId="6C0FF79B"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22</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Цилла также родила Тувалкаина [Фовела], который был ковачом всех орудий из меди и железа. При раскопках самых древних поселений уже находят серьги, бусы, кольца… Это были первые изделия из металла, потом- скипетры, короны, шлемы царей, педметы для хозяйства: шила, ножи, и только потом – оружие.</w:t>
            </w:r>
          </w:p>
          <w:p w14:paraId="3B9AF6DC"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00"/>
                <w:sz w:val="24"/>
                <w:szCs w:val="24"/>
                <w:lang w:val="ru-RU"/>
              </w:rPr>
              <w:t>И сестра Тувалкаина Ноема. (по преданию, дочь Циллы Ноема придумала женские украшения и стала основательницей постыдной древнейшей профессии.)</w:t>
            </w:r>
          </w:p>
          <w:p w14:paraId="42FD3202"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23</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И сказал Ламех женам своим: Ада и Цилла! послушайте голоса моего; жены Ламеховы! внимайте словам моим: я убил мужа в язву мне и отрока в рану мне;</w:t>
            </w:r>
            <w:r w:rsidRPr="002C1694">
              <w:rPr>
                <w:rFonts w:ascii="Times New Roman" w:eastAsia="Times New Roman" w:hAnsi="Times New Roman" w:cs="Times New Roman"/>
                <w:color w:val="000000"/>
                <w:sz w:val="24"/>
                <w:szCs w:val="24"/>
                <w:lang w:val="en-US"/>
              </w:rPr>
              <w:t> </w:t>
            </w:r>
          </w:p>
          <w:p w14:paraId="389F6CB3" w14:textId="4F64FABA"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24</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если за Каина отмстится всемеро, то за Ламеха в семьдесят раз всемеро.</w:t>
            </w:r>
          </w:p>
          <w:p w14:paraId="5719E87E" w14:textId="77777777" w:rsidR="00775FF3" w:rsidRPr="002C1694" w:rsidRDefault="00775FF3" w:rsidP="00EC63AF">
            <w:pPr>
              <w:spacing w:after="0" w:line="240" w:lineRule="auto"/>
              <w:jc w:val="both"/>
              <w:rPr>
                <w:rFonts w:ascii="Times New Roman" w:hAnsi="Times New Roman" w:cs="Times New Roman"/>
                <w:b/>
                <w:bCs/>
                <w:color w:val="242F33"/>
                <w:spacing w:val="2"/>
                <w:sz w:val="24"/>
                <w:szCs w:val="24"/>
                <w:shd w:val="clear" w:color="auto" w:fill="FFFFFF"/>
                <w:lang w:val="ru-RU"/>
              </w:rPr>
            </w:pPr>
            <w:r w:rsidRPr="002C1694">
              <w:rPr>
                <w:rFonts w:ascii="Times New Roman" w:hAnsi="Times New Roman" w:cs="Times New Roman"/>
                <w:b/>
                <w:bCs/>
                <w:color w:val="242F33"/>
                <w:spacing w:val="2"/>
                <w:sz w:val="24"/>
                <w:szCs w:val="24"/>
                <w:shd w:val="clear" w:color="auto" w:fill="FFFFFF"/>
                <w:lang w:val="ru-RU"/>
              </w:rPr>
              <w:t xml:space="preserve">Обобщим: </w:t>
            </w:r>
          </w:p>
          <w:p w14:paraId="17F8FEF8" w14:textId="77777777" w:rsidR="00775FF3" w:rsidRPr="002C1694"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t xml:space="preserve">Цивилизация Каина занималась строительством городов, цитаделей агрессии, скрещиванием животных видов, генным скотоводством, музыкой оккультно-ритуального характера и кузнечным делом ― это военно-промышленный комплекс, военная технология. То обстоятельство, что эти достижения приписывается потомкам Каина, а не более праведной ветви Сифа, наталкивает на мысль, что в цивилизации падшего человечества заложено именно зло. </w:t>
            </w:r>
          </w:p>
          <w:p w14:paraId="465A37BA" w14:textId="77777777" w:rsidR="00775FF3" w:rsidRPr="002C1694"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t xml:space="preserve">Наш век уже сейчас называют веком нового мышления, новых генных технологий, нового информационного пространства. Новое мышление целиком построено на эгоистической культуре, на эгоистическом культе, точнее, религии человекобожия ― гуманизме. </w:t>
            </w:r>
          </w:p>
          <w:p w14:paraId="0E18A6ED" w14:textId="77777777" w:rsidR="00775FF3" w:rsidRPr="002C1694"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lastRenderedPageBreak/>
              <w:t xml:space="preserve">Главная задача этого культа ― объявить человека высшей ценностью и более того ― провозглашать приоритеты самых низменных инстинктов в человеке. Каин организатор города в этом смысле. То все мы горожане получатся тоже последователи отчасти Каина в некотором смысле. Потому что есть как бы Богом данный мир, а есть искусственный мир, город ― это искусственный мир. Потом, не забывайте того, что город в древности  ― это крепость, это готовность к сопротивлению, это вызов окружающей реальности. Ведь Каин боялся, что его могут убить. На него нападали не только люди, как ему казалось, могли напасть, но и звери стали на него нападать. </w:t>
            </w:r>
          </w:p>
          <w:p w14:paraId="64F0CB62" w14:textId="6FF389FC" w:rsidR="00E67B43" w:rsidRPr="002C1694" w:rsidRDefault="00775FF3" w:rsidP="00EC63AF">
            <w:pPr>
              <w:spacing w:after="0" w:line="240" w:lineRule="auto"/>
              <w:jc w:val="both"/>
              <w:rPr>
                <w:rFonts w:ascii="Times New Roman" w:hAnsi="Times New Roman" w:cs="Times New Roman"/>
                <w:color w:val="242F33"/>
                <w:spacing w:val="2"/>
                <w:sz w:val="24"/>
                <w:szCs w:val="24"/>
                <w:shd w:val="clear" w:color="auto" w:fill="FFFFFF"/>
                <w:lang w:val="ru-RU"/>
              </w:rPr>
            </w:pPr>
            <w:r w:rsidRPr="002C1694">
              <w:rPr>
                <w:rFonts w:ascii="Times New Roman" w:hAnsi="Times New Roman" w:cs="Times New Roman"/>
                <w:color w:val="242F33"/>
                <w:spacing w:val="2"/>
                <w:sz w:val="24"/>
                <w:szCs w:val="24"/>
                <w:shd w:val="clear" w:color="auto" w:fill="FFFFFF"/>
                <w:lang w:val="ru-RU"/>
              </w:rPr>
              <w:t>Есть предание, что звери до убийства Авеля вообще боялись людей, пресмыкались перед людьми. А после того, как звери почуяли кровь первого человека Авеля, у них проснулся злобный инстинкт, они стали рычать на этого Каина. И он из владыки природы превратился в убегающего злодея, который прятался не только от людей, но и от зверей.</w:t>
            </w:r>
          </w:p>
          <w:p w14:paraId="424043FF" w14:textId="77777777" w:rsidR="00775FF3" w:rsidRPr="002C1694" w:rsidRDefault="00775FF3" w:rsidP="00EC63AF">
            <w:pPr>
              <w:spacing w:after="0" w:line="240" w:lineRule="auto"/>
              <w:rPr>
                <w:rFonts w:ascii="Times New Roman" w:eastAsia="Times New Roman" w:hAnsi="Times New Roman" w:cs="Times New Roman"/>
                <w:b/>
                <w:bCs/>
                <w:sz w:val="24"/>
                <w:szCs w:val="24"/>
                <w:lang w:val="ru-RU"/>
              </w:rPr>
            </w:pPr>
            <w:r w:rsidRPr="002C1694">
              <w:rPr>
                <w:rFonts w:ascii="Times New Roman" w:eastAsia="Times New Roman" w:hAnsi="Times New Roman" w:cs="Times New Roman"/>
                <w:b/>
                <w:bCs/>
                <w:sz w:val="24"/>
                <w:szCs w:val="24"/>
                <w:lang w:val="ru-RU"/>
              </w:rPr>
              <w:t xml:space="preserve">Сифиты </w:t>
            </w:r>
          </w:p>
          <w:p w14:paraId="367D6527"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25</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И познал Адам еще [Еву,] жену свою, и она родила сына, и нарекла ему имя: Сиф, потому что, [говорила она,] Бог положил мне другое семя, вместо Авеля, которого убил Каин.</w:t>
            </w:r>
          </w:p>
          <w:p w14:paraId="039E6901" w14:textId="77777777" w:rsidR="00775FF3" w:rsidRPr="002C1694" w:rsidRDefault="00775FF3" w:rsidP="001D5547">
            <w:pPr>
              <w:pStyle w:val="Sraopastraipa"/>
              <w:numPr>
                <w:ilvl w:val="0"/>
                <w:numId w:val="29"/>
              </w:numPr>
              <w:spacing w:after="0" w:line="240" w:lineRule="auto"/>
              <w:ind w:left="322"/>
              <w:jc w:val="both"/>
              <w:rPr>
                <w:rFonts w:ascii="Times New Roman" w:eastAsia="Times New Roman" w:hAnsi="Times New Roman" w:cs="Times New Roman"/>
                <w:color w:val="000000"/>
                <w:sz w:val="24"/>
                <w:szCs w:val="24"/>
                <w:lang w:val="ru-RU"/>
              </w:rPr>
            </w:pPr>
            <w:r w:rsidRPr="002C1694">
              <w:rPr>
                <w:rFonts w:ascii="Times New Roman" w:eastAsia="Times New Roman" w:hAnsi="Times New Roman" w:cs="Times New Roman"/>
                <w:color w:val="0000FF"/>
                <w:sz w:val="24"/>
                <w:szCs w:val="24"/>
                <w:lang w:val="ru-RU"/>
              </w:rPr>
              <w:t>26</w:t>
            </w:r>
            <w:r w:rsidRPr="002C1694">
              <w:rPr>
                <w:rFonts w:ascii="Times New Roman" w:eastAsia="Times New Roman" w:hAnsi="Times New Roman" w:cs="Times New Roman"/>
                <w:color w:val="000000"/>
                <w:sz w:val="24"/>
                <w:szCs w:val="24"/>
                <w:lang w:val="en-US"/>
              </w:rPr>
              <w:t> </w:t>
            </w:r>
            <w:r w:rsidRPr="002C1694">
              <w:rPr>
                <w:rFonts w:ascii="Times New Roman" w:eastAsia="Times New Roman" w:hAnsi="Times New Roman" w:cs="Times New Roman"/>
                <w:color w:val="000000"/>
                <w:sz w:val="24"/>
                <w:szCs w:val="24"/>
                <w:lang w:val="ru-RU"/>
              </w:rPr>
              <w:t>У Сифа также родился сын, и он нарек ему имя: Енос; тогда начали призывать имя Господа [Бога].</w:t>
            </w:r>
          </w:p>
          <w:p w14:paraId="6F2F0B0D" w14:textId="77777777" w:rsidR="00775FF3" w:rsidRPr="002C1694" w:rsidRDefault="00775FF3" w:rsidP="00EC63AF">
            <w:pPr>
              <w:spacing w:after="0" w:line="240" w:lineRule="auto"/>
              <w:jc w:val="both"/>
              <w:rPr>
                <w:rFonts w:ascii="Times New Roman" w:eastAsia="Times New Roman" w:hAnsi="Times New Roman" w:cs="Times New Roman"/>
                <w:sz w:val="24"/>
                <w:szCs w:val="24"/>
                <w:lang w:val="ru-RU"/>
              </w:rPr>
            </w:pPr>
            <w:r w:rsidRPr="002C1694">
              <w:rPr>
                <w:rFonts w:ascii="Times New Roman" w:eastAsia="Times New Roman" w:hAnsi="Times New Roman" w:cs="Times New Roman"/>
                <w:b/>
                <w:bCs/>
                <w:color w:val="000000"/>
                <w:sz w:val="24"/>
                <w:szCs w:val="24"/>
                <w:lang w:val="ru-RU"/>
              </w:rPr>
              <w:t xml:space="preserve">Из этого потомства и родиться Ной, от которого народится новое человечество. </w:t>
            </w:r>
            <w:r w:rsidRPr="002C1694">
              <w:rPr>
                <w:rFonts w:ascii="Times New Roman" w:eastAsia="Times New Roman" w:hAnsi="Times New Roman" w:cs="Times New Roman"/>
                <w:sz w:val="24"/>
                <w:szCs w:val="24"/>
                <w:lang w:val="ru-RU"/>
              </w:rPr>
              <w:t>Смешение сифитов и каинитов привело к развращению допотопного человечества.</w:t>
            </w:r>
          </w:p>
          <w:p w14:paraId="7AC7DAB2" w14:textId="77777777" w:rsidR="00775FF3" w:rsidRPr="002C1694" w:rsidRDefault="00775FF3" w:rsidP="00EC63AF">
            <w:pPr>
              <w:spacing w:after="0" w:line="240" w:lineRule="auto"/>
              <w:rPr>
                <w:rFonts w:ascii="Times New Roman" w:eastAsia="Times New Roman" w:hAnsi="Times New Roman" w:cs="Times New Roman"/>
                <w:sz w:val="24"/>
                <w:szCs w:val="24"/>
                <w:lang w:val="ru-RU"/>
              </w:rPr>
            </w:pPr>
            <w:r w:rsidRPr="002C1694">
              <w:rPr>
                <w:rFonts w:ascii="Times New Roman" w:eastAsia="Times New Roman" w:hAnsi="Times New Roman" w:cs="Times New Roman"/>
                <w:b/>
                <w:bCs/>
                <w:sz w:val="24"/>
                <w:szCs w:val="24"/>
                <w:lang w:val="ru-RU"/>
              </w:rPr>
              <w:t>Обобщим:</w:t>
            </w:r>
            <w:r w:rsidRPr="002C1694">
              <w:rPr>
                <w:rFonts w:ascii="Times New Roman" w:eastAsia="Times New Roman" w:hAnsi="Times New Roman" w:cs="Times New Roman"/>
                <w:sz w:val="24"/>
                <w:szCs w:val="24"/>
                <w:lang w:val="ru-RU"/>
              </w:rPr>
              <w:t xml:space="preserve"> человечество разделилось на две части – каинитов и сифитов. Первые пошли по пути от Бога, сифиты оставались верными Ему.</w:t>
            </w:r>
          </w:p>
          <w:p w14:paraId="601DCAEF" w14:textId="77777777" w:rsidR="00775FF3" w:rsidRPr="002C1694" w:rsidRDefault="00775FF3" w:rsidP="00EC63AF">
            <w:pPr>
              <w:spacing w:after="0" w:line="240" w:lineRule="auto"/>
              <w:rPr>
                <w:rFonts w:ascii="Times New Roman" w:eastAsia="Times New Roman" w:hAnsi="Times New Roman" w:cs="Times New Roman"/>
                <w:b/>
                <w:bCs/>
                <w:sz w:val="24"/>
                <w:szCs w:val="24"/>
                <w:lang w:val="ru-RU"/>
              </w:rPr>
            </w:pPr>
            <w:r w:rsidRPr="002C1694">
              <w:rPr>
                <w:rFonts w:ascii="Times New Roman" w:eastAsia="Times New Roman" w:hAnsi="Times New Roman" w:cs="Times New Roman"/>
                <w:b/>
                <w:bCs/>
                <w:sz w:val="24"/>
                <w:szCs w:val="24"/>
                <w:lang w:val="ru-RU"/>
              </w:rPr>
              <w:t xml:space="preserve">Задание: </w:t>
            </w:r>
          </w:p>
          <w:p w14:paraId="71FF1ECB" w14:textId="77777777" w:rsidR="00775FF3" w:rsidRPr="002C1694" w:rsidRDefault="00775FF3" w:rsidP="001D5547">
            <w:pPr>
              <w:pStyle w:val="Sraopastraipa"/>
              <w:numPr>
                <w:ilvl w:val="0"/>
                <w:numId w:val="31"/>
              </w:numPr>
              <w:spacing w:after="0" w:line="240" w:lineRule="auto"/>
              <w:ind w:left="322"/>
              <w:rPr>
                <w:rFonts w:ascii="Times New Roman" w:eastAsia="Times New Roman" w:hAnsi="Times New Roman" w:cs="Times New Roman"/>
                <w:sz w:val="24"/>
                <w:szCs w:val="24"/>
                <w:lang w:val="ru-RU"/>
              </w:rPr>
            </w:pPr>
            <w:r w:rsidRPr="002C1694">
              <w:rPr>
                <w:rFonts w:ascii="Times New Roman" w:eastAsia="Times New Roman" w:hAnsi="Times New Roman" w:cs="Times New Roman"/>
                <w:sz w:val="24"/>
                <w:szCs w:val="24"/>
                <w:lang w:val="ru-RU"/>
              </w:rPr>
              <w:t>Укажите по три основных характеристики каинитов и сифитов.</w:t>
            </w:r>
          </w:p>
          <w:p w14:paraId="634D4822" w14:textId="77777777" w:rsidR="00775FF3" w:rsidRPr="002C1694" w:rsidRDefault="00775FF3" w:rsidP="001D5547">
            <w:pPr>
              <w:pStyle w:val="Sraopastraipa"/>
              <w:numPr>
                <w:ilvl w:val="0"/>
                <w:numId w:val="31"/>
              </w:numPr>
              <w:spacing w:after="0" w:line="240" w:lineRule="auto"/>
              <w:ind w:left="322"/>
              <w:rPr>
                <w:rFonts w:ascii="Times New Roman" w:eastAsia="Times New Roman" w:hAnsi="Times New Roman" w:cs="Times New Roman"/>
                <w:sz w:val="24"/>
                <w:szCs w:val="24"/>
                <w:lang w:val="ru-RU"/>
              </w:rPr>
            </w:pPr>
            <w:r w:rsidRPr="002C1694">
              <w:rPr>
                <w:rFonts w:ascii="Times New Roman" w:eastAsia="Times New Roman" w:hAnsi="Times New Roman" w:cs="Times New Roman"/>
                <w:sz w:val="24"/>
                <w:szCs w:val="24"/>
                <w:lang w:val="ru-RU"/>
              </w:rPr>
              <w:t>Как вы полагаете, по какому пути сейчас идет человечество? Аргументируйте свой ответ</w:t>
            </w:r>
          </w:p>
          <w:p w14:paraId="26D519E5" w14:textId="77777777" w:rsidR="00775FF3" w:rsidRPr="002C1694" w:rsidRDefault="00775FF3" w:rsidP="00EC63AF">
            <w:pPr>
              <w:spacing w:after="0" w:line="240" w:lineRule="auto"/>
              <w:rPr>
                <w:rFonts w:ascii="Times New Roman" w:eastAsia="Times New Roman" w:hAnsi="Times New Roman" w:cs="Times New Roman"/>
                <w:b/>
                <w:bCs/>
                <w:sz w:val="24"/>
                <w:szCs w:val="24"/>
                <w:lang w:val="ru-RU"/>
              </w:rPr>
            </w:pPr>
            <w:r w:rsidRPr="002C1694">
              <w:rPr>
                <w:rFonts w:ascii="Times New Roman" w:eastAsia="Times New Roman" w:hAnsi="Times New Roman" w:cs="Times New Roman"/>
                <w:b/>
                <w:bCs/>
                <w:sz w:val="24"/>
                <w:szCs w:val="24"/>
                <w:lang w:val="ru-RU"/>
              </w:rPr>
              <w:t>Рефлексия:</w:t>
            </w:r>
          </w:p>
          <w:p w14:paraId="584F1BFD" w14:textId="77777777" w:rsidR="00775FF3" w:rsidRPr="002C1694" w:rsidRDefault="00775FF3" w:rsidP="00EC63AF">
            <w:pPr>
              <w:spacing w:after="0" w:line="240" w:lineRule="auto"/>
              <w:rPr>
                <w:rFonts w:ascii="Times New Roman" w:hAnsi="Times New Roman" w:cs="Times New Roman"/>
                <w:sz w:val="24"/>
                <w:szCs w:val="24"/>
                <w:lang w:val="ru-RU"/>
              </w:rPr>
            </w:pPr>
            <w:r w:rsidRPr="002C1694">
              <w:rPr>
                <w:rFonts w:ascii="Times New Roman" w:hAnsi="Times New Roman" w:cs="Times New Roman"/>
                <w:sz w:val="24"/>
                <w:szCs w:val="24"/>
                <w:lang w:val="ru-RU"/>
              </w:rPr>
              <w:t>Оцени себя на уроке</w:t>
            </w:r>
          </w:p>
          <w:p w14:paraId="6DF1A2C8" w14:textId="77777777" w:rsidR="00775FF3" w:rsidRPr="002C1694" w:rsidRDefault="00775FF3" w:rsidP="00EC63AF">
            <w:pPr>
              <w:spacing w:after="0" w:line="240" w:lineRule="auto"/>
              <w:rPr>
                <w:rFonts w:ascii="Times New Roman" w:hAnsi="Times New Roman" w:cs="Times New Roman"/>
                <w:sz w:val="24"/>
                <w:szCs w:val="24"/>
                <w:lang w:val="ru-RU"/>
              </w:rPr>
            </w:pPr>
          </w:p>
          <w:tbl>
            <w:tblPr>
              <w:tblStyle w:val="Lentelstinklelis"/>
              <w:tblW w:w="0" w:type="auto"/>
              <w:tblLayout w:type="fixed"/>
              <w:tblLook w:val="04A0" w:firstRow="1" w:lastRow="0" w:firstColumn="1" w:lastColumn="0" w:noHBand="0" w:noVBand="1"/>
            </w:tblPr>
            <w:tblGrid>
              <w:gridCol w:w="1525"/>
              <w:gridCol w:w="7825"/>
            </w:tblGrid>
            <w:tr w:rsidR="00775FF3" w:rsidRPr="002C1694" w14:paraId="2D4EB1B4" w14:textId="77777777" w:rsidTr="008375B1">
              <w:tc>
                <w:tcPr>
                  <w:tcW w:w="1525" w:type="dxa"/>
                  <w:tcBorders>
                    <w:top w:val="single" w:sz="4" w:space="0" w:color="auto"/>
                    <w:left w:val="single" w:sz="4" w:space="0" w:color="auto"/>
                    <w:bottom w:val="single" w:sz="4" w:space="0" w:color="auto"/>
                    <w:right w:val="single" w:sz="4" w:space="0" w:color="auto"/>
                  </w:tcBorders>
                  <w:hideMark/>
                </w:tcPr>
                <w:p w14:paraId="69FEC5BE" w14:textId="77777777" w:rsidR="00775FF3" w:rsidRPr="002C1694" w:rsidRDefault="00775FF3" w:rsidP="00EC63AF">
                  <w:pPr>
                    <w:rPr>
                      <w:sz w:val="24"/>
                      <w:szCs w:val="24"/>
                      <w:lang w:val="ru-RU"/>
                    </w:rPr>
                  </w:pPr>
                  <w:r w:rsidRPr="002C1694">
                    <w:rPr>
                      <w:sz w:val="24"/>
                      <w:szCs w:val="24"/>
                      <w:lang w:val="ru-RU"/>
                    </w:rPr>
                    <w:t>Урок</w:t>
                  </w:r>
                </w:p>
              </w:tc>
              <w:tc>
                <w:tcPr>
                  <w:tcW w:w="7825" w:type="dxa"/>
                  <w:tcBorders>
                    <w:top w:val="single" w:sz="4" w:space="0" w:color="auto"/>
                    <w:left w:val="single" w:sz="4" w:space="0" w:color="auto"/>
                    <w:bottom w:val="single" w:sz="4" w:space="0" w:color="auto"/>
                    <w:right w:val="single" w:sz="4" w:space="0" w:color="auto"/>
                  </w:tcBorders>
                </w:tcPr>
                <w:p w14:paraId="6DF50A39" w14:textId="77777777" w:rsidR="00775FF3" w:rsidRPr="002C1694" w:rsidRDefault="00775FF3" w:rsidP="001D5547">
                  <w:pPr>
                    <w:numPr>
                      <w:ilvl w:val="0"/>
                      <w:numId w:val="32"/>
                    </w:numPr>
                    <w:ind w:left="281"/>
                    <w:contextualSpacing/>
                    <w:rPr>
                      <w:sz w:val="24"/>
                      <w:szCs w:val="24"/>
                      <w:lang w:val="ru-RU"/>
                    </w:rPr>
                  </w:pPr>
                  <w:r w:rsidRPr="002C1694">
                    <w:rPr>
                      <w:sz w:val="24"/>
                      <w:szCs w:val="24"/>
                      <w:lang w:val="ru-RU"/>
                    </w:rPr>
                    <w:t>Урок был интересный и я приобрел новые знания</w:t>
                  </w:r>
                </w:p>
                <w:p w14:paraId="6C9624BD" w14:textId="77777777" w:rsidR="00775FF3" w:rsidRPr="002C1694" w:rsidRDefault="00775FF3" w:rsidP="001D5547">
                  <w:pPr>
                    <w:numPr>
                      <w:ilvl w:val="0"/>
                      <w:numId w:val="32"/>
                    </w:numPr>
                    <w:ind w:left="281"/>
                    <w:contextualSpacing/>
                    <w:rPr>
                      <w:sz w:val="24"/>
                      <w:szCs w:val="24"/>
                      <w:lang w:val="ru-RU"/>
                    </w:rPr>
                  </w:pPr>
                  <w:r w:rsidRPr="002C1694">
                    <w:rPr>
                      <w:sz w:val="24"/>
                      <w:szCs w:val="24"/>
                      <w:lang w:val="ru-RU"/>
                    </w:rPr>
                    <w:t xml:space="preserve">Я многое из урока уже знал </w:t>
                  </w:r>
                </w:p>
                <w:p w14:paraId="570C6690" w14:textId="77777777" w:rsidR="00775FF3" w:rsidRPr="002C1694" w:rsidRDefault="00775FF3" w:rsidP="001D5547">
                  <w:pPr>
                    <w:numPr>
                      <w:ilvl w:val="0"/>
                      <w:numId w:val="32"/>
                    </w:numPr>
                    <w:ind w:left="281"/>
                    <w:contextualSpacing/>
                    <w:rPr>
                      <w:sz w:val="24"/>
                      <w:szCs w:val="24"/>
                      <w:lang w:val="ru-RU"/>
                    </w:rPr>
                  </w:pPr>
                  <w:r w:rsidRPr="002C1694">
                    <w:rPr>
                      <w:sz w:val="24"/>
                      <w:szCs w:val="24"/>
                      <w:lang w:val="ru-RU"/>
                    </w:rPr>
                    <w:t>Мне данная тема не близка или я не согласен с предложенным.</w:t>
                  </w:r>
                </w:p>
                <w:p w14:paraId="11C77E8D" w14:textId="77777777" w:rsidR="00775FF3" w:rsidRPr="002C1694" w:rsidRDefault="00775FF3" w:rsidP="00EC63AF">
                  <w:pPr>
                    <w:rPr>
                      <w:sz w:val="24"/>
                      <w:szCs w:val="24"/>
                      <w:lang w:val="ru-RU"/>
                    </w:rPr>
                  </w:pPr>
                </w:p>
              </w:tc>
            </w:tr>
            <w:tr w:rsidR="00775FF3" w:rsidRPr="002C1694" w14:paraId="1318C2E4" w14:textId="77777777" w:rsidTr="008375B1">
              <w:tc>
                <w:tcPr>
                  <w:tcW w:w="1525" w:type="dxa"/>
                  <w:tcBorders>
                    <w:top w:val="single" w:sz="4" w:space="0" w:color="auto"/>
                    <w:left w:val="single" w:sz="4" w:space="0" w:color="auto"/>
                    <w:bottom w:val="single" w:sz="4" w:space="0" w:color="auto"/>
                    <w:right w:val="single" w:sz="4" w:space="0" w:color="auto"/>
                  </w:tcBorders>
                  <w:hideMark/>
                </w:tcPr>
                <w:p w14:paraId="3F040EFF" w14:textId="77777777" w:rsidR="00775FF3" w:rsidRPr="002C1694" w:rsidRDefault="00775FF3" w:rsidP="00EC63AF">
                  <w:pPr>
                    <w:rPr>
                      <w:sz w:val="24"/>
                      <w:szCs w:val="24"/>
                      <w:lang w:val="ru-RU"/>
                    </w:rPr>
                  </w:pPr>
                  <w:r w:rsidRPr="002C1694">
                    <w:rPr>
                      <w:sz w:val="24"/>
                      <w:szCs w:val="24"/>
                      <w:lang w:val="ru-RU"/>
                    </w:rPr>
                    <w:t>Я на уроке</w:t>
                  </w:r>
                </w:p>
              </w:tc>
              <w:tc>
                <w:tcPr>
                  <w:tcW w:w="7825" w:type="dxa"/>
                  <w:tcBorders>
                    <w:top w:val="single" w:sz="4" w:space="0" w:color="auto"/>
                    <w:left w:val="single" w:sz="4" w:space="0" w:color="auto"/>
                    <w:bottom w:val="single" w:sz="4" w:space="0" w:color="auto"/>
                    <w:right w:val="single" w:sz="4" w:space="0" w:color="auto"/>
                  </w:tcBorders>
                </w:tcPr>
                <w:p w14:paraId="19C026DA" w14:textId="77777777" w:rsidR="00775FF3" w:rsidRPr="002C1694" w:rsidRDefault="00775FF3" w:rsidP="001D5547">
                  <w:pPr>
                    <w:numPr>
                      <w:ilvl w:val="0"/>
                      <w:numId w:val="33"/>
                    </w:numPr>
                    <w:ind w:left="281"/>
                    <w:contextualSpacing/>
                    <w:rPr>
                      <w:sz w:val="24"/>
                      <w:szCs w:val="24"/>
                      <w:lang w:val="ru-RU"/>
                    </w:rPr>
                  </w:pPr>
                  <w:r w:rsidRPr="002C1694">
                    <w:rPr>
                      <w:sz w:val="24"/>
                      <w:szCs w:val="24"/>
                      <w:lang w:val="ru-RU"/>
                    </w:rPr>
                    <w:t>Я старался впитывать новое</w:t>
                  </w:r>
                </w:p>
                <w:p w14:paraId="7B9F4758" w14:textId="77777777" w:rsidR="00775FF3" w:rsidRPr="002C1694" w:rsidRDefault="00775FF3" w:rsidP="001D5547">
                  <w:pPr>
                    <w:numPr>
                      <w:ilvl w:val="0"/>
                      <w:numId w:val="33"/>
                    </w:numPr>
                    <w:ind w:left="281"/>
                    <w:contextualSpacing/>
                    <w:rPr>
                      <w:sz w:val="24"/>
                      <w:szCs w:val="24"/>
                      <w:lang w:val="ru-RU"/>
                    </w:rPr>
                  </w:pPr>
                  <w:r w:rsidRPr="002C1694">
                    <w:rPr>
                      <w:sz w:val="24"/>
                      <w:szCs w:val="24"/>
                      <w:lang w:val="ru-RU"/>
                    </w:rPr>
                    <w:t>Я, к сожалению, иногда отвлекался.</w:t>
                  </w:r>
                </w:p>
                <w:p w14:paraId="2880E61E" w14:textId="77777777" w:rsidR="00775FF3" w:rsidRPr="002C1694" w:rsidRDefault="00775FF3" w:rsidP="001D5547">
                  <w:pPr>
                    <w:numPr>
                      <w:ilvl w:val="0"/>
                      <w:numId w:val="33"/>
                    </w:numPr>
                    <w:ind w:left="281"/>
                    <w:contextualSpacing/>
                    <w:rPr>
                      <w:sz w:val="24"/>
                      <w:szCs w:val="24"/>
                      <w:lang w:val="ru-RU"/>
                    </w:rPr>
                  </w:pPr>
                  <w:r w:rsidRPr="002C1694">
                    <w:rPr>
                      <w:sz w:val="24"/>
                      <w:szCs w:val="24"/>
                      <w:lang w:val="ru-RU"/>
                    </w:rPr>
                    <w:lastRenderedPageBreak/>
                    <w:t>Мне трудно было сосредоточиться и не работал на уроке</w:t>
                  </w:r>
                </w:p>
                <w:p w14:paraId="7408DD25" w14:textId="77777777" w:rsidR="00775FF3" w:rsidRPr="002C1694" w:rsidRDefault="00775FF3" w:rsidP="00EC63AF">
                  <w:pPr>
                    <w:contextualSpacing/>
                    <w:rPr>
                      <w:sz w:val="24"/>
                      <w:szCs w:val="24"/>
                      <w:lang w:val="ru-RU"/>
                    </w:rPr>
                  </w:pPr>
                </w:p>
              </w:tc>
            </w:tr>
            <w:tr w:rsidR="00775FF3" w:rsidRPr="002C1694" w14:paraId="389BE775" w14:textId="77777777" w:rsidTr="008375B1">
              <w:tc>
                <w:tcPr>
                  <w:tcW w:w="1525" w:type="dxa"/>
                  <w:tcBorders>
                    <w:top w:val="single" w:sz="4" w:space="0" w:color="auto"/>
                    <w:left w:val="single" w:sz="4" w:space="0" w:color="auto"/>
                    <w:bottom w:val="single" w:sz="4" w:space="0" w:color="auto"/>
                    <w:right w:val="single" w:sz="4" w:space="0" w:color="auto"/>
                  </w:tcBorders>
                  <w:hideMark/>
                </w:tcPr>
                <w:p w14:paraId="37F94E6A" w14:textId="77777777" w:rsidR="00775FF3" w:rsidRPr="002C1694" w:rsidRDefault="00775FF3" w:rsidP="00EC63AF">
                  <w:pPr>
                    <w:rPr>
                      <w:sz w:val="24"/>
                      <w:szCs w:val="24"/>
                      <w:lang w:val="ru-RU"/>
                    </w:rPr>
                  </w:pPr>
                  <w:r w:rsidRPr="002C1694">
                    <w:rPr>
                      <w:sz w:val="24"/>
                      <w:szCs w:val="24"/>
                      <w:lang w:val="ru-RU"/>
                    </w:rPr>
                    <w:lastRenderedPageBreak/>
                    <w:t>Итог</w:t>
                  </w:r>
                </w:p>
              </w:tc>
              <w:tc>
                <w:tcPr>
                  <w:tcW w:w="7825" w:type="dxa"/>
                  <w:tcBorders>
                    <w:top w:val="single" w:sz="4" w:space="0" w:color="auto"/>
                    <w:left w:val="single" w:sz="4" w:space="0" w:color="auto"/>
                    <w:bottom w:val="single" w:sz="4" w:space="0" w:color="auto"/>
                    <w:right w:val="single" w:sz="4" w:space="0" w:color="auto"/>
                  </w:tcBorders>
                </w:tcPr>
                <w:p w14:paraId="72420B13" w14:textId="77777777" w:rsidR="00775FF3" w:rsidRPr="002C1694" w:rsidRDefault="00775FF3" w:rsidP="001D5547">
                  <w:pPr>
                    <w:numPr>
                      <w:ilvl w:val="0"/>
                      <w:numId w:val="34"/>
                    </w:numPr>
                    <w:ind w:left="281"/>
                    <w:contextualSpacing/>
                    <w:rPr>
                      <w:sz w:val="24"/>
                      <w:szCs w:val="24"/>
                      <w:lang w:val="ru-RU"/>
                    </w:rPr>
                  </w:pPr>
                  <w:r w:rsidRPr="002C1694">
                    <w:rPr>
                      <w:sz w:val="24"/>
                      <w:szCs w:val="24"/>
                      <w:lang w:val="ru-RU"/>
                    </w:rPr>
                    <w:t>Я усвоил новые знания</w:t>
                  </w:r>
                </w:p>
                <w:p w14:paraId="6AAFDE8C" w14:textId="77777777" w:rsidR="00775FF3" w:rsidRPr="002C1694" w:rsidRDefault="00775FF3" w:rsidP="001D5547">
                  <w:pPr>
                    <w:numPr>
                      <w:ilvl w:val="0"/>
                      <w:numId w:val="34"/>
                    </w:numPr>
                    <w:ind w:left="281"/>
                    <w:contextualSpacing/>
                    <w:rPr>
                      <w:sz w:val="24"/>
                      <w:szCs w:val="24"/>
                      <w:lang w:val="ru-RU"/>
                    </w:rPr>
                  </w:pPr>
                  <w:r w:rsidRPr="002C1694">
                    <w:rPr>
                      <w:sz w:val="24"/>
                      <w:szCs w:val="24"/>
                      <w:lang w:val="ru-RU"/>
                    </w:rPr>
                    <w:t>Мне необходимо обдумать то, что я узнал</w:t>
                  </w:r>
                </w:p>
                <w:p w14:paraId="3B409B8B" w14:textId="7D218238" w:rsidR="00775FF3" w:rsidRPr="002C1694" w:rsidRDefault="00775FF3" w:rsidP="008B53DC">
                  <w:pPr>
                    <w:numPr>
                      <w:ilvl w:val="0"/>
                      <w:numId w:val="34"/>
                    </w:numPr>
                    <w:ind w:left="281"/>
                    <w:contextualSpacing/>
                    <w:rPr>
                      <w:sz w:val="24"/>
                      <w:szCs w:val="24"/>
                      <w:lang w:val="ru-RU"/>
                    </w:rPr>
                  </w:pPr>
                  <w:r w:rsidRPr="002C1694">
                    <w:rPr>
                      <w:sz w:val="24"/>
                      <w:szCs w:val="24"/>
                      <w:lang w:val="ru-RU"/>
                    </w:rPr>
                    <w:t xml:space="preserve">Мне хотелось бы рассказать другим то, что сегодня узнал и обсудить </w:t>
                  </w:r>
                </w:p>
              </w:tc>
            </w:tr>
          </w:tbl>
          <w:p w14:paraId="4DC31BC2" w14:textId="77777777" w:rsidR="00775FF3" w:rsidRPr="002C1694" w:rsidRDefault="00775FF3" w:rsidP="00EC63AF">
            <w:pPr>
              <w:spacing w:after="0" w:line="240" w:lineRule="auto"/>
              <w:jc w:val="both"/>
              <w:rPr>
                <w:rFonts w:ascii="Times New Roman" w:hAnsi="Times New Roman" w:cs="Times New Roman"/>
                <w:sz w:val="24"/>
                <w:szCs w:val="24"/>
              </w:rPr>
            </w:pPr>
          </w:p>
        </w:tc>
        <w:tc>
          <w:tcPr>
            <w:tcW w:w="2943" w:type="dxa"/>
            <w:tcBorders>
              <w:top w:val="single" w:sz="4" w:space="0" w:color="auto"/>
            </w:tcBorders>
            <w:shd w:val="clear" w:color="auto" w:fill="FFFFFF" w:themeFill="background1"/>
          </w:tcPr>
          <w:p w14:paraId="4B12C3E4" w14:textId="77777777" w:rsidR="00775FF3" w:rsidRPr="002C1694" w:rsidRDefault="00775FF3" w:rsidP="00EC63AF">
            <w:pPr>
              <w:spacing w:after="0" w:line="240" w:lineRule="auto"/>
              <w:rPr>
                <w:rFonts w:ascii="Times New Roman" w:hAnsi="Times New Roman" w:cs="Times New Roman"/>
                <w:b/>
                <w:sz w:val="24"/>
                <w:szCs w:val="24"/>
                <w:lang w:val="ru-RU"/>
              </w:rPr>
            </w:pPr>
            <w:r w:rsidRPr="002C1694">
              <w:rPr>
                <w:rFonts w:ascii="Times New Roman" w:hAnsi="Times New Roman" w:cs="Times New Roman"/>
                <w:b/>
                <w:sz w:val="24"/>
                <w:szCs w:val="24"/>
                <w:lang w:val="ru-RU"/>
              </w:rPr>
              <w:lastRenderedPageBreak/>
              <w:t xml:space="preserve">Необходимо учителю: </w:t>
            </w:r>
          </w:p>
          <w:p w14:paraId="29F1D693" w14:textId="77777777" w:rsidR="00775FF3" w:rsidRPr="002C1694" w:rsidRDefault="00775FF3" w:rsidP="00EC63AF">
            <w:pPr>
              <w:pStyle w:val="Sraopastraipa"/>
              <w:numPr>
                <w:ilvl w:val="0"/>
                <w:numId w:val="7"/>
              </w:numPr>
              <w:spacing w:after="0" w:line="240" w:lineRule="auto"/>
              <w:ind w:left="0" w:hanging="242"/>
              <w:rPr>
                <w:rFonts w:ascii="Times New Roman" w:hAnsi="Times New Roman" w:cs="Times New Roman"/>
                <w:sz w:val="24"/>
                <w:szCs w:val="24"/>
                <w:lang w:val="ru-RU"/>
              </w:rPr>
            </w:pPr>
            <w:r w:rsidRPr="002C1694">
              <w:rPr>
                <w:rFonts w:ascii="Times New Roman" w:hAnsi="Times New Roman" w:cs="Times New Roman"/>
                <w:sz w:val="24"/>
                <w:szCs w:val="24"/>
                <w:lang w:val="ru-RU"/>
              </w:rPr>
              <w:t>Книга «Библейская история»</w:t>
            </w:r>
            <w:r w:rsidRPr="002C1694">
              <w:rPr>
                <w:rFonts w:ascii="Times New Roman" w:hAnsi="Times New Roman" w:cs="Times New Roman"/>
                <w:sz w:val="24"/>
                <w:szCs w:val="24"/>
              </w:rPr>
              <w:t>;</w:t>
            </w:r>
          </w:p>
          <w:p w14:paraId="3DC18996" w14:textId="77777777" w:rsidR="00775FF3" w:rsidRPr="002C1694" w:rsidRDefault="00775FF3" w:rsidP="00EC63AF">
            <w:pPr>
              <w:pStyle w:val="Sraopastraipa"/>
              <w:numPr>
                <w:ilvl w:val="0"/>
                <w:numId w:val="7"/>
              </w:numPr>
              <w:spacing w:after="0" w:line="240" w:lineRule="auto"/>
              <w:ind w:left="0" w:hanging="242"/>
              <w:rPr>
                <w:rFonts w:ascii="Times New Roman" w:hAnsi="Times New Roman" w:cs="Times New Roman"/>
                <w:sz w:val="24"/>
                <w:szCs w:val="24"/>
                <w:lang w:val="ru-RU"/>
              </w:rPr>
            </w:pPr>
            <w:r w:rsidRPr="002C1694">
              <w:rPr>
                <w:rFonts w:ascii="Times New Roman" w:hAnsi="Times New Roman" w:cs="Times New Roman"/>
                <w:sz w:val="24"/>
                <w:szCs w:val="24"/>
                <w:lang w:val="ru-RU"/>
              </w:rPr>
              <w:t>Задания для учащихся</w:t>
            </w:r>
          </w:p>
          <w:p w14:paraId="44C82492" w14:textId="77777777" w:rsidR="00775FF3" w:rsidRPr="002C1694" w:rsidRDefault="00775FF3" w:rsidP="00EC63AF">
            <w:pPr>
              <w:pStyle w:val="Sraopastraipa"/>
              <w:numPr>
                <w:ilvl w:val="0"/>
                <w:numId w:val="7"/>
              </w:numPr>
              <w:spacing w:after="0" w:line="240" w:lineRule="auto"/>
              <w:ind w:left="0" w:hanging="242"/>
              <w:rPr>
                <w:rFonts w:ascii="Times New Roman" w:hAnsi="Times New Roman" w:cs="Times New Roman"/>
                <w:sz w:val="24"/>
                <w:szCs w:val="24"/>
                <w:lang w:val="ru-RU"/>
              </w:rPr>
            </w:pPr>
            <w:r w:rsidRPr="002C1694">
              <w:rPr>
                <w:rFonts w:ascii="Times New Roman" w:hAnsi="Times New Roman" w:cs="Times New Roman"/>
                <w:sz w:val="24"/>
                <w:szCs w:val="24"/>
                <w:lang w:val="ru-RU"/>
              </w:rPr>
              <w:t xml:space="preserve">Иллюстрации </w:t>
            </w:r>
          </w:p>
          <w:p w14:paraId="510CCE59" w14:textId="2C6FDA55" w:rsidR="00775FF3" w:rsidRPr="002C1694" w:rsidRDefault="00775FF3" w:rsidP="00EC63AF">
            <w:pPr>
              <w:spacing w:after="0" w:line="240" w:lineRule="auto"/>
              <w:rPr>
                <w:rFonts w:ascii="Times New Roman" w:hAnsi="Times New Roman" w:cs="Times New Roman"/>
                <w:b/>
                <w:sz w:val="24"/>
                <w:szCs w:val="24"/>
                <w:lang w:val="ru-RU"/>
              </w:rPr>
            </w:pPr>
          </w:p>
        </w:tc>
        <w:tc>
          <w:tcPr>
            <w:tcW w:w="600" w:type="dxa"/>
            <w:tcBorders>
              <w:top w:val="single" w:sz="4" w:space="0" w:color="auto"/>
            </w:tcBorders>
            <w:shd w:val="clear" w:color="auto" w:fill="FFFFFF" w:themeFill="background1"/>
          </w:tcPr>
          <w:p w14:paraId="7355033F" w14:textId="1CC633BE" w:rsidR="00775FF3" w:rsidRPr="002C1694" w:rsidRDefault="00775FF3" w:rsidP="00EC63AF">
            <w:pPr>
              <w:spacing w:after="0" w:line="240" w:lineRule="auto"/>
              <w:jc w:val="center"/>
              <w:rPr>
                <w:rFonts w:ascii="Times New Roman" w:eastAsia="Times New Roman" w:hAnsi="Times New Roman" w:cs="Times New Roman"/>
                <w:sz w:val="24"/>
                <w:szCs w:val="24"/>
                <w:lang w:val="ru-RU"/>
              </w:rPr>
            </w:pPr>
            <w:r w:rsidRPr="002C1694">
              <w:rPr>
                <w:rFonts w:ascii="Times New Roman" w:eastAsia="Times New Roman" w:hAnsi="Times New Roman" w:cs="Times New Roman"/>
                <w:sz w:val="24"/>
                <w:szCs w:val="24"/>
                <w:lang w:val="ru-RU"/>
              </w:rPr>
              <w:t>1</w:t>
            </w:r>
          </w:p>
        </w:tc>
      </w:tr>
    </w:tbl>
    <w:p w14:paraId="77AD58DE" w14:textId="77777777" w:rsidR="00E67B43" w:rsidRDefault="00E67B43" w:rsidP="004215AE">
      <w:pPr>
        <w:spacing w:after="0"/>
        <w:jc w:val="both"/>
        <w:rPr>
          <w:rFonts w:ascii="Times New Roman" w:hAnsi="Times New Roman" w:cs="Times New Roman"/>
          <w:sz w:val="24"/>
          <w:szCs w:val="24"/>
        </w:rPr>
      </w:pPr>
    </w:p>
    <w:p w14:paraId="7AD0BF40" w14:textId="77777777" w:rsidR="0014237F" w:rsidRDefault="0014237F" w:rsidP="004215AE">
      <w:pPr>
        <w:spacing w:after="0"/>
        <w:jc w:val="both"/>
        <w:rPr>
          <w:rFonts w:ascii="Times New Roman" w:hAnsi="Times New Roman" w:cs="Times New Roman"/>
          <w:sz w:val="24"/>
          <w:szCs w:val="24"/>
        </w:rPr>
      </w:pPr>
    </w:p>
    <w:p w14:paraId="0984EE99" w14:textId="77777777" w:rsidR="005F2CAE" w:rsidRPr="001161A5" w:rsidRDefault="005F2CAE" w:rsidP="005F2CAE">
      <w:pPr>
        <w:pStyle w:val="Betarp"/>
        <w:shd w:val="clear" w:color="auto" w:fill="FBE4D5" w:themeFill="accent2" w:themeFillTint="33"/>
        <w:rPr>
          <w:rFonts w:ascii="Times New Roman" w:hAnsi="Times New Roman" w:cs="Times New Roman"/>
          <w:b/>
        </w:rPr>
      </w:pPr>
      <w:r w:rsidRPr="001161A5">
        <w:rPr>
          <w:rFonts w:ascii="Times New Roman" w:hAnsi="Times New Roman" w:cs="Times New Roman"/>
          <w:b/>
        </w:rPr>
        <w:t>ORTODOKSŲ (STAČIATIKIŲ) TIKYBOS MOKYMO PLANAVIMO REKOMENDACIJOS (PAVYZDŽIAI)</w:t>
      </w:r>
    </w:p>
    <w:p w14:paraId="7197F522" w14:textId="77777777" w:rsidR="005F2CAE" w:rsidRDefault="005F2CAE" w:rsidP="004215AE">
      <w:pPr>
        <w:spacing w:after="0"/>
        <w:jc w:val="both"/>
        <w:rPr>
          <w:rFonts w:ascii="Times New Roman" w:hAnsi="Times New Roman" w:cs="Times New Roman"/>
          <w:sz w:val="24"/>
          <w:szCs w:val="24"/>
        </w:rPr>
      </w:pPr>
    </w:p>
    <w:p w14:paraId="55D8BBA5" w14:textId="6FB95870" w:rsidR="005F2CAE" w:rsidRDefault="005F2CAE" w:rsidP="0042005F">
      <w:pPr>
        <w:pStyle w:val="Antrat2"/>
        <w:numPr>
          <w:ilvl w:val="1"/>
          <w:numId w:val="14"/>
        </w:numPr>
        <w:rPr>
          <w:rFonts w:ascii="Times New Roman" w:hAnsi="Times New Roman" w:cs="Times New Roman"/>
          <w:b/>
          <w:color w:val="000000" w:themeColor="text1"/>
          <w:sz w:val="24"/>
          <w:szCs w:val="24"/>
        </w:rPr>
      </w:pPr>
      <w:bookmarkStart w:id="25" w:name="_Toc210742214"/>
      <w:r w:rsidRPr="00B05129">
        <w:rPr>
          <w:rFonts w:ascii="Times New Roman" w:hAnsi="Times New Roman" w:cs="Times New Roman"/>
          <w:b/>
          <w:color w:val="000000" w:themeColor="text1"/>
          <w:sz w:val="24"/>
          <w:szCs w:val="24"/>
        </w:rPr>
        <w:t>IV gimnazijos klasė</w:t>
      </w:r>
      <w:bookmarkEnd w:id="25"/>
    </w:p>
    <w:tbl>
      <w:tblPr>
        <w:tblStyle w:val="Lenteliniatinklis2"/>
        <w:tblW w:w="15018" w:type="dxa"/>
        <w:tblLook w:val="0600" w:firstRow="0" w:lastRow="0" w:firstColumn="0" w:lastColumn="0" w:noHBand="1" w:noVBand="1"/>
      </w:tblPr>
      <w:tblGrid>
        <w:gridCol w:w="3398"/>
        <w:gridCol w:w="4101"/>
        <w:gridCol w:w="4236"/>
        <w:gridCol w:w="3283"/>
      </w:tblGrid>
      <w:tr w:rsidR="005F2CAE" w:rsidRPr="0042005F" w14:paraId="0783BFA2" w14:textId="77777777" w:rsidTr="0014237F">
        <w:trPr>
          <w:trHeight w:val="522"/>
        </w:trPr>
        <w:tc>
          <w:tcPr>
            <w:tcW w:w="14938" w:type="dxa"/>
            <w:gridSpan w:val="4"/>
            <w:hideMark/>
          </w:tcPr>
          <w:p w14:paraId="3A799D7F" w14:textId="78609534" w:rsidR="005F2CAE" w:rsidRPr="0042005F" w:rsidRDefault="00E20443" w:rsidP="008375B1">
            <w:pPr>
              <w:pStyle w:val="Betarp"/>
              <w:rPr>
                <w:rFonts w:ascii="Times New Roman" w:hAnsi="Times New Roman" w:cs="Times New Roman"/>
                <w:sz w:val="24"/>
                <w:szCs w:val="24"/>
              </w:rPr>
            </w:pPr>
            <w:r w:rsidRPr="0042005F">
              <w:rPr>
                <w:rFonts w:ascii="Times New Roman" w:hAnsi="Times New Roman" w:cs="Times New Roman"/>
                <w:b/>
                <w:bCs/>
                <w:sz w:val="24"/>
                <w:szCs w:val="24"/>
              </w:rPr>
              <w:t>D</w:t>
            </w:r>
            <w:r w:rsidR="005F2CAE" w:rsidRPr="0042005F">
              <w:rPr>
                <w:rFonts w:ascii="Times New Roman" w:hAnsi="Times New Roman" w:cs="Times New Roman"/>
                <w:b/>
                <w:bCs/>
                <w:sz w:val="24"/>
                <w:szCs w:val="24"/>
              </w:rPr>
              <w:t xml:space="preserve">. </w:t>
            </w:r>
            <w:r w:rsidRPr="0042005F">
              <w:rPr>
                <w:rFonts w:ascii="Times New Roman" w:hAnsi="Times New Roman" w:cs="Times New Roman"/>
                <w:b/>
                <w:bCs/>
                <w:sz w:val="24"/>
                <w:szCs w:val="24"/>
              </w:rPr>
              <w:t>ASMENS TOBULĖJIMAS IR VISUOMENĖ</w:t>
            </w:r>
            <w:r w:rsidR="005F2CAE" w:rsidRPr="0042005F">
              <w:rPr>
                <w:rFonts w:ascii="Times New Roman" w:hAnsi="Times New Roman" w:cs="Times New Roman"/>
                <w:b/>
                <w:bCs/>
                <w:sz w:val="24"/>
                <w:szCs w:val="24"/>
              </w:rPr>
              <w:t xml:space="preserve"> </w:t>
            </w:r>
            <w:r w:rsidR="005F2CAE" w:rsidRPr="0042005F">
              <w:rPr>
                <w:rFonts w:ascii="Times New Roman" w:hAnsi="Times New Roman" w:cs="Times New Roman"/>
                <w:sz w:val="24"/>
                <w:szCs w:val="24"/>
              </w:rPr>
              <w:t>(PASIEKIMŲ SRITIS)</w:t>
            </w:r>
          </w:p>
          <w:p w14:paraId="669BF145" w14:textId="7C0B31D3" w:rsidR="005F2CAE" w:rsidRPr="0042005F" w:rsidRDefault="00E20443" w:rsidP="008375B1">
            <w:pPr>
              <w:pStyle w:val="Betarp"/>
              <w:rPr>
                <w:rFonts w:ascii="Times New Roman" w:hAnsi="Times New Roman" w:cs="Times New Roman"/>
                <w:sz w:val="24"/>
                <w:szCs w:val="24"/>
              </w:rPr>
            </w:pPr>
            <w:r w:rsidRPr="0042005F">
              <w:rPr>
                <w:rFonts w:ascii="Times New Roman" w:hAnsi="Times New Roman" w:cs="Times New Roman"/>
                <w:b/>
                <w:bCs/>
                <w:sz w:val="24"/>
                <w:szCs w:val="24"/>
              </w:rPr>
              <w:t>D</w:t>
            </w:r>
            <w:r w:rsidR="005F2CAE" w:rsidRPr="0042005F">
              <w:rPr>
                <w:rFonts w:ascii="Times New Roman" w:hAnsi="Times New Roman" w:cs="Times New Roman"/>
                <w:b/>
                <w:bCs/>
                <w:sz w:val="24"/>
                <w:szCs w:val="24"/>
              </w:rPr>
              <w:t>1.</w:t>
            </w:r>
            <w:r w:rsidR="005F2CAE" w:rsidRPr="0042005F">
              <w:rPr>
                <w:rFonts w:ascii="Times New Roman" w:hAnsi="Times New Roman" w:cs="Times New Roman"/>
                <w:sz w:val="24"/>
                <w:szCs w:val="24"/>
              </w:rPr>
              <w:t xml:space="preserve"> </w:t>
            </w:r>
            <w:r w:rsidRPr="0042005F">
              <w:rPr>
                <w:rFonts w:ascii="Times New Roman" w:hAnsi="Times New Roman" w:cs="Times New Roman"/>
                <w:b/>
                <w:bCs/>
                <w:sz w:val="24"/>
                <w:szCs w:val="24"/>
              </w:rPr>
              <w:t>GYVENIMO KRISTUJE BŪDŲ PASIRINKIMAS</w:t>
            </w:r>
            <w:r w:rsidR="005F2CAE" w:rsidRPr="0042005F">
              <w:rPr>
                <w:rFonts w:ascii="Times New Roman" w:hAnsi="Times New Roman" w:cs="Times New Roman"/>
                <w:sz w:val="24"/>
                <w:szCs w:val="24"/>
              </w:rPr>
              <w:t xml:space="preserve"> (PASIEKIMAS) </w:t>
            </w:r>
          </w:p>
        </w:tc>
      </w:tr>
      <w:tr w:rsidR="005F2CAE" w:rsidRPr="0042005F" w14:paraId="0A625775" w14:textId="77777777" w:rsidTr="0014237F">
        <w:trPr>
          <w:trHeight w:val="1145"/>
        </w:trPr>
        <w:tc>
          <w:tcPr>
            <w:tcW w:w="14938" w:type="dxa"/>
            <w:gridSpan w:val="4"/>
            <w:hideMark/>
          </w:tcPr>
          <w:p w14:paraId="645B5BFA" w14:textId="595192C9" w:rsidR="005F2CAE" w:rsidRPr="0042005F" w:rsidRDefault="005F2CAE" w:rsidP="008375B1">
            <w:pPr>
              <w:pStyle w:val="Betarp"/>
              <w:rPr>
                <w:rFonts w:ascii="Times New Roman" w:hAnsi="Times New Roman" w:cs="Times New Roman"/>
                <w:b/>
                <w:bCs/>
                <w:sz w:val="24"/>
                <w:szCs w:val="24"/>
              </w:rPr>
            </w:pPr>
            <w:r w:rsidRPr="0042005F">
              <w:rPr>
                <w:rFonts w:ascii="Times New Roman" w:hAnsi="Times New Roman" w:cs="Times New Roman"/>
                <w:b/>
                <w:bCs/>
                <w:sz w:val="24"/>
                <w:szCs w:val="24"/>
              </w:rPr>
              <w:t xml:space="preserve">TEMA: </w:t>
            </w:r>
            <w:r w:rsidR="00E20443" w:rsidRPr="0042005F">
              <w:rPr>
                <w:rFonts w:ascii="Times New Roman" w:hAnsi="Times New Roman" w:cs="Times New Roman"/>
                <w:b/>
                <w:bCs/>
                <w:sz w:val="24"/>
                <w:szCs w:val="24"/>
              </w:rPr>
              <w:t>Pasaulyje, bendruomenėje, visuomenėje.</w:t>
            </w:r>
            <w:r w:rsidRPr="0042005F">
              <w:rPr>
                <w:rFonts w:ascii="Times New Roman" w:hAnsi="Times New Roman" w:cs="Times New Roman"/>
                <w:b/>
                <w:sz w:val="24"/>
                <w:szCs w:val="24"/>
              </w:rPr>
              <w:t xml:space="preserve"> </w:t>
            </w:r>
            <w:r w:rsidRPr="0042005F">
              <w:rPr>
                <w:rFonts w:ascii="Times New Roman" w:hAnsi="Times New Roman" w:cs="Times New Roman"/>
                <w:sz w:val="24"/>
                <w:szCs w:val="24"/>
              </w:rPr>
              <w:t>(2 val.)</w:t>
            </w:r>
          </w:p>
          <w:p w14:paraId="1FE47385" w14:textId="56753282" w:rsidR="005F2CAE" w:rsidRPr="0042005F" w:rsidRDefault="00E20443" w:rsidP="00F206A4">
            <w:pPr>
              <w:spacing w:after="0"/>
              <w:jc w:val="both"/>
              <w:rPr>
                <w:rFonts w:ascii="Times New Roman" w:hAnsi="Times New Roman" w:cs="Times New Roman"/>
                <w:sz w:val="24"/>
                <w:szCs w:val="24"/>
              </w:rPr>
            </w:pPr>
            <w:r w:rsidRPr="0042005F">
              <w:rPr>
                <w:rFonts w:ascii="Times New Roman" w:hAnsi="Times New Roman" w:cs="Times New Roman"/>
                <w:sz w:val="24"/>
                <w:szCs w:val="24"/>
              </w:rPr>
              <w:t>Naudodamiesi IKT analizuos apreikštųjų religijų dvasinių vertybių svarbą ir pateiks šių religijų bendrumus bei skirtumus. Remdamiesi suformuluoto</w:t>
            </w:r>
            <w:r w:rsidRPr="0042005F">
              <w:rPr>
                <w:rFonts w:ascii="Times New Roman" w:hAnsi="Times New Roman" w:cs="Times New Roman"/>
                <w:sz w:val="24"/>
                <w:szCs w:val="24"/>
              </w:rPr>
              <w:softHyphen/>
              <w:t xml:space="preserve">mis išvadomis apmąstys apreikštųjų religijų įtaką pasauliui. </w:t>
            </w:r>
            <w:r w:rsidR="00F206A4" w:rsidRPr="0042005F">
              <w:rPr>
                <w:rFonts w:ascii="Times New Roman" w:hAnsi="Times New Roman" w:cs="Times New Roman"/>
                <w:sz w:val="24"/>
                <w:szCs w:val="24"/>
              </w:rPr>
              <w:t xml:space="preserve">Kokie visuomenės ir religijų santykiai? Kokie yra daugiakultūriškumo ženklai visuomenėje? Koks mano požiūris į kitų tautybių ir religijų žmones? Koks Bažnyčios vaidmuo daugiakultūrinėje visuomenėje? </w:t>
            </w:r>
          </w:p>
          <w:p w14:paraId="1A3065CC" w14:textId="77777777" w:rsidR="005F2CAE" w:rsidRPr="0042005F" w:rsidRDefault="005F2CAE" w:rsidP="008375B1">
            <w:pPr>
              <w:spacing w:after="0" w:line="240" w:lineRule="auto"/>
              <w:jc w:val="both"/>
              <w:rPr>
                <w:rFonts w:ascii="Times New Roman" w:hAnsi="Times New Roman" w:cs="Times New Roman"/>
                <w:sz w:val="24"/>
                <w:szCs w:val="24"/>
              </w:rPr>
            </w:pPr>
            <w:r w:rsidRPr="0042005F">
              <w:rPr>
                <w:rFonts w:ascii="Times New Roman" w:hAnsi="Times New Roman" w:cs="Times New Roman"/>
                <w:sz w:val="24"/>
                <w:szCs w:val="24"/>
              </w:rPr>
              <w:t>(</w:t>
            </w:r>
            <w:r w:rsidRPr="0042005F">
              <w:rPr>
                <w:rFonts w:ascii="Times New Roman" w:hAnsi="Times New Roman" w:cs="Times New Roman"/>
                <w:b/>
                <w:bCs/>
                <w:sz w:val="24"/>
                <w:szCs w:val="24"/>
              </w:rPr>
              <w:t>ĮTRAUKIANTIS MOKYMOSI KONTEKSTAS</w:t>
            </w:r>
            <w:r w:rsidRPr="0042005F">
              <w:rPr>
                <w:rFonts w:ascii="Times New Roman" w:hAnsi="Times New Roman" w:cs="Times New Roman"/>
                <w:sz w:val="24"/>
                <w:szCs w:val="24"/>
              </w:rPr>
              <w:t>)</w:t>
            </w:r>
          </w:p>
          <w:p w14:paraId="4DBE0A97" w14:textId="5A064C10" w:rsidR="00F206A4" w:rsidRPr="0042005F" w:rsidRDefault="00F206A4" w:rsidP="00F206A4">
            <w:pPr>
              <w:spacing w:after="0"/>
              <w:jc w:val="both"/>
              <w:rPr>
                <w:rFonts w:ascii="Times New Roman" w:hAnsi="Times New Roman" w:cs="Times New Roman"/>
                <w:sz w:val="24"/>
                <w:szCs w:val="24"/>
              </w:rPr>
            </w:pPr>
            <w:r w:rsidRPr="0042005F">
              <w:rPr>
                <w:rFonts w:ascii="Times New Roman" w:hAnsi="Times New Roman" w:cs="Times New Roman"/>
                <w:sz w:val="24"/>
                <w:szCs w:val="24"/>
              </w:rPr>
              <w:t>Mokosi suprasti ir gerbti Bažnyčios skelbiamą tikėjimą, aptarti asmenybės vaidmenį Bažnyčios bendruomenėje ir visuomenėje. Apibrėžia religinio / tarpkultūrinio  dialogo svarbą šių dienų pasaulyje. Bando atskleisti skirtingų išorinių ir vidinių poreikių, siekių suderinamumą.</w:t>
            </w:r>
          </w:p>
          <w:p w14:paraId="0EA927A3" w14:textId="2A5387BC" w:rsidR="005F2CAE" w:rsidRPr="0042005F" w:rsidRDefault="005F2CAE" w:rsidP="008375B1">
            <w:pPr>
              <w:spacing w:after="0" w:line="240" w:lineRule="auto"/>
              <w:jc w:val="both"/>
              <w:rPr>
                <w:rFonts w:ascii="Times New Roman" w:hAnsi="Times New Roman" w:cs="Times New Roman"/>
                <w:sz w:val="24"/>
                <w:szCs w:val="24"/>
              </w:rPr>
            </w:pPr>
          </w:p>
        </w:tc>
      </w:tr>
      <w:tr w:rsidR="005F2CAE" w:rsidRPr="0042005F" w14:paraId="5083DFF6" w14:textId="77777777" w:rsidTr="0014237F">
        <w:trPr>
          <w:trHeight w:val="396"/>
        </w:trPr>
        <w:tc>
          <w:tcPr>
            <w:tcW w:w="3338" w:type="dxa"/>
            <w:hideMark/>
          </w:tcPr>
          <w:p w14:paraId="79C1E2AA" w14:textId="77777777" w:rsidR="005F2CAE" w:rsidRPr="0042005F" w:rsidRDefault="005F2CAE"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Pasiekimų lygiai</w:t>
            </w:r>
          </w:p>
        </w:tc>
        <w:tc>
          <w:tcPr>
            <w:tcW w:w="4061" w:type="dxa"/>
            <w:hideMark/>
          </w:tcPr>
          <w:p w14:paraId="1E2198AF" w14:textId="77777777" w:rsidR="005F2CAE" w:rsidRPr="0042005F" w:rsidRDefault="005F2CAE"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Rekomenduojamos veiklos</w:t>
            </w:r>
          </w:p>
        </w:tc>
        <w:tc>
          <w:tcPr>
            <w:tcW w:w="4196" w:type="dxa"/>
            <w:hideMark/>
          </w:tcPr>
          <w:p w14:paraId="09EB2E0C" w14:textId="77777777" w:rsidR="005F2CAE" w:rsidRPr="0042005F" w:rsidRDefault="005F2CAE"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Kompetencijų ugdymas</w:t>
            </w:r>
          </w:p>
        </w:tc>
        <w:tc>
          <w:tcPr>
            <w:tcW w:w="3223" w:type="dxa"/>
            <w:hideMark/>
          </w:tcPr>
          <w:p w14:paraId="1E5225E1" w14:textId="77777777" w:rsidR="005F2CAE" w:rsidRPr="0042005F" w:rsidRDefault="005F2CAE"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Pasiekimų vertinimas</w:t>
            </w:r>
          </w:p>
        </w:tc>
      </w:tr>
      <w:tr w:rsidR="005F2CAE" w:rsidRPr="0042005F" w14:paraId="4A57F56B" w14:textId="77777777" w:rsidTr="0014237F">
        <w:trPr>
          <w:trHeight w:val="1772"/>
        </w:trPr>
        <w:tc>
          <w:tcPr>
            <w:tcW w:w="3338" w:type="dxa"/>
            <w:hideMark/>
          </w:tcPr>
          <w:p w14:paraId="6E33B52F" w14:textId="664E7046" w:rsidR="00F206A4" w:rsidRPr="0042005F" w:rsidRDefault="00F206A4" w:rsidP="00CE4E9F">
            <w:pPr>
              <w:pStyle w:val="Betarp"/>
              <w:rPr>
                <w:rFonts w:ascii="Times New Roman" w:eastAsia="Times New Roman" w:hAnsi="Times New Roman" w:cs="Times New Roman"/>
                <w:sz w:val="24"/>
                <w:szCs w:val="24"/>
                <w:lang w:eastAsia="ar-SA"/>
              </w:rPr>
            </w:pPr>
            <w:r w:rsidRPr="0042005F">
              <w:rPr>
                <w:rFonts w:ascii="Times New Roman" w:eastAsia="Times New Roman" w:hAnsi="Times New Roman" w:cs="Times New Roman"/>
                <w:sz w:val="24"/>
                <w:szCs w:val="24"/>
              </w:rPr>
              <w:t>D1.2. Supranta ir gerbia Bažnyčios skelbiamą tikėjimą. Aptaria asmenybės vaidmenį Bažnyčios bendruomenėje ir visuomenėje.</w:t>
            </w:r>
          </w:p>
        </w:tc>
        <w:tc>
          <w:tcPr>
            <w:tcW w:w="4061" w:type="dxa"/>
            <w:hideMark/>
          </w:tcPr>
          <w:p w14:paraId="2D033C4A" w14:textId="7246B06B" w:rsidR="003D453D" w:rsidRPr="0042005F" w:rsidRDefault="003D453D" w:rsidP="00311B78">
            <w:pPr>
              <w:snapToGrid w:val="0"/>
              <w:spacing w:after="0" w:line="240" w:lineRule="auto"/>
              <w:rPr>
                <w:rFonts w:ascii="Times New Roman" w:hAnsi="Times New Roman" w:cs="Times New Roman"/>
                <w:sz w:val="24"/>
                <w:szCs w:val="24"/>
              </w:rPr>
            </w:pPr>
            <w:r w:rsidRPr="0042005F">
              <w:rPr>
                <w:rFonts w:ascii="Times New Roman" w:hAnsi="Times New Roman" w:cs="Times New Roman"/>
                <w:sz w:val="24"/>
                <w:szCs w:val="24"/>
              </w:rPr>
              <w:t>Pristato ir įvertina daugiakultūrinės visuomenės bruožus tolerantiškai priimdami kitų tautų ir religijų žmones.</w:t>
            </w:r>
          </w:p>
          <w:p w14:paraId="702CB48D" w14:textId="4B601064" w:rsidR="003D453D" w:rsidRPr="0042005F" w:rsidRDefault="003D453D" w:rsidP="00311B78">
            <w:pPr>
              <w:spacing w:after="0" w:line="240" w:lineRule="auto"/>
              <w:rPr>
                <w:rFonts w:ascii="Times New Roman" w:hAnsi="Times New Roman" w:cs="Times New Roman"/>
                <w:sz w:val="24"/>
                <w:szCs w:val="24"/>
              </w:rPr>
            </w:pPr>
            <w:r w:rsidRPr="0042005F">
              <w:rPr>
                <w:rFonts w:ascii="Times New Roman" w:hAnsi="Times New Roman" w:cs="Times New Roman"/>
                <w:sz w:val="24"/>
                <w:szCs w:val="24"/>
              </w:rPr>
              <w:t>Diskutuoja apie Ortodoksų Bažnyčios atvirumą kitų tautybių ir religijų žmonėms.</w:t>
            </w:r>
          </w:p>
          <w:p w14:paraId="4542552A" w14:textId="77777777" w:rsidR="005F2CAE" w:rsidRPr="0042005F" w:rsidRDefault="003D453D" w:rsidP="00311B78">
            <w:pPr>
              <w:spacing w:after="0" w:line="240" w:lineRule="auto"/>
              <w:rPr>
                <w:rFonts w:ascii="Times New Roman" w:hAnsi="Times New Roman" w:cs="Times New Roman"/>
                <w:sz w:val="24"/>
                <w:szCs w:val="24"/>
              </w:rPr>
            </w:pPr>
            <w:r w:rsidRPr="0042005F">
              <w:rPr>
                <w:rFonts w:ascii="Times New Roman" w:hAnsi="Times New Roman" w:cs="Times New Roman"/>
                <w:sz w:val="24"/>
                <w:szCs w:val="24"/>
              </w:rPr>
              <w:t>Analizuoja, kaip asmens vertybės sąlygoja žmogaus elgseną, pažiūras, nuostatas.</w:t>
            </w:r>
          </w:p>
          <w:p w14:paraId="1CCA1815" w14:textId="77777777" w:rsidR="003D453D" w:rsidRPr="0042005F" w:rsidRDefault="003D453D" w:rsidP="00311B78">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Darbas grupėse</w:t>
            </w:r>
            <w:r w:rsidRPr="0042005F">
              <w:rPr>
                <w:rFonts w:ascii="Times New Roman" w:hAnsi="Times New Roman" w:cs="Times New Roman"/>
                <w:sz w:val="24"/>
                <w:szCs w:val="24"/>
              </w:rPr>
              <w:t xml:space="preserve">. Naudodamiesi pateikta informacija mokiniai užpildo lentelę nurodydami religijų dvasinių turtų vertybes, jų skirtumus ir </w:t>
            </w:r>
            <w:r w:rsidRPr="0042005F">
              <w:rPr>
                <w:rFonts w:ascii="Times New Roman" w:hAnsi="Times New Roman" w:cs="Times New Roman"/>
                <w:sz w:val="24"/>
                <w:szCs w:val="24"/>
              </w:rPr>
              <w:lastRenderedPageBreak/>
              <w:t>panašumus. Suformuluoja išvadą ir pristato klasei.</w:t>
            </w:r>
          </w:p>
          <w:p w14:paraId="100A9FB8" w14:textId="77777777" w:rsidR="003D453D" w:rsidRPr="0042005F" w:rsidRDefault="003D453D" w:rsidP="00311B78">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Individualus darbas</w:t>
            </w:r>
            <w:r w:rsidRPr="0042005F">
              <w:rPr>
                <w:rFonts w:ascii="Times New Roman" w:hAnsi="Times New Roman" w:cs="Times New Roman"/>
                <w:sz w:val="24"/>
                <w:szCs w:val="24"/>
              </w:rPr>
              <w:t>. Apmąsto ir pateikia pavyzdžių, kaip tikintysis gali įtakoti aplinką, kurioje gyvena keisdamas ją į gera.</w:t>
            </w:r>
          </w:p>
          <w:p w14:paraId="27082AE4" w14:textId="029E1144" w:rsidR="003D453D" w:rsidRPr="0042005F" w:rsidRDefault="003D453D" w:rsidP="00311B78">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Įsivertinimas.</w:t>
            </w:r>
            <w:r w:rsidRPr="0042005F">
              <w:rPr>
                <w:rFonts w:ascii="Times New Roman" w:hAnsi="Times New Roman" w:cs="Times New Roman"/>
                <w:sz w:val="24"/>
                <w:szCs w:val="24"/>
              </w:rPr>
              <w:t xml:space="preserve"> Suformuluoja pamokos darbą apibendrinančią išvadą ir pristato ją klasei.</w:t>
            </w:r>
          </w:p>
        </w:tc>
        <w:tc>
          <w:tcPr>
            <w:tcW w:w="4196" w:type="dxa"/>
            <w:vMerge w:val="restart"/>
            <w:hideMark/>
          </w:tcPr>
          <w:p w14:paraId="7F6228EB" w14:textId="043F6C20" w:rsidR="005F2CAE" w:rsidRPr="0042005F" w:rsidRDefault="005F2CAE" w:rsidP="00CE4E9F">
            <w:pPr>
              <w:pStyle w:val="Sraopastraipa"/>
              <w:numPr>
                <w:ilvl w:val="0"/>
                <w:numId w:val="3"/>
              </w:numPr>
              <w:tabs>
                <w:tab w:val="clear" w:pos="1440"/>
              </w:tabs>
              <w:spacing w:after="0" w:line="240" w:lineRule="auto"/>
              <w:ind w:left="381"/>
              <w:rPr>
                <w:rFonts w:ascii="Times New Roman" w:eastAsia="Times New Roman" w:hAnsi="Times New Roman" w:cs="Times New Roman"/>
                <w:sz w:val="24"/>
                <w:szCs w:val="24"/>
              </w:rPr>
            </w:pPr>
            <w:r w:rsidRPr="0042005F">
              <w:rPr>
                <w:rFonts w:ascii="Times New Roman" w:hAnsi="Times New Roman" w:cs="Times New Roman"/>
                <w:b/>
                <w:sz w:val="24"/>
                <w:szCs w:val="24"/>
              </w:rPr>
              <w:lastRenderedPageBreak/>
              <w:t>Pažinimo kompetencija</w:t>
            </w:r>
            <w:r w:rsidRPr="0042005F">
              <w:rPr>
                <w:rFonts w:ascii="Times New Roman" w:hAnsi="Times New Roman" w:cs="Times New Roman"/>
                <w:sz w:val="24"/>
                <w:szCs w:val="24"/>
              </w:rPr>
              <w:t xml:space="preserve">: </w:t>
            </w:r>
            <w:r w:rsidR="00392634" w:rsidRPr="0042005F">
              <w:rPr>
                <w:rFonts w:ascii="Times New Roman" w:hAnsi="Times New Roman" w:cs="Times New Roman"/>
                <w:color w:val="000000"/>
                <w:sz w:val="24"/>
                <w:szCs w:val="24"/>
              </w:rPr>
              <w:t xml:space="preserve">Lygina ir analizuoja religinių bendruomenių kilmę, struktūrą, etinius principus. </w:t>
            </w:r>
          </w:p>
          <w:p w14:paraId="73C8B322" w14:textId="1B7689FC" w:rsidR="005F2CAE" w:rsidRPr="0042005F" w:rsidRDefault="005F2CAE" w:rsidP="00CE4E9F">
            <w:pPr>
              <w:pStyle w:val="Betarp"/>
              <w:numPr>
                <w:ilvl w:val="0"/>
                <w:numId w:val="3"/>
              </w:numPr>
              <w:tabs>
                <w:tab w:val="clear" w:pos="1440"/>
              </w:tabs>
              <w:ind w:left="381"/>
              <w:rPr>
                <w:rFonts w:ascii="Times New Roman" w:hAnsi="Times New Roman" w:cs="Times New Roman"/>
                <w:sz w:val="24"/>
                <w:szCs w:val="24"/>
              </w:rPr>
            </w:pPr>
            <w:r w:rsidRPr="0042005F">
              <w:rPr>
                <w:rFonts w:ascii="Times New Roman" w:hAnsi="Times New Roman" w:cs="Times New Roman"/>
                <w:b/>
                <w:sz w:val="24"/>
                <w:szCs w:val="24"/>
              </w:rPr>
              <w:t>K</w:t>
            </w:r>
            <w:r w:rsidR="003D453D" w:rsidRPr="0042005F">
              <w:rPr>
                <w:rFonts w:ascii="Times New Roman" w:hAnsi="Times New Roman" w:cs="Times New Roman"/>
                <w:b/>
                <w:sz w:val="24"/>
                <w:szCs w:val="24"/>
              </w:rPr>
              <w:t>ultūrinė</w:t>
            </w:r>
            <w:r w:rsidRPr="0042005F">
              <w:rPr>
                <w:rFonts w:ascii="Times New Roman" w:hAnsi="Times New Roman" w:cs="Times New Roman"/>
                <w:b/>
                <w:sz w:val="24"/>
                <w:szCs w:val="24"/>
              </w:rPr>
              <w:t xml:space="preserve"> kompetencija</w:t>
            </w:r>
            <w:r w:rsidRPr="0042005F">
              <w:rPr>
                <w:rFonts w:ascii="Times New Roman" w:hAnsi="Times New Roman" w:cs="Times New Roman"/>
                <w:sz w:val="24"/>
                <w:szCs w:val="24"/>
              </w:rPr>
              <w:t xml:space="preserve">: </w:t>
            </w:r>
            <w:r w:rsidR="003D453D" w:rsidRPr="0042005F">
              <w:rPr>
                <w:rFonts w:ascii="Times New Roman" w:hAnsi="Times New Roman" w:cs="Times New Roman"/>
                <w:sz w:val="24"/>
                <w:szCs w:val="24"/>
              </w:rPr>
              <w:t>toleruoja ir gerbia įvairovę – kultūroje, visuomenėje, ekonomikoje ir gamtoje.</w:t>
            </w:r>
          </w:p>
          <w:p w14:paraId="758D119D" w14:textId="226F23E5" w:rsidR="005F2CAE" w:rsidRPr="0042005F" w:rsidRDefault="005F2CAE" w:rsidP="00CE4E9F">
            <w:pPr>
              <w:pStyle w:val="Betarp"/>
              <w:numPr>
                <w:ilvl w:val="0"/>
                <w:numId w:val="3"/>
              </w:numPr>
              <w:tabs>
                <w:tab w:val="clear" w:pos="1440"/>
              </w:tabs>
              <w:ind w:left="381"/>
              <w:rPr>
                <w:rFonts w:ascii="Times New Roman" w:hAnsi="Times New Roman" w:cs="Times New Roman"/>
                <w:sz w:val="24"/>
                <w:szCs w:val="24"/>
              </w:rPr>
            </w:pPr>
            <w:r w:rsidRPr="0042005F">
              <w:rPr>
                <w:rFonts w:ascii="Times New Roman" w:eastAsia="Times New Roman" w:hAnsi="Times New Roman" w:cs="Times New Roman"/>
                <w:b/>
                <w:sz w:val="24"/>
                <w:szCs w:val="24"/>
              </w:rPr>
              <w:t>Socialinė-emocinė, sveikos gyvensenos kompetencija</w:t>
            </w:r>
            <w:r w:rsidRPr="0042005F">
              <w:rPr>
                <w:rFonts w:ascii="Times New Roman" w:eastAsia="Times New Roman" w:hAnsi="Times New Roman" w:cs="Times New Roman"/>
                <w:sz w:val="24"/>
                <w:szCs w:val="24"/>
              </w:rPr>
              <w:t xml:space="preserve">: </w:t>
            </w:r>
            <w:r w:rsidR="00392634" w:rsidRPr="0042005F">
              <w:rPr>
                <w:rFonts w:ascii="Times New Roman" w:hAnsi="Times New Roman" w:cs="Times New Roman"/>
                <w:sz w:val="24"/>
                <w:szCs w:val="24"/>
              </w:rPr>
              <w:t xml:space="preserve">Analizuoja ir vertina socialinius, psichologinius, dvasinius tikinčiųjų bendruomenių gyvenimo reiškinius. </w:t>
            </w:r>
          </w:p>
          <w:p w14:paraId="6BD4029C" w14:textId="3D072AB9" w:rsidR="005F2CAE" w:rsidRPr="0042005F" w:rsidRDefault="005F2CAE" w:rsidP="00CE4E9F">
            <w:pPr>
              <w:pStyle w:val="Betarp"/>
              <w:numPr>
                <w:ilvl w:val="0"/>
                <w:numId w:val="3"/>
              </w:numPr>
              <w:tabs>
                <w:tab w:val="clear" w:pos="1440"/>
              </w:tabs>
              <w:ind w:left="381"/>
              <w:rPr>
                <w:rFonts w:ascii="Times New Roman" w:hAnsi="Times New Roman" w:cs="Times New Roman"/>
                <w:sz w:val="24"/>
                <w:szCs w:val="24"/>
              </w:rPr>
            </w:pPr>
            <w:r w:rsidRPr="0042005F">
              <w:rPr>
                <w:rFonts w:ascii="Times New Roman" w:eastAsia="Times New Roman" w:hAnsi="Times New Roman" w:cs="Times New Roman"/>
                <w:b/>
                <w:sz w:val="24"/>
                <w:szCs w:val="24"/>
              </w:rPr>
              <w:lastRenderedPageBreak/>
              <w:t>Komunikavimo kompetencija</w:t>
            </w:r>
            <w:r w:rsidRPr="0042005F">
              <w:rPr>
                <w:rFonts w:ascii="Times New Roman" w:eastAsia="Times New Roman" w:hAnsi="Times New Roman" w:cs="Times New Roman"/>
                <w:sz w:val="24"/>
                <w:szCs w:val="24"/>
              </w:rPr>
              <w:t xml:space="preserve">: </w:t>
            </w:r>
            <w:r w:rsidR="00392634" w:rsidRPr="0042005F">
              <w:rPr>
                <w:rFonts w:ascii="Times New Roman" w:hAnsi="Times New Roman" w:cs="Times New Roman"/>
                <w:color w:val="000000"/>
                <w:sz w:val="24"/>
                <w:szCs w:val="24"/>
              </w:rPr>
              <w:t xml:space="preserve">dalyvauja įvairaus pobūdžio diskusijose, efektyviai klausosi, klausia, atsako, kelia problemas, svarsto, argumentuoja, vertina, apibendrina. </w:t>
            </w:r>
          </w:p>
          <w:p w14:paraId="3FE9B463" w14:textId="3DA22915" w:rsidR="00392634" w:rsidRPr="0042005F" w:rsidRDefault="00392634" w:rsidP="00CE4E9F">
            <w:pPr>
              <w:pStyle w:val="Betarp"/>
              <w:numPr>
                <w:ilvl w:val="0"/>
                <w:numId w:val="3"/>
              </w:numPr>
              <w:tabs>
                <w:tab w:val="clear" w:pos="1440"/>
              </w:tabs>
              <w:ind w:left="381"/>
              <w:rPr>
                <w:rFonts w:ascii="Times New Roman" w:hAnsi="Times New Roman" w:cs="Times New Roman"/>
                <w:sz w:val="24"/>
                <w:szCs w:val="24"/>
              </w:rPr>
            </w:pPr>
            <w:r w:rsidRPr="0042005F">
              <w:rPr>
                <w:rFonts w:ascii="Times New Roman" w:eastAsia="Times New Roman" w:hAnsi="Times New Roman" w:cs="Times New Roman"/>
                <w:b/>
                <w:sz w:val="24"/>
                <w:szCs w:val="24"/>
              </w:rPr>
              <w:t xml:space="preserve">Pilietiškumo kompetencija: </w:t>
            </w:r>
            <w:r w:rsidRPr="0042005F">
              <w:rPr>
                <w:rFonts w:ascii="Times New Roman" w:eastAsia="Times New Roman" w:hAnsi="Times New Roman" w:cs="Times New Roman"/>
                <w:bCs/>
                <w:sz w:val="24"/>
                <w:szCs w:val="24"/>
              </w:rPr>
              <w:t xml:space="preserve">pristato religijų socialinio teisingumo principus naudojant informacines ir komunikacines technologijas. </w:t>
            </w:r>
          </w:p>
        </w:tc>
        <w:tc>
          <w:tcPr>
            <w:tcW w:w="3223" w:type="dxa"/>
            <w:vMerge w:val="restart"/>
            <w:hideMark/>
          </w:tcPr>
          <w:p w14:paraId="03BA19A7" w14:textId="3E866812" w:rsidR="005F2CAE" w:rsidRPr="0042005F" w:rsidRDefault="008602AA" w:rsidP="0042005F">
            <w:pPr>
              <w:spacing w:after="0" w:line="240" w:lineRule="auto"/>
              <w:rPr>
                <w:rFonts w:ascii="Times New Roman" w:eastAsia="Times New Roman" w:hAnsi="Times New Roman" w:cs="Times New Roman"/>
                <w:color w:val="000000"/>
                <w:sz w:val="24"/>
                <w:szCs w:val="24"/>
              </w:rPr>
            </w:pPr>
            <w:r w:rsidRPr="0042005F">
              <w:rPr>
                <w:rFonts w:ascii="Times New Roman" w:eastAsia="Times New Roman" w:hAnsi="Times New Roman" w:cs="Times New Roman"/>
                <w:color w:val="000000"/>
                <w:sz w:val="24"/>
                <w:szCs w:val="24"/>
              </w:rPr>
              <w:lastRenderedPageBreak/>
              <w:t>D</w:t>
            </w:r>
            <w:r w:rsidR="005F2CAE" w:rsidRPr="0042005F">
              <w:rPr>
                <w:rFonts w:ascii="Times New Roman" w:eastAsia="Times New Roman" w:hAnsi="Times New Roman" w:cs="Times New Roman"/>
                <w:color w:val="000000"/>
                <w:sz w:val="24"/>
                <w:szCs w:val="24"/>
              </w:rPr>
              <w:t>1.</w:t>
            </w:r>
            <w:r w:rsidRPr="0042005F">
              <w:rPr>
                <w:rFonts w:ascii="Times New Roman" w:eastAsia="Times New Roman" w:hAnsi="Times New Roman" w:cs="Times New Roman"/>
                <w:color w:val="000000"/>
                <w:sz w:val="24"/>
                <w:szCs w:val="24"/>
              </w:rPr>
              <w:t>2</w:t>
            </w:r>
            <w:r w:rsidR="005F2CAE" w:rsidRPr="0042005F">
              <w:rPr>
                <w:rFonts w:ascii="Times New Roman" w:eastAsia="Times New Roman" w:hAnsi="Times New Roman" w:cs="Times New Roman"/>
                <w:color w:val="000000"/>
                <w:sz w:val="24"/>
                <w:szCs w:val="24"/>
              </w:rPr>
              <w:t xml:space="preserve"> Mokiniai</w:t>
            </w:r>
            <w:r w:rsidRPr="0042005F">
              <w:rPr>
                <w:rFonts w:ascii="Times New Roman" w:eastAsia="Times New Roman" w:hAnsi="Times New Roman" w:cs="Times New Roman"/>
                <w:color w:val="000000"/>
                <w:sz w:val="24"/>
                <w:szCs w:val="24"/>
              </w:rPr>
              <w:t xml:space="preserve"> išvardina dvasines religijų vertybes ir pateikia pavyzdžių, kaip dvasiniai religijų turtai įtakoja ir keičia pasaulį. Sukuria ir pristato religinių bendruomenių „Ramybės dekalogą“.  </w:t>
            </w:r>
          </w:p>
          <w:p w14:paraId="3EF7FAA9" w14:textId="755F39C3" w:rsidR="005F2CAE" w:rsidRPr="0042005F" w:rsidRDefault="00392634" w:rsidP="0042005F">
            <w:pPr>
              <w:spacing w:after="0" w:line="240" w:lineRule="auto"/>
              <w:rPr>
                <w:rFonts w:ascii="Times New Roman" w:eastAsia="Times New Roman" w:hAnsi="Times New Roman" w:cs="Times New Roman"/>
                <w:color w:val="000000"/>
                <w:sz w:val="24"/>
                <w:szCs w:val="24"/>
              </w:rPr>
            </w:pPr>
            <w:r w:rsidRPr="0042005F">
              <w:rPr>
                <w:rFonts w:ascii="Times New Roman" w:eastAsia="Times New Roman" w:hAnsi="Times New Roman" w:cs="Times New Roman"/>
                <w:color w:val="000000"/>
                <w:sz w:val="24"/>
                <w:szCs w:val="24"/>
              </w:rPr>
              <w:t>D</w:t>
            </w:r>
            <w:r w:rsidR="005F2CAE" w:rsidRPr="0042005F">
              <w:rPr>
                <w:rFonts w:ascii="Times New Roman" w:eastAsia="Times New Roman" w:hAnsi="Times New Roman" w:cs="Times New Roman"/>
                <w:color w:val="000000"/>
                <w:sz w:val="24"/>
                <w:szCs w:val="24"/>
              </w:rPr>
              <w:t>1.</w:t>
            </w:r>
            <w:r w:rsidRPr="0042005F">
              <w:rPr>
                <w:rFonts w:ascii="Times New Roman" w:eastAsia="Times New Roman" w:hAnsi="Times New Roman" w:cs="Times New Roman"/>
                <w:color w:val="000000"/>
                <w:sz w:val="24"/>
                <w:szCs w:val="24"/>
              </w:rPr>
              <w:t>3</w:t>
            </w:r>
            <w:r w:rsidR="005F2CAE" w:rsidRPr="0042005F">
              <w:rPr>
                <w:rFonts w:ascii="Times New Roman" w:eastAsia="Times New Roman" w:hAnsi="Times New Roman" w:cs="Times New Roman"/>
                <w:color w:val="000000"/>
                <w:sz w:val="24"/>
                <w:szCs w:val="24"/>
              </w:rPr>
              <w:t xml:space="preserve"> </w:t>
            </w:r>
            <w:r w:rsidRPr="0042005F">
              <w:rPr>
                <w:rFonts w:ascii="Times New Roman" w:eastAsia="Times New Roman" w:hAnsi="Times New Roman" w:cs="Times New Roman"/>
                <w:color w:val="000000"/>
                <w:sz w:val="24"/>
                <w:szCs w:val="24"/>
              </w:rPr>
              <w:t xml:space="preserve">Apibūdina, lygina ir analizuoja religinių bendruomenių kilmę, struktūrą, etinius principus. </w:t>
            </w:r>
            <w:r w:rsidR="008602AA" w:rsidRPr="0042005F">
              <w:rPr>
                <w:rFonts w:ascii="Times New Roman" w:eastAsia="Times New Roman" w:hAnsi="Times New Roman" w:cs="Times New Roman"/>
                <w:color w:val="000000"/>
                <w:sz w:val="24"/>
                <w:szCs w:val="24"/>
              </w:rPr>
              <w:t>Pristato</w:t>
            </w:r>
            <w:r w:rsidRPr="0042005F">
              <w:rPr>
                <w:rFonts w:ascii="Times New Roman" w:eastAsia="Times New Roman" w:hAnsi="Times New Roman" w:cs="Times New Roman"/>
                <w:color w:val="000000"/>
                <w:sz w:val="24"/>
                <w:szCs w:val="24"/>
              </w:rPr>
              <w:t xml:space="preserve"> religinių </w:t>
            </w:r>
            <w:r w:rsidRPr="0042005F">
              <w:rPr>
                <w:rFonts w:ascii="Times New Roman" w:eastAsia="Times New Roman" w:hAnsi="Times New Roman" w:cs="Times New Roman"/>
                <w:color w:val="000000"/>
                <w:sz w:val="24"/>
                <w:szCs w:val="24"/>
              </w:rPr>
              <w:lastRenderedPageBreak/>
              <w:t>bendruomenių</w:t>
            </w:r>
            <w:r w:rsidR="008602AA" w:rsidRPr="0042005F">
              <w:rPr>
                <w:rFonts w:ascii="Times New Roman" w:eastAsia="Times New Roman" w:hAnsi="Times New Roman" w:cs="Times New Roman"/>
                <w:color w:val="000000"/>
                <w:sz w:val="24"/>
                <w:szCs w:val="24"/>
              </w:rPr>
              <w:t xml:space="preserve"> bendrumus ir skirtumus, tradicijas, apeigas. </w:t>
            </w:r>
          </w:p>
        </w:tc>
      </w:tr>
      <w:tr w:rsidR="005F2CAE" w:rsidRPr="0042005F" w14:paraId="5C5960F2" w14:textId="77777777" w:rsidTr="0014237F">
        <w:trPr>
          <w:trHeight w:val="1165"/>
        </w:trPr>
        <w:tc>
          <w:tcPr>
            <w:tcW w:w="3338" w:type="dxa"/>
            <w:hideMark/>
          </w:tcPr>
          <w:p w14:paraId="0C170EAB" w14:textId="11C8D60D" w:rsidR="00F206A4" w:rsidRPr="0042005F" w:rsidRDefault="00F206A4" w:rsidP="00CE4E9F">
            <w:pPr>
              <w:pStyle w:val="Betarp"/>
              <w:rPr>
                <w:rFonts w:ascii="Times New Roman" w:eastAsia="Times New Roman" w:hAnsi="Times New Roman" w:cs="Times New Roman"/>
                <w:sz w:val="24"/>
                <w:szCs w:val="24"/>
                <w:lang w:eastAsia="ar-SA"/>
              </w:rPr>
            </w:pPr>
            <w:r w:rsidRPr="0042005F">
              <w:rPr>
                <w:rFonts w:ascii="Times New Roman" w:eastAsia="Times New Roman" w:hAnsi="Times New Roman" w:cs="Times New Roman"/>
                <w:sz w:val="24"/>
                <w:szCs w:val="24"/>
              </w:rPr>
              <w:lastRenderedPageBreak/>
              <w:t xml:space="preserve">D1.3. </w:t>
            </w:r>
            <w:r w:rsidRPr="0042005F">
              <w:rPr>
                <w:rFonts w:ascii="Times New Roman" w:eastAsia="Times New Roman" w:hAnsi="Times New Roman" w:cs="Times New Roman"/>
                <w:sz w:val="24"/>
                <w:szCs w:val="24"/>
                <w:lang w:eastAsia="ar-SA"/>
              </w:rPr>
              <w:t xml:space="preserve">Aptaria Ortodoksų Bažnyčios santykį su kitais </w:t>
            </w:r>
            <w:r w:rsidR="00A17B9B" w:rsidRPr="0042005F">
              <w:rPr>
                <w:rFonts w:ascii="Times New Roman" w:eastAsia="Times New Roman" w:hAnsi="Times New Roman" w:cs="Times New Roman"/>
                <w:sz w:val="24"/>
                <w:szCs w:val="24"/>
                <w:lang w:eastAsia="ar-SA"/>
              </w:rPr>
              <w:t>krikščioniais</w:t>
            </w:r>
            <w:r w:rsidRPr="0042005F">
              <w:rPr>
                <w:rFonts w:ascii="Times New Roman" w:eastAsia="Times New Roman" w:hAnsi="Times New Roman" w:cs="Times New Roman"/>
                <w:sz w:val="24"/>
                <w:szCs w:val="24"/>
                <w:lang w:eastAsia="ar-SA"/>
              </w:rPr>
              <w:t>.</w:t>
            </w:r>
          </w:p>
          <w:p w14:paraId="2B6EE369" w14:textId="3ECC3B15" w:rsidR="005F2CAE" w:rsidRPr="0042005F" w:rsidRDefault="005F2CAE" w:rsidP="00CE4E9F">
            <w:pPr>
              <w:pStyle w:val="Betarp"/>
              <w:jc w:val="both"/>
              <w:rPr>
                <w:rFonts w:ascii="Times New Roman" w:hAnsi="Times New Roman" w:cs="Times New Roman"/>
                <w:sz w:val="24"/>
                <w:szCs w:val="24"/>
              </w:rPr>
            </w:pPr>
          </w:p>
        </w:tc>
        <w:tc>
          <w:tcPr>
            <w:tcW w:w="4061" w:type="dxa"/>
            <w:hideMark/>
          </w:tcPr>
          <w:p w14:paraId="07B30D37" w14:textId="1672B189" w:rsidR="005F2CAE" w:rsidRPr="0042005F" w:rsidRDefault="003D453D" w:rsidP="00311B78">
            <w:pPr>
              <w:spacing w:after="0" w:line="240" w:lineRule="auto"/>
              <w:rPr>
                <w:rFonts w:ascii="Times New Roman" w:hAnsi="Times New Roman" w:cs="Times New Roman"/>
                <w:sz w:val="24"/>
                <w:szCs w:val="24"/>
              </w:rPr>
            </w:pPr>
            <w:r w:rsidRPr="0042005F">
              <w:rPr>
                <w:rFonts w:ascii="Times New Roman" w:hAnsi="Times New Roman" w:cs="Times New Roman"/>
                <w:sz w:val="24"/>
                <w:szCs w:val="24"/>
              </w:rPr>
              <w:t>„</w:t>
            </w:r>
            <w:r w:rsidRPr="0042005F">
              <w:rPr>
                <w:rFonts w:ascii="Times New Roman" w:hAnsi="Times New Roman" w:cs="Times New Roman"/>
                <w:i/>
                <w:sz w:val="24"/>
                <w:szCs w:val="24"/>
              </w:rPr>
              <w:t>Mano Tėvo namuose daug buveinių</w:t>
            </w:r>
            <w:r w:rsidRPr="0042005F">
              <w:rPr>
                <w:rFonts w:ascii="Times New Roman" w:hAnsi="Times New Roman" w:cs="Times New Roman"/>
                <w:sz w:val="24"/>
                <w:szCs w:val="24"/>
              </w:rPr>
              <w:t>“ (Jn 14,2). Naudodamiesi IKT priemonėmis aptaria įvairias krikščionių bendruomenes. Paaiškina ekumenizmo ir tarpreliginio dialogo sąvokas ir jų svarbą visuomenei bei Bažnyčiai.</w:t>
            </w:r>
          </w:p>
        </w:tc>
        <w:tc>
          <w:tcPr>
            <w:tcW w:w="4196" w:type="dxa"/>
            <w:vMerge/>
            <w:hideMark/>
          </w:tcPr>
          <w:p w14:paraId="7B0E9D57" w14:textId="77777777" w:rsidR="005F2CAE" w:rsidRPr="0042005F" w:rsidRDefault="005F2CAE" w:rsidP="008375B1">
            <w:pPr>
              <w:pStyle w:val="Betarp"/>
              <w:rPr>
                <w:rFonts w:ascii="Times New Roman" w:hAnsi="Times New Roman" w:cs="Times New Roman"/>
                <w:sz w:val="24"/>
                <w:szCs w:val="24"/>
              </w:rPr>
            </w:pPr>
          </w:p>
        </w:tc>
        <w:tc>
          <w:tcPr>
            <w:tcW w:w="3223" w:type="dxa"/>
            <w:vMerge/>
            <w:hideMark/>
          </w:tcPr>
          <w:p w14:paraId="7AB712CE" w14:textId="77777777" w:rsidR="005F2CAE" w:rsidRPr="0042005F" w:rsidRDefault="005F2CAE" w:rsidP="008375B1">
            <w:pPr>
              <w:pBdr>
                <w:top w:val="nil"/>
                <w:left w:val="nil"/>
                <w:bottom w:val="nil"/>
                <w:right w:val="nil"/>
                <w:between w:val="nil"/>
              </w:pBdr>
              <w:spacing w:after="0" w:line="240" w:lineRule="auto"/>
              <w:ind w:right="132"/>
              <w:rPr>
                <w:rFonts w:ascii="Times New Roman" w:eastAsia="Times New Roman" w:hAnsi="Times New Roman" w:cs="Times New Roman"/>
                <w:sz w:val="24"/>
                <w:szCs w:val="24"/>
              </w:rPr>
            </w:pPr>
          </w:p>
        </w:tc>
      </w:tr>
    </w:tbl>
    <w:p w14:paraId="16F028A8" w14:textId="165479BE" w:rsidR="00D2526B" w:rsidRPr="00FC5B1A" w:rsidRDefault="00D2526B" w:rsidP="004215AE">
      <w:pPr>
        <w:spacing w:after="0"/>
        <w:jc w:val="both"/>
        <w:rPr>
          <w:rFonts w:ascii="Times New Roman" w:hAnsi="Times New Roman" w:cs="Times New Roman"/>
          <w:sz w:val="24"/>
          <w:szCs w:val="24"/>
        </w:rPr>
      </w:pPr>
    </w:p>
    <w:tbl>
      <w:tblPr>
        <w:tblStyle w:val="Lenteliniatinklis2"/>
        <w:tblW w:w="15018" w:type="dxa"/>
        <w:tblLook w:val="0600" w:firstRow="0" w:lastRow="0" w:firstColumn="0" w:lastColumn="0" w:noHBand="1" w:noVBand="1"/>
      </w:tblPr>
      <w:tblGrid>
        <w:gridCol w:w="3398"/>
        <w:gridCol w:w="4101"/>
        <w:gridCol w:w="4236"/>
        <w:gridCol w:w="3283"/>
      </w:tblGrid>
      <w:tr w:rsidR="00D2526B" w:rsidRPr="0042005F" w14:paraId="470B6DB3" w14:textId="77777777" w:rsidTr="0014237F">
        <w:trPr>
          <w:trHeight w:val="522"/>
        </w:trPr>
        <w:tc>
          <w:tcPr>
            <w:tcW w:w="14938" w:type="dxa"/>
            <w:gridSpan w:val="4"/>
            <w:hideMark/>
          </w:tcPr>
          <w:p w14:paraId="4583B7CC" w14:textId="10DB2E28" w:rsidR="00D2526B" w:rsidRPr="0042005F" w:rsidRDefault="006F468D" w:rsidP="008375B1">
            <w:pPr>
              <w:pStyle w:val="Betarp"/>
              <w:rPr>
                <w:rFonts w:ascii="Times New Roman" w:hAnsi="Times New Roman" w:cs="Times New Roman"/>
                <w:sz w:val="24"/>
                <w:szCs w:val="24"/>
              </w:rPr>
            </w:pPr>
            <w:r w:rsidRPr="0042005F">
              <w:rPr>
                <w:rFonts w:ascii="Times New Roman" w:hAnsi="Times New Roman" w:cs="Times New Roman"/>
                <w:b/>
                <w:bCs/>
                <w:sz w:val="24"/>
                <w:szCs w:val="24"/>
              </w:rPr>
              <w:t>E</w:t>
            </w:r>
            <w:r w:rsidR="00D2526B" w:rsidRPr="0042005F">
              <w:rPr>
                <w:rFonts w:ascii="Times New Roman" w:hAnsi="Times New Roman" w:cs="Times New Roman"/>
                <w:b/>
                <w:bCs/>
                <w:sz w:val="24"/>
                <w:szCs w:val="24"/>
              </w:rPr>
              <w:t xml:space="preserve">. </w:t>
            </w:r>
            <w:r w:rsidRPr="0042005F">
              <w:rPr>
                <w:rFonts w:ascii="Times New Roman" w:hAnsi="Times New Roman" w:cs="Times New Roman"/>
                <w:b/>
                <w:bCs/>
                <w:sz w:val="24"/>
                <w:szCs w:val="24"/>
              </w:rPr>
              <w:t>ŽMOGUS IR PASAULIS</w:t>
            </w:r>
            <w:r w:rsidR="00D2526B" w:rsidRPr="0042005F">
              <w:rPr>
                <w:rFonts w:ascii="Times New Roman" w:hAnsi="Times New Roman" w:cs="Times New Roman"/>
                <w:b/>
                <w:bCs/>
                <w:sz w:val="24"/>
                <w:szCs w:val="24"/>
              </w:rPr>
              <w:t xml:space="preserve"> </w:t>
            </w:r>
            <w:r w:rsidR="00D2526B" w:rsidRPr="0042005F">
              <w:rPr>
                <w:rFonts w:ascii="Times New Roman" w:hAnsi="Times New Roman" w:cs="Times New Roman"/>
                <w:sz w:val="24"/>
                <w:szCs w:val="24"/>
              </w:rPr>
              <w:t>(PASIEKIMŲ SRITIS)</w:t>
            </w:r>
          </w:p>
          <w:p w14:paraId="692EE4C6" w14:textId="465EF203" w:rsidR="00D2526B" w:rsidRPr="0042005F" w:rsidRDefault="006F468D" w:rsidP="008375B1">
            <w:pPr>
              <w:pStyle w:val="Betarp"/>
              <w:rPr>
                <w:rFonts w:ascii="Times New Roman" w:hAnsi="Times New Roman" w:cs="Times New Roman"/>
                <w:sz w:val="24"/>
                <w:szCs w:val="24"/>
              </w:rPr>
            </w:pPr>
            <w:r w:rsidRPr="0042005F">
              <w:rPr>
                <w:rFonts w:ascii="Times New Roman" w:hAnsi="Times New Roman" w:cs="Times New Roman"/>
                <w:b/>
                <w:bCs/>
                <w:sz w:val="24"/>
                <w:szCs w:val="24"/>
              </w:rPr>
              <w:t>E</w:t>
            </w:r>
            <w:r w:rsidR="00D2526B" w:rsidRPr="0042005F">
              <w:rPr>
                <w:rFonts w:ascii="Times New Roman" w:hAnsi="Times New Roman" w:cs="Times New Roman"/>
                <w:b/>
                <w:bCs/>
                <w:sz w:val="24"/>
                <w:szCs w:val="24"/>
              </w:rPr>
              <w:t>1.</w:t>
            </w:r>
            <w:r w:rsidR="00D2526B" w:rsidRPr="0042005F">
              <w:rPr>
                <w:rFonts w:ascii="Times New Roman" w:hAnsi="Times New Roman" w:cs="Times New Roman"/>
                <w:sz w:val="24"/>
                <w:szCs w:val="24"/>
              </w:rPr>
              <w:t xml:space="preserve"> </w:t>
            </w:r>
            <w:r w:rsidRPr="0042005F">
              <w:rPr>
                <w:rFonts w:ascii="Times New Roman" w:hAnsi="Times New Roman" w:cs="Times New Roman"/>
                <w:b/>
                <w:bCs/>
                <w:sz w:val="24"/>
                <w:szCs w:val="24"/>
              </w:rPr>
              <w:t>BAŽNYČIOS MOKYMO ANALIZĖ</w:t>
            </w:r>
            <w:r w:rsidR="00D2526B" w:rsidRPr="0042005F">
              <w:rPr>
                <w:rFonts w:ascii="Times New Roman" w:hAnsi="Times New Roman" w:cs="Times New Roman"/>
                <w:sz w:val="24"/>
                <w:szCs w:val="24"/>
              </w:rPr>
              <w:t xml:space="preserve"> (PASIEKIMAS) </w:t>
            </w:r>
          </w:p>
        </w:tc>
      </w:tr>
      <w:tr w:rsidR="00D2526B" w:rsidRPr="0042005F" w14:paraId="57C78591" w14:textId="77777777" w:rsidTr="0014237F">
        <w:trPr>
          <w:trHeight w:val="844"/>
        </w:trPr>
        <w:tc>
          <w:tcPr>
            <w:tcW w:w="14938" w:type="dxa"/>
            <w:gridSpan w:val="4"/>
            <w:hideMark/>
          </w:tcPr>
          <w:p w14:paraId="1C7C49D7" w14:textId="7676316B" w:rsidR="00D2526B" w:rsidRPr="0042005F" w:rsidRDefault="00D2526B" w:rsidP="008375B1">
            <w:pPr>
              <w:pStyle w:val="Betarp"/>
              <w:rPr>
                <w:rFonts w:ascii="Times New Roman" w:hAnsi="Times New Roman" w:cs="Times New Roman"/>
                <w:sz w:val="24"/>
                <w:szCs w:val="24"/>
              </w:rPr>
            </w:pPr>
            <w:r w:rsidRPr="0042005F">
              <w:rPr>
                <w:rFonts w:ascii="Times New Roman" w:hAnsi="Times New Roman" w:cs="Times New Roman"/>
                <w:b/>
                <w:bCs/>
                <w:sz w:val="24"/>
                <w:szCs w:val="24"/>
              </w:rPr>
              <w:t xml:space="preserve">TEMA: </w:t>
            </w:r>
            <w:r w:rsidR="006F468D" w:rsidRPr="0042005F">
              <w:rPr>
                <w:rFonts w:ascii="Times New Roman" w:hAnsi="Times New Roman" w:cs="Times New Roman"/>
                <w:b/>
                <w:bCs/>
                <w:sz w:val="24"/>
                <w:szCs w:val="24"/>
              </w:rPr>
              <w:t>Krikščioniškas socialinis</w:t>
            </w:r>
            <w:r w:rsidR="00A76E03" w:rsidRPr="0042005F">
              <w:rPr>
                <w:rFonts w:ascii="Times New Roman" w:hAnsi="Times New Roman" w:cs="Times New Roman"/>
                <w:b/>
                <w:bCs/>
                <w:sz w:val="24"/>
                <w:szCs w:val="24"/>
              </w:rPr>
              <w:t xml:space="preserve"> / ekologinis</w:t>
            </w:r>
            <w:r w:rsidR="006F468D" w:rsidRPr="0042005F">
              <w:rPr>
                <w:rFonts w:ascii="Times New Roman" w:hAnsi="Times New Roman" w:cs="Times New Roman"/>
                <w:b/>
                <w:bCs/>
                <w:sz w:val="24"/>
                <w:szCs w:val="24"/>
              </w:rPr>
              <w:t xml:space="preserve"> mokymasis. Ar jis įtakoja visuomenės gyvenimą</w:t>
            </w:r>
            <w:r w:rsidRPr="0042005F">
              <w:rPr>
                <w:rFonts w:ascii="Times New Roman" w:hAnsi="Times New Roman" w:cs="Times New Roman"/>
                <w:b/>
                <w:sz w:val="24"/>
                <w:szCs w:val="24"/>
              </w:rPr>
              <w:t xml:space="preserve"> </w:t>
            </w:r>
            <w:r w:rsidRPr="0042005F">
              <w:rPr>
                <w:rFonts w:ascii="Times New Roman" w:hAnsi="Times New Roman" w:cs="Times New Roman"/>
                <w:sz w:val="24"/>
                <w:szCs w:val="24"/>
              </w:rPr>
              <w:t>(2 val.)</w:t>
            </w:r>
          </w:p>
          <w:p w14:paraId="1496B002" w14:textId="28558D37" w:rsidR="006F468D" w:rsidRPr="0042005F" w:rsidRDefault="006F468D" w:rsidP="008375B1">
            <w:pPr>
              <w:spacing w:after="0" w:line="240" w:lineRule="auto"/>
              <w:jc w:val="both"/>
              <w:rPr>
                <w:rFonts w:ascii="Times New Roman" w:hAnsi="Times New Roman" w:cs="Times New Roman"/>
                <w:sz w:val="24"/>
                <w:szCs w:val="24"/>
              </w:rPr>
            </w:pPr>
            <w:r w:rsidRPr="0042005F">
              <w:rPr>
                <w:rFonts w:ascii="Times New Roman" w:hAnsi="Times New Roman" w:cs="Times New Roman"/>
                <w:sz w:val="24"/>
                <w:szCs w:val="24"/>
              </w:rPr>
              <w:t xml:space="preserve">Pagarba viskam, kas gyva. Remdamiesi religijų pagarbos gyvybei principais analizuos ekologinę aplinkos situaciją ir nurodys ekologinių problemų priežastis ir jų sprendimo būdus. </w:t>
            </w:r>
          </w:p>
          <w:p w14:paraId="3E323A62" w14:textId="13BB541E" w:rsidR="00D2526B" w:rsidRPr="0042005F" w:rsidRDefault="00D2526B" w:rsidP="008375B1">
            <w:pPr>
              <w:spacing w:after="0" w:line="240" w:lineRule="auto"/>
              <w:jc w:val="both"/>
              <w:rPr>
                <w:rFonts w:ascii="Times New Roman" w:hAnsi="Times New Roman" w:cs="Times New Roman"/>
                <w:sz w:val="24"/>
                <w:szCs w:val="24"/>
              </w:rPr>
            </w:pPr>
            <w:r w:rsidRPr="0042005F">
              <w:rPr>
                <w:rFonts w:ascii="Times New Roman" w:hAnsi="Times New Roman" w:cs="Times New Roman"/>
                <w:sz w:val="24"/>
                <w:szCs w:val="24"/>
              </w:rPr>
              <w:t>(</w:t>
            </w:r>
            <w:r w:rsidRPr="0042005F">
              <w:rPr>
                <w:rFonts w:ascii="Times New Roman" w:hAnsi="Times New Roman" w:cs="Times New Roman"/>
                <w:b/>
                <w:bCs/>
                <w:sz w:val="24"/>
                <w:szCs w:val="24"/>
              </w:rPr>
              <w:t>ĮTRAUKIANTIS MOKYMOSI KONTEKSTAS</w:t>
            </w:r>
            <w:r w:rsidRPr="0042005F">
              <w:rPr>
                <w:rFonts w:ascii="Times New Roman" w:hAnsi="Times New Roman" w:cs="Times New Roman"/>
                <w:sz w:val="24"/>
                <w:szCs w:val="24"/>
              </w:rPr>
              <w:t>)</w:t>
            </w:r>
          </w:p>
          <w:p w14:paraId="3BF2417F" w14:textId="201CB4A3" w:rsidR="00D2526B" w:rsidRPr="0042005F" w:rsidRDefault="00A76E03" w:rsidP="008375B1">
            <w:pPr>
              <w:spacing w:after="0" w:line="240" w:lineRule="auto"/>
              <w:jc w:val="both"/>
              <w:rPr>
                <w:rFonts w:ascii="Times New Roman" w:hAnsi="Times New Roman" w:cs="Times New Roman"/>
                <w:sz w:val="24"/>
                <w:szCs w:val="24"/>
              </w:rPr>
            </w:pPr>
            <w:r w:rsidRPr="0042005F">
              <w:rPr>
                <w:rFonts w:ascii="Times New Roman" w:hAnsi="Times New Roman" w:cs="Times New Roman"/>
                <w:sz w:val="24"/>
                <w:szCs w:val="24"/>
              </w:rPr>
              <w:t xml:space="preserve">Mokiniai nagrinėja ir analizuoja šiuolaikinės Bažnyčios socialinį mokymą. Kelia probleminius klausimus, organizuoja diskusijas, atlieka pilotinius tyrinėjimus, aktyviai savanoriauja, dalyvauja gamtos apsaugos, labdaros akcijose.   </w:t>
            </w:r>
          </w:p>
        </w:tc>
      </w:tr>
      <w:tr w:rsidR="00D2526B" w:rsidRPr="0042005F" w14:paraId="4D5F1A37" w14:textId="77777777" w:rsidTr="0014237F">
        <w:trPr>
          <w:trHeight w:val="396"/>
        </w:trPr>
        <w:tc>
          <w:tcPr>
            <w:tcW w:w="3338" w:type="dxa"/>
            <w:hideMark/>
          </w:tcPr>
          <w:p w14:paraId="1C5C031D" w14:textId="77777777" w:rsidR="00D2526B" w:rsidRPr="0042005F" w:rsidRDefault="00D2526B"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Pasiekimų lygiai</w:t>
            </w:r>
          </w:p>
        </w:tc>
        <w:tc>
          <w:tcPr>
            <w:tcW w:w="4061" w:type="dxa"/>
            <w:hideMark/>
          </w:tcPr>
          <w:p w14:paraId="10F0378B" w14:textId="77777777" w:rsidR="00D2526B" w:rsidRPr="0042005F" w:rsidRDefault="00D2526B"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Rekomenduojamos veiklos</w:t>
            </w:r>
          </w:p>
        </w:tc>
        <w:tc>
          <w:tcPr>
            <w:tcW w:w="4196" w:type="dxa"/>
            <w:hideMark/>
          </w:tcPr>
          <w:p w14:paraId="6A8F9853" w14:textId="77777777" w:rsidR="00D2526B" w:rsidRPr="0042005F" w:rsidRDefault="00D2526B"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Kompetencijų ugdymas</w:t>
            </w:r>
          </w:p>
        </w:tc>
        <w:tc>
          <w:tcPr>
            <w:tcW w:w="3223" w:type="dxa"/>
            <w:hideMark/>
          </w:tcPr>
          <w:p w14:paraId="21D39746" w14:textId="77777777" w:rsidR="00D2526B" w:rsidRPr="0042005F" w:rsidRDefault="00D2526B" w:rsidP="004F2ABC">
            <w:pPr>
              <w:pStyle w:val="Betarp"/>
              <w:jc w:val="center"/>
              <w:rPr>
                <w:rFonts w:ascii="Times New Roman" w:hAnsi="Times New Roman" w:cs="Times New Roman"/>
                <w:sz w:val="24"/>
                <w:szCs w:val="24"/>
              </w:rPr>
            </w:pPr>
            <w:r w:rsidRPr="0042005F">
              <w:rPr>
                <w:rFonts w:ascii="Times New Roman" w:hAnsi="Times New Roman" w:cs="Times New Roman"/>
                <w:b/>
                <w:bCs/>
                <w:sz w:val="24"/>
                <w:szCs w:val="24"/>
              </w:rPr>
              <w:t>Pasiekimų vertinimas</w:t>
            </w:r>
          </w:p>
        </w:tc>
      </w:tr>
      <w:tr w:rsidR="00D2526B" w:rsidRPr="0042005F" w14:paraId="09A5E69E" w14:textId="77777777" w:rsidTr="0014237F">
        <w:trPr>
          <w:trHeight w:val="1772"/>
        </w:trPr>
        <w:tc>
          <w:tcPr>
            <w:tcW w:w="3338" w:type="dxa"/>
            <w:hideMark/>
          </w:tcPr>
          <w:p w14:paraId="547D9C40" w14:textId="691C5720" w:rsidR="000B06A0" w:rsidRPr="0042005F" w:rsidRDefault="000B06A0" w:rsidP="00EB6313">
            <w:pPr>
              <w:pStyle w:val="Betarp"/>
              <w:rPr>
                <w:rFonts w:ascii="Times New Roman" w:hAnsi="Times New Roman" w:cs="Times New Roman"/>
                <w:sz w:val="24"/>
                <w:szCs w:val="24"/>
              </w:rPr>
            </w:pPr>
            <w:r w:rsidRPr="0042005F">
              <w:rPr>
                <w:rFonts w:ascii="Times New Roman" w:eastAsia="Times New Roman" w:hAnsi="Times New Roman" w:cs="Times New Roman"/>
                <w:sz w:val="24"/>
                <w:szCs w:val="24"/>
                <w:lang w:eastAsia="ar-SA"/>
              </w:rPr>
              <w:t>E1.1. Kelia klausimus apie krikščionio misiją ir Bažnyčios ateitį. Svarsto realiąsias, idealiąsias, potencialiąsias savo asmens galias.</w:t>
            </w:r>
          </w:p>
        </w:tc>
        <w:tc>
          <w:tcPr>
            <w:tcW w:w="4061" w:type="dxa"/>
            <w:hideMark/>
          </w:tcPr>
          <w:p w14:paraId="7C0139BD" w14:textId="5E162F44" w:rsidR="005E480D" w:rsidRPr="0042005F" w:rsidRDefault="005E480D" w:rsidP="0093526F">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Aiškinimas</w:t>
            </w:r>
            <w:r w:rsidRPr="0042005F">
              <w:rPr>
                <w:rFonts w:ascii="Times New Roman" w:hAnsi="Times New Roman" w:cs="Times New Roman"/>
                <w:sz w:val="24"/>
                <w:szCs w:val="24"/>
              </w:rPr>
              <w:t>. Socialinio Bažnyčios mokymo tikslas, paskirtis, kilm</w:t>
            </w:r>
            <w:r w:rsidR="000B06A0" w:rsidRPr="0042005F">
              <w:rPr>
                <w:rFonts w:ascii="Times New Roman" w:hAnsi="Times New Roman" w:cs="Times New Roman"/>
                <w:sz w:val="24"/>
                <w:szCs w:val="24"/>
              </w:rPr>
              <w:t xml:space="preserve">ė. </w:t>
            </w:r>
          </w:p>
          <w:p w14:paraId="682DA699" w14:textId="1F80ABC1" w:rsidR="005E480D" w:rsidRPr="0042005F" w:rsidRDefault="005E480D" w:rsidP="0093526F">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Darbas grupėse</w:t>
            </w:r>
            <w:r w:rsidRPr="0042005F">
              <w:rPr>
                <w:rFonts w:ascii="Times New Roman" w:hAnsi="Times New Roman" w:cs="Times New Roman"/>
                <w:sz w:val="24"/>
                <w:szCs w:val="24"/>
              </w:rPr>
              <w:t xml:space="preserve">. Grupių atstovai ištraukia 2-3 korteles, kuriose surašyti klausimai, atspindintys socialines problemas. Pasitardami grupėje atsako į klausimus, užrašytus kortelėse, įvardina problemas ir pateikia </w:t>
            </w:r>
            <w:r w:rsidRPr="0042005F">
              <w:rPr>
                <w:rFonts w:ascii="Times New Roman" w:hAnsi="Times New Roman" w:cs="Times New Roman"/>
                <w:sz w:val="24"/>
                <w:szCs w:val="24"/>
              </w:rPr>
              <w:lastRenderedPageBreak/>
              <w:t xml:space="preserve">problemų sprendimo būdus krikščioniškojo mąstymo šviesoje. </w:t>
            </w:r>
          </w:p>
          <w:p w14:paraId="407D8DDC" w14:textId="2923862C" w:rsidR="00D2526B" w:rsidRPr="0042005F" w:rsidRDefault="00D2526B" w:rsidP="0093526F">
            <w:pPr>
              <w:spacing w:after="0" w:line="240" w:lineRule="auto"/>
              <w:rPr>
                <w:rFonts w:ascii="Times New Roman" w:hAnsi="Times New Roman" w:cs="Times New Roman"/>
                <w:sz w:val="24"/>
                <w:szCs w:val="24"/>
              </w:rPr>
            </w:pPr>
          </w:p>
        </w:tc>
        <w:tc>
          <w:tcPr>
            <w:tcW w:w="4196" w:type="dxa"/>
            <w:vMerge w:val="restart"/>
            <w:hideMark/>
          </w:tcPr>
          <w:p w14:paraId="6B97A658" w14:textId="7ED5A1C3" w:rsidR="000B06A0" w:rsidRPr="0042005F" w:rsidRDefault="000B06A0" w:rsidP="0093526F">
            <w:pPr>
              <w:pStyle w:val="Sraopastraipa"/>
              <w:numPr>
                <w:ilvl w:val="0"/>
                <w:numId w:val="3"/>
              </w:numPr>
              <w:tabs>
                <w:tab w:val="clear" w:pos="1440"/>
              </w:tabs>
              <w:spacing w:after="0" w:line="240" w:lineRule="auto"/>
              <w:ind w:left="381"/>
              <w:rPr>
                <w:rFonts w:ascii="Times New Roman" w:eastAsia="Times New Roman" w:hAnsi="Times New Roman" w:cs="Times New Roman"/>
                <w:sz w:val="24"/>
                <w:szCs w:val="24"/>
              </w:rPr>
            </w:pPr>
            <w:r w:rsidRPr="0042005F">
              <w:rPr>
                <w:rFonts w:ascii="Times New Roman" w:hAnsi="Times New Roman" w:cs="Times New Roman"/>
                <w:b/>
                <w:sz w:val="24"/>
                <w:szCs w:val="24"/>
              </w:rPr>
              <w:lastRenderedPageBreak/>
              <w:t>Pažinimo kompetencija</w:t>
            </w:r>
            <w:r w:rsidRPr="0042005F">
              <w:rPr>
                <w:rFonts w:ascii="Times New Roman" w:hAnsi="Times New Roman" w:cs="Times New Roman"/>
                <w:sz w:val="24"/>
                <w:szCs w:val="24"/>
              </w:rPr>
              <w:t>: A</w:t>
            </w:r>
            <w:r w:rsidRPr="0042005F">
              <w:rPr>
                <w:rFonts w:ascii="Times New Roman" w:hAnsi="Times New Roman" w:cs="Times New Roman"/>
                <w:color w:val="000000"/>
                <w:sz w:val="24"/>
                <w:szCs w:val="24"/>
              </w:rPr>
              <w:t xml:space="preserve">nalizuoja Socialinio / Ekologinio Bažnyčios mokymo turinį, esminius principus. </w:t>
            </w:r>
          </w:p>
          <w:p w14:paraId="1FD7B56C" w14:textId="55390E3F" w:rsidR="000B06A0" w:rsidRPr="0042005F" w:rsidRDefault="000B06A0" w:rsidP="00487941">
            <w:pPr>
              <w:pStyle w:val="Betarp"/>
              <w:numPr>
                <w:ilvl w:val="0"/>
                <w:numId w:val="3"/>
              </w:numPr>
              <w:tabs>
                <w:tab w:val="clear" w:pos="1440"/>
              </w:tabs>
              <w:ind w:left="381"/>
              <w:rPr>
                <w:rFonts w:ascii="Times New Roman" w:hAnsi="Times New Roman" w:cs="Times New Roman"/>
                <w:sz w:val="24"/>
                <w:szCs w:val="24"/>
              </w:rPr>
            </w:pPr>
            <w:r w:rsidRPr="0042005F">
              <w:rPr>
                <w:rFonts w:ascii="Times New Roman" w:eastAsia="Times New Roman" w:hAnsi="Times New Roman" w:cs="Times New Roman"/>
                <w:b/>
                <w:sz w:val="24"/>
                <w:szCs w:val="24"/>
              </w:rPr>
              <w:t>Socialinė-emocinė, sveikos gyvensenos kompetencija</w:t>
            </w:r>
            <w:r w:rsidRPr="0042005F">
              <w:rPr>
                <w:rFonts w:ascii="Times New Roman" w:eastAsia="Times New Roman" w:hAnsi="Times New Roman" w:cs="Times New Roman"/>
                <w:sz w:val="24"/>
                <w:szCs w:val="24"/>
              </w:rPr>
              <w:t xml:space="preserve">: </w:t>
            </w:r>
            <w:r w:rsidRPr="0042005F">
              <w:rPr>
                <w:rFonts w:ascii="Times New Roman" w:hAnsi="Times New Roman" w:cs="Times New Roman"/>
                <w:sz w:val="24"/>
                <w:szCs w:val="24"/>
              </w:rPr>
              <w:t xml:space="preserve">Analizuoja ir vertina socialinius, </w:t>
            </w:r>
            <w:r w:rsidR="00D757CE" w:rsidRPr="0042005F">
              <w:rPr>
                <w:rFonts w:ascii="Times New Roman" w:hAnsi="Times New Roman" w:cs="Times New Roman"/>
                <w:sz w:val="24"/>
                <w:szCs w:val="24"/>
              </w:rPr>
              <w:lastRenderedPageBreak/>
              <w:t>ek</w:t>
            </w:r>
            <w:r w:rsidRPr="0042005F">
              <w:rPr>
                <w:rFonts w:ascii="Times New Roman" w:hAnsi="Times New Roman" w:cs="Times New Roman"/>
                <w:sz w:val="24"/>
                <w:szCs w:val="24"/>
              </w:rPr>
              <w:t>ologinius</w:t>
            </w:r>
            <w:r w:rsidR="00D757CE" w:rsidRPr="0042005F">
              <w:rPr>
                <w:rFonts w:ascii="Times New Roman" w:hAnsi="Times New Roman" w:cs="Times New Roman"/>
                <w:sz w:val="24"/>
                <w:szCs w:val="24"/>
              </w:rPr>
              <w:t xml:space="preserve"> visuomenės</w:t>
            </w:r>
            <w:r w:rsidRPr="0042005F">
              <w:rPr>
                <w:rFonts w:ascii="Times New Roman" w:hAnsi="Times New Roman" w:cs="Times New Roman"/>
                <w:sz w:val="24"/>
                <w:szCs w:val="24"/>
              </w:rPr>
              <w:t xml:space="preserve"> gyvenimo reiškinius. </w:t>
            </w:r>
          </w:p>
          <w:p w14:paraId="67BC9FD2" w14:textId="77777777" w:rsidR="000B06A0" w:rsidRPr="0042005F" w:rsidRDefault="000B06A0" w:rsidP="00487941">
            <w:pPr>
              <w:pStyle w:val="Betarp"/>
              <w:numPr>
                <w:ilvl w:val="0"/>
                <w:numId w:val="3"/>
              </w:numPr>
              <w:tabs>
                <w:tab w:val="clear" w:pos="1440"/>
              </w:tabs>
              <w:ind w:left="381"/>
              <w:rPr>
                <w:rFonts w:ascii="Times New Roman" w:hAnsi="Times New Roman" w:cs="Times New Roman"/>
                <w:sz w:val="24"/>
                <w:szCs w:val="24"/>
              </w:rPr>
            </w:pPr>
            <w:r w:rsidRPr="0042005F">
              <w:rPr>
                <w:rFonts w:ascii="Times New Roman" w:eastAsia="Times New Roman" w:hAnsi="Times New Roman" w:cs="Times New Roman"/>
                <w:b/>
                <w:sz w:val="24"/>
                <w:szCs w:val="24"/>
              </w:rPr>
              <w:t>Komunikavimo kompetencija</w:t>
            </w:r>
            <w:r w:rsidRPr="0042005F">
              <w:rPr>
                <w:rFonts w:ascii="Times New Roman" w:eastAsia="Times New Roman" w:hAnsi="Times New Roman" w:cs="Times New Roman"/>
                <w:sz w:val="24"/>
                <w:szCs w:val="24"/>
              </w:rPr>
              <w:t xml:space="preserve">: </w:t>
            </w:r>
            <w:r w:rsidRPr="0042005F">
              <w:rPr>
                <w:rFonts w:ascii="Times New Roman" w:hAnsi="Times New Roman" w:cs="Times New Roman"/>
                <w:color w:val="000000"/>
                <w:sz w:val="24"/>
                <w:szCs w:val="24"/>
              </w:rPr>
              <w:t>dalyvauja įvairaus pobūdžio diskusijose, efektyviai klausosi, klausia, atsako, kelia problemas, svarsto, argumentuoja, vertina, apibendrina.</w:t>
            </w:r>
          </w:p>
          <w:p w14:paraId="276713F4" w14:textId="5E25C942" w:rsidR="00D2526B" w:rsidRPr="0042005F" w:rsidRDefault="000B06A0" w:rsidP="00487941">
            <w:pPr>
              <w:pStyle w:val="Betarp"/>
              <w:numPr>
                <w:ilvl w:val="0"/>
                <w:numId w:val="3"/>
              </w:numPr>
              <w:tabs>
                <w:tab w:val="clear" w:pos="1440"/>
              </w:tabs>
              <w:ind w:left="381"/>
              <w:rPr>
                <w:rFonts w:ascii="Times New Roman" w:hAnsi="Times New Roman" w:cs="Times New Roman"/>
                <w:sz w:val="24"/>
                <w:szCs w:val="24"/>
              </w:rPr>
            </w:pPr>
            <w:r w:rsidRPr="0042005F">
              <w:rPr>
                <w:rFonts w:ascii="Times New Roman" w:eastAsia="Times New Roman" w:hAnsi="Times New Roman" w:cs="Times New Roman"/>
                <w:b/>
                <w:sz w:val="24"/>
                <w:szCs w:val="24"/>
              </w:rPr>
              <w:t xml:space="preserve">Pilietiškumo kompetencija: </w:t>
            </w:r>
            <w:r w:rsidRPr="0042005F">
              <w:rPr>
                <w:rFonts w:ascii="Times New Roman" w:eastAsia="Times New Roman" w:hAnsi="Times New Roman" w:cs="Times New Roman"/>
                <w:bCs/>
                <w:sz w:val="24"/>
                <w:szCs w:val="24"/>
              </w:rPr>
              <w:t xml:space="preserve">pristato </w:t>
            </w:r>
            <w:r w:rsidR="00D757CE" w:rsidRPr="0042005F">
              <w:rPr>
                <w:rFonts w:ascii="Times New Roman" w:eastAsia="Times New Roman" w:hAnsi="Times New Roman" w:cs="Times New Roman"/>
                <w:bCs/>
                <w:sz w:val="24"/>
                <w:szCs w:val="24"/>
              </w:rPr>
              <w:t>krikščionių</w:t>
            </w:r>
            <w:r w:rsidRPr="0042005F">
              <w:rPr>
                <w:rFonts w:ascii="Times New Roman" w:eastAsia="Times New Roman" w:hAnsi="Times New Roman" w:cs="Times New Roman"/>
                <w:bCs/>
                <w:sz w:val="24"/>
                <w:szCs w:val="24"/>
              </w:rPr>
              <w:t xml:space="preserve"> socialinio</w:t>
            </w:r>
            <w:r w:rsidR="00D757CE" w:rsidRPr="0042005F">
              <w:rPr>
                <w:rFonts w:ascii="Times New Roman" w:eastAsia="Times New Roman" w:hAnsi="Times New Roman" w:cs="Times New Roman"/>
                <w:bCs/>
                <w:sz w:val="24"/>
                <w:szCs w:val="24"/>
              </w:rPr>
              <w:t xml:space="preserve"> mokymo</w:t>
            </w:r>
            <w:r w:rsidRPr="0042005F">
              <w:rPr>
                <w:rFonts w:ascii="Times New Roman" w:eastAsia="Times New Roman" w:hAnsi="Times New Roman" w:cs="Times New Roman"/>
                <w:bCs/>
                <w:sz w:val="24"/>
                <w:szCs w:val="24"/>
              </w:rPr>
              <w:t xml:space="preserve"> principus</w:t>
            </w:r>
            <w:r w:rsidR="00D757CE" w:rsidRPr="0042005F">
              <w:rPr>
                <w:rFonts w:ascii="Times New Roman" w:eastAsia="Times New Roman" w:hAnsi="Times New Roman" w:cs="Times New Roman"/>
                <w:bCs/>
                <w:sz w:val="24"/>
                <w:szCs w:val="24"/>
              </w:rPr>
              <w:t xml:space="preserve">. </w:t>
            </w:r>
          </w:p>
        </w:tc>
        <w:tc>
          <w:tcPr>
            <w:tcW w:w="3223" w:type="dxa"/>
            <w:vMerge w:val="restart"/>
            <w:hideMark/>
          </w:tcPr>
          <w:p w14:paraId="4ACDC3DF" w14:textId="77777777" w:rsidR="00487941" w:rsidRPr="0042005F" w:rsidRDefault="00D2526B" w:rsidP="0093526F">
            <w:pPr>
              <w:spacing w:after="0" w:line="240" w:lineRule="auto"/>
              <w:rPr>
                <w:rFonts w:ascii="Times New Roman" w:hAnsi="Times New Roman" w:cs="Times New Roman"/>
                <w:i/>
                <w:sz w:val="24"/>
                <w:szCs w:val="24"/>
              </w:rPr>
            </w:pPr>
            <w:r w:rsidRPr="0042005F">
              <w:rPr>
                <w:rFonts w:ascii="Times New Roman" w:eastAsia="Times New Roman" w:hAnsi="Times New Roman" w:cs="Times New Roman"/>
                <w:color w:val="000000"/>
                <w:sz w:val="24"/>
                <w:szCs w:val="24"/>
              </w:rPr>
              <w:lastRenderedPageBreak/>
              <w:t xml:space="preserve">A1.1 </w:t>
            </w:r>
            <w:r w:rsidR="000B06A0" w:rsidRPr="0042005F">
              <w:rPr>
                <w:rFonts w:ascii="Times New Roman" w:hAnsi="Times New Roman" w:cs="Times New Roman"/>
                <w:i/>
                <w:sz w:val="24"/>
                <w:szCs w:val="24"/>
              </w:rPr>
              <w:t>Pokalbis</w:t>
            </w:r>
            <w:r w:rsidR="000B06A0" w:rsidRPr="0042005F">
              <w:rPr>
                <w:rFonts w:ascii="Times New Roman" w:hAnsi="Times New Roman" w:cs="Times New Roman"/>
                <w:sz w:val="24"/>
                <w:szCs w:val="24"/>
              </w:rPr>
              <w:t xml:space="preserve"> apie mokinių pastebimus socialinius, psichologinius, dvasinius neteisingumo reiškinius visuomenėje. Pasisakymai apibendrinami.</w:t>
            </w:r>
            <w:r w:rsidR="000B06A0" w:rsidRPr="0042005F">
              <w:rPr>
                <w:rFonts w:ascii="Times New Roman" w:hAnsi="Times New Roman" w:cs="Times New Roman"/>
                <w:i/>
                <w:sz w:val="24"/>
                <w:szCs w:val="24"/>
              </w:rPr>
              <w:t xml:space="preserve"> </w:t>
            </w:r>
          </w:p>
          <w:p w14:paraId="41C9ED87" w14:textId="36252A1F" w:rsidR="00487941" w:rsidRPr="0042005F" w:rsidRDefault="000B06A0" w:rsidP="0093526F">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lastRenderedPageBreak/>
              <w:t>Refleksija</w:t>
            </w:r>
            <w:r w:rsidRPr="0042005F">
              <w:rPr>
                <w:rFonts w:ascii="Times New Roman" w:hAnsi="Times New Roman" w:cs="Times New Roman"/>
                <w:sz w:val="24"/>
                <w:szCs w:val="24"/>
              </w:rPr>
              <w:t>. Apie Bažnyčios socialinį mokymą supratau (...).</w:t>
            </w:r>
          </w:p>
          <w:p w14:paraId="38754C16" w14:textId="7AAA3D17" w:rsidR="00D2526B" w:rsidRPr="0042005F" w:rsidRDefault="000B06A0" w:rsidP="0093526F">
            <w:pPr>
              <w:spacing w:after="0" w:line="240" w:lineRule="auto"/>
              <w:rPr>
                <w:rFonts w:ascii="Times New Roman" w:eastAsia="Times New Roman" w:hAnsi="Times New Roman" w:cs="Times New Roman"/>
                <w:sz w:val="24"/>
                <w:szCs w:val="24"/>
              </w:rPr>
            </w:pPr>
            <w:r w:rsidRPr="0042005F">
              <w:rPr>
                <w:rFonts w:ascii="Times New Roman" w:hAnsi="Times New Roman" w:cs="Times New Roman"/>
                <w:sz w:val="24"/>
                <w:szCs w:val="24"/>
              </w:rPr>
              <w:t>Aš kaip krikščionis galiu (...).</w:t>
            </w:r>
          </w:p>
          <w:p w14:paraId="60C66532" w14:textId="77777777" w:rsidR="00487941" w:rsidRPr="0042005F" w:rsidRDefault="00D2526B" w:rsidP="0093526F">
            <w:pPr>
              <w:spacing w:after="0" w:line="220" w:lineRule="exact"/>
              <w:rPr>
                <w:rFonts w:ascii="Times New Roman" w:hAnsi="Times New Roman" w:cs="Times New Roman"/>
                <w:i/>
                <w:sz w:val="24"/>
                <w:szCs w:val="24"/>
              </w:rPr>
            </w:pPr>
            <w:r w:rsidRPr="0042005F">
              <w:rPr>
                <w:rFonts w:ascii="Times New Roman" w:eastAsia="Times New Roman" w:hAnsi="Times New Roman" w:cs="Times New Roman"/>
                <w:color w:val="000000"/>
                <w:sz w:val="24"/>
                <w:szCs w:val="24"/>
              </w:rPr>
              <w:t xml:space="preserve">A1.2 </w:t>
            </w:r>
            <w:r w:rsidR="000B06A0" w:rsidRPr="0042005F">
              <w:rPr>
                <w:rFonts w:ascii="Times New Roman" w:hAnsi="Times New Roman" w:cs="Times New Roman"/>
                <w:i/>
                <w:sz w:val="24"/>
                <w:szCs w:val="24"/>
              </w:rPr>
              <w:t>Namų darbas</w:t>
            </w:r>
            <w:r w:rsidR="000B06A0" w:rsidRPr="0042005F">
              <w:rPr>
                <w:rFonts w:ascii="Times New Roman" w:hAnsi="Times New Roman" w:cs="Times New Roman"/>
                <w:sz w:val="24"/>
                <w:szCs w:val="24"/>
              </w:rPr>
              <w:t xml:space="preserve">. Naudojantis </w:t>
            </w:r>
            <w:r w:rsidR="000B06A0" w:rsidRPr="0042005F">
              <w:rPr>
                <w:rFonts w:ascii="Times New Roman" w:hAnsi="Times New Roman" w:cs="Times New Roman"/>
                <w:i/>
                <w:sz w:val="24"/>
                <w:szCs w:val="24"/>
              </w:rPr>
              <w:t>vaizdo medžiaga skaidrėmis</w:t>
            </w:r>
            <w:r w:rsidR="000B06A0" w:rsidRPr="0042005F">
              <w:rPr>
                <w:rFonts w:ascii="Times New Roman" w:hAnsi="Times New Roman" w:cs="Times New Roman"/>
                <w:sz w:val="24"/>
                <w:szCs w:val="24"/>
              </w:rPr>
              <w:t xml:space="preserve"> grupėms paruošti socialinio teisingumo principų pristatymą.</w:t>
            </w:r>
            <w:r w:rsidR="000B06A0" w:rsidRPr="0042005F">
              <w:rPr>
                <w:rFonts w:ascii="Times New Roman" w:hAnsi="Times New Roman" w:cs="Times New Roman"/>
                <w:i/>
                <w:sz w:val="24"/>
                <w:szCs w:val="24"/>
              </w:rPr>
              <w:t xml:space="preserve"> </w:t>
            </w:r>
          </w:p>
          <w:p w14:paraId="292945FE" w14:textId="6FF68E85" w:rsidR="000B06A0" w:rsidRPr="0042005F" w:rsidRDefault="000B06A0" w:rsidP="0093526F">
            <w:pPr>
              <w:spacing w:after="0" w:line="220" w:lineRule="exact"/>
              <w:rPr>
                <w:rFonts w:ascii="Times New Roman" w:eastAsia="Times New Roman" w:hAnsi="Times New Roman" w:cs="Times New Roman"/>
                <w:color w:val="000000"/>
                <w:sz w:val="24"/>
                <w:szCs w:val="24"/>
              </w:rPr>
            </w:pPr>
            <w:r w:rsidRPr="0042005F">
              <w:rPr>
                <w:rFonts w:ascii="Times New Roman" w:hAnsi="Times New Roman" w:cs="Times New Roman"/>
                <w:i/>
                <w:sz w:val="24"/>
                <w:szCs w:val="24"/>
              </w:rPr>
              <w:t>Individualus darbas</w:t>
            </w:r>
            <w:r w:rsidRPr="0042005F">
              <w:rPr>
                <w:rFonts w:ascii="Times New Roman" w:hAnsi="Times New Roman" w:cs="Times New Roman"/>
                <w:sz w:val="24"/>
                <w:szCs w:val="24"/>
              </w:rPr>
              <w:t>. Skaito Šv. Rašto tekstus (</w:t>
            </w:r>
            <w:r w:rsidRPr="0042005F">
              <w:rPr>
                <w:rFonts w:ascii="Times New Roman" w:hAnsi="Times New Roman" w:cs="Times New Roman"/>
                <w:i/>
                <w:sz w:val="24"/>
                <w:szCs w:val="24"/>
              </w:rPr>
              <w:t>2 Kor 9, 7-15; 2 Jn 4-6; Apd 4, 32-36; Rom 12, 14-21; 13,8-10</w:t>
            </w:r>
            <w:r w:rsidRPr="0042005F">
              <w:rPr>
                <w:rFonts w:ascii="Times New Roman" w:hAnsi="Times New Roman" w:cs="Times New Roman"/>
                <w:sz w:val="24"/>
                <w:szCs w:val="24"/>
              </w:rPr>
              <w:t>), trumpai komentuoja ir suformuluoja išvadas apie socialinį mokymą Šv. Rašte.</w:t>
            </w:r>
            <w:r w:rsidRPr="0042005F">
              <w:rPr>
                <w:rFonts w:ascii="Times New Roman" w:hAnsi="Times New Roman" w:cs="Times New Roman"/>
                <w:i/>
                <w:sz w:val="24"/>
                <w:szCs w:val="24"/>
              </w:rPr>
              <w:t xml:space="preserve"> </w:t>
            </w:r>
          </w:p>
          <w:p w14:paraId="06E44841" w14:textId="2F6EF7BE" w:rsidR="000B06A0" w:rsidRPr="0042005F" w:rsidRDefault="000B06A0" w:rsidP="00A73493">
            <w:pPr>
              <w:spacing w:after="0" w:line="230" w:lineRule="exact"/>
              <w:jc w:val="both"/>
              <w:rPr>
                <w:rFonts w:ascii="Times New Roman" w:hAnsi="Times New Roman" w:cs="Times New Roman"/>
                <w:sz w:val="24"/>
                <w:szCs w:val="24"/>
              </w:rPr>
            </w:pPr>
          </w:p>
          <w:p w14:paraId="0387BE8D" w14:textId="7EB496D6" w:rsidR="00D2526B" w:rsidRPr="0042005F" w:rsidRDefault="00D2526B" w:rsidP="00A73493">
            <w:pPr>
              <w:spacing w:after="0" w:line="220" w:lineRule="exact"/>
              <w:jc w:val="both"/>
              <w:rPr>
                <w:rFonts w:ascii="Times New Roman" w:eastAsia="Times New Roman" w:hAnsi="Times New Roman" w:cs="Times New Roman"/>
                <w:color w:val="000000"/>
                <w:sz w:val="24"/>
                <w:szCs w:val="24"/>
              </w:rPr>
            </w:pPr>
          </w:p>
        </w:tc>
      </w:tr>
      <w:tr w:rsidR="00D2526B" w:rsidRPr="0042005F" w14:paraId="13992C4A" w14:textId="77777777" w:rsidTr="0014237F">
        <w:trPr>
          <w:trHeight w:val="491"/>
        </w:trPr>
        <w:tc>
          <w:tcPr>
            <w:tcW w:w="3338" w:type="dxa"/>
            <w:hideMark/>
          </w:tcPr>
          <w:p w14:paraId="3C8CE223" w14:textId="1A60F6B8" w:rsidR="005E480D" w:rsidRPr="0042005F" w:rsidRDefault="005E480D" w:rsidP="00EB6313">
            <w:pPr>
              <w:pStyle w:val="Betarp"/>
              <w:rPr>
                <w:rFonts w:ascii="Times New Roman" w:hAnsi="Times New Roman" w:cs="Times New Roman"/>
                <w:sz w:val="24"/>
                <w:szCs w:val="24"/>
              </w:rPr>
            </w:pPr>
            <w:r w:rsidRPr="0042005F">
              <w:rPr>
                <w:rFonts w:ascii="Times New Roman" w:eastAsia="Times New Roman" w:hAnsi="Times New Roman" w:cs="Times New Roman"/>
                <w:sz w:val="24"/>
                <w:szCs w:val="24"/>
                <w:lang w:eastAsia="ar-SA"/>
              </w:rPr>
              <w:t>E1.4. Apsisprendžia rinktis krikščioniškąją poziciją viešajame gyvenime ir kitur.</w:t>
            </w:r>
          </w:p>
        </w:tc>
        <w:tc>
          <w:tcPr>
            <w:tcW w:w="4061" w:type="dxa"/>
            <w:hideMark/>
          </w:tcPr>
          <w:p w14:paraId="73146068" w14:textId="77777777" w:rsidR="005E480D" w:rsidRPr="0042005F" w:rsidRDefault="005E480D" w:rsidP="0093526F">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Darbas grupėse</w:t>
            </w:r>
            <w:r w:rsidRPr="0042005F">
              <w:rPr>
                <w:rFonts w:ascii="Times New Roman" w:hAnsi="Times New Roman" w:cs="Times New Roman"/>
                <w:sz w:val="24"/>
                <w:szCs w:val="24"/>
              </w:rPr>
              <w:t>. Iš pateiktos informacijos apie religijose atskleidžiamą Kūrėjo ir kūrinijos santykį suformuluoja pagarbos gyvybei principus ir juos pristato klasei.</w:t>
            </w:r>
          </w:p>
          <w:p w14:paraId="6FC36892" w14:textId="332F5A79" w:rsidR="005E480D" w:rsidRPr="0042005F" w:rsidRDefault="005E480D" w:rsidP="0093526F">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Individualus darbas</w:t>
            </w:r>
            <w:r w:rsidRPr="0042005F">
              <w:rPr>
                <w:rFonts w:ascii="Times New Roman" w:hAnsi="Times New Roman" w:cs="Times New Roman"/>
                <w:sz w:val="24"/>
                <w:szCs w:val="24"/>
              </w:rPr>
              <w:t>. Skaito tekstą bei atsako į klausimą: koks yra asmens pasaulėjautos ir pasaulėžiūros ryšys su gamta? Atsakymai apibendrinami.</w:t>
            </w:r>
          </w:p>
          <w:p w14:paraId="79863518" w14:textId="28A07605" w:rsidR="005E480D" w:rsidRPr="0042005F" w:rsidRDefault="005E480D" w:rsidP="0093526F">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Darbas grupėse</w:t>
            </w:r>
            <w:r w:rsidRPr="0042005F">
              <w:rPr>
                <w:rFonts w:ascii="Times New Roman" w:hAnsi="Times New Roman" w:cs="Times New Roman"/>
                <w:sz w:val="24"/>
                <w:szCs w:val="24"/>
              </w:rPr>
              <w:t>. Analizuoja gautą informaciją apie ekologinę aplinkos situaciją ir įvardina ekologinių problemų priežastis bei pateikia ekologinių problemų sprendimo būdus naudodamiesi anksčiau suformuluotais pagarbos gyvybei principais.</w:t>
            </w:r>
          </w:p>
          <w:p w14:paraId="678DB9B9" w14:textId="77777777" w:rsidR="00D2526B" w:rsidRPr="0042005F" w:rsidRDefault="005E480D" w:rsidP="0093526F">
            <w:pPr>
              <w:spacing w:after="0" w:line="240" w:lineRule="auto"/>
              <w:rPr>
                <w:rFonts w:ascii="Times New Roman" w:hAnsi="Times New Roman" w:cs="Times New Roman"/>
                <w:sz w:val="24"/>
                <w:szCs w:val="24"/>
              </w:rPr>
            </w:pPr>
            <w:r w:rsidRPr="0042005F">
              <w:rPr>
                <w:rFonts w:ascii="Times New Roman" w:hAnsi="Times New Roman" w:cs="Times New Roman"/>
                <w:i/>
                <w:sz w:val="24"/>
                <w:szCs w:val="24"/>
              </w:rPr>
              <w:t>Esė</w:t>
            </w:r>
            <w:r w:rsidRPr="0042005F">
              <w:rPr>
                <w:rFonts w:ascii="Times New Roman" w:hAnsi="Times New Roman" w:cs="Times New Roman"/>
                <w:sz w:val="24"/>
                <w:szCs w:val="24"/>
              </w:rPr>
              <w:t>. „Visų blogybių šaknis yra godulystė“ (</w:t>
            </w:r>
            <w:r w:rsidRPr="0042005F">
              <w:rPr>
                <w:rFonts w:ascii="Times New Roman" w:hAnsi="Times New Roman" w:cs="Times New Roman"/>
                <w:i/>
                <w:sz w:val="24"/>
                <w:szCs w:val="24"/>
              </w:rPr>
              <w:t>1 Tim 6, 10</w:t>
            </w:r>
            <w:r w:rsidRPr="0042005F">
              <w:rPr>
                <w:rFonts w:ascii="Times New Roman" w:hAnsi="Times New Roman" w:cs="Times New Roman"/>
                <w:sz w:val="24"/>
                <w:szCs w:val="24"/>
              </w:rPr>
              <w:t>).</w:t>
            </w:r>
          </w:p>
          <w:p w14:paraId="4B352956" w14:textId="4A4C2E01" w:rsidR="000B06A0" w:rsidRPr="0042005F" w:rsidRDefault="000B06A0" w:rsidP="0093526F">
            <w:pPr>
              <w:spacing w:after="0" w:line="240" w:lineRule="auto"/>
              <w:rPr>
                <w:rFonts w:ascii="Times New Roman" w:eastAsia="Times New Roman" w:hAnsi="Times New Roman" w:cs="Times New Roman"/>
                <w:color w:val="000000"/>
                <w:sz w:val="24"/>
                <w:szCs w:val="24"/>
              </w:rPr>
            </w:pPr>
          </w:p>
        </w:tc>
        <w:tc>
          <w:tcPr>
            <w:tcW w:w="4196" w:type="dxa"/>
            <w:vMerge/>
            <w:hideMark/>
          </w:tcPr>
          <w:p w14:paraId="517FA381" w14:textId="77777777" w:rsidR="00D2526B" w:rsidRPr="0042005F" w:rsidRDefault="00D2526B" w:rsidP="008375B1">
            <w:pPr>
              <w:pStyle w:val="Betarp"/>
              <w:rPr>
                <w:rFonts w:ascii="Times New Roman" w:hAnsi="Times New Roman" w:cs="Times New Roman"/>
                <w:sz w:val="24"/>
                <w:szCs w:val="24"/>
              </w:rPr>
            </w:pPr>
          </w:p>
        </w:tc>
        <w:tc>
          <w:tcPr>
            <w:tcW w:w="3223" w:type="dxa"/>
            <w:vMerge/>
            <w:hideMark/>
          </w:tcPr>
          <w:p w14:paraId="28B06ED8" w14:textId="77777777" w:rsidR="00D2526B" w:rsidRPr="0042005F" w:rsidRDefault="00D2526B" w:rsidP="008375B1">
            <w:pPr>
              <w:pBdr>
                <w:top w:val="nil"/>
                <w:left w:val="nil"/>
                <w:bottom w:val="nil"/>
                <w:right w:val="nil"/>
                <w:between w:val="nil"/>
              </w:pBdr>
              <w:spacing w:after="0" w:line="240" w:lineRule="auto"/>
              <w:ind w:right="132"/>
              <w:rPr>
                <w:rFonts w:ascii="Times New Roman" w:eastAsia="Times New Roman" w:hAnsi="Times New Roman" w:cs="Times New Roman"/>
                <w:sz w:val="24"/>
                <w:szCs w:val="24"/>
              </w:rPr>
            </w:pPr>
          </w:p>
        </w:tc>
      </w:tr>
    </w:tbl>
    <w:p w14:paraId="41CF3727" w14:textId="77777777" w:rsidR="00D2526B" w:rsidRPr="00EB6313" w:rsidRDefault="00D2526B" w:rsidP="004215AE">
      <w:pPr>
        <w:spacing w:after="0"/>
        <w:jc w:val="both"/>
        <w:rPr>
          <w:rFonts w:ascii="Times New Roman" w:hAnsi="Times New Roman" w:cs="Times New Roman"/>
        </w:rPr>
      </w:pPr>
    </w:p>
    <w:p w14:paraId="2432A2E2" w14:textId="77777777" w:rsidR="00DA5C8D" w:rsidRDefault="00DA5C8D" w:rsidP="002C64AA">
      <w:pPr>
        <w:pStyle w:val="Betarp"/>
        <w:rPr>
          <w:rFonts w:ascii="Times New Roman" w:hAnsi="Times New Roman" w:cs="Times New Roman"/>
          <w:b/>
          <w:bCs/>
          <w:sz w:val="24"/>
        </w:rPr>
      </w:pPr>
    </w:p>
    <w:p w14:paraId="7ECAA3B0" w14:textId="459F79BD" w:rsidR="002C64AA" w:rsidRDefault="002C64AA" w:rsidP="002C64AA">
      <w:pPr>
        <w:pStyle w:val="Betarp"/>
        <w:rPr>
          <w:rFonts w:ascii="Times New Roman" w:hAnsi="Times New Roman" w:cs="Times New Roman"/>
          <w:b/>
          <w:bCs/>
          <w:sz w:val="24"/>
        </w:rPr>
      </w:pPr>
      <w:r w:rsidRPr="005F2CAE">
        <w:rPr>
          <w:rFonts w:ascii="Times New Roman" w:hAnsi="Times New Roman" w:cs="Times New Roman"/>
          <w:b/>
          <w:bCs/>
          <w:sz w:val="24"/>
        </w:rPr>
        <w:t>Ugdymosi veiklų planavimo pavyzdžiai (rusų kalba) (dorinio ugdymo (tikybos) mokytoja metodininkė Natalija Kolesnikova)</w:t>
      </w:r>
    </w:p>
    <w:p w14:paraId="29EB4103" w14:textId="77777777" w:rsidR="00DA5C8D" w:rsidRDefault="00DA5C8D" w:rsidP="002C64AA">
      <w:pPr>
        <w:pStyle w:val="Betarp"/>
        <w:rPr>
          <w:rFonts w:ascii="Times New Roman" w:hAnsi="Times New Roman" w:cs="Times New Roman"/>
          <w:b/>
          <w:bCs/>
          <w:sz w:val="24"/>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1696"/>
        <w:gridCol w:w="9970"/>
        <w:gridCol w:w="2788"/>
        <w:gridCol w:w="709"/>
      </w:tblGrid>
      <w:tr w:rsidR="002C64AA" w:rsidRPr="00A81362" w14:paraId="1F12DD0A" w14:textId="77777777" w:rsidTr="00DA5C8D">
        <w:tc>
          <w:tcPr>
            <w:tcW w:w="1696" w:type="dxa"/>
            <w:tcBorders>
              <w:top w:val="single" w:sz="4" w:space="0" w:color="auto"/>
              <w:bottom w:val="single" w:sz="4" w:space="0" w:color="auto"/>
            </w:tcBorders>
            <w:shd w:val="clear" w:color="auto" w:fill="FFFFFF" w:themeFill="background1"/>
          </w:tcPr>
          <w:p w14:paraId="43E78F04" w14:textId="77777777" w:rsidR="002C64AA" w:rsidRPr="00A81362" w:rsidRDefault="002C64AA" w:rsidP="00DA5C8D">
            <w:pPr>
              <w:pBdr>
                <w:top w:val="nil"/>
                <w:left w:val="nil"/>
                <w:bottom w:val="nil"/>
                <w:right w:val="nil"/>
                <w:between w:val="nil"/>
              </w:pBdr>
              <w:spacing w:after="0" w:line="240" w:lineRule="auto"/>
              <w:rPr>
                <w:rFonts w:ascii="Times New Roman" w:eastAsia="Times New Roman" w:hAnsi="Times New Roman" w:cs="Times New Roman"/>
                <w:b/>
                <w:sz w:val="24"/>
                <w:szCs w:val="24"/>
                <w:lang w:val="ru-RU"/>
              </w:rPr>
            </w:pPr>
            <w:r w:rsidRPr="00A81362">
              <w:rPr>
                <w:rFonts w:ascii="Times New Roman" w:eastAsia="Times New Roman" w:hAnsi="Times New Roman" w:cs="Times New Roman"/>
                <w:b/>
                <w:sz w:val="24"/>
                <w:szCs w:val="24"/>
                <w:lang w:val="ru-RU"/>
              </w:rPr>
              <w:t>Урок</w:t>
            </w:r>
            <w:r w:rsidRPr="00A81362">
              <w:rPr>
                <w:rFonts w:ascii="Times New Roman" w:eastAsia="Times New Roman" w:hAnsi="Times New Roman" w:cs="Times New Roman"/>
                <w:b/>
                <w:sz w:val="24"/>
                <w:szCs w:val="24"/>
              </w:rPr>
              <w:t>:</w:t>
            </w:r>
            <w:r w:rsidRPr="00A81362">
              <w:rPr>
                <w:rFonts w:ascii="Times New Roman" w:eastAsia="Times New Roman" w:hAnsi="Times New Roman" w:cs="Times New Roman"/>
                <w:b/>
                <w:sz w:val="24"/>
                <w:szCs w:val="24"/>
                <w:lang w:val="ru-RU"/>
              </w:rPr>
              <w:t xml:space="preserve"> </w:t>
            </w:r>
          </w:p>
          <w:p w14:paraId="256675CE" w14:textId="0D7C26BF" w:rsidR="002C64AA" w:rsidRPr="00A81362" w:rsidRDefault="002C64AA" w:rsidP="00DA5C8D">
            <w:pPr>
              <w:pStyle w:val="Normal1"/>
              <w:spacing w:after="0" w:line="240" w:lineRule="auto"/>
              <w:rPr>
                <w:rStyle w:val="Strong1"/>
                <w:rFonts w:ascii="Times New Roman" w:hAnsi="Times New Roman" w:cs="Times New Roman"/>
                <w:color w:val="262626" w:themeColor="text1" w:themeTint="D9"/>
                <w:sz w:val="24"/>
                <w:szCs w:val="24"/>
                <w:lang w:val="ru-RU"/>
              </w:rPr>
            </w:pPr>
            <w:r w:rsidRPr="00A81362">
              <w:rPr>
                <w:rStyle w:val="Strong1"/>
                <w:rFonts w:ascii="Times New Roman" w:hAnsi="Times New Roman" w:cs="Times New Roman"/>
                <w:color w:val="262626" w:themeColor="text1" w:themeTint="D9"/>
                <w:sz w:val="24"/>
                <w:szCs w:val="24"/>
                <w:lang w:val="ru-RU"/>
              </w:rPr>
              <w:t>Литовская Кальвария как духовная святыня родного края</w:t>
            </w:r>
          </w:p>
          <w:p w14:paraId="66C22225" w14:textId="46F75D87" w:rsidR="002C64AA" w:rsidRPr="00A81362" w:rsidRDefault="002C64AA" w:rsidP="00DA5C8D">
            <w:pPr>
              <w:pStyle w:val="Normal1"/>
              <w:spacing w:after="0" w:line="240" w:lineRule="auto"/>
              <w:rPr>
                <w:rFonts w:ascii="Times New Roman" w:hAnsi="Times New Roman" w:cs="Times New Roman"/>
                <w:sz w:val="24"/>
                <w:szCs w:val="24"/>
                <w:lang w:val="ru-RU"/>
              </w:rPr>
            </w:pPr>
          </w:p>
        </w:tc>
        <w:tc>
          <w:tcPr>
            <w:tcW w:w="9970" w:type="dxa"/>
            <w:tcBorders>
              <w:top w:val="single" w:sz="4" w:space="0" w:color="auto"/>
              <w:bottom w:val="single" w:sz="4" w:space="0" w:color="auto"/>
            </w:tcBorders>
            <w:shd w:val="clear" w:color="auto" w:fill="FFFFFF" w:themeFill="background1"/>
          </w:tcPr>
          <w:p w14:paraId="0D9C6958" w14:textId="182AE39B" w:rsidR="00C91674" w:rsidRPr="00A81362" w:rsidRDefault="00C91674" w:rsidP="00DA5C8D">
            <w:pPr>
              <w:pStyle w:val="Normal1"/>
              <w:spacing w:after="0" w:line="240" w:lineRule="auto"/>
              <w:jc w:val="both"/>
              <w:rPr>
                <w:rFonts w:ascii="Times New Roman" w:hAnsi="Times New Roman" w:cs="Times New Roman"/>
                <w:b/>
                <w:bCs/>
                <w:sz w:val="24"/>
                <w:szCs w:val="24"/>
                <w:lang w:val="lt-LT"/>
              </w:rPr>
            </w:pPr>
            <w:r w:rsidRPr="00A81362">
              <w:rPr>
                <w:rFonts w:ascii="Times New Roman" w:hAnsi="Times New Roman" w:cs="Times New Roman"/>
                <w:b/>
                <w:bCs/>
                <w:sz w:val="24"/>
                <w:szCs w:val="24"/>
                <w:lang w:val="ru-RU"/>
              </w:rPr>
              <w:lastRenderedPageBreak/>
              <w:t xml:space="preserve">Цель: </w:t>
            </w:r>
            <w:r w:rsidRPr="00A81362">
              <w:rPr>
                <w:rFonts w:ascii="Times New Roman" w:hAnsi="Times New Roman" w:cs="Times New Roman"/>
                <w:sz w:val="24"/>
                <w:szCs w:val="24"/>
                <w:lang w:val="ru-RU"/>
              </w:rPr>
              <w:t>на примере Литовской Кальварии познакомятся с паломничеством и смогут объяснить ее связь со Святой землей</w:t>
            </w:r>
            <w:r w:rsidRPr="00A81362">
              <w:rPr>
                <w:rFonts w:ascii="Times New Roman" w:hAnsi="Times New Roman" w:cs="Times New Roman"/>
                <w:sz w:val="24"/>
                <w:szCs w:val="24"/>
                <w:lang w:val="lt-LT"/>
              </w:rPr>
              <w:t>.</w:t>
            </w:r>
          </w:p>
          <w:p w14:paraId="4482134F" w14:textId="51A48361" w:rsidR="00C91674" w:rsidRPr="00A81362" w:rsidRDefault="00C91674" w:rsidP="00DA5C8D">
            <w:pPr>
              <w:pStyle w:val="Normal1"/>
              <w:spacing w:after="0" w:line="240" w:lineRule="auto"/>
              <w:jc w:val="both"/>
              <w:rPr>
                <w:rFonts w:ascii="Times New Roman" w:hAnsi="Times New Roman" w:cs="Times New Roman"/>
                <w:sz w:val="24"/>
                <w:szCs w:val="24"/>
                <w:lang w:val="lt-LT"/>
              </w:rPr>
            </w:pPr>
            <w:r w:rsidRPr="00A81362">
              <w:rPr>
                <w:rFonts w:ascii="Times New Roman" w:hAnsi="Times New Roman" w:cs="Times New Roman"/>
                <w:sz w:val="24"/>
                <w:szCs w:val="24"/>
                <w:lang w:val="lt-LT"/>
              </w:rPr>
              <w:t>Mokiniai susipažins su piligrimine kelione ir paaiškins / atpažins Lietuviškos Kalvarijos ryšį su Šventąja žeme.</w:t>
            </w:r>
          </w:p>
          <w:p w14:paraId="4D2B9C55" w14:textId="406A6A7B" w:rsidR="00C91674" w:rsidRPr="00A81362" w:rsidRDefault="00C91674" w:rsidP="00DA5C8D">
            <w:pPr>
              <w:pStyle w:val="Normal1"/>
              <w:spacing w:after="0" w:line="240" w:lineRule="auto"/>
              <w:rPr>
                <w:rFonts w:ascii="Times New Roman" w:hAnsi="Times New Roman" w:cs="Times New Roman"/>
                <w:sz w:val="24"/>
                <w:szCs w:val="24"/>
                <w:lang w:val="lt-LT"/>
              </w:rPr>
            </w:pPr>
            <w:r w:rsidRPr="00A81362">
              <w:rPr>
                <w:rFonts w:ascii="Times New Roman" w:hAnsi="Times New Roman" w:cs="Times New Roman"/>
                <w:sz w:val="24"/>
                <w:szCs w:val="24"/>
                <w:lang w:val="ru-RU"/>
              </w:rPr>
              <w:t>Совершить виртуальное путешествие по Литовской Кальварии</w:t>
            </w:r>
            <w:r w:rsidRPr="00A81362">
              <w:rPr>
                <w:rFonts w:ascii="Times New Roman" w:hAnsi="Times New Roman" w:cs="Times New Roman"/>
                <w:sz w:val="24"/>
                <w:szCs w:val="24"/>
                <w:lang w:val="lt-LT"/>
              </w:rPr>
              <w:t>:</w:t>
            </w:r>
          </w:p>
          <w:p w14:paraId="1D195288" w14:textId="77777777" w:rsidR="00C91674" w:rsidRPr="00A81362" w:rsidRDefault="00C91674" w:rsidP="00DA5C8D">
            <w:pPr>
              <w:pStyle w:val="Normal1"/>
              <w:spacing w:after="0" w:line="240" w:lineRule="auto"/>
              <w:rPr>
                <w:rFonts w:ascii="Times New Roman" w:hAnsi="Times New Roman" w:cs="Times New Roman"/>
                <w:sz w:val="24"/>
                <w:szCs w:val="24"/>
                <w:lang w:val="ru-RU"/>
              </w:rPr>
            </w:pPr>
            <w:hyperlink r:id="rId33" w:history="1">
              <w:r w:rsidRPr="00A81362">
                <w:rPr>
                  <w:rStyle w:val="Hipersaitas"/>
                  <w:rFonts w:ascii="Times New Roman" w:hAnsi="Times New Roman" w:cs="Times New Roman"/>
                  <w:sz w:val="24"/>
                  <w:szCs w:val="24"/>
                  <w:lang w:val="ru-RU"/>
                </w:rPr>
                <w:t>https://sway.office.com/sLt0ydRexYDYawUX</w:t>
              </w:r>
            </w:hyperlink>
          </w:p>
          <w:p w14:paraId="6F7FE33A" w14:textId="77777777" w:rsidR="00C91674" w:rsidRPr="00A81362" w:rsidRDefault="00C91674" w:rsidP="00DA5C8D">
            <w:pPr>
              <w:pStyle w:val="Normal1"/>
              <w:spacing w:after="0" w:line="240" w:lineRule="auto"/>
              <w:rPr>
                <w:rStyle w:val="Strong1"/>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lastRenderedPageBreak/>
              <w:t xml:space="preserve">Ожидаемый результат: </w:t>
            </w:r>
          </w:p>
          <w:p w14:paraId="183D0E46" w14:textId="6F87D8BE" w:rsidR="00C91674" w:rsidRPr="00A81362" w:rsidRDefault="00C91674" w:rsidP="00DA5C8D">
            <w:pPr>
              <w:pStyle w:val="Normal1"/>
              <w:numPr>
                <w:ilvl w:val="0"/>
                <w:numId w:val="20"/>
              </w:numPr>
              <w:spacing w:after="0" w:line="240" w:lineRule="auto"/>
              <w:ind w:left="322"/>
              <w:rPr>
                <w:rStyle w:val="Strong1"/>
                <w:rFonts w:ascii="Times New Roman" w:hAnsi="Times New Roman" w:cs="Times New Roman"/>
                <w:b w:val="0"/>
                <w:bCs/>
                <w:sz w:val="24"/>
                <w:szCs w:val="24"/>
                <w:lang w:val="ru-RU"/>
              </w:rPr>
            </w:pPr>
            <w:r w:rsidRPr="00A81362">
              <w:rPr>
                <w:rStyle w:val="Strong1"/>
                <w:rFonts w:ascii="Times New Roman" w:hAnsi="Times New Roman" w:cs="Times New Roman"/>
                <w:sz w:val="24"/>
                <w:szCs w:val="24"/>
                <w:lang w:val="ru-RU"/>
              </w:rPr>
              <w:t>Воспринимают Кальварию как духовную святыню родного края</w:t>
            </w:r>
            <w:r w:rsidRPr="00A81362">
              <w:rPr>
                <w:rStyle w:val="Strong1"/>
                <w:rFonts w:ascii="Times New Roman" w:hAnsi="Times New Roman" w:cs="Times New Roman"/>
                <w:sz w:val="24"/>
                <w:szCs w:val="24"/>
                <w:lang w:val="lt-LT"/>
              </w:rPr>
              <w:t xml:space="preserve">. </w:t>
            </w:r>
          </w:p>
          <w:p w14:paraId="795963F9" w14:textId="19E8C81B" w:rsidR="00C91674" w:rsidRPr="00A81362" w:rsidRDefault="00C91674" w:rsidP="00DA5C8D">
            <w:pPr>
              <w:pStyle w:val="Normal1"/>
              <w:spacing w:after="0" w:line="240" w:lineRule="auto"/>
              <w:ind w:left="322"/>
              <w:rPr>
                <w:rStyle w:val="Strong1"/>
                <w:rFonts w:ascii="Times New Roman" w:hAnsi="Times New Roman" w:cs="Times New Roman"/>
                <w:sz w:val="24"/>
                <w:szCs w:val="24"/>
                <w:lang w:val="lt-LT"/>
              </w:rPr>
            </w:pPr>
            <w:r w:rsidRPr="00A81362">
              <w:rPr>
                <w:rStyle w:val="Strong1"/>
                <w:rFonts w:ascii="Times New Roman" w:hAnsi="Times New Roman" w:cs="Times New Roman"/>
                <w:sz w:val="24"/>
                <w:szCs w:val="24"/>
                <w:lang w:val="ru-RU"/>
              </w:rPr>
              <w:t>Повторение</w:t>
            </w:r>
            <w:r w:rsidRPr="00A81362">
              <w:rPr>
                <w:rStyle w:val="Strong1"/>
                <w:rFonts w:ascii="Times New Roman" w:hAnsi="Times New Roman" w:cs="Times New Roman"/>
                <w:sz w:val="24"/>
                <w:szCs w:val="24"/>
                <w:lang w:val="lt-LT"/>
              </w:rPr>
              <w:t>.</w:t>
            </w:r>
          </w:p>
          <w:p w14:paraId="755D51C6" w14:textId="12455B0D" w:rsidR="00C91674" w:rsidRPr="00A81362" w:rsidRDefault="00D753ED" w:rsidP="00DA5C8D">
            <w:pPr>
              <w:pStyle w:val="Normal1"/>
              <w:spacing w:after="0" w:line="240" w:lineRule="auto"/>
              <w:jc w:val="both"/>
              <w:rPr>
                <w:rFonts w:ascii="Times New Roman" w:hAnsi="Times New Roman" w:cs="Times New Roman"/>
                <w:color w:val="202122"/>
                <w:sz w:val="24"/>
                <w:szCs w:val="24"/>
                <w:shd w:val="clear" w:color="auto" w:fill="FFFFFF"/>
                <w:lang w:val="ru-RU"/>
              </w:rPr>
            </w:pPr>
            <w:r w:rsidRPr="00A81362">
              <w:rPr>
                <w:rFonts w:ascii="Times New Roman" w:hAnsi="Times New Roman" w:cs="Times New Roman"/>
                <w:noProof/>
                <w:sz w:val="24"/>
                <w:szCs w:val="24"/>
                <w:lang w:val="lt-LT" w:eastAsia="lt-LT"/>
              </w:rPr>
              <w:drawing>
                <wp:anchor distT="0" distB="0" distL="114300" distR="114300" simplePos="0" relativeHeight="251572736" behindDoc="0" locked="0" layoutInCell="1" allowOverlap="1" wp14:anchorId="4225EF52" wp14:editId="0AF4355B">
                  <wp:simplePos x="0" y="0"/>
                  <wp:positionH relativeFrom="column">
                    <wp:posOffset>4368400</wp:posOffset>
                  </wp:positionH>
                  <wp:positionV relativeFrom="paragraph">
                    <wp:posOffset>626553</wp:posOffset>
                  </wp:positionV>
                  <wp:extent cx="1512711" cy="2452246"/>
                  <wp:effectExtent l="0" t="0" r="0" b="571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34">
                            <a:extLst>
                              <a:ext uri="{28A0092B-C50C-407E-A947-70E740481C1C}">
                                <a14:useLocalDpi xmlns:a14="http://schemas.microsoft.com/office/drawing/2010/main" val="0"/>
                              </a:ext>
                            </a:extLst>
                          </a:blip>
                          <a:srcRect l="7083" t="1617" r="7584" b="2484"/>
                          <a:stretch/>
                        </pic:blipFill>
                        <pic:spPr bwMode="auto">
                          <a:xfrm>
                            <a:off x="0" y="0"/>
                            <a:ext cx="1512711" cy="24522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1674" w:rsidRPr="00A81362">
              <w:rPr>
                <w:rStyle w:val="Strong1"/>
                <w:rFonts w:ascii="Times New Roman" w:hAnsi="Times New Roman" w:cs="Times New Roman"/>
                <w:sz w:val="24"/>
                <w:szCs w:val="24"/>
                <w:lang w:val="ru-RU"/>
              </w:rPr>
              <w:t xml:space="preserve">На прошлом уроке мы начали большую тему: Католические ордена и их вклад в культуру родной земли. Мы кратко познакомились с доминиканцами. И сегодня мы посвятим урок Литовской Кальварии, </w:t>
            </w:r>
            <w:r w:rsidR="00C91674" w:rsidRPr="00A81362">
              <w:rPr>
                <w:rFonts w:ascii="Times New Roman" w:hAnsi="Times New Roman" w:cs="Times New Roman"/>
                <w:color w:val="202122"/>
                <w:sz w:val="24"/>
                <w:szCs w:val="24"/>
                <w:shd w:val="clear" w:color="auto" w:fill="FFFFFF"/>
                <w:lang w:val="ru-RU"/>
              </w:rPr>
              <w:t>реализацию которой осуществили монахи доминиканского ордена в 17-18 веках.</w:t>
            </w:r>
          </w:p>
          <w:p w14:paraId="597B1B9A" w14:textId="3F49EE3C" w:rsidR="00C91674" w:rsidRPr="00A81362" w:rsidRDefault="00C91674" w:rsidP="00DA5C8D">
            <w:pPr>
              <w:pStyle w:val="Normal1"/>
              <w:spacing w:after="0" w:line="240" w:lineRule="auto"/>
              <w:jc w:val="both"/>
              <w:rPr>
                <w:rStyle w:val="Strong1"/>
                <w:rFonts w:ascii="Times New Roman" w:hAnsi="Times New Roman" w:cs="Times New Roman"/>
                <w:b w:val="0"/>
                <w:bCs/>
                <w:sz w:val="24"/>
                <w:szCs w:val="24"/>
                <w:lang w:val="ru-RU"/>
              </w:rPr>
            </w:pPr>
          </w:p>
          <w:p w14:paraId="1816FEC3" w14:textId="77777777" w:rsidR="00C91674" w:rsidRPr="00A81362" w:rsidRDefault="00C91674" w:rsidP="00DA5C8D">
            <w:pPr>
              <w:pStyle w:val="Normal1"/>
              <w:spacing w:after="0" w:line="240" w:lineRule="auto"/>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 xml:space="preserve">Прочитаем фрагмент стихотоворения И. Бродского </w:t>
            </w:r>
          </w:p>
          <w:p w14:paraId="45382C9F" w14:textId="77777777"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"Мимо ристалищ, капищ, </w:t>
            </w:r>
          </w:p>
          <w:p w14:paraId="1714A8EE" w14:textId="77777777"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мимо храмов и баров, </w:t>
            </w:r>
          </w:p>
          <w:p w14:paraId="0EA16BC9" w14:textId="77777777"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мимо шикарных кладбищ,</w:t>
            </w:r>
          </w:p>
          <w:p w14:paraId="61B0AFC5" w14:textId="0FB2AB9F"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мимо больших базаров, </w:t>
            </w:r>
          </w:p>
          <w:p w14:paraId="525409C8" w14:textId="77777777"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мира и горя мимо, </w:t>
            </w:r>
          </w:p>
          <w:p w14:paraId="7D08291A" w14:textId="77777777"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мимо Мекки и Рима, </w:t>
            </w:r>
          </w:p>
          <w:p w14:paraId="3D1DB66B" w14:textId="77777777"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синим солнцем палимы, </w:t>
            </w:r>
          </w:p>
          <w:p w14:paraId="726E6899" w14:textId="232F0769" w:rsidR="00C91674" w:rsidRPr="00A81362" w:rsidRDefault="00C91674" w:rsidP="00DA5C8D">
            <w:pPr>
              <w:pStyle w:val="Betarp"/>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идут по земле пилигримы». </w:t>
            </w:r>
          </w:p>
          <w:p w14:paraId="5E3C136C" w14:textId="77777777" w:rsidR="00C91674" w:rsidRPr="00A81362" w:rsidRDefault="00C91674" w:rsidP="00DA5C8D">
            <w:pPr>
              <w:pStyle w:val="Betarp"/>
              <w:rPr>
                <w:rFonts w:ascii="Times New Roman" w:hAnsi="Times New Roman" w:cs="Times New Roman"/>
                <w:sz w:val="24"/>
                <w:szCs w:val="24"/>
                <w:lang w:val="ru-RU"/>
              </w:rPr>
            </w:pPr>
          </w:p>
          <w:p w14:paraId="10AFB3FD" w14:textId="39C76619" w:rsidR="00C91674" w:rsidRPr="00A81362" w:rsidRDefault="00C91674" w:rsidP="00DA5C8D">
            <w:pPr>
              <w:spacing w:after="0" w:line="240" w:lineRule="auto"/>
              <w:rPr>
                <w:rFonts w:ascii="Times New Roman" w:hAnsi="Times New Roman" w:cs="Times New Roman"/>
                <w:sz w:val="24"/>
                <w:szCs w:val="24"/>
                <w:lang w:val="ru-RU"/>
              </w:rPr>
            </w:pPr>
            <w:r w:rsidRPr="00A81362">
              <w:rPr>
                <w:rFonts w:ascii="Times New Roman" w:hAnsi="Times New Roman" w:cs="Times New Roman"/>
                <w:sz w:val="24"/>
                <w:szCs w:val="24"/>
              </w:rPr>
              <w:fldChar w:fldCharType="begin"/>
            </w:r>
            <w:r w:rsidRPr="00A81362">
              <w:rPr>
                <w:rFonts w:ascii="Times New Roman" w:hAnsi="Times New Roman" w:cs="Times New Roman"/>
                <w:sz w:val="24"/>
                <w:szCs w:val="24"/>
              </w:rPr>
              <w:instrText>SEQ</w:instrText>
            </w:r>
            <w:r w:rsidRPr="00A81362">
              <w:rPr>
                <w:rFonts w:ascii="Times New Roman" w:hAnsi="Times New Roman" w:cs="Times New Roman"/>
                <w:sz w:val="24"/>
                <w:szCs w:val="24"/>
                <w:lang w:val="ru-RU"/>
              </w:rPr>
              <w:instrText xml:space="preserve"> </w:instrText>
            </w:r>
            <w:r w:rsidRPr="00A81362">
              <w:rPr>
                <w:rFonts w:ascii="Times New Roman" w:hAnsi="Times New Roman" w:cs="Times New Roman"/>
                <w:sz w:val="24"/>
                <w:szCs w:val="24"/>
              </w:rPr>
              <w:instrText>Figure</w:instrText>
            </w:r>
            <w:r w:rsidRPr="00A81362">
              <w:rPr>
                <w:rFonts w:ascii="Times New Roman" w:hAnsi="Times New Roman" w:cs="Times New Roman"/>
                <w:sz w:val="24"/>
                <w:szCs w:val="24"/>
                <w:lang w:val="ru-RU"/>
              </w:rPr>
              <w:instrText xml:space="preserve"> \* </w:instrText>
            </w:r>
            <w:r w:rsidRPr="00A81362">
              <w:rPr>
                <w:rFonts w:ascii="Times New Roman" w:hAnsi="Times New Roman" w:cs="Times New Roman"/>
                <w:sz w:val="24"/>
                <w:szCs w:val="24"/>
              </w:rPr>
              <w:instrText>ARABIC</w:instrText>
            </w:r>
            <w:r w:rsidRPr="00A81362">
              <w:rPr>
                <w:rFonts w:ascii="Times New Roman" w:hAnsi="Times New Roman" w:cs="Times New Roman"/>
                <w:sz w:val="24"/>
                <w:szCs w:val="24"/>
              </w:rPr>
              <w:fldChar w:fldCharType="separate"/>
            </w:r>
            <w:r w:rsidR="00E0505D">
              <w:rPr>
                <w:rFonts w:ascii="Times New Roman" w:hAnsi="Times New Roman" w:cs="Times New Roman"/>
                <w:noProof/>
                <w:sz w:val="24"/>
                <w:szCs w:val="24"/>
              </w:rPr>
              <w:t>1</w:t>
            </w:r>
            <w:r w:rsidRPr="00A81362">
              <w:rPr>
                <w:rFonts w:ascii="Times New Roman" w:hAnsi="Times New Roman" w:cs="Times New Roman"/>
                <w:sz w:val="24"/>
                <w:szCs w:val="24"/>
              </w:rPr>
              <w:fldChar w:fldCharType="end"/>
            </w:r>
            <w:r w:rsidRPr="00A81362">
              <w:rPr>
                <w:rFonts w:ascii="Times New Roman" w:hAnsi="Times New Roman" w:cs="Times New Roman"/>
                <w:sz w:val="24"/>
                <w:szCs w:val="24"/>
                <w:lang w:val="ru-RU"/>
              </w:rPr>
              <w:t xml:space="preserve"> - Пилигрим или паломник. Пилигримы. Кто это? </w:t>
            </w:r>
          </w:p>
          <w:p w14:paraId="3F98B4DF" w14:textId="77777777" w:rsidR="00C91674" w:rsidRPr="00A81362" w:rsidRDefault="00C91674" w:rsidP="00DA5C8D">
            <w:pPr>
              <w:pStyle w:val="Normal1"/>
              <w:spacing w:after="0" w:line="240" w:lineRule="auto"/>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 xml:space="preserve">СЛОВАРЬ: </w:t>
            </w:r>
          </w:p>
          <w:p w14:paraId="605F9F2F" w14:textId="77777777" w:rsidR="00C91674" w:rsidRPr="00A81362" w:rsidRDefault="00C91674" w:rsidP="00DA5C8D">
            <w:pPr>
              <w:pStyle w:val="Normal1"/>
              <w:spacing w:after="0" w:line="240" w:lineRule="auto"/>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ПИЛИГРИМЫ - странники по Святым местам. </w:t>
            </w:r>
          </w:p>
          <w:p w14:paraId="4F6AB58D"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В русской традиции существует аналог ПАЛОМНИКИ (от слова палома - пальма, которую странники привозили со Святой земли). </w:t>
            </w:r>
          </w:p>
          <w:p w14:paraId="4BC3B624"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Целью паломничества было посетить Святую землю, Иерусалим. После воскресения Иисуса Христа Иерусалим всегда манил верующих как место, где прошли последние дни земной жизни Христа и</w:t>
            </w:r>
            <w:r w:rsidRPr="00A81362">
              <w:rPr>
                <w:rFonts w:ascii="Times New Roman" w:hAnsi="Times New Roman" w:cs="Times New Roman"/>
                <w:sz w:val="24"/>
                <w:szCs w:val="24"/>
              </w:rPr>
              <w:t> </w:t>
            </w:r>
            <w:r w:rsidRPr="00A81362">
              <w:rPr>
                <w:rFonts w:ascii="Times New Roman" w:hAnsi="Times New Roman" w:cs="Times New Roman"/>
                <w:sz w:val="24"/>
                <w:szCs w:val="24"/>
                <w:lang w:val="ru-RU"/>
              </w:rPr>
              <w:t>Его последний земной путь, распятие и</w:t>
            </w:r>
            <w:r w:rsidRPr="00A81362">
              <w:rPr>
                <w:rFonts w:ascii="Times New Roman" w:hAnsi="Times New Roman" w:cs="Times New Roman"/>
                <w:sz w:val="24"/>
                <w:szCs w:val="24"/>
              </w:rPr>
              <w:t> </w:t>
            </w:r>
            <w:r w:rsidRPr="00A81362">
              <w:rPr>
                <w:rFonts w:ascii="Times New Roman" w:hAnsi="Times New Roman" w:cs="Times New Roman"/>
                <w:sz w:val="24"/>
                <w:szCs w:val="24"/>
                <w:lang w:val="ru-RU"/>
              </w:rPr>
              <w:t>воскресение. Тем, кому посчастливилось побывать в святых местах, привозили на родину как самый драгоценный дар, впечатления увиденного.</w:t>
            </w:r>
          </w:p>
          <w:p w14:paraId="2E2F6DB4" w14:textId="77777777" w:rsidR="00C91674" w:rsidRPr="00A81362" w:rsidRDefault="00C91674" w:rsidP="00DA5C8D">
            <w:pPr>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Путь Иисуса Христа от места взятия под стражу до Голгофы   - места распятия (</w:t>
            </w:r>
            <w:r w:rsidRPr="00A81362">
              <w:rPr>
                <w:rFonts w:ascii="Times New Roman" w:hAnsi="Times New Roman" w:cs="Times New Roman"/>
                <w:sz w:val="24"/>
                <w:szCs w:val="24"/>
              </w:rPr>
              <w:t>Via</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Dolorosa</w:t>
            </w:r>
            <w:r w:rsidRPr="00A81362">
              <w:rPr>
                <w:rFonts w:ascii="Times New Roman" w:hAnsi="Times New Roman" w:cs="Times New Roman"/>
                <w:sz w:val="24"/>
                <w:szCs w:val="24"/>
                <w:lang w:val="ru-RU"/>
              </w:rPr>
              <w:t xml:space="preserve"> в Иерусалиме) - особая святыня для христиан, и в первые века в крестном ходе в Страстную Пятницу участвовали все иерусалимские христиане во исполнение евангельских слов:</w:t>
            </w:r>
          </w:p>
          <w:p w14:paraId="6C905812" w14:textId="77777777" w:rsidR="00C91674" w:rsidRPr="00A81362" w:rsidRDefault="00C91674" w:rsidP="00DA5C8D">
            <w:pPr>
              <w:spacing w:after="0" w:line="240" w:lineRule="auto"/>
              <w:jc w:val="both"/>
              <w:rPr>
                <w:rFonts w:ascii="Times New Roman" w:hAnsi="Times New Roman" w:cs="Times New Roman"/>
                <w:sz w:val="24"/>
                <w:szCs w:val="24"/>
                <w:lang w:val="ru-RU"/>
              </w:rPr>
            </w:pPr>
            <w:r w:rsidRPr="00A81362">
              <w:rPr>
                <w:rStyle w:val="Emphasis1"/>
                <w:rFonts w:ascii="Times New Roman" w:hAnsi="Times New Roman" w:cs="Times New Roman"/>
                <w:sz w:val="24"/>
                <w:szCs w:val="24"/>
                <w:lang w:val="ru-RU"/>
              </w:rPr>
              <w:t>«Если кто хочет идти за</w:t>
            </w:r>
            <w:r w:rsidRPr="00A81362">
              <w:rPr>
                <w:rStyle w:val="Emphasis1"/>
                <w:rFonts w:ascii="Times New Roman" w:hAnsi="Times New Roman" w:cs="Times New Roman"/>
                <w:sz w:val="24"/>
                <w:szCs w:val="24"/>
              </w:rPr>
              <w:t> </w:t>
            </w:r>
            <w:r w:rsidRPr="00A81362">
              <w:rPr>
                <w:rStyle w:val="Emphasis1"/>
                <w:rFonts w:ascii="Times New Roman" w:hAnsi="Times New Roman" w:cs="Times New Roman"/>
                <w:sz w:val="24"/>
                <w:szCs w:val="24"/>
                <w:lang w:val="ru-RU"/>
              </w:rPr>
              <w:t>Мною, отвергнись себя, и</w:t>
            </w:r>
            <w:r w:rsidRPr="00A81362">
              <w:rPr>
                <w:rStyle w:val="Emphasis1"/>
                <w:rFonts w:ascii="Times New Roman" w:hAnsi="Times New Roman" w:cs="Times New Roman"/>
                <w:sz w:val="24"/>
                <w:szCs w:val="24"/>
              </w:rPr>
              <w:t> </w:t>
            </w:r>
            <w:r w:rsidRPr="00A81362">
              <w:rPr>
                <w:rStyle w:val="Emphasis1"/>
                <w:rFonts w:ascii="Times New Roman" w:hAnsi="Times New Roman" w:cs="Times New Roman"/>
                <w:sz w:val="24"/>
                <w:szCs w:val="24"/>
                <w:lang w:val="ru-RU"/>
              </w:rPr>
              <w:t>возьми крест свой, и</w:t>
            </w:r>
            <w:r w:rsidRPr="00A81362">
              <w:rPr>
                <w:rStyle w:val="Emphasis1"/>
                <w:rFonts w:ascii="Times New Roman" w:hAnsi="Times New Roman" w:cs="Times New Roman"/>
                <w:sz w:val="24"/>
                <w:szCs w:val="24"/>
              </w:rPr>
              <w:t> </w:t>
            </w:r>
            <w:r w:rsidRPr="00A81362">
              <w:rPr>
                <w:rStyle w:val="Emphasis1"/>
                <w:rFonts w:ascii="Times New Roman" w:hAnsi="Times New Roman" w:cs="Times New Roman"/>
                <w:sz w:val="24"/>
                <w:szCs w:val="24"/>
                <w:lang w:val="ru-RU"/>
              </w:rPr>
              <w:t>следуй за</w:t>
            </w:r>
            <w:r w:rsidRPr="00A81362">
              <w:rPr>
                <w:rStyle w:val="Emphasis1"/>
                <w:rFonts w:ascii="Times New Roman" w:hAnsi="Times New Roman" w:cs="Times New Roman"/>
                <w:sz w:val="24"/>
                <w:szCs w:val="24"/>
              </w:rPr>
              <w:t> </w:t>
            </w:r>
            <w:r w:rsidRPr="00A81362">
              <w:rPr>
                <w:rStyle w:val="Emphasis1"/>
                <w:rFonts w:ascii="Times New Roman" w:hAnsi="Times New Roman" w:cs="Times New Roman"/>
                <w:sz w:val="24"/>
                <w:szCs w:val="24"/>
                <w:lang w:val="ru-RU"/>
              </w:rPr>
              <w:t>Мною»</w:t>
            </w:r>
            <w:r w:rsidRPr="00A81362">
              <w:rPr>
                <w:rFonts w:ascii="Times New Roman" w:hAnsi="Times New Roman" w:cs="Times New Roman"/>
                <w:sz w:val="24"/>
                <w:szCs w:val="24"/>
                <w:lang w:val="ru-RU"/>
              </w:rPr>
              <w:t xml:space="preserve"> (МФ. 16:25).</w:t>
            </w:r>
          </w:p>
          <w:p w14:paraId="788FA7E4"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Свидетельства о посещении святых мест мы находим в исторических источниках (</w:t>
            </w:r>
            <w:r w:rsidRPr="00A81362">
              <w:rPr>
                <w:rFonts w:ascii="Times New Roman" w:hAnsi="Times New Roman" w:cs="Times New Roman"/>
                <w:sz w:val="24"/>
                <w:szCs w:val="24"/>
              </w:rPr>
              <w:t>Itinerarium</w:t>
            </w:r>
            <w:r w:rsidRPr="00A81362">
              <w:rPr>
                <w:rFonts w:ascii="Times New Roman" w:hAnsi="Times New Roman" w:cs="Times New Roman"/>
                <w:sz w:val="24"/>
                <w:szCs w:val="24"/>
                <w:lang w:val="ru-RU"/>
              </w:rPr>
              <w:t xml:space="preserve"> или </w:t>
            </w:r>
            <w:r w:rsidRPr="00A81362">
              <w:rPr>
                <w:rFonts w:ascii="Times New Roman" w:hAnsi="Times New Roman" w:cs="Times New Roman"/>
                <w:sz w:val="24"/>
                <w:szCs w:val="24"/>
              </w:rPr>
              <w:t>Peregrinatio</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ad</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Loca</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Sancta</w:t>
            </w:r>
            <w:r w:rsidRPr="00A81362">
              <w:rPr>
                <w:rFonts w:ascii="Times New Roman" w:hAnsi="Times New Roman" w:cs="Times New Roman"/>
                <w:sz w:val="24"/>
                <w:szCs w:val="24"/>
                <w:lang w:val="ru-RU"/>
              </w:rPr>
              <w:t xml:space="preserve"> («Паломничество ко Святым местам»), написанных вероятней всего, в 381—384.</w:t>
            </w:r>
            <w:r w:rsidRPr="00A81362">
              <w:rPr>
                <w:rFonts w:ascii="Times New Roman" w:hAnsi="Times New Roman" w:cs="Times New Roman"/>
                <w:sz w:val="24"/>
                <w:szCs w:val="24"/>
              </w:rPr>
              <w:t> </w:t>
            </w:r>
            <w:r w:rsidRPr="00A81362">
              <w:rPr>
                <w:rFonts w:ascii="Times New Roman" w:hAnsi="Times New Roman" w:cs="Times New Roman"/>
                <w:sz w:val="24"/>
                <w:szCs w:val="24"/>
                <w:lang w:val="ru-RU"/>
              </w:rPr>
              <w:t xml:space="preserve"> Согласно описанию, крестный ход иерусалимских христиан начинался </w:t>
            </w:r>
            <w:r w:rsidRPr="00A81362">
              <w:rPr>
                <w:rFonts w:ascii="Times New Roman" w:hAnsi="Times New Roman" w:cs="Times New Roman"/>
                <w:sz w:val="24"/>
                <w:szCs w:val="24"/>
                <w:lang w:val="ru-RU"/>
              </w:rPr>
              <w:lastRenderedPageBreak/>
              <w:t xml:space="preserve">затемно с молитв в Гефсимании. «После этого идут с песнопениями пешком в город, приходят к воротам в тот час, когда человек начинает распознавать человека, затем идут посреди всего города все до одного – старцы и молодые, богатые и бедные (…) до Креста». </w:t>
            </w:r>
          </w:p>
          <w:p w14:paraId="3A28D1AF" w14:textId="77777777" w:rsidR="00C91674" w:rsidRPr="00A81362" w:rsidRDefault="00C91674" w:rsidP="00DA5C8D">
            <w:pPr>
              <w:pBdr>
                <w:top w:val="single" w:sz="4" w:space="10" w:color="000000"/>
                <w:bottom w:val="single" w:sz="4" w:space="10" w:color="000000"/>
              </w:pBdr>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С переходом Иерусалима под власть мусульман христианские шествия по городу ушли в прошлое. Но желание пройти по Крестному пути, прочитав и пережив Евангельские события, жило в сердцах верующих.</w:t>
            </w:r>
          </w:p>
          <w:p w14:paraId="4B010A27"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Немного истории: Святые горы (Кальварии) - топографические копии Крестного пути</w:t>
            </w:r>
          </w:p>
          <w:p w14:paraId="12B4E20F" w14:textId="77777777" w:rsidR="00F02B71" w:rsidRDefault="00C91674" w:rsidP="00DA5C8D">
            <w:pPr>
              <w:pStyle w:val="Normal1"/>
              <w:spacing w:after="0" w:line="240" w:lineRule="auto"/>
              <w:jc w:val="both"/>
              <w:rPr>
                <w:rFonts w:ascii="Times New Roman" w:hAnsi="Times New Roman" w:cs="Times New Roman"/>
                <w:sz w:val="24"/>
                <w:szCs w:val="24"/>
                <w:lang w:val="lt-LT"/>
              </w:rPr>
            </w:pPr>
            <w:r w:rsidRPr="00A81362">
              <w:rPr>
                <w:rFonts w:ascii="Times New Roman" w:hAnsi="Times New Roman" w:cs="Times New Roman"/>
                <w:sz w:val="24"/>
                <w:szCs w:val="24"/>
                <w:lang w:val="ru-RU"/>
              </w:rPr>
              <w:t xml:space="preserve">Расцвет почитания Страстей Христовых в Европе приходится на </w:t>
            </w:r>
            <w:r w:rsidRPr="00A81362">
              <w:rPr>
                <w:rFonts w:ascii="Times New Roman" w:hAnsi="Times New Roman" w:cs="Times New Roman"/>
                <w:sz w:val="24"/>
                <w:szCs w:val="24"/>
              </w:rPr>
              <w:t>XV</w:t>
            </w:r>
            <w:r w:rsidRPr="00A81362">
              <w:rPr>
                <w:rFonts w:ascii="Times New Roman" w:hAnsi="Times New Roman" w:cs="Times New Roman"/>
                <w:sz w:val="24"/>
                <w:szCs w:val="24"/>
                <w:lang w:val="ru-RU"/>
              </w:rPr>
              <w:t xml:space="preserve"> век. Но так как паломничество в Иерусалим в это время было чрезвычайно опасным и почти невозможным в результате стремительного распространения мусульманского влияния, в Европе уже со времен раннего средневековья постепенно стала возникать традиция строительства особых мест</w:t>
            </w:r>
          </w:p>
          <w:p w14:paraId="03B3EBE2" w14:textId="77777777" w:rsidR="00F02B71" w:rsidRDefault="00F02B71" w:rsidP="00DA5C8D">
            <w:pPr>
              <w:pStyle w:val="Normal1"/>
              <w:spacing w:after="0" w:line="240" w:lineRule="auto"/>
              <w:jc w:val="both"/>
              <w:rPr>
                <w:rFonts w:ascii="Times New Roman" w:hAnsi="Times New Roman" w:cs="Times New Roman"/>
                <w:sz w:val="24"/>
                <w:szCs w:val="24"/>
                <w:lang w:val="lt-LT"/>
              </w:rPr>
            </w:pPr>
          </w:p>
          <w:p w14:paraId="738A6FA3" w14:textId="77777777" w:rsidR="00F02B71" w:rsidRDefault="00F02B71" w:rsidP="00DA5C8D">
            <w:pPr>
              <w:pStyle w:val="Normal1"/>
              <w:spacing w:after="0" w:line="240" w:lineRule="auto"/>
              <w:jc w:val="both"/>
              <w:rPr>
                <w:rFonts w:ascii="Times New Roman" w:hAnsi="Times New Roman" w:cs="Times New Roman"/>
                <w:sz w:val="24"/>
                <w:szCs w:val="24"/>
                <w:lang w:val="lt-LT"/>
              </w:rPr>
            </w:pPr>
          </w:p>
          <w:p w14:paraId="01EF635F" w14:textId="286CDDEC"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 Кальварий (образов Палестины и Иерусалима), которые призваны были заменить собой </w:t>
            </w:r>
            <w:r w:rsidR="00DD250A" w:rsidRPr="00A81362">
              <w:rPr>
                <w:rFonts w:ascii="Times New Roman" w:hAnsi="Times New Roman" w:cs="Times New Roman"/>
                <w:noProof/>
                <w:sz w:val="24"/>
                <w:szCs w:val="24"/>
                <w:lang w:val="lt-LT" w:eastAsia="lt-LT"/>
              </w:rPr>
              <w:drawing>
                <wp:anchor distT="0" distB="0" distL="114300" distR="114300" simplePos="0" relativeHeight="251586048" behindDoc="0" locked="0" layoutInCell="1" allowOverlap="1" wp14:anchorId="5110059F" wp14:editId="53061FA6">
                  <wp:simplePos x="0" y="0"/>
                  <wp:positionH relativeFrom="column">
                    <wp:posOffset>-65405</wp:posOffset>
                  </wp:positionH>
                  <wp:positionV relativeFrom="paragraph">
                    <wp:posOffset>464820</wp:posOffset>
                  </wp:positionV>
                  <wp:extent cx="2523490" cy="3177606"/>
                  <wp:effectExtent l="0" t="0" r="0" b="381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3490" cy="3177606"/>
                          </a:xfrm>
                          <a:prstGeom prst="rect">
                            <a:avLst/>
                          </a:prstGeom>
                          <a:noFill/>
                          <a:ln>
                            <a:noFill/>
                          </a:ln>
                        </pic:spPr>
                      </pic:pic>
                    </a:graphicData>
                  </a:graphic>
                </wp:anchor>
              </w:drawing>
            </w:r>
            <w:r w:rsidRPr="00A81362">
              <w:rPr>
                <w:rFonts w:ascii="Times New Roman" w:hAnsi="Times New Roman" w:cs="Times New Roman"/>
                <w:sz w:val="24"/>
                <w:szCs w:val="24"/>
                <w:lang w:val="ru-RU"/>
              </w:rPr>
              <w:t>паломничество в Иерусалим.</w:t>
            </w:r>
          </w:p>
          <w:p w14:paraId="57C3E7E3" w14:textId="5BBE639B"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СЛОВАРЬ: </w:t>
            </w:r>
          </w:p>
          <w:p w14:paraId="11A3C809" w14:textId="68715ECD"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Кальвария</w:t>
            </w:r>
            <w:r w:rsidRPr="00A81362">
              <w:rPr>
                <w:rFonts w:ascii="Times New Roman" w:hAnsi="Times New Roman" w:cs="Times New Roman"/>
                <w:sz w:val="24"/>
                <w:szCs w:val="24"/>
                <w:lang w:val="ru-RU"/>
              </w:rPr>
              <w:t xml:space="preserve"> (от </w:t>
            </w:r>
            <w:hyperlink r:id="rId36">
              <w:r w:rsidRPr="00A81362">
                <w:rPr>
                  <w:rFonts w:ascii="Times New Roman" w:hAnsi="Times New Roman" w:cs="Times New Roman"/>
                  <w:sz w:val="24"/>
                  <w:szCs w:val="24"/>
                  <w:lang w:val="ru-RU"/>
                </w:rPr>
                <w:t>лат.</w:t>
              </w:r>
            </w:hyperlink>
            <w:r w:rsidRPr="00A81362">
              <w:rPr>
                <w:rFonts w:ascii="Times New Roman" w:hAnsi="Times New Roman" w:cs="Times New Roman"/>
                <w:sz w:val="24"/>
                <w:szCs w:val="24"/>
              </w:rPr>
              <w:t> </w:t>
            </w:r>
            <w:r w:rsidRPr="00A81362">
              <w:rPr>
                <w:rStyle w:val="Emphasis1"/>
                <w:rFonts w:ascii="Times New Roman" w:hAnsi="Times New Roman" w:cs="Times New Roman"/>
                <w:sz w:val="24"/>
                <w:szCs w:val="24"/>
              </w:rPr>
              <w:t>Calvaria</w:t>
            </w:r>
            <w:r w:rsidRPr="00A81362">
              <w:rPr>
                <w:rFonts w:ascii="Times New Roman" w:hAnsi="Times New Roman" w:cs="Times New Roman"/>
                <w:sz w:val="24"/>
                <w:szCs w:val="24"/>
              </w:rPr>
              <w:t> </w:t>
            </w:r>
            <w:r w:rsidRPr="00A81362">
              <w:rPr>
                <w:rFonts w:ascii="Times New Roman" w:hAnsi="Times New Roman" w:cs="Times New Roman"/>
                <w:sz w:val="24"/>
                <w:szCs w:val="24"/>
                <w:lang w:val="ru-RU"/>
              </w:rPr>
              <w:t xml:space="preserve">— Голгофа; от </w:t>
            </w:r>
            <w:r w:rsidRPr="00A81362">
              <w:rPr>
                <w:rStyle w:val="Emphasis1"/>
                <w:rFonts w:ascii="Times New Roman" w:hAnsi="Times New Roman" w:cs="Times New Roman"/>
                <w:sz w:val="24"/>
                <w:szCs w:val="24"/>
              </w:rPr>
              <w:t>Calvariae</w:t>
            </w:r>
            <w:r w:rsidRPr="00A81362">
              <w:rPr>
                <w:rFonts w:ascii="Times New Roman" w:hAnsi="Times New Roman" w:cs="Times New Roman"/>
                <w:sz w:val="24"/>
                <w:szCs w:val="24"/>
                <w:lang w:val="ru-RU"/>
              </w:rPr>
              <w:t xml:space="preserve"> </w:t>
            </w:r>
            <w:r w:rsidRPr="00A81362">
              <w:rPr>
                <w:rStyle w:val="Emphasis1"/>
                <w:rFonts w:ascii="Times New Roman" w:hAnsi="Times New Roman" w:cs="Times New Roman"/>
                <w:sz w:val="24"/>
                <w:szCs w:val="24"/>
              </w:rPr>
              <w:t>locus</w:t>
            </w:r>
            <w:r w:rsidRPr="00A81362">
              <w:rPr>
                <w:rFonts w:ascii="Times New Roman" w:hAnsi="Times New Roman" w:cs="Times New Roman"/>
                <w:sz w:val="24"/>
                <w:szCs w:val="24"/>
              </w:rPr>
              <w:t> </w:t>
            </w:r>
            <w:r w:rsidRPr="00A81362">
              <w:rPr>
                <w:rFonts w:ascii="Times New Roman" w:hAnsi="Times New Roman" w:cs="Times New Roman"/>
                <w:sz w:val="24"/>
                <w:szCs w:val="24"/>
                <w:lang w:val="ru-RU"/>
              </w:rPr>
              <w:t>— место черепов)</w:t>
            </w:r>
            <w:r w:rsidRPr="00A81362">
              <w:rPr>
                <w:rFonts w:ascii="Times New Roman" w:hAnsi="Times New Roman" w:cs="Times New Roman"/>
                <w:sz w:val="24"/>
                <w:szCs w:val="24"/>
              </w:rPr>
              <w:t> </w:t>
            </w:r>
            <w:r w:rsidRPr="00A81362">
              <w:rPr>
                <w:rFonts w:ascii="Times New Roman" w:hAnsi="Times New Roman" w:cs="Times New Roman"/>
                <w:sz w:val="24"/>
                <w:szCs w:val="24"/>
                <w:lang w:val="ru-RU"/>
              </w:rPr>
              <w:t xml:space="preserve">- скульптурные композиции на сюжеты Крестного пути Иисуса Христа, расположенные в особых местах, которые являют собой образы Святой земли. </w:t>
            </w:r>
          </w:p>
          <w:p w14:paraId="533DC035" w14:textId="48AC06AA"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Первая Кальвария была построена в 1405—1420 годах доминиканцем блаженным Альваресом в испанской Кордове). затем в Италии появляются аналоги - пространственные копии Крестного пути «Святые горы». В Польше самым первым и самым известным комплексом является Кальвария Зебжидовска (1602 -1617). </w:t>
            </w:r>
          </w:p>
          <w:p w14:paraId="2DFEFE5E" w14:textId="47AE1EFA" w:rsidR="00DD250A"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Кальварии</w:t>
            </w:r>
            <w:r w:rsidRPr="00A81362">
              <w:rPr>
                <w:rFonts w:ascii="Times New Roman" w:hAnsi="Times New Roman" w:cs="Times New Roman"/>
                <w:sz w:val="24"/>
                <w:szCs w:val="24"/>
                <w:lang w:val="ru-RU"/>
              </w:rPr>
              <w:t xml:space="preserve"> становятся "наглядным пособием" по Евангелию для простых богомольцев, богослужение Крестного Пути представляет своеобразное духовное паломничество на Голгофу. Совершая вместе со Спасителем путь на Голгофу в своих Кальвариях, пилигримы (паломники) молитвенно вспоминали события Евангельской истории. </w:t>
            </w:r>
          </w:p>
          <w:p w14:paraId="3D4EC31C"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lastRenderedPageBreak/>
              <w:t>Литовская Кальвария</w:t>
            </w:r>
          </w:p>
          <w:p w14:paraId="119FEA5C"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Вдоль Нериса к северу от центра Вильнюса в районе Балтупяй находится </w:t>
            </w:r>
            <w:r w:rsidRPr="00A81362">
              <w:rPr>
                <w:rStyle w:val="Strong1"/>
                <w:rFonts w:ascii="Times New Roman" w:hAnsi="Times New Roman" w:cs="Times New Roman"/>
                <w:sz w:val="24"/>
                <w:szCs w:val="24"/>
                <w:lang w:val="ru-RU"/>
              </w:rPr>
              <w:t>Литовская Кальвария</w:t>
            </w:r>
            <w:r w:rsidRPr="00A81362">
              <w:rPr>
                <w:rFonts w:ascii="Times New Roman" w:hAnsi="Times New Roman" w:cs="Times New Roman"/>
                <w:sz w:val="24"/>
                <w:szCs w:val="24"/>
                <w:lang w:val="ru-RU"/>
              </w:rPr>
              <w:t xml:space="preserve">, одно из удивительных мест родного края. В старое время это было местом особого паломничества. И сейчас верующие люди здесь проводят часы в уединении и молитве.  </w:t>
            </w:r>
          </w:p>
          <w:p w14:paraId="3EEE8617"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ЛИТОВСКАЯ КАЛЬВАРИЯ: основные исторические вехи</w:t>
            </w:r>
          </w:p>
          <w:p w14:paraId="5F9B02CF"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В Литве известны Жемайтийская. в окрестностях Плунге и Виленская Кальварии. </w:t>
            </w:r>
          </w:p>
          <w:p w14:paraId="58C7B2F6" w14:textId="27FAFC99" w:rsidR="00C91674" w:rsidRPr="00A81362" w:rsidRDefault="00DD250A"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noProof/>
                <w:sz w:val="24"/>
                <w:szCs w:val="24"/>
                <w:lang w:val="lt-LT" w:eastAsia="lt-LT"/>
              </w:rPr>
              <w:drawing>
                <wp:anchor distT="0" distB="0" distL="114300" distR="114300" simplePos="0" relativeHeight="251599360" behindDoc="0" locked="0" layoutInCell="1" allowOverlap="1" wp14:anchorId="43BE7B5B" wp14:editId="5598D763">
                  <wp:simplePos x="0" y="0"/>
                  <wp:positionH relativeFrom="column">
                    <wp:posOffset>-65405</wp:posOffset>
                  </wp:positionH>
                  <wp:positionV relativeFrom="paragraph">
                    <wp:posOffset>1270</wp:posOffset>
                  </wp:positionV>
                  <wp:extent cx="3505200" cy="526288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05200" cy="526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674" w:rsidRPr="00A81362">
              <w:rPr>
                <w:rFonts w:ascii="Times New Roman" w:hAnsi="Times New Roman" w:cs="Times New Roman"/>
                <w:sz w:val="24"/>
                <w:szCs w:val="24"/>
                <w:lang w:val="ru-RU"/>
              </w:rPr>
              <w:t>Литовская Кальвария в Вильнюсе была основана в 1662 году епископом Ежи Биллозором. Длина ее - около 7 километров, она включает 22 часовни и 7 деревянных ворот, рассказывающих в 35 сценах историю Крестного пути Христа, костел. Начинается путь с часовни, где мы вспоминаем тайную Вечерю. Заканчивается в костеле честь Обретения Святого Голгофского Креста.</w:t>
            </w:r>
          </w:p>
          <w:p w14:paraId="00297990"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Раньше Кальвария начиналась от Зеленого моста. Там люди оставляли подводы и пешком направлялись по Крестному пути. Сейчас утрачены часовни того времени, и мы можем их увидеть только на старых фотографиях.</w:t>
            </w:r>
          </w:p>
          <w:p w14:paraId="522935E5" w14:textId="0BA3B396"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В 1812 г. французы устроили в костеле больницу и устроили казармы, а, уходя, ограбили и пожаром были уничтожены монастырский корпус и большая библиотека. Позже доминиканцы отремонтировали костел и монастырь, а часовни восстановили. На фронтоне костела записано - «</w:t>
            </w:r>
            <w:r w:rsidRPr="00A81362">
              <w:rPr>
                <w:rFonts w:ascii="Times New Roman" w:hAnsi="Times New Roman" w:cs="Times New Roman"/>
                <w:sz w:val="24"/>
                <w:szCs w:val="24"/>
              </w:rPr>
              <w:t>Per</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crucem</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ad</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lucem</w:t>
            </w:r>
            <w:r w:rsidRPr="00A81362">
              <w:rPr>
                <w:rFonts w:ascii="Times New Roman" w:hAnsi="Times New Roman" w:cs="Times New Roman"/>
                <w:sz w:val="24"/>
                <w:szCs w:val="24"/>
                <w:lang w:val="ru-RU"/>
              </w:rPr>
              <w:t>» (</w:t>
            </w:r>
            <w:r w:rsidRPr="00A81362">
              <w:rPr>
                <w:rStyle w:val="Strong1"/>
                <w:rFonts w:ascii="Times New Roman" w:hAnsi="Times New Roman" w:cs="Times New Roman"/>
                <w:sz w:val="24"/>
                <w:szCs w:val="24"/>
                <w:lang w:val="ru-RU"/>
              </w:rPr>
              <w:t>«Через крест к свету»</w:t>
            </w:r>
            <w:r w:rsidRPr="00A81362">
              <w:rPr>
                <w:rFonts w:ascii="Times New Roman" w:hAnsi="Times New Roman" w:cs="Times New Roman"/>
                <w:sz w:val="24"/>
                <w:szCs w:val="24"/>
                <w:lang w:val="ru-RU"/>
              </w:rPr>
              <w:t>), а на главном алтаре – «</w:t>
            </w:r>
            <w:r w:rsidRPr="00A81362">
              <w:rPr>
                <w:rFonts w:ascii="Times New Roman" w:hAnsi="Times New Roman" w:cs="Times New Roman"/>
                <w:sz w:val="24"/>
                <w:szCs w:val="24"/>
              </w:rPr>
              <w:t>Non</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istum</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sed</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Christum</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crede</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per</w:t>
            </w:r>
            <w:r w:rsidRPr="00A81362">
              <w:rPr>
                <w:rFonts w:ascii="Times New Roman" w:hAnsi="Times New Roman" w:cs="Times New Roman"/>
                <w:sz w:val="24"/>
                <w:szCs w:val="24"/>
                <w:lang w:val="ru-RU"/>
              </w:rPr>
              <w:t xml:space="preserve"> </w:t>
            </w:r>
            <w:r w:rsidRPr="00A81362">
              <w:rPr>
                <w:rFonts w:ascii="Times New Roman" w:hAnsi="Times New Roman" w:cs="Times New Roman"/>
                <w:sz w:val="24"/>
                <w:szCs w:val="24"/>
              </w:rPr>
              <w:t>istum</w:t>
            </w:r>
            <w:r w:rsidRPr="00A81362">
              <w:rPr>
                <w:rFonts w:ascii="Times New Roman" w:hAnsi="Times New Roman" w:cs="Times New Roman"/>
                <w:sz w:val="24"/>
                <w:szCs w:val="24"/>
                <w:lang w:val="ru-RU"/>
              </w:rPr>
              <w:t>» (</w:t>
            </w:r>
            <w:r w:rsidRPr="00A81362">
              <w:rPr>
                <w:rStyle w:val="Strong1"/>
                <w:rFonts w:ascii="Times New Roman" w:hAnsi="Times New Roman" w:cs="Times New Roman"/>
                <w:sz w:val="24"/>
                <w:szCs w:val="24"/>
                <w:lang w:val="ru-RU"/>
              </w:rPr>
              <w:t>«Не в это верь, а в Христа через это»</w:t>
            </w:r>
            <w:r w:rsidRPr="00A81362">
              <w:rPr>
                <w:rFonts w:ascii="Times New Roman" w:hAnsi="Times New Roman" w:cs="Times New Roman"/>
                <w:sz w:val="24"/>
                <w:szCs w:val="24"/>
                <w:lang w:val="ru-RU"/>
              </w:rPr>
              <w:t xml:space="preserve">). </w:t>
            </w:r>
          </w:p>
          <w:p w14:paraId="222D27C8" w14:textId="4E8D90DB" w:rsidR="00DD250A" w:rsidRPr="00A81362" w:rsidRDefault="00DD250A" w:rsidP="00DA5C8D">
            <w:pPr>
              <w:pStyle w:val="Normal1"/>
              <w:spacing w:after="0" w:line="240" w:lineRule="auto"/>
              <w:jc w:val="both"/>
              <w:rPr>
                <w:rFonts w:ascii="Times New Roman" w:hAnsi="Times New Roman" w:cs="Times New Roman"/>
                <w:sz w:val="24"/>
                <w:szCs w:val="24"/>
                <w:lang w:val="ru-RU"/>
              </w:rPr>
            </w:pPr>
          </w:p>
          <w:p w14:paraId="12056EF5" w14:textId="1E8D4F9E" w:rsidR="00C91674" w:rsidRPr="00A81362" w:rsidRDefault="00C91674" w:rsidP="00DA5C8D">
            <w:pPr>
              <w:pStyle w:val="Normal1"/>
              <w:spacing w:after="0" w:line="240" w:lineRule="auto"/>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lastRenderedPageBreak/>
              <w:t>РУССКИЕ ПАЛЕСТИНЫ и их связь с Литовской Кальварией</w:t>
            </w:r>
          </w:p>
          <w:p w14:paraId="757E69EB" w14:textId="17F5582F"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В русских землях по аналогии появляются Святые Палестины (аналог Кальварий). Самые известные - в Новом Иерусалиме и на Соловках.  </w:t>
            </w:r>
          </w:p>
          <w:p w14:paraId="0DB25010" w14:textId="49C0E1E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Первой Русской Кальварией является Новый Иерусалим, построенный на берегу реки Истра, переименованной в Иордан. Тот факт, что царь Алексей Михайлович назвал Воскресенский монастырь с окрестностями Новым Иерусалимом после возвращения из литовского похода,</w:t>
            </w:r>
            <w:r w:rsidRPr="00A81362">
              <w:rPr>
                <w:rFonts w:ascii="Times New Roman" w:hAnsi="Times New Roman" w:cs="Times New Roman"/>
                <w:sz w:val="24"/>
                <w:szCs w:val="24"/>
              </w:rPr>
              <w:t> </w:t>
            </w:r>
            <w:r w:rsidRPr="00A81362">
              <w:rPr>
                <w:rFonts w:ascii="Times New Roman" w:hAnsi="Times New Roman" w:cs="Times New Roman"/>
                <w:sz w:val="24"/>
                <w:szCs w:val="24"/>
                <w:lang w:val="ru-RU"/>
              </w:rPr>
              <w:t xml:space="preserve">— отсылает нас к истории строительства Литовской Кальварий, но с названием Новый Иерусалим. </w:t>
            </w:r>
          </w:p>
          <w:p w14:paraId="0CB63AAD" w14:textId="646F6119"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Русский Новый Иерусалим построен по кальварийской программе.  Когда-то в Воскресенском соборе был «Жалостный путь на Голгофу» и стояла статуя Христа, несущего крест, в натуральный рост человека.  </w:t>
            </w:r>
          </w:p>
          <w:p w14:paraId="05B94975" w14:textId="13344A35" w:rsidR="00DD250A" w:rsidRPr="00A81362" w:rsidRDefault="00DD250A"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noProof/>
                <w:sz w:val="24"/>
                <w:szCs w:val="24"/>
                <w:lang w:val="lt-LT" w:eastAsia="lt-LT"/>
              </w:rPr>
              <w:drawing>
                <wp:anchor distT="0" distB="0" distL="114300" distR="114300" simplePos="0" relativeHeight="251612672" behindDoc="1" locked="0" layoutInCell="1" allowOverlap="1" wp14:anchorId="0B21DE2D" wp14:editId="32431840">
                  <wp:simplePos x="0" y="0"/>
                  <wp:positionH relativeFrom="column">
                    <wp:posOffset>2826385</wp:posOffset>
                  </wp:positionH>
                  <wp:positionV relativeFrom="paragraph">
                    <wp:posOffset>-635</wp:posOffset>
                  </wp:positionV>
                  <wp:extent cx="2847340" cy="2135505"/>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47340" cy="2135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1362">
              <w:rPr>
                <w:rFonts w:ascii="Times New Roman" w:hAnsi="Times New Roman" w:cs="Times New Roman"/>
                <w:noProof/>
                <w:sz w:val="24"/>
                <w:szCs w:val="24"/>
                <w:lang w:val="lt-LT" w:eastAsia="lt-LT"/>
              </w:rPr>
              <w:drawing>
                <wp:inline distT="0" distB="0" distL="0" distR="0" wp14:anchorId="46D559C2" wp14:editId="77206EAF">
                  <wp:extent cx="2670175" cy="213602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75294" cy="2140116"/>
                          </a:xfrm>
                          <a:prstGeom prst="rect">
                            <a:avLst/>
                          </a:prstGeom>
                          <a:noFill/>
                          <a:ln>
                            <a:noFill/>
                          </a:ln>
                        </pic:spPr>
                      </pic:pic>
                    </a:graphicData>
                  </a:graphic>
                </wp:inline>
              </w:drawing>
            </w:r>
          </w:p>
          <w:p w14:paraId="1746A993" w14:textId="7D5888CF" w:rsidR="00DD250A" w:rsidRPr="00A81362" w:rsidRDefault="00DD250A" w:rsidP="00DA5C8D">
            <w:pPr>
              <w:pStyle w:val="Normal1"/>
              <w:spacing w:after="0" w:line="240" w:lineRule="auto"/>
              <w:rPr>
                <w:rStyle w:val="Strong1"/>
                <w:rFonts w:ascii="Times New Roman" w:hAnsi="Times New Roman" w:cs="Times New Roman"/>
                <w:sz w:val="24"/>
                <w:szCs w:val="24"/>
                <w:lang w:val="ru-RU"/>
              </w:rPr>
            </w:pPr>
            <w:r w:rsidRPr="00A81362">
              <w:rPr>
                <w:rFonts w:ascii="Times New Roman" w:hAnsi="Times New Roman" w:cs="Times New Roman"/>
                <w:noProof/>
                <w:sz w:val="24"/>
                <w:szCs w:val="24"/>
                <w:lang w:val="lt-LT" w:eastAsia="lt-LT"/>
              </w:rPr>
              <w:lastRenderedPageBreak/>
              <w:drawing>
                <wp:anchor distT="0" distB="0" distL="114300" distR="114300" simplePos="0" relativeHeight="251625984" behindDoc="0" locked="0" layoutInCell="1" allowOverlap="1" wp14:anchorId="61DD7B2D" wp14:editId="01D697E6">
                  <wp:simplePos x="0" y="0"/>
                  <wp:positionH relativeFrom="column">
                    <wp:posOffset>2731770</wp:posOffset>
                  </wp:positionH>
                  <wp:positionV relativeFrom="paragraph">
                    <wp:posOffset>553720</wp:posOffset>
                  </wp:positionV>
                  <wp:extent cx="2962910" cy="2266950"/>
                  <wp:effectExtent l="0" t="0" r="889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2910" cy="2266950"/>
                          </a:xfrm>
                          <a:prstGeom prst="rect">
                            <a:avLst/>
                          </a:prstGeom>
                          <a:noFill/>
                          <a:ln>
                            <a:noFill/>
                          </a:ln>
                        </pic:spPr>
                      </pic:pic>
                    </a:graphicData>
                  </a:graphic>
                </wp:anchor>
              </w:drawing>
            </w:r>
            <w:r w:rsidRPr="00A81362">
              <w:rPr>
                <w:rFonts w:ascii="Times New Roman" w:hAnsi="Times New Roman" w:cs="Times New Roman"/>
                <w:noProof/>
                <w:sz w:val="24"/>
                <w:szCs w:val="24"/>
                <w:lang w:val="lt-LT" w:eastAsia="lt-LT"/>
              </w:rPr>
              <w:drawing>
                <wp:inline distT="0" distB="0" distL="0" distR="0" wp14:anchorId="73DEEBF8" wp14:editId="0A4B9375">
                  <wp:extent cx="2674117" cy="3349625"/>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79114" cy="3355885"/>
                          </a:xfrm>
                          <a:prstGeom prst="rect">
                            <a:avLst/>
                          </a:prstGeom>
                          <a:noFill/>
                          <a:ln>
                            <a:noFill/>
                          </a:ln>
                        </pic:spPr>
                      </pic:pic>
                    </a:graphicData>
                  </a:graphic>
                </wp:inline>
              </w:drawing>
            </w:r>
            <w:r w:rsidRPr="003F2222">
              <w:rPr>
                <w:rFonts w:ascii="Times New Roman" w:hAnsi="Times New Roman" w:cs="Times New Roman"/>
                <w:sz w:val="24"/>
                <w:szCs w:val="24"/>
                <w:lang w:val="ru-RU"/>
              </w:rPr>
              <w:t xml:space="preserve"> </w:t>
            </w:r>
          </w:p>
          <w:p w14:paraId="45F5AF8D" w14:textId="479AC364" w:rsidR="00C91674" w:rsidRPr="00A81362" w:rsidRDefault="00C91674" w:rsidP="00DA5C8D">
            <w:pPr>
              <w:pStyle w:val="Normal1"/>
              <w:spacing w:after="0" w:line="240" w:lineRule="auto"/>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Обобщим</w:t>
            </w:r>
            <w:r w:rsidRPr="00A81362">
              <w:rPr>
                <w:rFonts w:ascii="Times New Roman" w:hAnsi="Times New Roman" w:cs="Times New Roman"/>
                <w:sz w:val="24"/>
                <w:szCs w:val="24"/>
                <w:lang w:val="ru-RU"/>
              </w:rPr>
              <w:t xml:space="preserve"> </w:t>
            </w:r>
          </w:p>
          <w:p w14:paraId="7D5C909B" w14:textId="77777777" w:rsidR="00C91674" w:rsidRPr="00A81362" w:rsidRDefault="00C91674" w:rsidP="00DA5C8D">
            <w:pPr>
              <w:pStyle w:val="Normal1"/>
              <w:spacing w:after="0" w:line="240" w:lineRule="auto"/>
              <w:jc w:val="both"/>
              <w:rPr>
                <w:rFonts w:ascii="Times New Roman" w:hAnsi="Times New Roman" w:cs="Times New Roman"/>
                <w:b/>
                <w:sz w:val="24"/>
                <w:szCs w:val="24"/>
                <w:lang w:val="ru-RU"/>
              </w:rPr>
            </w:pPr>
            <w:r w:rsidRPr="00A81362">
              <w:rPr>
                <w:rFonts w:ascii="Times New Roman" w:hAnsi="Times New Roman" w:cs="Times New Roman"/>
                <w:sz w:val="24"/>
                <w:szCs w:val="24"/>
                <w:lang w:val="ru-RU"/>
              </w:rPr>
              <w:t xml:space="preserve">Что же заставляло людей оставлять насиженные места и отправляться в опасный и дальний путь? </w:t>
            </w:r>
          </w:p>
          <w:p w14:paraId="63248916" w14:textId="5D94475A"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Человеку свойственно посещать новые места, а прогулка по Литовской Кальварии может стать открытием. Самое благоприятное время пройти этот путь – на Страстной неделе перед праздником Пасхи или Воскресения, когда здесь собирается множество паломников, желающих пройти Путем Христовых Страданий, который закончится радостным: </w:t>
            </w:r>
          </w:p>
          <w:p w14:paraId="1C822AAE"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p>
          <w:p w14:paraId="0BABF7B9" w14:textId="77777777" w:rsidR="00C91674" w:rsidRPr="00A81362" w:rsidRDefault="00C91674" w:rsidP="00DA5C8D">
            <w:pPr>
              <w:pStyle w:val="Normal1"/>
              <w:spacing w:after="0" w:line="240" w:lineRule="auto"/>
              <w:jc w:val="both"/>
              <w:rPr>
                <w:rFonts w:ascii="Times New Roman" w:hAnsi="Times New Roman" w:cs="Times New Roman"/>
                <w:b/>
                <w:bCs/>
                <w:sz w:val="24"/>
                <w:szCs w:val="24"/>
                <w:lang w:val="ru-RU"/>
              </w:rPr>
            </w:pPr>
            <w:r w:rsidRPr="00A81362">
              <w:rPr>
                <w:rStyle w:val="Strong1"/>
                <w:rFonts w:ascii="Times New Roman" w:hAnsi="Times New Roman" w:cs="Times New Roman"/>
                <w:sz w:val="24"/>
                <w:szCs w:val="24"/>
                <w:lang w:val="ru-RU"/>
              </w:rPr>
              <w:t>Христос воскресе из</w:t>
            </w:r>
            <w:r w:rsidRPr="00A81362">
              <w:rPr>
                <w:rFonts w:ascii="Times New Roman" w:hAnsi="Times New Roman" w:cs="Times New Roman"/>
                <w:b/>
                <w:bCs/>
                <w:sz w:val="24"/>
                <w:szCs w:val="24"/>
              </w:rPr>
              <w:t> </w:t>
            </w:r>
            <w:r w:rsidRPr="00A81362">
              <w:rPr>
                <w:rStyle w:val="Strong1"/>
                <w:rFonts w:ascii="Times New Roman" w:hAnsi="Times New Roman" w:cs="Times New Roman"/>
                <w:sz w:val="24"/>
                <w:szCs w:val="24"/>
                <w:lang w:val="ru-RU"/>
              </w:rPr>
              <w:t>мёртвых, смертию смерть поправ и</w:t>
            </w:r>
            <w:r w:rsidRPr="00A81362">
              <w:rPr>
                <w:rFonts w:ascii="Times New Roman" w:hAnsi="Times New Roman" w:cs="Times New Roman"/>
                <w:b/>
                <w:bCs/>
                <w:sz w:val="24"/>
                <w:szCs w:val="24"/>
              </w:rPr>
              <w:t> </w:t>
            </w:r>
            <w:r w:rsidRPr="00A81362">
              <w:rPr>
                <w:rStyle w:val="Strong1"/>
                <w:rFonts w:ascii="Times New Roman" w:hAnsi="Times New Roman" w:cs="Times New Roman"/>
                <w:sz w:val="24"/>
                <w:szCs w:val="24"/>
                <w:lang w:val="ru-RU"/>
              </w:rPr>
              <w:t>сущим во</w:t>
            </w:r>
            <w:r w:rsidRPr="00A81362">
              <w:rPr>
                <w:rFonts w:ascii="Times New Roman" w:hAnsi="Times New Roman" w:cs="Times New Roman"/>
                <w:b/>
                <w:bCs/>
                <w:sz w:val="24"/>
                <w:szCs w:val="24"/>
              </w:rPr>
              <w:t> </w:t>
            </w:r>
            <w:r w:rsidRPr="00A81362">
              <w:rPr>
                <w:rStyle w:val="Strong1"/>
                <w:rFonts w:ascii="Times New Roman" w:hAnsi="Times New Roman" w:cs="Times New Roman"/>
                <w:sz w:val="24"/>
                <w:szCs w:val="24"/>
                <w:lang w:val="ru-RU"/>
              </w:rPr>
              <w:t>гробех живот даровав!</w:t>
            </w:r>
          </w:p>
          <w:p w14:paraId="5F4B28CE" w14:textId="77777777" w:rsidR="00C91674" w:rsidRPr="00A81362" w:rsidRDefault="00C91674" w:rsidP="00DA5C8D">
            <w:pPr>
              <w:pStyle w:val="Normal1"/>
              <w:spacing w:after="0" w:line="240" w:lineRule="auto"/>
              <w:jc w:val="both"/>
              <w:rPr>
                <w:rFonts w:ascii="Times New Roman" w:hAnsi="Times New Roman" w:cs="Times New Roman"/>
                <w:sz w:val="24"/>
                <w:szCs w:val="24"/>
                <w:lang w:val="ru-RU"/>
              </w:rPr>
            </w:pPr>
            <w:r w:rsidRPr="00A81362">
              <w:rPr>
                <w:rFonts w:ascii="Times New Roman" w:hAnsi="Times New Roman" w:cs="Times New Roman"/>
                <w:sz w:val="24"/>
                <w:szCs w:val="24"/>
                <w:lang w:val="ru-RU"/>
              </w:rPr>
              <w:t>Но и в другое время прогулка по Кальварии может стать часами размышлений.</w:t>
            </w:r>
          </w:p>
          <w:p w14:paraId="6169544E" w14:textId="77777777" w:rsidR="00C91674" w:rsidRPr="00A81362" w:rsidRDefault="00C91674" w:rsidP="00DA5C8D">
            <w:pPr>
              <w:pStyle w:val="Normal1"/>
              <w:spacing w:after="0" w:line="240" w:lineRule="auto"/>
              <w:rPr>
                <w:rFonts w:ascii="Times New Roman" w:hAnsi="Times New Roman" w:cs="Times New Roman"/>
                <w:sz w:val="24"/>
                <w:szCs w:val="24"/>
                <w:lang w:val="ru-RU"/>
              </w:rPr>
            </w:pPr>
            <w:r w:rsidRPr="00A81362">
              <w:rPr>
                <w:rStyle w:val="Strong1"/>
                <w:rFonts w:ascii="Times New Roman" w:hAnsi="Times New Roman" w:cs="Times New Roman"/>
                <w:sz w:val="24"/>
                <w:szCs w:val="24"/>
                <w:lang w:val="ru-RU"/>
              </w:rPr>
              <w:t>Задание (обязательное по  ссылке к уроку в дневнике</w:t>
            </w:r>
            <w:r w:rsidRPr="00A81362">
              <w:rPr>
                <w:rFonts w:ascii="Times New Roman" w:hAnsi="Times New Roman" w:cs="Times New Roman"/>
                <w:sz w:val="24"/>
                <w:szCs w:val="24"/>
                <w:lang w:val="ru-RU"/>
              </w:rPr>
              <w:t xml:space="preserve">): </w:t>
            </w:r>
          </w:p>
          <w:p w14:paraId="20D41CA3" w14:textId="77777777" w:rsidR="00C91674" w:rsidRPr="00A81362" w:rsidRDefault="00C91674" w:rsidP="00DA5C8D">
            <w:pPr>
              <w:pStyle w:val="Sraopastraipa"/>
              <w:numPr>
                <w:ilvl w:val="0"/>
                <w:numId w:val="19"/>
              </w:numPr>
              <w:spacing w:after="0" w:line="240" w:lineRule="auto"/>
              <w:ind w:left="322"/>
              <w:rPr>
                <w:rFonts w:ascii="Times New Roman" w:eastAsia="Times New Roman" w:hAnsi="Times New Roman" w:cs="Times New Roman"/>
                <w:sz w:val="24"/>
                <w:szCs w:val="24"/>
                <w:lang w:val="ru-RU"/>
              </w:rPr>
            </w:pPr>
            <w:r w:rsidRPr="00A81362">
              <w:rPr>
                <w:rFonts w:ascii="Times New Roman" w:eastAsia="Times New Roman" w:hAnsi="Times New Roman" w:cs="Times New Roman"/>
                <w:color w:val="333333"/>
                <w:sz w:val="24"/>
                <w:szCs w:val="24"/>
                <w:lang w:val="ru-RU"/>
              </w:rPr>
              <w:t>Что значит слово пилигрим или паломник?</w:t>
            </w:r>
            <w:r w:rsidRPr="00A81362">
              <w:rPr>
                <w:rFonts w:ascii="Times New Roman" w:eastAsia="Times New Roman" w:hAnsi="Times New Roman" w:cs="Times New Roman"/>
                <w:sz w:val="24"/>
                <w:szCs w:val="24"/>
                <w:lang w:val="ru-RU"/>
              </w:rPr>
              <w:t xml:space="preserve"> </w:t>
            </w:r>
          </w:p>
          <w:p w14:paraId="045B6D10" w14:textId="77777777" w:rsidR="00C91674" w:rsidRPr="00A81362" w:rsidRDefault="00C91674" w:rsidP="00DA5C8D">
            <w:pPr>
              <w:pStyle w:val="Sraopastraipa"/>
              <w:numPr>
                <w:ilvl w:val="0"/>
                <w:numId w:val="19"/>
              </w:numPr>
              <w:spacing w:after="0" w:line="240" w:lineRule="auto"/>
              <w:ind w:left="322"/>
              <w:rPr>
                <w:rFonts w:ascii="Times New Roman" w:eastAsia="Times New Roman" w:hAnsi="Times New Roman" w:cs="Times New Roman"/>
                <w:sz w:val="24"/>
                <w:szCs w:val="24"/>
                <w:lang w:val="ru-RU"/>
              </w:rPr>
            </w:pPr>
            <w:r w:rsidRPr="00A81362">
              <w:rPr>
                <w:rFonts w:ascii="Times New Roman" w:eastAsia="Times New Roman" w:hAnsi="Times New Roman" w:cs="Times New Roman"/>
                <w:color w:val="333333"/>
                <w:sz w:val="24"/>
                <w:szCs w:val="24"/>
                <w:lang w:val="ru-RU"/>
              </w:rPr>
              <w:t>Как называется крестный путь Иисуса Христа в Иерусалиме?</w:t>
            </w:r>
            <w:r w:rsidRPr="00A81362">
              <w:rPr>
                <w:rFonts w:ascii="Times New Roman" w:eastAsia="Times New Roman" w:hAnsi="Times New Roman" w:cs="Times New Roman"/>
                <w:sz w:val="24"/>
                <w:szCs w:val="24"/>
                <w:lang w:val="ru-RU"/>
              </w:rPr>
              <w:t xml:space="preserve"> </w:t>
            </w:r>
          </w:p>
          <w:p w14:paraId="4273BC1B" w14:textId="77777777" w:rsidR="00C91674" w:rsidRPr="00A81362" w:rsidRDefault="00C91674" w:rsidP="00DA5C8D">
            <w:pPr>
              <w:pStyle w:val="Sraopastraipa"/>
              <w:numPr>
                <w:ilvl w:val="0"/>
                <w:numId w:val="19"/>
              </w:numPr>
              <w:spacing w:after="0" w:line="240" w:lineRule="auto"/>
              <w:ind w:left="322"/>
              <w:rPr>
                <w:rFonts w:ascii="Times New Roman" w:eastAsia="Times New Roman" w:hAnsi="Times New Roman" w:cs="Times New Roman"/>
                <w:sz w:val="24"/>
                <w:szCs w:val="24"/>
                <w:lang w:val="ru-RU"/>
              </w:rPr>
            </w:pPr>
            <w:r w:rsidRPr="00A81362">
              <w:rPr>
                <w:rFonts w:ascii="Times New Roman" w:eastAsia="Times New Roman" w:hAnsi="Times New Roman" w:cs="Times New Roman"/>
                <w:color w:val="333333"/>
                <w:sz w:val="24"/>
                <w:szCs w:val="24"/>
                <w:lang w:val="ru-RU"/>
              </w:rPr>
              <w:t>По какой причине в Европе стали возводить Кальварии?</w:t>
            </w:r>
            <w:r w:rsidRPr="00A81362">
              <w:rPr>
                <w:rFonts w:ascii="Times New Roman" w:eastAsia="Times New Roman" w:hAnsi="Times New Roman" w:cs="Times New Roman"/>
                <w:sz w:val="24"/>
                <w:szCs w:val="24"/>
                <w:lang w:val="ru-RU"/>
              </w:rPr>
              <w:t xml:space="preserve"> </w:t>
            </w:r>
          </w:p>
          <w:p w14:paraId="6D04219C" w14:textId="77777777" w:rsidR="00C91674" w:rsidRPr="00A81362" w:rsidRDefault="00C91674" w:rsidP="00DA5C8D">
            <w:pPr>
              <w:pStyle w:val="Sraopastraipa"/>
              <w:numPr>
                <w:ilvl w:val="0"/>
                <w:numId w:val="19"/>
              </w:numPr>
              <w:spacing w:after="0" w:line="240" w:lineRule="auto"/>
              <w:ind w:left="322"/>
              <w:rPr>
                <w:rFonts w:ascii="Times New Roman" w:eastAsia="Times New Roman" w:hAnsi="Times New Roman" w:cs="Times New Roman"/>
                <w:sz w:val="24"/>
                <w:szCs w:val="24"/>
                <w:lang w:val="ru-RU"/>
              </w:rPr>
            </w:pPr>
            <w:r w:rsidRPr="00A81362">
              <w:rPr>
                <w:rFonts w:ascii="Times New Roman" w:eastAsia="Times New Roman" w:hAnsi="Times New Roman" w:cs="Times New Roman"/>
                <w:color w:val="333333"/>
                <w:sz w:val="24"/>
                <w:szCs w:val="24"/>
                <w:lang w:val="ru-RU"/>
              </w:rPr>
              <w:t>Что собой представляют Кальварии?</w:t>
            </w:r>
            <w:r w:rsidRPr="00A81362">
              <w:rPr>
                <w:rFonts w:ascii="Times New Roman" w:eastAsia="Times New Roman" w:hAnsi="Times New Roman" w:cs="Times New Roman"/>
                <w:sz w:val="24"/>
                <w:szCs w:val="24"/>
                <w:lang w:val="ru-RU"/>
              </w:rPr>
              <w:t xml:space="preserve"> </w:t>
            </w:r>
          </w:p>
          <w:p w14:paraId="528A5AA7" w14:textId="77777777" w:rsidR="00C91674" w:rsidRPr="00A81362" w:rsidRDefault="00C91674" w:rsidP="00DA5C8D">
            <w:pPr>
              <w:pStyle w:val="Sraopastraipa"/>
              <w:numPr>
                <w:ilvl w:val="0"/>
                <w:numId w:val="19"/>
              </w:numPr>
              <w:spacing w:after="0" w:line="240" w:lineRule="auto"/>
              <w:ind w:left="322"/>
              <w:rPr>
                <w:rFonts w:ascii="Times New Roman" w:eastAsia="Times New Roman" w:hAnsi="Times New Roman" w:cs="Times New Roman"/>
                <w:sz w:val="24"/>
                <w:szCs w:val="24"/>
                <w:lang w:val="ru-RU"/>
              </w:rPr>
            </w:pPr>
            <w:r w:rsidRPr="00A81362">
              <w:rPr>
                <w:rFonts w:ascii="Times New Roman" w:eastAsia="Times New Roman" w:hAnsi="Times New Roman" w:cs="Times New Roman"/>
                <w:color w:val="333333"/>
                <w:sz w:val="24"/>
                <w:szCs w:val="24"/>
                <w:lang w:val="ru-RU"/>
              </w:rPr>
              <w:t>Какая связь между Литовской Кальварией и Новым Иерусалимом в России?</w:t>
            </w:r>
            <w:r w:rsidRPr="00A81362">
              <w:rPr>
                <w:rFonts w:ascii="Times New Roman" w:eastAsia="Times New Roman" w:hAnsi="Times New Roman" w:cs="Times New Roman"/>
                <w:sz w:val="24"/>
                <w:szCs w:val="24"/>
                <w:lang w:val="ru-RU"/>
              </w:rPr>
              <w:t xml:space="preserve"> </w:t>
            </w:r>
          </w:p>
          <w:p w14:paraId="20C4919C" w14:textId="77777777" w:rsidR="00C91674" w:rsidRPr="00A81362" w:rsidRDefault="00C91674" w:rsidP="00DA5C8D">
            <w:pPr>
              <w:pStyle w:val="Sraopastraipa"/>
              <w:numPr>
                <w:ilvl w:val="0"/>
                <w:numId w:val="19"/>
              </w:numPr>
              <w:spacing w:after="0" w:line="240" w:lineRule="auto"/>
              <w:ind w:left="322"/>
              <w:rPr>
                <w:rFonts w:ascii="Times New Roman" w:eastAsia="Times New Roman" w:hAnsi="Times New Roman" w:cs="Times New Roman"/>
                <w:sz w:val="24"/>
                <w:szCs w:val="24"/>
                <w:lang w:val="ru-RU"/>
              </w:rPr>
            </w:pPr>
            <w:r w:rsidRPr="00A81362">
              <w:rPr>
                <w:rFonts w:ascii="Times New Roman" w:eastAsia="Times New Roman" w:hAnsi="Times New Roman" w:cs="Times New Roman"/>
                <w:color w:val="333333"/>
                <w:sz w:val="24"/>
                <w:szCs w:val="24"/>
                <w:lang w:val="ru-RU"/>
              </w:rPr>
              <w:t>Какие события вспоминают те, кто совершает паломничество по Кальварии?</w:t>
            </w:r>
            <w:r w:rsidRPr="00A81362">
              <w:rPr>
                <w:rFonts w:ascii="Times New Roman" w:eastAsia="Times New Roman" w:hAnsi="Times New Roman" w:cs="Times New Roman"/>
                <w:sz w:val="24"/>
                <w:szCs w:val="24"/>
                <w:lang w:val="ru-RU"/>
              </w:rPr>
              <w:t xml:space="preserve"> </w:t>
            </w:r>
          </w:p>
          <w:p w14:paraId="3012D874" w14:textId="77777777" w:rsidR="00C91674" w:rsidRPr="00A81362" w:rsidRDefault="00C91674" w:rsidP="00DA5C8D">
            <w:pPr>
              <w:pStyle w:val="Sraopastraipa"/>
              <w:numPr>
                <w:ilvl w:val="0"/>
                <w:numId w:val="19"/>
              </w:numPr>
              <w:spacing w:after="0" w:line="240" w:lineRule="auto"/>
              <w:ind w:left="322"/>
              <w:rPr>
                <w:rFonts w:ascii="Times New Roman" w:eastAsia="Times New Roman" w:hAnsi="Times New Roman" w:cs="Times New Roman"/>
                <w:sz w:val="24"/>
                <w:szCs w:val="24"/>
                <w:lang w:val="ru-RU"/>
              </w:rPr>
            </w:pPr>
            <w:r w:rsidRPr="00A81362">
              <w:rPr>
                <w:rFonts w:ascii="Times New Roman" w:eastAsia="Times New Roman" w:hAnsi="Times New Roman" w:cs="Times New Roman"/>
                <w:color w:val="333333"/>
                <w:sz w:val="24"/>
                <w:szCs w:val="24"/>
                <w:lang w:val="ru-RU"/>
              </w:rPr>
              <w:lastRenderedPageBreak/>
              <w:t>Хотели бы вы лично пройти по Кальварии как паломник?</w:t>
            </w:r>
            <w:r w:rsidRPr="00A81362">
              <w:rPr>
                <w:rFonts w:ascii="Times New Roman" w:eastAsia="Times New Roman" w:hAnsi="Times New Roman" w:cs="Times New Roman"/>
                <w:sz w:val="24"/>
                <w:szCs w:val="24"/>
                <w:lang w:val="ru-RU"/>
              </w:rPr>
              <w:t xml:space="preserve"> </w:t>
            </w:r>
          </w:p>
          <w:p w14:paraId="3E0BE5B5" w14:textId="59641B4A" w:rsidR="00C91674" w:rsidRPr="00A81362" w:rsidRDefault="00C91674" w:rsidP="00DA5C8D">
            <w:pPr>
              <w:pStyle w:val="Sraopastraipa"/>
              <w:numPr>
                <w:ilvl w:val="0"/>
                <w:numId w:val="19"/>
              </w:numPr>
              <w:shd w:val="clear" w:color="auto" w:fill="FFFFFF"/>
              <w:spacing w:after="0" w:line="240" w:lineRule="auto"/>
              <w:ind w:left="322"/>
              <w:rPr>
                <w:rFonts w:ascii="Times New Roman" w:eastAsia="Times New Roman" w:hAnsi="Times New Roman" w:cs="Times New Roman"/>
                <w:color w:val="333333"/>
                <w:sz w:val="24"/>
                <w:szCs w:val="24"/>
                <w:lang w:val="ru-RU"/>
              </w:rPr>
            </w:pPr>
            <w:r w:rsidRPr="00A81362">
              <w:rPr>
                <w:rFonts w:ascii="Times New Roman" w:eastAsia="Times New Roman" w:hAnsi="Times New Roman" w:cs="Times New Roman"/>
                <w:color w:val="333333"/>
                <w:sz w:val="24"/>
                <w:szCs w:val="24"/>
                <w:lang w:val="ru-RU"/>
              </w:rPr>
              <w:t>Хотелось бы вам посетить настояший Иерусалим и что вы ожидаете от этого путешествия?</w:t>
            </w:r>
          </w:p>
          <w:p w14:paraId="7077BB00" w14:textId="77777777" w:rsidR="00C91674" w:rsidRPr="00A81362" w:rsidRDefault="00C91674" w:rsidP="00DA5C8D">
            <w:pPr>
              <w:shd w:val="clear" w:color="auto" w:fill="FFFFFF"/>
              <w:spacing w:after="0" w:line="240" w:lineRule="auto"/>
              <w:rPr>
                <w:rStyle w:val="Strong1"/>
                <w:rFonts w:ascii="Times New Roman" w:eastAsia="Times New Roman" w:hAnsi="Times New Roman" w:cs="Times New Roman"/>
                <w:b w:val="0"/>
                <w:color w:val="333333"/>
                <w:sz w:val="24"/>
                <w:szCs w:val="24"/>
                <w:lang w:val="ru-RU"/>
              </w:rPr>
            </w:pPr>
          </w:p>
          <w:p w14:paraId="69782067" w14:textId="77777777" w:rsidR="00C91674" w:rsidRPr="00A81362" w:rsidRDefault="00C91674" w:rsidP="00DA5C8D">
            <w:pPr>
              <w:pStyle w:val="Normal1"/>
              <w:spacing w:after="0" w:line="240" w:lineRule="auto"/>
              <w:rPr>
                <w:rFonts w:ascii="Times New Roman" w:hAnsi="Times New Roman" w:cs="Times New Roman"/>
                <w:sz w:val="24"/>
                <w:szCs w:val="24"/>
                <w:lang w:val="ru-RU"/>
              </w:rPr>
            </w:pPr>
            <w:r w:rsidRPr="00A81362">
              <w:rPr>
                <w:rStyle w:val="Strong1"/>
                <w:rFonts w:ascii="Times New Roman" w:hAnsi="Times New Roman" w:cs="Times New Roman"/>
                <w:sz w:val="24"/>
                <w:szCs w:val="24"/>
              </w:rPr>
              <w:t>Задание необязательное.</w:t>
            </w:r>
          </w:p>
          <w:p w14:paraId="407FEC7B" w14:textId="77777777" w:rsidR="00C91674" w:rsidRPr="00A81362" w:rsidRDefault="00C91674" w:rsidP="00DA5C8D">
            <w:pPr>
              <w:pStyle w:val="Betarp"/>
              <w:numPr>
                <w:ilvl w:val="0"/>
                <w:numId w:val="18"/>
              </w:numPr>
              <w:ind w:left="322"/>
              <w:rPr>
                <w:rFonts w:ascii="Times New Roman" w:hAnsi="Times New Roman" w:cs="Times New Roman"/>
                <w:sz w:val="24"/>
                <w:szCs w:val="24"/>
                <w:lang w:val="ru-RU"/>
              </w:rPr>
            </w:pPr>
            <w:r w:rsidRPr="00A81362">
              <w:rPr>
                <w:rFonts w:ascii="Times New Roman" w:hAnsi="Times New Roman" w:cs="Times New Roman"/>
                <w:sz w:val="24"/>
                <w:szCs w:val="24"/>
                <w:lang w:val="ru-RU"/>
              </w:rPr>
              <w:t>Посетить Литовскую Кальварию в Вильнюсе.</w:t>
            </w:r>
          </w:p>
          <w:p w14:paraId="069FF517" w14:textId="77777777" w:rsidR="00C91674" w:rsidRPr="00A81362" w:rsidRDefault="00C91674" w:rsidP="00DA5C8D">
            <w:pPr>
              <w:pStyle w:val="Betarp"/>
              <w:numPr>
                <w:ilvl w:val="0"/>
                <w:numId w:val="18"/>
              </w:numPr>
              <w:ind w:left="322"/>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Место расположения: Балтупяй. </w:t>
            </w:r>
          </w:p>
          <w:p w14:paraId="418A34FE" w14:textId="77777777" w:rsidR="00C91674" w:rsidRPr="00A81362" w:rsidRDefault="00C91674" w:rsidP="00DA5C8D">
            <w:pPr>
              <w:pStyle w:val="Betarp"/>
              <w:numPr>
                <w:ilvl w:val="0"/>
                <w:numId w:val="18"/>
              </w:numPr>
              <w:ind w:left="322"/>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Начало пути - от санатория. </w:t>
            </w:r>
          </w:p>
          <w:p w14:paraId="6E1FD29B" w14:textId="77777777" w:rsidR="00C91674" w:rsidRPr="00A81362" w:rsidRDefault="00C91674" w:rsidP="00DA5C8D">
            <w:pPr>
              <w:pStyle w:val="Betarp"/>
              <w:numPr>
                <w:ilvl w:val="0"/>
                <w:numId w:val="18"/>
              </w:numPr>
              <w:ind w:left="322"/>
              <w:rPr>
                <w:rFonts w:ascii="Times New Roman" w:hAnsi="Times New Roman" w:cs="Times New Roman"/>
                <w:sz w:val="24"/>
                <w:szCs w:val="24"/>
                <w:lang w:val="ru-RU"/>
              </w:rPr>
            </w:pPr>
            <w:r w:rsidRPr="00A81362">
              <w:rPr>
                <w:rFonts w:ascii="Times New Roman" w:hAnsi="Times New Roman" w:cs="Times New Roman"/>
                <w:sz w:val="24"/>
                <w:szCs w:val="24"/>
                <w:lang w:val="ru-RU"/>
              </w:rPr>
              <w:t>Информационный стенд поможет вам пройти маршрут.</w:t>
            </w:r>
          </w:p>
          <w:p w14:paraId="40050E58" w14:textId="30536FAD" w:rsidR="002C64AA" w:rsidRPr="00A81362" w:rsidRDefault="002C64AA" w:rsidP="00DA5C8D">
            <w:pPr>
              <w:spacing w:after="0" w:line="240" w:lineRule="auto"/>
              <w:jc w:val="both"/>
              <w:rPr>
                <w:rFonts w:ascii="Times New Roman" w:hAnsi="Times New Roman" w:cs="Times New Roman"/>
                <w:bCs/>
                <w:sz w:val="24"/>
                <w:szCs w:val="24"/>
                <w:lang w:val="ru-RU"/>
              </w:rPr>
            </w:pPr>
          </w:p>
        </w:tc>
        <w:tc>
          <w:tcPr>
            <w:tcW w:w="2788" w:type="dxa"/>
            <w:tcBorders>
              <w:top w:val="single" w:sz="4" w:space="0" w:color="auto"/>
              <w:bottom w:val="single" w:sz="4" w:space="0" w:color="auto"/>
            </w:tcBorders>
            <w:shd w:val="clear" w:color="auto" w:fill="FFFFFF" w:themeFill="background1"/>
          </w:tcPr>
          <w:p w14:paraId="1D0410D3" w14:textId="77777777" w:rsidR="002C64AA" w:rsidRPr="00A81362" w:rsidRDefault="002C64AA" w:rsidP="00DA5C8D">
            <w:pPr>
              <w:spacing w:after="0" w:line="240" w:lineRule="auto"/>
              <w:rPr>
                <w:rFonts w:ascii="Times New Roman" w:hAnsi="Times New Roman" w:cs="Times New Roman"/>
                <w:b/>
                <w:sz w:val="24"/>
                <w:szCs w:val="24"/>
                <w:lang w:val="ru-RU"/>
              </w:rPr>
            </w:pPr>
            <w:r w:rsidRPr="00A81362">
              <w:rPr>
                <w:rFonts w:ascii="Times New Roman" w:hAnsi="Times New Roman" w:cs="Times New Roman"/>
                <w:b/>
                <w:sz w:val="24"/>
                <w:szCs w:val="24"/>
                <w:lang w:val="ru-RU"/>
              </w:rPr>
              <w:lastRenderedPageBreak/>
              <w:t xml:space="preserve">Необходимо учителю: </w:t>
            </w:r>
          </w:p>
          <w:p w14:paraId="400633BD" w14:textId="77777777" w:rsidR="002C64AA" w:rsidRPr="00A81362" w:rsidRDefault="002C64AA" w:rsidP="00DA5C8D">
            <w:pPr>
              <w:pStyle w:val="Sraopastraipa"/>
              <w:numPr>
                <w:ilvl w:val="0"/>
                <w:numId w:val="7"/>
              </w:numPr>
              <w:spacing w:after="0" w:line="240" w:lineRule="auto"/>
              <w:ind w:left="0"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Книга «Библейская история»</w:t>
            </w:r>
            <w:r w:rsidRPr="00A81362">
              <w:rPr>
                <w:rFonts w:ascii="Times New Roman" w:hAnsi="Times New Roman" w:cs="Times New Roman"/>
                <w:sz w:val="24"/>
                <w:szCs w:val="24"/>
              </w:rPr>
              <w:t>;</w:t>
            </w:r>
          </w:p>
          <w:p w14:paraId="48FB9F45" w14:textId="77777777" w:rsidR="002C64AA" w:rsidRPr="00A81362" w:rsidRDefault="002C64AA" w:rsidP="00DA5C8D">
            <w:pPr>
              <w:pStyle w:val="Sraopastraipa"/>
              <w:numPr>
                <w:ilvl w:val="0"/>
                <w:numId w:val="7"/>
              </w:numPr>
              <w:spacing w:after="0" w:line="240" w:lineRule="auto"/>
              <w:ind w:left="0"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Задания для учащихся</w:t>
            </w:r>
          </w:p>
          <w:p w14:paraId="7819EA16" w14:textId="77777777" w:rsidR="002C64AA" w:rsidRPr="00A81362" w:rsidRDefault="002C64AA" w:rsidP="00DA5C8D">
            <w:pPr>
              <w:pStyle w:val="Sraopastraipa"/>
              <w:numPr>
                <w:ilvl w:val="0"/>
                <w:numId w:val="7"/>
              </w:numPr>
              <w:spacing w:after="0" w:line="240" w:lineRule="auto"/>
              <w:ind w:left="0"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Иллюстрации </w:t>
            </w:r>
          </w:p>
          <w:p w14:paraId="407A3BB9" w14:textId="77777777" w:rsidR="002C64AA" w:rsidRPr="00A81362" w:rsidRDefault="002C64AA" w:rsidP="00DA5C8D">
            <w:pPr>
              <w:spacing w:after="0" w:line="240" w:lineRule="auto"/>
              <w:rPr>
                <w:rFonts w:ascii="Times New Roman" w:hAnsi="Times New Roman" w:cs="Times New Roman"/>
                <w:sz w:val="24"/>
                <w:szCs w:val="24"/>
                <w:lang w:val="ru-RU"/>
              </w:rPr>
            </w:pPr>
          </w:p>
          <w:p w14:paraId="15364DE6" w14:textId="114CAA4F" w:rsidR="002C64AA" w:rsidRPr="00A81362" w:rsidRDefault="002C64AA" w:rsidP="00DA5C8D">
            <w:pPr>
              <w:spacing w:after="0" w:line="240" w:lineRule="auto"/>
              <w:rPr>
                <w:rFonts w:ascii="Times New Roman" w:hAnsi="Times New Roman" w:cs="Times New Roman"/>
                <w:sz w:val="24"/>
                <w:szCs w:val="24"/>
                <w:lang w:val="ru-RU"/>
              </w:rPr>
            </w:pPr>
            <w:r w:rsidRPr="00A81362">
              <w:rPr>
                <w:rFonts w:ascii="Times New Roman" w:hAnsi="Times New Roman" w:cs="Times New Roman"/>
                <w:sz w:val="24"/>
                <w:szCs w:val="24"/>
                <w:lang w:val="ru-RU"/>
              </w:rPr>
              <w:t>Ссылка на урок:</w:t>
            </w:r>
          </w:p>
          <w:p w14:paraId="599EFBA8" w14:textId="1ACBD604" w:rsidR="002C64AA" w:rsidRPr="00A81362" w:rsidRDefault="002C64AA" w:rsidP="00DA5C8D">
            <w:pPr>
              <w:spacing w:after="0" w:line="240" w:lineRule="auto"/>
              <w:rPr>
                <w:rFonts w:ascii="Times New Roman" w:hAnsi="Times New Roman" w:cs="Times New Roman"/>
                <w:b/>
                <w:sz w:val="24"/>
                <w:szCs w:val="24"/>
                <w:lang w:val="ru-RU"/>
              </w:rPr>
            </w:pPr>
            <w:hyperlink r:id="rId42" w:history="1">
              <w:r w:rsidRPr="00A81362">
                <w:rPr>
                  <w:rStyle w:val="Hipersaitas"/>
                  <w:rFonts w:ascii="Times New Roman" w:hAnsi="Times New Roman" w:cs="Times New Roman"/>
                  <w:sz w:val="24"/>
                  <w:szCs w:val="24"/>
                  <w:lang w:val="ru-RU"/>
                </w:rPr>
                <w:t>https://sway.office.com/sLt0ydRexYDYawUX</w:t>
              </w:r>
            </w:hyperlink>
          </w:p>
        </w:tc>
        <w:tc>
          <w:tcPr>
            <w:tcW w:w="709" w:type="dxa"/>
            <w:tcBorders>
              <w:top w:val="single" w:sz="4" w:space="0" w:color="auto"/>
              <w:bottom w:val="single" w:sz="4" w:space="0" w:color="auto"/>
            </w:tcBorders>
            <w:shd w:val="clear" w:color="auto" w:fill="FFFFFF" w:themeFill="background1"/>
          </w:tcPr>
          <w:p w14:paraId="4329363F" w14:textId="77777777" w:rsidR="002C64AA" w:rsidRPr="00A81362" w:rsidRDefault="002C64AA" w:rsidP="00DA5C8D">
            <w:pPr>
              <w:spacing w:after="0" w:line="240" w:lineRule="auto"/>
              <w:jc w:val="center"/>
              <w:rPr>
                <w:rFonts w:ascii="Times New Roman" w:eastAsia="Times New Roman" w:hAnsi="Times New Roman" w:cs="Times New Roman"/>
                <w:sz w:val="24"/>
                <w:szCs w:val="24"/>
                <w:lang w:val="ru-RU"/>
              </w:rPr>
            </w:pPr>
            <w:r w:rsidRPr="00A81362">
              <w:rPr>
                <w:rFonts w:ascii="Times New Roman" w:eastAsia="Times New Roman" w:hAnsi="Times New Roman" w:cs="Times New Roman"/>
                <w:sz w:val="24"/>
                <w:szCs w:val="24"/>
                <w:lang w:val="ru-RU"/>
              </w:rPr>
              <w:lastRenderedPageBreak/>
              <w:t>1</w:t>
            </w:r>
          </w:p>
        </w:tc>
      </w:tr>
      <w:tr w:rsidR="00B04830" w:rsidRPr="00A81362" w14:paraId="41DA8476" w14:textId="77777777" w:rsidTr="00DA5C8D">
        <w:trPr>
          <w:trHeight w:val="282"/>
        </w:trPr>
        <w:tc>
          <w:tcPr>
            <w:tcW w:w="1696" w:type="dxa"/>
            <w:tcBorders>
              <w:top w:val="single" w:sz="4" w:space="0" w:color="auto"/>
              <w:bottom w:val="single" w:sz="4" w:space="0" w:color="auto"/>
            </w:tcBorders>
            <w:shd w:val="clear" w:color="auto" w:fill="FFFFFF" w:themeFill="background1"/>
          </w:tcPr>
          <w:p w14:paraId="665162AC" w14:textId="77777777" w:rsidR="00B04830" w:rsidRPr="00A81362" w:rsidRDefault="00B04830" w:rsidP="00A81362">
            <w:pPr>
              <w:spacing w:after="0" w:line="240" w:lineRule="auto"/>
              <w:rPr>
                <w:rFonts w:ascii="Times New Roman" w:eastAsiaTheme="majorEastAsia" w:hAnsi="Times New Roman" w:cs="Times New Roman"/>
                <w:b/>
                <w:bCs/>
                <w:color w:val="000000" w:themeColor="text1"/>
                <w:sz w:val="24"/>
                <w:szCs w:val="24"/>
                <w:lang w:val="ru-RU" w:eastAsia="en-GB"/>
              </w:rPr>
            </w:pPr>
            <w:r w:rsidRPr="00A81362">
              <w:rPr>
                <w:rFonts w:ascii="Times New Roman" w:eastAsiaTheme="majorEastAsia" w:hAnsi="Times New Roman" w:cs="Times New Roman"/>
                <w:b/>
                <w:bCs/>
                <w:color w:val="000000" w:themeColor="text1"/>
                <w:sz w:val="24"/>
                <w:szCs w:val="24"/>
                <w:lang w:val="ru-RU" w:eastAsia="en-GB"/>
              </w:rPr>
              <w:lastRenderedPageBreak/>
              <w:t>Урок:</w:t>
            </w:r>
          </w:p>
          <w:p w14:paraId="4BCB48BF" w14:textId="65757689" w:rsidR="00B04830" w:rsidRPr="00A81362" w:rsidRDefault="00B04830" w:rsidP="00A81362">
            <w:pPr>
              <w:spacing w:after="0" w:line="240" w:lineRule="auto"/>
              <w:rPr>
                <w:rFonts w:ascii="Times New Roman" w:hAnsi="Times New Roman" w:cs="Times New Roman"/>
                <w:sz w:val="24"/>
                <w:szCs w:val="24"/>
                <w:lang w:val="ru-RU"/>
              </w:rPr>
            </w:pPr>
            <w:r w:rsidRPr="00A81362">
              <w:rPr>
                <w:rFonts w:ascii="Times New Roman" w:eastAsiaTheme="majorEastAsia" w:hAnsi="Times New Roman" w:cs="Times New Roman"/>
                <w:b/>
                <w:bCs/>
                <w:color w:val="000000" w:themeColor="text1"/>
                <w:sz w:val="24"/>
                <w:szCs w:val="24"/>
                <w:lang w:val="ru-RU" w:eastAsia="en-GB"/>
              </w:rPr>
              <w:t>Лента времени: замысел Бога о человеке и выбор человека</w:t>
            </w:r>
          </w:p>
        </w:tc>
        <w:tc>
          <w:tcPr>
            <w:tcW w:w="9970" w:type="dxa"/>
            <w:tcBorders>
              <w:top w:val="single" w:sz="4" w:space="0" w:color="auto"/>
              <w:bottom w:val="single" w:sz="4" w:space="0" w:color="auto"/>
            </w:tcBorders>
            <w:shd w:val="clear" w:color="auto" w:fill="FFFFFF" w:themeFill="background1"/>
          </w:tcPr>
          <w:p w14:paraId="1D922F70" w14:textId="1CB3916C" w:rsidR="00B04830" w:rsidRPr="00A81362" w:rsidRDefault="00B304BE" w:rsidP="00A81362">
            <w:pPr>
              <w:spacing w:after="0" w:line="240" w:lineRule="auto"/>
              <w:rPr>
                <w:rFonts w:ascii="Times New Roman" w:eastAsiaTheme="minorEastAsia" w:hAnsi="Times New Roman" w:cs="Times New Roman"/>
                <w:b/>
                <w:sz w:val="24"/>
                <w:szCs w:val="24"/>
                <w:lang w:val="ru-RU" w:eastAsia="en-GB"/>
              </w:rPr>
            </w:pPr>
            <w:r w:rsidRPr="00A81362">
              <w:rPr>
                <w:rFonts w:ascii="Times New Roman" w:hAnsi="Times New Roman" w:cs="Times New Roman"/>
                <w:noProof/>
                <w:sz w:val="24"/>
                <w:szCs w:val="24"/>
                <w:lang w:eastAsia="lt-LT"/>
              </w:rPr>
              <w:drawing>
                <wp:anchor distT="0" distB="0" distL="114300" distR="114300" simplePos="0" relativeHeight="251641344" behindDoc="0" locked="0" layoutInCell="1" allowOverlap="1" wp14:anchorId="3DD0EA9D" wp14:editId="45E71A9D">
                  <wp:simplePos x="0" y="0"/>
                  <wp:positionH relativeFrom="column">
                    <wp:posOffset>-65405</wp:posOffset>
                  </wp:positionH>
                  <wp:positionV relativeFrom="paragraph">
                    <wp:posOffset>0</wp:posOffset>
                  </wp:positionV>
                  <wp:extent cx="2961005" cy="1895475"/>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61005" cy="1895475"/>
                          </a:xfrm>
                          <a:prstGeom prst="rect">
                            <a:avLst/>
                          </a:prstGeom>
                          <a:noFill/>
                          <a:ln>
                            <a:noFill/>
                          </a:ln>
                        </pic:spPr>
                      </pic:pic>
                    </a:graphicData>
                  </a:graphic>
                </wp:anchor>
              </w:drawing>
            </w:r>
            <w:r w:rsidR="00B04830" w:rsidRPr="00A81362">
              <w:rPr>
                <w:rFonts w:ascii="Times New Roman" w:eastAsiaTheme="minorEastAsia" w:hAnsi="Times New Roman" w:cs="Times New Roman"/>
                <w:b/>
                <w:sz w:val="24"/>
                <w:szCs w:val="24"/>
                <w:lang w:val="ru-RU" w:eastAsia="en-GB"/>
              </w:rPr>
              <w:t xml:space="preserve">Цель: </w:t>
            </w:r>
            <w:r w:rsidR="00B04830" w:rsidRPr="00A81362">
              <w:rPr>
                <w:rFonts w:ascii="Times New Roman" w:eastAsia="Times New Roman" w:hAnsi="Times New Roman" w:cs="Times New Roman"/>
                <w:sz w:val="24"/>
                <w:szCs w:val="24"/>
                <w:lang w:val="ru-RU" w:eastAsia="ru-RU"/>
              </w:rPr>
              <w:t xml:space="preserve">В хронологической последовательности повторить основные события библейской истории до Моисея и на основании текста Св. Писания </w:t>
            </w:r>
          </w:p>
          <w:p w14:paraId="06655FE3" w14:textId="4EDDA5FC" w:rsidR="00B04830" w:rsidRPr="00A81362" w:rsidRDefault="00B04830" w:rsidP="00A81362">
            <w:pPr>
              <w:keepNext/>
              <w:spacing w:after="0" w:line="240" w:lineRule="auto"/>
              <w:outlineLvl w:val="2"/>
              <w:rPr>
                <w:rFonts w:ascii="Times New Roman" w:eastAsia="Times New Roman" w:hAnsi="Times New Roman" w:cs="Times New Roman"/>
                <w:b/>
                <w:bCs/>
                <w:sz w:val="24"/>
                <w:szCs w:val="24"/>
                <w:lang w:val="ru-RU"/>
              </w:rPr>
            </w:pPr>
          </w:p>
          <w:p w14:paraId="0C329696" w14:textId="245C1A97" w:rsidR="00B04830" w:rsidRPr="00A81362" w:rsidRDefault="00B04830" w:rsidP="00A81362">
            <w:pPr>
              <w:spacing w:after="0" w:line="240" w:lineRule="auto"/>
              <w:rPr>
                <w:rFonts w:ascii="Times New Roman" w:hAnsi="Times New Roman" w:cs="Times New Roman"/>
                <w:sz w:val="24"/>
                <w:szCs w:val="24"/>
                <w:lang w:val="ru-RU"/>
              </w:rPr>
            </w:pPr>
            <w:bookmarkStart w:id="26" w:name="_Toc115771915"/>
            <w:r w:rsidRPr="00A81362">
              <w:rPr>
                <w:rFonts w:ascii="Times New Roman" w:hAnsi="Times New Roman" w:cs="Times New Roman"/>
                <w:sz w:val="24"/>
                <w:szCs w:val="24"/>
                <w:lang w:val="ru-RU"/>
              </w:rPr>
              <w:t>Задачи:</w:t>
            </w:r>
            <w:bookmarkEnd w:id="26"/>
          </w:p>
          <w:p w14:paraId="0BC7A321" w14:textId="68C5899B" w:rsidR="00B04830" w:rsidRPr="00A81362" w:rsidRDefault="00B04830" w:rsidP="00610FA6">
            <w:pPr>
              <w:pStyle w:val="Sraopastraipa"/>
              <w:numPr>
                <w:ilvl w:val="0"/>
                <w:numId w:val="21"/>
              </w:numPr>
              <w:spacing w:after="0" w:line="240" w:lineRule="auto"/>
              <w:ind w:left="322"/>
              <w:rPr>
                <w:rFonts w:ascii="Times New Roman" w:eastAsiaTheme="minorEastAsia" w:hAnsi="Times New Roman" w:cs="Times New Roman"/>
                <w:b/>
                <w:sz w:val="24"/>
                <w:szCs w:val="24"/>
                <w:lang w:val="ru-RU" w:eastAsia="en-GB"/>
              </w:rPr>
            </w:pPr>
            <w:r w:rsidRPr="00A81362">
              <w:rPr>
                <w:rFonts w:ascii="Times New Roman" w:eastAsia="Times New Roman" w:hAnsi="Times New Roman" w:cs="Times New Roman"/>
                <w:sz w:val="24"/>
                <w:szCs w:val="24"/>
                <w:lang w:val="ru-RU" w:eastAsia="ru-RU"/>
              </w:rPr>
              <w:t xml:space="preserve">Повторить, к чему привел личный выбор человека </w:t>
            </w:r>
          </w:p>
          <w:p w14:paraId="04C9EA08" w14:textId="6E5EB4C3" w:rsidR="00B04830" w:rsidRPr="00A81362" w:rsidRDefault="00B04830" w:rsidP="00610FA6">
            <w:pPr>
              <w:pStyle w:val="Sraopastraipa"/>
              <w:numPr>
                <w:ilvl w:val="0"/>
                <w:numId w:val="21"/>
              </w:numPr>
              <w:spacing w:after="0" w:line="240" w:lineRule="auto"/>
              <w:ind w:left="322"/>
              <w:rPr>
                <w:rFonts w:ascii="Times New Roman" w:eastAsiaTheme="minorEastAsia" w:hAnsi="Times New Roman" w:cs="Times New Roman"/>
                <w:bCs/>
                <w:sz w:val="24"/>
                <w:szCs w:val="24"/>
                <w:lang w:val="ru-RU" w:eastAsia="en-GB"/>
              </w:rPr>
            </w:pPr>
            <w:r w:rsidRPr="00A81362">
              <w:rPr>
                <w:rFonts w:ascii="Times New Roman" w:eastAsiaTheme="minorEastAsia" w:hAnsi="Times New Roman" w:cs="Times New Roman"/>
                <w:bCs/>
                <w:sz w:val="24"/>
                <w:szCs w:val="24"/>
                <w:lang w:val="ru-RU" w:eastAsia="en-GB"/>
              </w:rPr>
              <w:t>Познакомить с различными датировками библейской истории</w:t>
            </w:r>
          </w:p>
          <w:p w14:paraId="5123DB7E" w14:textId="70C6FBB7" w:rsidR="00B04830" w:rsidRPr="00A81362" w:rsidRDefault="00B04830" w:rsidP="00610FA6">
            <w:pPr>
              <w:pStyle w:val="Sraopastraipa"/>
              <w:numPr>
                <w:ilvl w:val="0"/>
                <w:numId w:val="21"/>
              </w:numPr>
              <w:spacing w:after="0" w:line="240" w:lineRule="auto"/>
              <w:ind w:left="322"/>
              <w:rPr>
                <w:rFonts w:ascii="Times New Roman" w:eastAsiaTheme="minorEastAsia" w:hAnsi="Times New Roman" w:cs="Times New Roman"/>
                <w:b/>
                <w:sz w:val="24"/>
                <w:szCs w:val="24"/>
                <w:lang w:val="ru-RU" w:eastAsia="en-GB"/>
              </w:rPr>
            </w:pPr>
            <w:r w:rsidRPr="00A81362">
              <w:rPr>
                <w:rFonts w:ascii="Times New Roman" w:eastAsia="Times New Roman" w:hAnsi="Times New Roman" w:cs="Times New Roman"/>
                <w:sz w:val="24"/>
                <w:szCs w:val="24"/>
                <w:lang w:val="ru-RU" w:eastAsia="ru-RU"/>
              </w:rPr>
              <w:t>В тетради заполнить таблицу с основными событиями библейской истории от Адама до Моисея</w:t>
            </w:r>
          </w:p>
          <w:p w14:paraId="67A85F84" w14:textId="77777777" w:rsidR="00B04830" w:rsidRPr="005A5843" w:rsidRDefault="00B04830" w:rsidP="005A5843">
            <w:pPr>
              <w:spacing w:after="0" w:line="240" w:lineRule="auto"/>
              <w:ind w:left="-38"/>
              <w:rPr>
                <w:rFonts w:ascii="Times New Roman" w:eastAsia="Times New Roman" w:hAnsi="Times New Roman" w:cs="Times New Roman"/>
                <w:b/>
                <w:bCs/>
                <w:sz w:val="24"/>
                <w:szCs w:val="24"/>
                <w:lang w:val="ru-RU" w:eastAsia="ru-RU"/>
              </w:rPr>
            </w:pPr>
            <w:bookmarkStart w:id="27" w:name="_Toc115771916"/>
            <w:r w:rsidRPr="005A5843">
              <w:rPr>
                <w:rFonts w:ascii="Times New Roman" w:eastAsia="Times New Roman" w:hAnsi="Times New Roman" w:cs="Times New Roman"/>
                <w:b/>
                <w:bCs/>
                <w:sz w:val="24"/>
                <w:szCs w:val="24"/>
                <w:lang w:val="ru-RU" w:eastAsia="ru-RU"/>
              </w:rPr>
              <w:t>Конспект</w:t>
            </w:r>
            <w:bookmarkEnd w:id="27"/>
          </w:p>
          <w:p w14:paraId="416536A0" w14:textId="1E2096DF" w:rsidR="00B04830" w:rsidRPr="00A81362" w:rsidRDefault="00B04830" w:rsidP="00A81362">
            <w:pPr>
              <w:spacing w:after="0" w:line="240" w:lineRule="auto"/>
              <w:rPr>
                <w:rFonts w:ascii="Times New Roman" w:hAnsi="Times New Roman" w:cs="Times New Roman"/>
                <w:sz w:val="24"/>
                <w:szCs w:val="24"/>
                <w:lang w:val="ru-RU"/>
              </w:rPr>
            </w:pPr>
            <w:r w:rsidRPr="00A81362">
              <w:rPr>
                <w:rFonts w:ascii="Times New Roman" w:hAnsi="Times New Roman" w:cs="Times New Roman"/>
                <w:sz w:val="24"/>
                <w:szCs w:val="24"/>
                <w:lang w:val="ru-RU"/>
              </w:rPr>
              <w:t>1. Замысел Бога о человеке и выбор человека</w:t>
            </w:r>
          </w:p>
          <w:p w14:paraId="62ED72A3" w14:textId="77777777" w:rsidR="00B04830" w:rsidRPr="00A81362" w:rsidRDefault="00B04830" w:rsidP="00A81362">
            <w:pPr>
              <w:spacing w:after="0" w:line="240" w:lineRule="auto"/>
              <w:jc w:val="both"/>
              <w:rPr>
                <w:rFonts w:ascii="Times New Roman" w:eastAsia="Calibri" w:hAnsi="Times New Roman" w:cs="Times New Roman"/>
                <w:sz w:val="24"/>
                <w:szCs w:val="24"/>
                <w:lang w:val="ru-RU"/>
              </w:rPr>
            </w:pPr>
          </w:p>
          <w:p w14:paraId="4A53C13D" w14:textId="6E26E46D" w:rsidR="00B04830" w:rsidRPr="00A81362" w:rsidRDefault="00B04830" w:rsidP="00A81362">
            <w:pPr>
              <w:spacing w:after="0" w:line="240" w:lineRule="auto"/>
              <w:jc w:val="both"/>
              <w:rPr>
                <w:rFonts w:ascii="Times New Roman" w:eastAsia="Calibri" w:hAnsi="Times New Roman" w:cs="Times New Roman"/>
                <w:sz w:val="24"/>
                <w:szCs w:val="24"/>
                <w:lang w:val="ru-RU"/>
              </w:rPr>
            </w:pPr>
            <w:r w:rsidRPr="00A81362">
              <w:rPr>
                <w:rFonts w:ascii="Times New Roman" w:eastAsia="Calibri" w:hAnsi="Times New Roman" w:cs="Times New Roman"/>
                <w:sz w:val="24"/>
                <w:szCs w:val="24"/>
                <w:lang w:val="ru-RU"/>
              </w:rPr>
              <w:t>Бог сотворил человека по образу Своему для возвышенной цели, но человек отверг Божию цель любви.</w:t>
            </w:r>
          </w:p>
          <w:p w14:paraId="6516096E" w14:textId="143EAF12" w:rsidR="00B04830" w:rsidRPr="00A81362" w:rsidRDefault="00B04830" w:rsidP="00A81362">
            <w:pPr>
              <w:spacing w:after="0" w:line="240" w:lineRule="auto"/>
              <w:jc w:val="both"/>
              <w:rPr>
                <w:rFonts w:ascii="Times New Roman" w:eastAsia="Calibri" w:hAnsi="Times New Roman" w:cs="Times New Roman"/>
                <w:sz w:val="24"/>
                <w:szCs w:val="24"/>
                <w:lang w:val="ru-RU"/>
              </w:rPr>
            </w:pPr>
          </w:p>
          <w:p w14:paraId="661D3F3F" w14:textId="77777777" w:rsidR="00B04830" w:rsidRPr="00A81362" w:rsidRDefault="00B04830" w:rsidP="00A81362">
            <w:pPr>
              <w:pStyle w:val="a"/>
              <w:rPr>
                <w:szCs w:val="24"/>
              </w:rPr>
            </w:pPr>
            <w:r w:rsidRPr="00A81362">
              <w:rPr>
                <w:szCs w:val="24"/>
              </w:rPr>
              <w:t>1. Все сотворено Богом. (Быт. 1:1.)</w:t>
            </w:r>
          </w:p>
          <w:p w14:paraId="446B37C0" w14:textId="77777777" w:rsidR="00B04830" w:rsidRPr="00A81362" w:rsidRDefault="00B04830" w:rsidP="00A81362">
            <w:pPr>
              <w:pStyle w:val="a"/>
              <w:rPr>
                <w:szCs w:val="24"/>
              </w:rPr>
            </w:pPr>
            <w:r w:rsidRPr="00A81362">
              <w:rPr>
                <w:szCs w:val="24"/>
              </w:rPr>
              <w:t>2. Человек - венец творения (Быт. 2:7-9.)</w:t>
            </w:r>
          </w:p>
          <w:p w14:paraId="0B5A34D6" w14:textId="5E5CF0D1" w:rsidR="00B04830" w:rsidRPr="00A81362" w:rsidRDefault="00B04830" w:rsidP="00A81362">
            <w:pPr>
              <w:pStyle w:val="a"/>
              <w:jc w:val="left"/>
              <w:rPr>
                <w:szCs w:val="24"/>
              </w:rPr>
            </w:pPr>
            <w:r w:rsidRPr="00A81362">
              <w:rPr>
                <w:szCs w:val="24"/>
              </w:rPr>
              <w:t xml:space="preserve">3. </w:t>
            </w:r>
            <w:r w:rsidRPr="00A81362">
              <w:rPr>
                <w:rFonts w:eastAsiaTheme="minorEastAsia"/>
                <w:bCs/>
                <w:szCs w:val="24"/>
                <w:lang w:eastAsia="en-GB"/>
              </w:rPr>
              <w:t xml:space="preserve">Грехопадение заключается в том, что </w:t>
            </w:r>
            <w:r w:rsidRPr="00A81362">
              <w:rPr>
                <w:rFonts w:eastAsiaTheme="minorEastAsia"/>
                <w:szCs w:val="24"/>
                <w:lang w:eastAsia="en-GB"/>
              </w:rPr>
              <w:t xml:space="preserve">Бог сотворил человека по образу Своему для возвышенной цели, но человек отверг Божию цель любви и стал жить по своей воле. </w:t>
            </w:r>
          </w:p>
          <w:p w14:paraId="1EA99AC2" w14:textId="25C6DDBD" w:rsidR="00B04830" w:rsidRPr="008A53EE" w:rsidRDefault="00B04830" w:rsidP="00A81362">
            <w:pPr>
              <w:pStyle w:val="a"/>
              <w:rPr>
                <w:rFonts w:eastAsiaTheme="minorEastAsia"/>
                <w:szCs w:val="24"/>
                <w:lang w:val="lt-LT" w:eastAsia="en-GB"/>
              </w:rPr>
            </w:pPr>
            <w:r w:rsidRPr="00A81362">
              <w:rPr>
                <w:rFonts w:eastAsiaTheme="minorEastAsia"/>
                <w:szCs w:val="24"/>
                <w:lang w:eastAsia="en-GB"/>
              </w:rPr>
              <w:t>4. Бог долготерпит и, наконец, вмешивается в ход истории и дает людям заповеди</w:t>
            </w:r>
            <w:r w:rsidR="008A53EE">
              <w:rPr>
                <w:rFonts w:eastAsiaTheme="minorEastAsia"/>
                <w:szCs w:val="24"/>
                <w:lang w:val="lt-LT" w:eastAsia="en-GB"/>
              </w:rPr>
              <w:t>.</w:t>
            </w:r>
          </w:p>
          <w:p w14:paraId="58C42484" w14:textId="77777777" w:rsidR="008E343B" w:rsidRDefault="008E343B" w:rsidP="00A81362">
            <w:pPr>
              <w:shd w:val="clear" w:color="auto" w:fill="FFFFFF"/>
              <w:spacing w:after="0" w:line="240" w:lineRule="auto"/>
              <w:outlineLvl w:val="3"/>
              <w:rPr>
                <w:rFonts w:ascii="Times New Roman" w:eastAsia="Times New Roman" w:hAnsi="Times New Roman" w:cs="Times New Roman"/>
                <w:b/>
                <w:bCs/>
                <w:color w:val="000000"/>
                <w:sz w:val="24"/>
                <w:szCs w:val="24"/>
              </w:rPr>
            </w:pPr>
          </w:p>
          <w:p w14:paraId="5D2CD1E1" w14:textId="77777777" w:rsidR="008E343B" w:rsidRDefault="008E343B" w:rsidP="00A81362">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099A1CEF" w14:textId="77777777" w:rsidR="008A53EE" w:rsidRDefault="008A53EE" w:rsidP="00A81362">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7BF0F41E" w14:textId="77777777" w:rsidR="008A53EE" w:rsidRPr="00A81362" w:rsidRDefault="008A53EE" w:rsidP="008A53EE">
            <w:pPr>
              <w:shd w:val="clear" w:color="auto" w:fill="FFFFFF"/>
              <w:spacing w:after="0" w:line="240" w:lineRule="auto"/>
              <w:outlineLvl w:val="3"/>
              <w:rPr>
                <w:rFonts w:ascii="Times New Roman" w:eastAsia="Times New Roman" w:hAnsi="Times New Roman" w:cs="Times New Roman"/>
                <w:b/>
                <w:bCs/>
                <w:color w:val="000000"/>
                <w:sz w:val="24"/>
                <w:szCs w:val="24"/>
                <w:lang w:val="ru-RU"/>
              </w:rPr>
            </w:pPr>
            <w:r w:rsidRPr="00A81362">
              <w:rPr>
                <w:rFonts w:ascii="Times New Roman" w:eastAsia="Times New Roman" w:hAnsi="Times New Roman" w:cs="Times New Roman"/>
                <w:b/>
                <w:bCs/>
                <w:color w:val="000000"/>
                <w:sz w:val="24"/>
                <w:szCs w:val="24"/>
                <w:lang w:val="ru-RU"/>
              </w:rPr>
              <w:t>2.Датирование Сотворения мира и первого человека</w:t>
            </w:r>
          </w:p>
          <w:p w14:paraId="60AAECF1" w14:textId="7854A92E" w:rsidR="00B04830" w:rsidRPr="00A81362" w:rsidRDefault="00B04830" w:rsidP="00A81362">
            <w:pPr>
              <w:shd w:val="clear" w:color="auto" w:fill="FFFFFF"/>
              <w:spacing w:after="0" w:line="240" w:lineRule="auto"/>
              <w:jc w:val="both"/>
              <w:rPr>
                <w:rFonts w:ascii="Times New Roman" w:eastAsia="Times New Roman" w:hAnsi="Times New Roman" w:cs="Times New Roman"/>
                <w:color w:val="000000" w:themeColor="text1"/>
                <w:sz w:val="24"/>
                <w:szCs w:val="24"/>
                <w:lang w:val="ru-RU"/>
              </w:rPr>
            </w:pPr>
            <w:r w:rsidRPr="00A81362">
              <w:rPr>
                <w:rFonts w:ascii="Times New Roman" w:eastAsia="Times New Roman" w:hAnsi="Times New Roman" w:cs="Times New Roman"/>
                <w:color w:val="000000" w:themeColor="text1"/>
                <w:sz w:val="24"/>
                <w:szCs w:val="24"/>
                <w:lang w:val="ru-RU"/>
              </w:rPr>
              <w:lastRenderedPageBreak/>
              <w:t>С первых веков христианства предпринимались подсчёты, имевшие целью соотнести время сотворения мира с современной автору эпохой.</w:t>
            </w:r>
          </w:p>
          <w:p w14:paraId="1850D290" w14:textId="1B3642A9" w:rsidR="00B04830" w:rsidRPr="00A81362" w:rsidRDefault="00B04830" w:rsidP="00A81362">
            <w:pPr>
              <w:shd w:val="clear" w:color="auto" w:fill="FFFFFF"/>
              <w:spacing w:after="0" w:line="240" w:lineRule="auto"/>
              <w:jc w:val="both"/>
              <w:rPr>
                <w:rFonts w:ascii="Times New Roman" w:eastAsia="Times New Roman" w:hAnsi="Times New Roman" w:cs="Times New Roman"/>
                <w:color w:val="000000" w:themeColor="text1"/>
                <w:sz w:val="24"/>
                <w:szCs w:val="24"/>
                <w:lang w:val="ru-RU"/>
              </w:rPr>
            </w:pPr>
            <w:r w:rsidRPr="00A81362">
              <w:rPr>
                <w:rFonts w:ascii="Times New Roman" w:eastAsia="Times New Roman" w:hAnsi="Times New Roman" w:cs="Times New Roman"/>
                <w:color w:val="000000" w:themeColor="text1"/>
                <w:sz w:val="24"/>
                <w:szCs w:val="24"/>
                <w:lang w:val="ru-RU"/>
              </w:rPr>
              <w:t>В 1738 году протестантский пастор</w:t>
            </w:r>
            <w:r w:rsidRPr="00A81362">
              <w:rPr>
                <w:rFonts w:ascii="Times New Roman" w:eastAsia="Times New Roman" w:hAnsi="Times New Roman" w:cs="Times New Roman"/>
                <w:color w:val="000000" w:themeColor="text1"/>
                <w:sz w:val="24"/>
                <w:szCs w:val="24"/>
              </w:rPr>
              <w:t> </w:t>
            </w:r>
            <w:hyperlink r:id="rId44" w:tooltip="Виньоль, Альфонс де (страница отсутствует)" w:history="1">
              <w:r w:rsidRPr="00A81362">
                <w:rPr>
                  <w:rFonts w:ascii="Times New Roman" w:eastAsia="Times New Roman" w:hAnsi="Times New Roman" w:cs="Times New Roman"/>
                  <w:color w:val="000000" w:themeColor="text1"/>
                  <w:sz w:val="24"/>
                  <w:szCs w:val="24"/>
                  <w:lang w:val="ru-RU"/>
                </w:rPr>
                <w:t>Альфонс де Виньоль</w:t>
              </w:r>
            </w:hyperlink>
            <w:r w:rsidRPr="00A81362">
              <w:rPr>
                <w:rFonts w:ascii="Times New Roman" w:eastAsia="Times New Roman" w:hAnsi="Times New Roman" w:cs="Times New Roman"/>
                <w:color w:val="000000" w:themeColor="text1"/>
                <w:sz w:val="24"/>
                <w:szCs w:val="24"/>
                <w:vertAlign w:val="superscript"/>
                <w:lang w:val="ru-RU"/>
              </w:rPr>
              <w:t xml:space="preserve"> </w:t>
            </w:r>
            <w:r w:rsidRPr="00A81362">
              <w:rPr>
                <w:rFonts w:ascii="Times New Roman" w:eastAsia="Times New Roman" w:hAnsi="Times New Roman" w:cs="Times New Roman"/>
                <w:color w:val="000000" w:themeColor="text1"/>
                <w:sz w:val="24"/>
                <w:szCs w:val="24"/>
                <w:lang w:val="ru-RU"/>
              </w:rPr>
              <w:t>на основании проведённых подсчётов, после 40 лет изучения различных библейских хронологий, насчитал около 200 различных вариантов эры «</w:t>
            </w:r>
            <w:r w:rsidRPr="00A81362">
              <w:rPr>
                <w:rFonts w:ascii="Times New Roman" w:eastAsia="Times New Roman" w:hAnsi="Times New Roman" w:cs="Times New Roman"/>
                <w:i/>
                <w:iCs/>
                <w:color w:val="000000" w:themeColor="text1"/>
                <w:sz w:val="24"/>
                <w:szCs w:val="24"/>
                <w:lang w:val="ru-RU"/>
              </w:rPr>
              <w:t>от сотворения мира</w:t>
            </w:r>
            <w:r w:rsidRPr="00A81362">
              <w:rPr>
                <w:rFonts w:ascii="Times New Roman" w:eastAsia="Times New Roman" w:hAnsi="Times New Roman" w:cs="Times New Roman"/>
                <w:color w:val="000000" w:themeColor="text1"/>
                <w:sz w:val="24"/>
                <w:szCs w:val="24"/>
                <w:lang w:val="ru-RU"/>
              </w:rPr>
              <w:t>», или «</w:t>
            </w:r>
            <w:r w:rsidRPr="00A81362">
              <w:rPr>
                <w:rFonts w:ascii="Times New Roman" w:eastAsia="Times New Roman" w:hAnsi="Times New Roman" w:cs="Times New Roman"/>
                <w:i/>
                <w:iCs/>
                <w:color w:val="000000" w:themeColor="text1"/>
                <w:sz w:val="24"/>
                <w:szCs w:val="24"/>
                <w:lang w:val="ru-RU"/>
              </w:rPr>
              <w:t>от Адама</w:t>
            </w:r>
            <w:r w:rsidRPr="00A81362">
              <w:rPr>
                <w:rFonts w:ascii="Times New Roman" w:eastAsia="Times New Roman" w:hAnsi="Times New Roman" w:cs="Times New Roman"/>
                <w:color w:val="000000" w:themeColor="text1"/>
                <w:sz w:val="24"/>
                <w:szCs w:val="24"/>
                <w:lang w:val="ru-RU"/>
              </w:rPr>
              <w:t>». Согласно таковым, период времени от сотворения мира до</w:t>
            </w:r>
            <w:r w:rsidRPr="00A81362">
              <w:rPr>
                <w:rFonts w:ascii="Times New Roman" w:eastAsia="Times New Roman" w:hAnsi="Times New Roman" w:cs="Times New Roman"/>
                <w:color w:val="000000" w:themeColor="text1"/>
                <w:sz w:val="24"/>
                <w:szCs w:val="24"/>
              </w:rPr>
              <w:t> </w:t>
            </w:r>
            <w:hyperlink r:id="rId45" w:tooltip="Рождество Христово" w:history="1">
              <w:r w:rsidRPr="00A81362">
                <w:rPr>
                  <w:rFonts w:ascii="Times New Roman" w:eastAsia="Times New Roman" w:hAnsi="Times New Roman" w:cs="Times New Roman"/>
                  <w:color w:val="000000" w:themeColor="text1"/>
                  <w:sz w:val="24"/>
                  <w:szCs w:val="24"/>
                  <w:lang w:val="ru-RU"/>
                </w:rPr>
                <w:t>Рождества Христова</w:t>
              </w:r>
            </w:hyperlink>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насчитывал от 3483 до 6984 лет.</w:t>
            </w:r>
          </w:p>
          <w:p w14:paraId="0BA81DCC" w14:textId="68DC7FFC" w:rsidR="00B04830" w:rsidRPr="00A81362" w:rsidRDefault="00B04830" w:rsidP="00A81362">
            <w:pPr>
              <w:shd w:val="clear" w:color="auto" w:fill="FFFFFF"/>
              <w:spacing w:after="0" w:line="240" w:lineRule="auto"/>
              <w:jc w:val="both"/>
              <w:rPr>
                <w:rFonts w:ascii="Times New Roman" w:eastAsia="Times New Roman" w:hAnsi="Times New Roman" w:cs="Times New Roman"/>
                <w:color w:val="000000" w:themeColor="text1"/>
                <w:sz w:val="24"/>
                <w:szCs w:val="24"/>
                <w:lang w:val="ru-RU"/>
              </w:rPr>
            </w:pPr>
            <w:r w:rsidRPr="00A81362">
              <w:rPr>
                <w:rFonts w:ascii="Times New Roman" w:hAnsi="Times New Roman" w:cs="Times New Roman"/>
                <w:noProof/>
                <w:sz w:val="24"/>
                <w:szCs w:val="24"/>
                <w:lang w:eastAsia="lt-LT"/>
              </w:rPr>
              <w:drawing>
                <wp:inline distT="0" distB="0" distL="0" distR="0" wp14:anchorId="3CF7D740" wp14:editId="0B5FD94F">
                  <wp:extent cx="5713730" cy="3560445"/>
                  <wp:effectExtent l="0" t="0" r="127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13730" cy="3560445"/>
                          </a:xfrm>
                          <a:prstGeom prst="rect">
                            <a:avLst/>
                          </a:prstGeom>
                          <a:noFill/>
                          <a:ln>
                            <a:noFill/>
                          </a:ln>
                        </pic:spPr>
                      </pic:pic>
                    </a:graphicData>
                  </a:graphic>
                </wp:inline>
              </w:drawing>
            </w:r>
          </w:p>
          <w:p w14:paraId="6FAA9F33" w14:textId="77777777" w:rsidR="00B04830" w:rsidRPr="00A81362" w:rsidRDefault="00B04830" w:rsidP="00A81362">
            <w:pPr>
              <w:spacing w:after="0" w:line="240" w:lineRule="auto"/>
              <w:jc w:val="both"/>
              <w:rPr>
                <w:rFonts w:ascii="Times New Roman" w:hAnsi="Times New Roman" w:cs="Times New Roman"/>
                <w:color w:val="000000" w:themeColor="text1"/>
                <w:sz w:val="24"/>
                <w:szCs w:val="24"/>
                <w:shd w:val="clear" w:color="auto" w:fill="FFFFFF"/>
                <w:lang w:val="ru-RU"/>
              </w:rPr>
            </w:pPr>
            <w:r w:rsidRPr="00A81362">
              <w:rPr>
                <w:rFonts w:ascii="Times New Roman" w:hAnsi="Times New Roman" w:cs="Times New Roman"/>
                <w:b/>
                <w:bCs/>
                <w:color w:val="000000" w:themeColor="text1"/>
                <w:sz w:val="24"/>
                <w:szCs w:val="24"/>
                <w:shd w:val="clear" w:color="auto" w:fill="FFFFFF"/>
                <w:lang w:val="ru-RU"/>
              </w:rPr>
              <w:t xml:space="preserve">Наиболее </w:t>
            </w:r>
            <w:r w:rsidRPr="00A81362">
              <w:rPr>
                <w:rFonts w:ascii="Times New Roman" w:hAnsi="Times New Roman" w:cs="Times New Roman"/>
                <w:color w:val="000000" w:themeColor="text1"/>
                <w:sz w:val="24"/>
                <w:szCs w:val="24"/>
                <w:shd w:val="clear" w:color="auto" w:fill="FFFFFF"/>
                <w:lang w:val="ru-RU"/>
              </w:rPr>
              <w:t xml:space="preserve">распространенными являются: </w:t>
            </w:r>
          </w:p>
          <w:p w14:paraId="435530FB" w14:textId="77777777" w:rsidR="00B04830" w:rsidRPr="00A81362" w:rsidRDefault="00B04830" w:rsidP="000C6A0A">
            <w:pPr>
              <w:pStyle w:val="Sraopastraipa"/>
              <w:numPr>
                <w:ilvl w:val="0"/>
                <w:numId w:val="22"/>
              </w:numPr>
              <w:spacing w:after="0" w:line="240" w:lineRule="auto"/>
              <w:ind w:left="322"/>
              <w:jc w:val="both"/>
              <w:rPr>
                <w:rFonts w:ascii="Times New Roman" w:eastAsia="Calibri" w:hAnsi="Times New Roman" w:cs="Times New Roman"/>
                <w:b/>
                <w:bCs/>
                <w:color w:val="000000" w:themeColor="text1"/>
                <w:sz w:val="24"/>
                <w:szCs w:val="24"/>
                <w:lang w:val="ru-RU"/>
              </w:rPr>
            </w:pPr>
            <w:r w:rsidRPr="00A81362">
              <w:rPr>
                <w:rFonts w:ascii="Times New Roman" w:hAnsi="Times New Roman" w:cs="Times New Roman"/>
                <w:color w:val="000000" w:themeColor="text1"/>
                <w:sz w:val="24"/>
                <w:szCs w:val="24"/>
                <w:shd w:val="clear" w:color="auto" w:fill="FFFFFF"/>
                <w:lang w:val="ru-RU"/>
              </w:rPr>
              <w:t>Византийская</w:t>
            </w:r>
            <w:r w:rsidRPr="00A81362">
              <w:rPr>
                <w:rFonts w:ascii="Times New Roman" w:hAnsi="Times New Roman" w:cs="Times New Roman"/>
                <w:color w:val="000000" w:themeColor="text1"/>
                <w:sz w:val="24"/>
                <w:szCs w:val="24"/>
                <w:shd w:val="clear" w:color="auto" w:fill="FFFFFF"/>
              </w:rPr>
              <w:t> </w:t>
            </w:r>
            <w:r w:rsidRPr="00A81362">
              <w:rPr>
                <w:rFonts w:ascii="Times New Roman" w:hAnsi="Times New Roman" w:cs="Times New Roman"/>
                <w:color w:val="000000" w:themeColor="text1"/>
                <w:sz w:val="24"/>
                <w:szCs w:val="24"/>
                <w:shd w:val="clear" w:color="auto" w:fill="FFFFFF"/>
                <w:lang w:val="ru-RU"/>
              </w:rPr>
              <w:t>или</w:t>
            </w:r>
            <w:r w:rsidRPr="00A81362">
              <w:rPr>
                <w:rFonts w:ascii="Times New Roman" w:hAnsi="Times New Roman" w:cs="Times New Roman"/>
                <w:color w:val="000000" w:themeColor="text1"/>
                <w:sz w:val="24"/>
                <w:szCs w:val="24"/>
                <w:shd w:val="clear" w:color="auto" w:fill="FFFFFF"/>
              </w:rPr>
              <w:t> </w:t>
            </w:r>
            <w:r w:rsidRPr="00A81362">
              <w:rPr>
                <w:rFonts w:ascii="Times New Roman" w:hAnsi="Times New Roman" w:cs="Times New Roman"/>
                <w:b/>
                <w:bCs/>
                <w:color w:val="000000" w:themeColor="text1"/>
                <w:sz w:val="24"/>
                <w:szCs w:val="24"/>
                <w:shd w:val="clear" w:color="auto" w:fill="FFFFFF"/>
                <w:lang w:val="ru-RU"/>
              </w:rPr>
              <w:t>Константинопольская</w:t>
            </w:r>
            <w:r w:rsidRPr="00A81362">
              <w:rPr>
                <w:rFonts w:ascii="Times New Roman" w:hAnsi="Times New Roman" w:cs="Times New Roman"/>
                <w:color w:val="000000" w:themeColor="text1"/>
                <w:sz w:val="24"/>
                <w:szCs w:val="24"/>
                <w:shd w:val="clear" w:color="auto" w:fill="FFFFFF"/>
              </w:rPr>
              <w:t> </w:t>
            </w:r>
            <w:r w:rsidRPr="00A81362">
              <w:rPr>
                <w:rFonts w:ascii="Times New Roman" w:hAnsi="Times New Roman" w:cs="Times New Roman"/>
                <w:color w:val="000000" w:themeColor="text1"/>
                <w:sz w:val="24"/>
                <w:szCs w:val="24"/>
                <w:shd w:val="clear" w:color="auto" w:fill="FFFFFF"/>
                <w:lang w:val="ru-RU"/>
              </w:rPr>
              <w:t>—</w:t>
            </w:r>
            <w:r w:rsidRPr="00A81362">
              <w:rPr>
                <w:rFonts w:ascii="Times New Roman" w:hAnsi="Times New Roman" w:cs="Times New Roman"/>
                <w:color w:val="000000" w:themeColor="text1"/>
                <w:sz w:val="24"/>
                <w:szCs w:val="24"/>
                <w:shd w:val="clear" w:color="auto" w:fill="FFFFFF"/>
              </w:rPr>
              <w:t> </w:t>
            </w:r>
            <w:r w:rsidRPr="00A81362">
              <w:rPr>
                <w:rFonts w:ascii="Times New Roman" w:hAnsi="Times New Roman" w:cs="Times New Roman"/>
                <w:color w:val="000000" w:themeColor="text1"/>
                <w:sz w:val="24"/>
                <w:szCs w:val="24"/>
                <w:shd w:val="clear" w:color="auto" w:fill="FFFFFF"/>
                <w:lang w:val="ru-RU"/>
              </w:rPr>
              <w:t xml:space="preserve">21 марта 5508, </w:t>
            </w:r>
          </w:p>
          <w:p w14:paraId="3644D8CA" w14:textId="77777777" w:rsidR="00B04830" w:rsidRPr="00A81362" w:rsidRDefault="00B04830" w:rsidP="000C6A0A">
            <w:pPr>
              <w:pStyle w:val="Sraopastraipa"/>
              <w:numPr>
                <w:ilvl w:val="0"/>
                <w:numId w:val="22"/>
              </w:numPr>
              <w:shd w:val="clear" w:color="auto" w:fill="FFFFFF"/>
              <w:spacing w:after="0" w:line="240" w:lineRule="auto"/>
              <w:ind w:left="322"/>
              <w:jc w:val="both"/>
              <w:rPr>
                <w:rFonts w:ascii="Times New Roman" w:eastAsia="Times New Roman" w:hAnsi="Times New Roman" w:cs="Times New Roman"/>
                <w:color w:val="000000" w:themeColor="text1"/>
                <w:sz w:val="24"/>
                <w:szCs w:val="24"/>
                <w:lang w:val="ru-RU"/>
              </w:rPr>
            </w:pPr>
            <w:r w:rsidRPr="00A81362">
              <w:rPr>
                <w:rFonts w:ascii="Times New Roman" w:eastAsia="Times New Roman" w:hAnsi="Times New Roman" w:cs="Times New Roman"/>
                <w:b/>
                <w:bCs/>
                <w:color w:val="000000" w:themeColor="text1"/>
                <w:sz w:val="24"/>
                <w:szCs w:val="24"/>
                <w:lang w:val="ru-RU"/>
              </w:rPr>
              <w:t>Ватиканская</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4713 до</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н.</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э., более поздний подсчёт</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 около</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4000</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 xml:space="preserve">г. </w:t>
            </w:r>
          </w:p>
          <w:p w14:paraId="0A3D7B6D" w14:textId="77777777" w:rsidR="00B04830" w:rsidRPr="00A81362" w:rsidRDefault="00B04830" w:rsidP="000C6A0A">
            <w:pPr>
              <w:numPr>
                <w:ilvl w:val="0"/>
                <w:numId w:val="22"/>
              </w:numPr>
              <w:shd w:val="clear" w:color="auto" w:fill="FFFFFF"/>
              <w:spacing w:after="0" w:line="240" w:lineRule="auto"/>
              <w:ind w:left="322"/>
              <w:jc w:val="both"/>
              <w:rPr>
                <w:rFonts w:ascii="Times New Roman" w:eastAsia="Times New Roman" w:hAnsi="Times New Roman" w:cs="Times New Roman"/>
                <w:color w:val="000000" w:themeColor="text1"/>
                <w:sz w:val="24"/>
                <w:szCs w:val="24"/>
                <w:lang w:val="ru-RU"/>
              </w:rPr>
            </w:pPr>
            <w:r w:rsidRPr="00A81362">
              <w:rPr>
                <w:rFonts w:ascii="Times New Roman" w:eastAsia="Times New Roman" w:hAnsi="Times New Roman" w:cs="Times New Roman"/>
                <w:b/>
                <w:bCs/>
                <w:color w:val="000000" w:themeColor="text1"/>
                <w:sz w:val="24"/>
                <w:szCs w:val="24"/>
                <w:lang w:val="ru-RU"/>
              </w:rPr>
              <w:t>Иудейская</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 начинается</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6/7 октября 3761 до</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н.</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э.</w:t>
            </w:r>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Это летосчисление является частью</w:t>
            </w:r>
            <w:r w:rsidRPr="00A81362">
              <w:rPr>
                <w:rFonts w:ascii="Times New Roman" w:eastAsia="Times New Roman" w:hAnsi="Times New Roman" w:cs="Times New Roman"/>
                <w:color w:val="000000" w:themeColor="text1"/>
                <w:sz w:val="24"/>
                <w:szCs w:val="24"/>
              </w:rPr>
              <w:t> </w:t>
            </w:r>
            <w:hyperlink r:id="rId47" w:tooltip="Еврейский календарь" w:history="1">
              <w:r w:rsidRPr="00A81362">
                <w:rPr>
                  <w:rFonts w:ascii="Times New Roman" w:eastAsia="Times New Roman" w:hAnsi="Times New Roman" w:cs="Times New Roman"/>
                  <w:color w:val="000000" w:themeColor="text1"/>
                  <w:sz w:val="24"/>
                  <w:szCs w:val="24"/>
                  <w:lang w:val="ru-RU"/>
                </w:rPr>
                <w:t>еврейского календаря</w:t>
              </w:r>
            </w:hyperlink>
            <w:r w:rsidRPr="00A81362">
              <w:rPr>
                <w:rFonts w:ascii="Times New Roman" w:eastAsia="Times New Roman" w:hAnsi="Times New Roman" w:cs="Times New Roman"/>
                <w:color w:val="000000" w:themeColor="text1"/>
                <w:sz w:val="24"/>
                <w:szCs w:val="24"/>
              </w:rPr>
              <w:t> </w:t>
            </w:r>
            <w:r w:rsidRPr="00A81362">
              <w:rPr>
                <w:rFonts w:ascii="Times New Roman" w:eastAsia="Times New Roman" w:hAnsi="Times New Roman" w:cs="Times New Roman"/>
                <w:color w:val="000000" w:themeColor="text1"/>
                <w:sz w:val="24"/>
                <w:szCs w:val="24"/>
                <w:lang w:val="ru-RU"/>
              </w:rPr>
              <w:t>и в настоящее время официально используется в</w:t>
            </w:r>
            <w:r w:rsidRPr="00A81362">
              <w:rPr>
                <w:rFonts w:ascii="Times New Roman" w:eastAsia="Times New Roman" w:hAnsi="Times New Roman" w:cs="Times New Roman"/>
                <w:color w:val="000000" w:themeColor="text1"/>
                <w:sz w:val="24"/>
                <w:szCs w:val="24"/>
              </w:rPr>
              <w:t> </w:t>
            </w:r>
            <w:hyperlink r:id="rId48" w:history="1">
              <w:r w:rsidRPr="00A81362">
                <w:rPr>
                  <w:rFonts w:ascii="Times New Roman" w:eastAsia="Times New Roman" w:hAnsi="Times New Roman" w:cs="Times New Roman"/>
                  <w:color w:val="000000" w:themeColor="text1"/>
                  <w:sz w:val="24"/>
                  <w:szCs w:val="24"/>
                  <w:lang w:val="ru-RU"/>
                </w:rPr>
                <w:t>Государстве Израиль</w:t>
              </w:r>
            </w:hyperlink>
            <w:r w:rsidRPr="00A81362">
              <w:rPr>
                <w:rFonts w:ascii="Times New Roman" w:eastAsia="Times New Roman" w:hAnsi="Times New Roman" w:cs="Times New Roman"/>
                <w:color w:val="000000" w:themeColor="text1"/>
                <w:sz w:val="24"/>
                <w:szCs w:val="24"/>
              </w:rPr>
              <w:t> </w:t>
            </w:r>
          </w:p>
          <w:p w14:paraId="73B4C75B" w14:textId="77777777" w:rsidR="00B04830" w:rsidRPr="00A81362" w:rsidRDefault="00B04830" w:rsidP="00A81362">
            <w:pPr>
              <w:shd w:val="clear" w:color="auto" w:fill="FFFFFF"/>
              <w:spacing w:after="0" w:line="240" w:lineRule="auto"/>
              <w:jc w:val="both"/>
              <w:rPr>
                <w:rFonts w:ascii="Times New Roman" w:hAnsi="Times New Roman" w:cs="Times New Roman"/>
                <w:bCs/>
                <w:color w:val="000000" w:themeColor="text1"/>
                <w:sz w:val="24"/>
                <w:szCs w:val="24"/>
                <w:lang w:val="ru-RU"/>
              </w:rPr>
            </w:pPr>
            <w:r w:rsidRPr="00A81362">
              <w:rPr>
                <w:rFonts w:ascii="Times New Roman" w:hAnsi="Times New Roman" w:cs="Times New Roman"/>
                <w:bCs/>
                <w:color w:val="000000" w:themeColor="text1"/>
                <w:sz w:val="24"/>
                <w:szCs w:val="24"/>
                <w:lang w:val="ru-RU"/>
              </w:rPr>
              <w:t xml:space="preserve">Для нас же важно не сами даты событий, а их последовательность. Для этого мы воспользуемся лентой времени. </w:t>
            </w:r>
          </w:p>
          <w:p w14:paraId="5341ED8A" w14:textId="77777777" w:rsidR="00B04830" w:rsidRPr="00A81362" w:rsidRDefault="00B04830" w:rsidP="00A81362">
            <w:pPr>
              <w:shd w:val="clear" w:color="auto" w:fill="FFFFFF"/>
              <w:spacing w:after="0" w:line="240" w:lineRule="auto"/>
              <w:jc w:val="both"/>
              <w:rPr>
                <w:rFonts w:ascii="Times New Roman" w:eastAsiaTheme="minorEastAsia" w:hAnsi="Times New Roman" w:cs="Times New Roman"/>
                <w:b/>
                <w:sz w:val="24"/>
                <w:szCs w:val="24"/>
                <w:lang w:val="ru-RU"/>
              </w:rPr>
            </w:pPr>
            <w:r w:rsidRPr="00A81362">
              <w:rPr>
                <w:rFonts w:ascii="Times New Roman" w:hAnsi="Times New Roman" w:cs="Times New Roman"/>
                <w:b/>
                <w:color w:val="000000" w:themeColor="text1"/>
                <w:sz w:val="24"/>
                <w:szCs w:val="24"/>
                <w:lang w:val="ru-RU"/>
              </w:rPr>
              <w:t>К</w:t>
            </w:r>
            <w:r w:rsidRPr="00A81362">
              <w:rPr>
                <w:rFonts w:ascii="Times New Roman" w:eastAsiaTheme="minorEastAsia" w:hAnsi="Times New Roman" w:cs="Times New Roman"/>
                <w:b/>
                <w:sz w:val="24"/>
                <w:szCs w:val="24"/>
                <w:lang w:val="ru-RU"/>
              </w:rPr>
              <w:t>раткий обзор библейской истории от Адама до Моисея</w:t>
            </w:r>
          </w:p>
          <w:p w14:paraId="7950E830" w14:textId="2594A9C7" w:rsidR="00B04830" w:rsidRPr="00A81362" w:rsidRDefault="00B04830" w:rsidP="00A81362">
            <w:pPr>
              <w:shd w:val="clear" w:color="auto" w:fill="FFFFFF"/>
              <w:spacing w:after="0" w:line="240" w:lineRule="auto"/>
              <w:jc w:val="both"/>
              <w:rPr>
                <w:rFonts w:ascii="Times New Roman" w:eastAsiaTheme="minorEastAsia" w:hAnsi="Times New Roman" w:cs="Times New Roman"/>
                <w:sz w:val="24"/>
                <w:szCs w:val="24"/>
                <w:lang w:val="ru-RU"/>
              </w:rPr>
            </w:pPr>
            <w:r w:rsidRPr="00A81362">
              <w:rPr>
                <w:rFonts w:ascii="Times New Roman" w:eastAsiaTheme="minorEastAsia" w:hAnsi="Times New Roman" w:cs="Times New Roman"/>
                <w:b/>
                <w:sz w:val="24"/>
                <w:szCs w:val="24"/>
                <w:lang w:val="ru-RU"/>
              </w:rPr>
              <w:lastRenderedPageBreak/>
              <w:t xml:space="preserve"> </w:t>
            </w:r>
            <w:r w:rsidRPr="00A81362">
              <w:rPr>
                <w:rFonts w:ascii="Times New Roman" w:hAnsi="Times New Roman" w:cs="Times New Roman"/>
                <w:noProof/>
                <w:sz w:val="24"/>
                <w:szCs w:val="24"/>
                <w:lang w:eastAsia="lt-LT"/>
              </w:rPr>
              <w:drawing>
                <wp:inline distT="0" distB="0" distL="0" distR="0" wp14:anchorId="16582A2D" wp14:editId="1E75BB06">
                  <wp:extent cx="5517584" cy="1501775"/>
                  <wp:effectExtent l="0" t="0" r="6985" b="3175"/>
                  <wp:docPr id="55" name="Picture 55" descr="хронология биб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ронология библи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6065" cy="1558519"/>
                          </a:xfrm>
                          <a:prstGeom prst="rect">
                            <a:avLst/>
                          </a:prstGeom>
                          <a:noFill/>
                          <a:ln>
                            <a:noFill/>
                          </a:ln>
                        </pic:spPr>
                      </pic:pic>
                    </a:graphicData>
                  </a:graphic>
                </wp:inline>
              </w:drawing>
            </w:r>
            <w:r w:rsidRPr="00A81362">
              <w:rPr>
                <w:rFonts w:ascii="Times New Roman" w:hAnsi="Times New Roman" w:cs="Times New Roman"/>
                <w:noProof/>
                <w:sz w:val="24"/>
                <w:szCs w:val="24"/>
                <w:lang w:eastAsia="lt-LT"/>
              </w:rPr>
              <w:drawing>
                <wp:inline distT="0" distB="0" distL="0" distR="0" wp14:anchorId="4B630127" wp14:editId="06EF1C62">
                  <wp:extent cx="5565008" cy="1965325"/>
                  <wp:effectExtent l="0" t="0" r="0" b="0"/>
                  <wp:docPr id="56" name="Picture 56" descr="Краткая история еврейского народа - Истинной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аткая история еврейского народа - Истинной жизни"/>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1250" cy="2027566"/>
                          </a:xfrm>
                          <a:prstGeom prst="rect">
                            <a:avLst/>
                          </a:prstGeom>
                          <a:noFill/>
                          <a:ln>
                            <a:noFill/>
                          </a:ln>
                        </pic:spPr>
                      </pic:pic>
                    </a:graphicData>
                  </a:graphic>
                </wp:inline>
              </w:drawing>
            </w:r>
          </w:p>
          <w:p w14:paraId="772DAC28" w14:textId="77777777" w:rsidR="000A07F6" w:rsidRPr="00A81362" w:rsidRDefault="000A07F6" w:rsidP="00A81362">
            <w:pPr>
              <w:spacing w:after="0" w:line="240" w:lineRule="auto"/>
              <w:rPr>
                <w:rFonts w:ascii="Times New Roman" w:hAnsi="Times New Roman" w:cs="Times New Roman"/>
                <w:b/>
                <w:bCs/>
                <w:sz w:val="24"/>
                <w:szCs w:val="24"/>
                <w:lang w:val="ru-RU"/>
              </w:rPr>
            </w:pPr>
          </w:p>
          <w:p w14:paraId="2FE87CA3" w14:textId="0B87E375" w:rsidR="00B04830" w:rsidRPr="00A81362" w:rsidRDefault="00B04830" w:rsidP="00A81362">
            <w:pPr>
              <w:spacing w:after="0" w:line="240" w:lineRule="auto"/>
              <w:rPr>
                <w:rFonts w:ascii="Times New Roman" w:hAnsi="Times New Roman" w:cs="Times New Roman"/>
                <w:sz w:val="24"/>
                <w:szCs w:val="24"/>
                <w:lang w:val="ru-RU"/>
              </w:rPr>
            </w:pPr>
            <w:r w:rsidRPr="00A81362">
              <w:rPr>
                <w:rFonts w:ascii="Times New Roman" w:hAnsi="Times New Roman" w:cs="Times New Roman"/>
                <w:b/>
                <w:bCs/>
                <w:sz w:val="24"/>
                <w:szCs w:val="24"/>
                <w:lang w:val="ru-RU"/>
              </w:rPr>
              <w:t>Задание:</w:t>
            </w:r>
            <w:r w:rsidRPr="00A81362">
              <w:rPr>
                <w:rFonts w:ascii="Times New Roman" w:hAnsi="Times New Roman" w:cs="Times New Roman"/>
                <w:sz w:val="24"/>
                <w:szCs w:val="24"/>
                <w:lang w:val="ru-RU"/>
              </w:rPr>
              <w:t xml:space="preserve"> Пользуясь библейской энциклопедией (стр 34-36),  в тетради по данному образцу заполните таблицу с основными событиями Библейской истории до Мосея </w:t>
            </w:r>
            <w:bookmarkStart w:id="28" w:name="_Hlk85267717"/>
            <w:r w:rsidRPr="00A81362">
              <w:rPr>
                <w:rFonts w:ascii="Times New Roman" w:hAnsi="Times New Roman" w:cs="Times New Roman"/>
                <w:sz w:val="24"/>
                <w:szCs w:val="24"/>
                <w:lang w:val="ru-RU"/>
              </w:rPr>
              <w:t>( подсказка учителю)</w:t>
            </w:r>
          </w:p>
          <w:p w14:paraId="05025528" w14:textId="77777777" w:rsidR="00B04830" w:rsidRPr="00A81362" w:rsidRDefault="00B04830" w:rsidP="00A81362">
            <w:pPr>
              <w:spacing w:after="0" w:line="240" w:lineRule="auto"/>
              <w:rPr>
                <w:rFonts w:ascii="Times New Roman" w:hAnsi="Times New Roman" w:cs="Times New Roman"/>
                <w:sz w:val="24"/>
                <w:szCs w:val="24"/>
                <w:lang w:val="ru-RU"/>
              </w:rPr>
            </w:pPr>
          </w:p>
          <w:tbl>
            <w:tblPr>
              <w:tblStyle w:val="TableGrid1"/>
              <w:tblW w:w="0" w:type="auto"/>
              <w:tblLayout w:type="fixed"/>
              <w:tblLook w:val="04A0" w:firstRow="1" w:lastRow="0" w:firstColumn="1" w:lastColumn="0" w:noHBand="0" w:noVBand="1"/>
            </w:tblPr>
            <w:tblGrid>
              <w:gridCol w:w="1313"/>
              <w:gridCol w:w="1562"/>
              <w:gridCol w:w="3235"/>
            </w:tblGrid>
            <w:tr w:rsidR="00B04830" w:rsidRPr="00A81362" w14:paraId="22347259" w14:textId="77777777" w:rsidTr="00DA5C8D">
              <w:tc>
                <w:tcPr>
                  <w:tcW w:w="1313" w:type="dxa"/>
                </w:tcPr>
                <w:p w14:paraId="45898E23"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Библейский герой</w:t>
                  </w:r>
                </w:p>
              </w:tc>
              <w:tc>
                <w:tcPr>
                  <w:tcW w:w="1562" w:type="dxa"/>
                </w:tcPr>
                <w:p w14:paraId="491EADCE"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Историческое время</w:t>
                  </w:r>
                </w:p>
              </w:tc>
              <w:tc>
                <w:tcPr>
                  <w:tcW w:w="3235" w:type="dxa"/>
                </w:tcPr>
                <w:p w14:paraId="38FE908D"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             События</w:t>
                  </w:r>
                </w:p>
                <w:p w14:paraId="18FC4D76" w14:textId="77777777" w:rsidR="00B04830" w:rsidRPr="00A81362" w:rsidRDefault="00B04830" w:rsidP="00A81362">
                  <w:pPr>
                    <w:rPr>
                      <w:rFonts w:ascii="Times New Roman" w:hAnsi="Times New Roman" w:cs="Times New Roman"/>
                      <w:sz w:val="24"/>
                      <w:szCs w:val="24"/>
                      <w:lang w:val="ru-RU"/>
                    </w:rPr>
                  </w:pPr>
                </w:p>
              </w:tc>
            </w:tr>
            <w:tr w:rsidR="00B04830" w:rsidRPr="00A81362" w14:paraId="67B58FE5" w14:textId="77777777" w:rsidTr="00DA5C8D">
              <w:tc>
                <w:tcPr>
                  <w:tcW w:w="1313" w:type="dxa"/>
                </w:tcPr>
                <w:p w14:paraId="511388F0"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Адам</w:t>
                  </w:r>
                </w:p>
              </w:tc>
              <w:tc>
                <w:tcPr>
                  <w:tcW w:w="1562" w:type="dxa"/>
                </w:tcPr>
                <w:p w14:paraId="75793966"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5508</w:t>
                  </w:r>
                </w:p>
              </w:tc>
              <w:tc>
                <w:tcPr>
                  <w:tcW w:w="3235" w:type="dxa"/>
                </w:tcPr>
                <w:p w14:paraId="469BF291"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Сотворение Богом Адама и Евы, грехопадение, изгнание из рая, начало жизни на земле</w:t>
                  </w:r>
                </w:p>
              </w:tc>
            </w:tr>
            <w:tr w:rsidR="00B04830" w:rsidRPr="00A81362" w14:paraId="45AAE212" w14:textId="77777777" w:rsidTr="00DA5C8D">
              <w:tc>
                <w:tcPr>
                  <w:tcW w:w="1313" w:type="dxa"/>
                </w:tcPr>
                <w:p w14:paraId="3B5E419F"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Каин и Авель</w:t>
                  </w:r>
                </w:p>
              </w:tc>
              <w:tc>
                <w:tcPr>
                  <w:tcW w:w="1562" w:type="dxa"/>
                </w:tcPr>
                <w:p w14:paraId="2A084D26"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w:t>
                  </w:r>
                </w:p>
              </w:tc>
              <w:tc>
                <w:tcPr>
                  <w:tcW w:w="3235" w:type="dxa"/>
                </w:tcPr>
                <w:p w14:paraId="1B848339"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Первое убийство, каиниты и сифиты</w:t>
                  </w:r>
                </w:p>
              </w:tc>
            </w:tr>
            <w:tr w:rsidR="00B04830" w:rsidRPr="00A81362" w14:paraId="4AB8C96D" w14:textId="77777777" w:rsidTr="00DA5C8D">
              <w:tc>
                <w:tcPr>
                  <w:tcW w:w="1313" w:type="dxa"/>
                </w:tcPr>
                <w:p w14:paraId="47AFA780"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Ной</w:t>
                  </w:r>
                </w:p>
              </w:tc>
              <w:tc>
                <w:tcPr>
                  <w:tcW w:w="1562" w:type="dxa"/>
                </w:tcPr>
                <w:p w14:paraId="38B9C6F9"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1056(от сотв.мира) </w:t>
                  </w:r>
                  <w:r w:rsidRPr="00A81362">
                    <w:rPr>
                      <w:rFonts w:ascii="Times New Roman" w:hAnsi="Times New Roman" w:cs="Times New Roman"/>
                      <w:sz w:val="24"/>
                      <w:szCs w:val="24"/>
                      <w:lang w:val="ru-RU"/>
                    </w:rPr>
                    <w:lastRenderedPageBreak/>
                    <w:t>или 2630 до н. э.)</w:t>
                  </w:r>
                </w:p>
                <w:p w14:paraId="4A130065" w14:textId="77777777" w:rsidR="00B04830" w:rsidRPr="00A81362" w:rsidRDefault="00B04830" w:rsidP="00A81362">
                  <w:pPr>
                    <w:rPr>
                      <w:rFonts w:ascii="Times New Roman" w:hAnsi="Times New Roman" w:cs="Times New Roman"/>
                      <w:sz w:val="24"/>
                      <w:szCs w:val="24"/>
                      <w:lang w:val="ru-RU"/>
                    </w:rPr>
                  </w:pPr>
                </w:p>
              </w:tc>
              <w:tc>
                <w:tcPr>
                  <w:tcW w:w="3235" w:type="dxa"/>
                </w:tcPr>
                <w:p w14:paraId="5602F689" w14:textId="44B00CDF"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lastRenderedPageBreak/>
                    <w:t>Великий потоп, спасение Ноя и начало нового этапа в истории</w:t>
                  </w:r>
                </w:p>
              </w:tc>
            </w:tr>
            <w:tr w:rsidR="00B04830" w:rsidRPr="00A81362" w14:paraId="3C0EB665" w14:textId="77777777" w:rsidTr="00DA5C8D">
              <w:tc>
                <w:tcPr>
                  <w:tcW w:w="1313" w:type="dxa"/>
                </w:tcPr>
                <w:p w14:paraId="2E142467"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Строители</w:t>
                  </w:r>
                </w:p>
              </w:tc>
              <w:tc>
                <w:tcPr>
                  <w:tcW w:w="1562" w:type="dxa"/>
                </w:tcPr>
                <w:p w14:paraId="55C55A09"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Около 25в. до н. э</w:t>
                  </w:r>
                </w:p>
              </w:tc>
              <w:tc>
                <w:tcPr>
                  <w:tcW w:w="3235" w:type="dxa"/>
                </w:tcPr>
                <w:p w14:paraId="0F1BE436"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Строительство Вавилонской башни и разделение языков</w:t>
                  </w:r>
                </w:p>
              </w:tc>
            </w:tr>
            <w:tr w:rsidR="00B04830" w:rsidRPr="00A81362" w14:paraId="624905FF" w14:textId="77777777" w:rsidTr="00DA5C8D">
              <w:tc>
                <w:tcPr>
                  <w:tcW w:w="1313" w:type="dxa"/>
                </w:tcPr>
                <w:p w14:paraId="1B78252C"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Авраам</w:t>
                  </w:r>
                </w:p>
              </w:tc>
              <w:tc>
                <w:tcPr>
                  <w:tcW w:w="1562" w:type="dxa"/>
                </w:tcPr>
                <w:p w14:paraId="6B36D2B6"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Около 20-18 в. До н.э.</w:t>
                  </w:r>
                </w:p>
              </w:tc>
              <w:tc>
                <w:tcPr>
                  <w:tcW w:w="3235" w:type="dxa"/>
                </w:tcPr>
                <w:p w14:paraId="313E8621"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Авраам – отец всех верующих</w:t>
                  </w:r>
                </w:p>
                <w:p w14:paraId="46AC7D20" w14:textId="77777777" w:rsidR="00B04830" w:rsidRPr="00A81362" w:rsidRDefault="00B04830" w:rsidP="00A81362">
                  <w:pPr>
                    <w:rPr>
                      <w:rFonts w:ascii="Times New Roman" w:hAnsi="Times New Roman" w:cs="Times New Roman"/>
                      <w:sz w:val="24"/>
                      <w:szCs w:val="24"/>
                      <w:lang w:val="ru-RU"/>
                    </w:rPr>
                  </w:pPr>
                </w:p>
              </w:tc>
            </w:tr>
            <w:tr w:rsidR="00B04830" w:rsidRPr="00A81362" w14:paraId="185C34BF" w14:textId="77777777" w:rsidTr="00DA5C8D">
              <w:tc>
                <w:tcPr>
                  <w:tcW w:w="1313" w:type="dxa"/>
                </w:tcPr>
                <w:p w14:paraId="2677EB85"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Иосиф</w:t>
                  </w:r>
                </w:p>
              </w:tc>
              <w:tc>
                <w:tcPr>
                  <w:tcW w:w="1562" w:type="dxa"/>
                </w:tcPr>
                <w:p w14:paraId="619305A9" w14:textId="77777777"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17-15 в. До н. э</w:t>
                  </w:r>
                </w:p>
              </w:tc>
              <w:tc>
                <w:tcPr>
                  <w:tcW w:w="3235" w:type="dxa"/>
                </w:tcPr>
                <w:p w14:paraId="604D1503" w14:textId="257FB983" w:rsidR="00B04830" w:rsidRPr="00A81362" w:rsidRDefault="00B04830" w:rsidP="00A81362">
                  <w:pPr>
                    <w:rPr>
                      <w:rFonts w:ascii="Times New Roman" w:hAnsi="Times New Roman" w:cs="Times New Roman"/>
                      <w:sz w:val="24"/>
                      <w:szCs w:val="24"/>
                      <w:lang w:val="ru-RU"/>
                    </w:rPr>
                  </w:pPr>
                  <w:r w:rsidRPr="00A81362">
                    <w:rPr>
                      <w:rFonts w:ascii="Times New Roman" w:hAnsi="Times New Roman" w:cs="Times New Roman"/>
                      <w:sz w:val="24"/>
                      <w:szCs w:val="24"/>
                      <w:lang w:val="ru-RU"/>
                    </w:rPr>
                    <w:t>Бог зло обращает во благо и Иосиф из раба становится правителем Египта</w:t>
                  </w:r>
                </w:p>
                <w:p w14:paraId="082BEE28" w14:textId="6D906FFC" w:rsidR="00B04830" w:rsidRPr="00A81362" w:rsidRDefault="00B04830" w:rsidP="00A81362">
                  <w:pPr>
                    <w:rPr>
                      <w:rFonts w:ascii="Times New Roman" w:hAnsi="Times New Roman" w:cs="Times New Roman"/>
                      <w:sz w:val="24"/>
                      <w:szCs w:val="24"/>
                      <w:lang w:val="ru-RU"/>
                    </w:rPr>
                  </w:pPr>
                </w:p>
              </w:tc>
            </w:tr>
            <w:tr w:rsidR="00B04830" w:rsidRPr="00A81362" w14:paraId="2FB8CB10" w14:textId="77777777" w:rsidTr="00DA5C8D">
              <w:tc>
                <w:tcPr>
                  <w:tcW w:w="1313" w:type="dxa"/>
                </w:tcPr>
                <w:p w14:paraId="2460506A" w14:textId="77777777"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lang w:val="ru-RU"/>
                    </w:rPr>
                    <w:t xml:space="preserve">Народ Божий </w:t>
                  </w:r>
                </w:p>
              </w:tc>
              <w:tc>
                <w:tcPr>
                  <w:tcW w:w="1562" w:type="dxa"/>
                </w:tcPr>
                <w:p w14:paraId="1DF9C1DC" w14:textId="77777777"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shd w:val="clear" w:color="auto" w:fill="FFFFFF"/>
                      <w:lang w:val="ru-RU"/>
                    </w:rPr>
                    <w:t>Около 1700 – 1280 до н. э.</w:t>
                  </w:r>
                </w:p>
              </w:tc>
              <w:tc>
                <w:tcPr>
                  <w:tcW w:w="3235" w:type="dxa"/>
                </w:tcPr>
                <w:p w14:paraId="118ED61D" w14:textId="5161A6BB"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shd w:val="clear" w:color="auto" w:fill="FFFFFF"/>
                      <w:lang w:val="ru-RU"/>
                    </w:rPr>
                    <w:t>Переселение в Египет и</w:t>
                  </w:r>
                  <w:r w:rsidRPr="00A81362">
                    <w:rPr>
                      <w:rFonts w:ascii="Times New Roman" w:hAnsi="Times New Roman" w:cs="Times New Roman"/>
                      <w:color w:val="262626" w:themeColor="text1" w:themeTint="D9"/>
                      <w:sz w:val="24"/>
                      <w:szCs w:val="24"/>
                      <w:shd w:val="clear" w:color="auto" w:fill="FFFFFF"/>
                    </w:rPr>
                    <w:t> </w:t>
                  </w:r>
                  <w:r w:rsidRPr="00A81362">
                    <w:rPr>
                      <w:rStyle w:val="Emfaz"/>
                      <w:rFonts w:ascii="Times New Roman" w:hAnsi="Times New Roman" w:cs="Times New Roman"/>
                      <w:color w:val="262626" w:themeColor="text1" w:themeTint="D9"/>
                      <w:sz w:val="24"/>
                      <w:szCs w:val="24"/>
                      <w:shd w:val="clear" w:color="auto" w:fill="FFFFFF"/>
                      <w:lang w:val="ru-RU"/>
                    </w:rPr>
                    <w:t>египетское рабство</w:t>
                  </w:r>
                  <w:r w:rsidRPr="00A81362">
                    <w:rPr>
                      <w:rFonts w:ascii="Times New Roman" w:hAnsi="Times New Roman" w:cs="Times New Roman"/>
                      <w:color w:val="262626" w:themeColor="text1" w:themeTint="D9"/>
                      <w:sz w:val="24"/>
                      <w:szCs w:val="24"/>
                      <w:shd w:val="clear" w:color="auto" w:fill="FFFFFF"/>
                    </w:rPr>
                    <w:t> </w:t>
                  </w:r>
                </w:p>
              </w:tc>
            </w:tr>
            <w:tr w:rsidR="00B04830" w:rsidRPr="00A81362" w14:paraId="56243750" w14:textId="77777777" w:rsidTr="00DA5C8D">
              <w:tc>
                <w:tcPr>
                  <w:tcW w:w="1313" w:type="dxa"/>
                </w:tcPr>
                <w:p w14:paraId="5F52E4F3" w14:textId="77777777" w:rsidR="00B04830" w:rsidRPr="00A81362" w:rsidRDefault="00B04830" w:rsidP="00A81362">
                  <w:pPr>
                    <w:rPr>
                      <w:rFonts w:ascii="Times New Roman" w:hAnsi="Times New Roman" w:cs="Times New Roman"/>
                      <w:color w:val="262626" w:themeColor="text1" w:themeTint="D9"/>
                      <w:sz w:val="24"/>
                      <w:szCs w:val="24"/>
                      <w:lang w:val="ru-RU"/>
                    </w:rPr>
                  </w:pPr>
                  <w:bookmarkStart w:id="29" w:name="_Hlk85265727"/>
                  <w:r w:rsidRPr="00A81362">
                    <w:rPr>
                      <w:rFonts w:ascii="Times New Roman" w:hAnsi="Times New Roman" w:cs="Times New Roman"/>
                      <w:color w:val="262626" w:themeColor="text1" w:themeTint="D9"/>
                      <w:sz w:val="24"/>
                      <w:szCs w:val="24"/>
                      <w:lang w:val="ru-RU"/>
                    </w:rPr>
                    <w:t>Моисей</w:t>
                  </w:r>
                </w:p>
              </w:tc>
              <w:tc>
                <w:tcPr>
                  <w:tcW w:w="1562" w:type="dxa"/>
                </w:tcPr>
                <w:p w14:paraId="0A262AB4" w14:textId="77777777"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lang w:val="ru-RU"/>
                    </w:rPr>
                    <w:t>Около 1350-1230</w:t>
                  </w:r>
                </w:p>
              </w:tc>
              <w:tc>
                <w:tcPr>
                  <w:tcW w:w="3235" w:type="dxa"/>
                </w:tcPr>
                <w:p w14:paraId="7540E87F" w14:textId="47304B33"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lang w:val="ru-RU"/>
                    </w:rPr>
                    <w:t>Жизнь Моисея</w:t>
                  </w:r>
                </w:p>
              </w:tc>
            </w:tr>
            <w:bookmarkEnd w:id="29"/>
            <w:tr w:rsidR="00B04830" w:rsidRPr="00A81362" w14:paraId="4C2039AF" w14:textId="77777777" w:rsidTr="00DA5C8D">
              <w:tc>
                <w:tcPr>
                  <w:tcW w:w="1313" w:type="dxa"/>
                </w:tcPr>
                <w:p w14:paraId="466AD68C" w14:textId="77777777"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lang w:val="ru-RU"/>
                    </w:rPr>
                    <w:t>Моисей</w:t>
                  </w:r>
                </w:p>
              </w:tc>
              <w:tc>
                <w:tcPr>
                  <w:tcW w:w="1562" w:type="dxa"/>
                </w:tcPr>
                <w:p w14:paraId="0BB59493" w14:textId="77777777"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lang w:val="ru-RU"/>
                    </w:rPr>
                    <w:t>Около 1280-1240</w:t>
                  </w:r>
                </w:p>
              </w:tc>
              <w:tc>
                <w:tcPr>
                  <w:tcW w:w="3235" w:type="dxa"/>
                </w:tcPr>
                <w:p w14:paraId="50118B77" w14:textId="6D8AE4D1" w:rsidR="00B04830" w:rsidRPr="00A81362" w:rsidRDefault="00B04830" w:rsidP="00A81362">
                  <w:pPr>
                    <w:rPr>
                      <w:rFonts w:ascii="Times New Roman" w:hAnsi="Times New Roman" w:cs="Times New Roman"/>
                      <w:color w:val="262626" w:themeColor="text1" w:themeTint="D9"/>
                      <w:sz w:val="24"/>
                      <w:szCs w:val="24"/>
                      <w:lang w:val="ru-RU"/>
                    </w:rPr>
                  </w:pPr>
                  <w:r w:rsidRPr="00A81362">
                    <w:rPr>
                      <w:rFonts w:ascii="Times New Roman" w:hAnsi="Times New Roman" w:cs="Times New Roman"/>
                      <w:color w:val="262626" w:themeColor="text1" w:themeTint="D9"/>
                      <w:sz w:val="24"/>
                      <w:szCs w:val="24"/>
                      <w:lang w:val="ru-RU"/>
                    </w:rPr>
                    <w:t>Дарование 10 заповедей на г. Синай (Синайское законодательство)</w:t>
                  </w:r>
                </w:p>
              </w:tc>
            </w:tr>
          </w:tbl>
          <w:p w14:paraId="0B51C62B" w14:textId="30EA90AB" w:rsidR="00B04830" w:rsidRPr="00A81362" w:rsidRDefault="000A07F6" w:rsidP="00A81362">
            <w:pPr>
              <w:spacing w:after="0" w:line="240" w:lineRule="auto"/>
              <w:contextualSpacing/>
              <w:jc w:val="both"/>
              <w:rPr>
                <w:rFonts w:ascii="Times New Roman" w:eastAsiaTheme="minorEastAsia" w:hAnsi="Times New Roman" w:cs="Times New Roman"/>
                <w:color w:val="262626" w:themeColor="text1" w:themeTint="D9"/>
                <w:sz w:val="24"/>
                <w:szCs w:val="24"/>
                <w:lang w:val="ru-RU"/>
              </w:rPr>
            </w:pPr>
            <w:r w:rsidRPr="00A81362">
              <w:rPr>
                <w:rFonts w:ascii="Times New Roman" w:hAnsi="Times New Roman" w:cs="Times New Roman"/>
                <w:noProof/>
                <w:sz w:val="24"/>
                <w:szCs w:val="24"/>
                <w:lang w:eastAsia="lt-LT"/>
              </w:rPr>
              <w:drawing>
                <wp:anchor distT="0" distB="0" distL="114300" distR="114300" simplePos="0" relativeHeight="251674112" behindDoc="0" locked="0" layoutInCell="1" allowOverlap="1" wp14:anchorId="644B966A" wp14:editId="2A549EE1">
                  <wp:simplePos x="0" y="0"/>
                  <wp:positionH relativeFrom="column">
                    <wp:posOffset>4084320</wp:posOffset>
                  </wp:positionH>
                  <wp:positionV relativeFrom="paragraph">
                    <wp:posOffset>-3840480</wp:posOffset>
                  </wp:positionV>
                  <wp:extent cx="1578887" cy="1685925"/>
                  <wp:effectExtent l="0" t="0" r="254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78887"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1362">
              <w:rPr>
                <w:rFonts w:ascii="Times New Roman" w:hAnsi="Times New Roman" w:cs="Times New Roman"/>
                <w:noProof/>
                <w:sz w:val="24"/>
                <w:szCs w:val="24"/>
                <w:lang w:eastAsia="lt-LT"/>
              </w:rPr>
              <w:drawing>
                <wp:anchor distT="0" distB="0" distL="114300" distR="114300" simplePos="0" relativeHeight="251660800" behindDoc="0" locked="0" layoutInCell="1" allowOverlap="1" wp14:anchorId="29C40C3C" wp14:editId="442C86BE">
                  <wp:simplePos x="0" y="0"/>
                  <wp:positionH relativeFrom="column">
                    <wp:posOffset>4060825</wp:posOffset>
                  </wp:positionH>
                  <wp:positionV relativeFrom="paragraph">
                    <wp:posOffset>-1929765</wp:posOffset>
                  </wp:positionV>
                  <wp:extent cx="1623717" cy="18764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3717"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8"/>
          <w:p w14:paraId="5B2C200F" w14:textId="77777777" w:rsidR="00B04830" w:rsidRPr="00A81362" w:rsidRDefault="00B04830" w:rsidP="00A81362">
            <w:pPr>
              <w:spacing w:after="0" w:line="240" w:lineRule="auto"/>
              <w:contextualSpacing/>
              <w:jc w:val="both"/>
              <w:rPr>
                <w:rFonts w:ascii="Times New Roman" w:eastAsiaTheme="minorEastAsia" w:hAnsi="Times New Roman" w:cs="Times New Roman"/>
                <w:b/>
                <w:bCs/>
                <w:color w:val="262626" w:themeColor="text1" w:themeTint="D9"/>
                <w:sz w:val="24"/>
                <w:szCs w:val="24"/>
                <w:lang w:val="ru-RU"/>
              </w:rPr>
            </w:pPr>
            <w:r w:rsidRPr="00A81362">
              <w:rPr>
                <w:rFonts w:ascii="Times New Roman" w:eastAsiaTheme="minorEastAsia" w:hAnsi="Times New Roman" w:cs="Times New Roman"/>
                <w:b/>
                <w:bCs/>
                <w:color w:val="262626" w:themeColor="text1" w:themeTint="D9"/>
                <w:sz w:val="24"/>
                <w:szCs w:val="24"/>
                <w:lang w:val="ru-RU"/>
              </w:rPr>
              <w:t xml:space="preserve">Обобщим: </w:t>
            </w:r>
          </w:p>
          <w:p w14:paraId="46D6C161" w14:textId="71120C8A" w:rsidR="00B04830" w:rsidRPr="00A81362" w:rsidRDefault="00B04830" w:rsidP="00A81362">
            <w:pPr>
              <w:spacing w:after="0" w:line="240" w:lineRule="auto"/>
              <w:contextualSpacing/>
              <w:jc w:val="both"/>
              <w:rPr>
                <w:rFonts w:ascii="Times New Roman" w:eastAsia="Times New Roman" w:hAnsi="Times New Roman" w:cs="Times New Roman"/>
                <w:sz w:val="24"/>
                <w:szCs w:val="24"/>
                <w:lang w:val="ru-RU" w:eastAsia="ru-RU"/>
              </w:rPr>
            </w:pPr>
            <w:r w:rsidRPr="00A81362">
              <w:rPr>
                <w:rFonts w:ascii="Times New Roman" w:eastAsia="Times New Roman" w:hAnsi="Times New Roman" w:cs="Times New Roman"/>
                <w:sz w:val="24"/>
                <w:szCs w:val="24"/>
                <w:lang w:val="ru-RU" w:eastAsia="ru-RU"/>
              </w:rPr>
              <w:t>Личный выбор человека привел к удалению человека от Бога и тогда Бог вмешивается в ход человеческой истории и дает своему народу на горе Синай скрижали с 10 заповедями.</w:t>
            </w:r>
          </w:p>
          <w:p w14:paraId="37C58F97" w14:textId="67CA35F6" w:rsidR="00B04830" w:rsidRPr="00A81362" w:rsidRDefault="00B04830" w:rsidP="00A81362">
            <w:pPr>
              <w:spacing w:after="0" w:line="240" w:lineRule="auto"/>
              <w:contextualSpacing/>
              <w:jc w:val="both"/>
              <w:rPr>
                <w:rFonts w:ascii="Times New Roman" w:eastAsiaTheme="minorEastAsia" w:hAnsi="Times New Roman" w:cs="Times New Roman"/>
                <w:color w:val="262626" w:themeColor="text1" w:themeTint="D9"/>
                <w:sz w:val="24"/>
                <w:szCs w:val="24"/>
                <w:lang w:val="ru-RU"/>
              </w:rPr>
            </w:pPr>
            <w:r w:rsidRPr="00A81362">
              <w:rPr>
                <w:rFonts w:ascii="Times New Roman" w:eastAsia="Times New Roman" w:hAnsi="Times New Roman" w:cs="Times New Roman"/>
                <w:sz w:val="24"/>
                <w:szCs w:val="24"/>
                <w:lang w:val="ru-RU" w:eastAsia="ru-RU"/>
              </w:rPr>
              <w:t>Эти заповеди становятся на долгие годы главными нравственными ориентирами человека</w:t>
            </w:r>
          </w:p>
          <w:p w14:paraId="3122562B" w14:textId="3C8BCEA5" w:rsidR="00B04830" w:rsidRPr="00A81362" w:rsidRDefault="00B04830" w:rsidP="00A81362">
            <w:pPr>
              <w:spacing w:after="0" w:line="240" w:lineRule="auto"/>
              <w:contextualSpacing/>
              <w:jc w:val="both"/>
              <w:rPr>
                <w:rFonts w:ascii="Times New Roman" w:eastAsiaTheme="minorEastAsia" w:hAnsi="Times New Roman" w:cs="Times New Roman"/>
                <w:color w:val="262626" w:themeColor="text1" w:themeTint="D9"/>
                <w:sz w:val="24"/>
                <w:szCs w:val="24"/>
                <w:lang w:val="ru-RU"/>
              </w:rPr>
            </w:pPr>
          </w:p>
          <w:p w14:paraId="0D507FF3" w14:textId="6091100A" w:rsidR="00B04830" w:rsidRPr="00A81362" w:rsidRDefault="00B04830" w:rsidP="00A81362">
            <w:pPr>
              <w:spacing w:after="0" w:line="240" w:lineRule="auto"/>
              <w:contextualSpacing/>
              <w:jc w:val="both"/>
              <w:rPr>
                <w:rFonts w:ascii="Times New Roman" w:eastAsiaTheme="minorEastAsia" w:hAnsi="Times New Roman" w:cs="Times New Roman"/>
                <w:b/>
                <w:bCs/>
                <w:color w:val="262626" w:themeColor="text1" w:themeTint="D9"/>
                <w:sz w:val="24"/>
                <w:szCs w:val="24"/>
                <w:lang w:val="ru-RU"/>
              </w:rPr>
            </w:pPr>
            <w:r w:rsidRPr="00A81362">
              <w:rPr>
                <w:rFonts w:ascii="Times New Roman" w:eastAsiaTheme="minorEastAsia" w:hAnsi="Times New Roman" w:cs="Times New Roman"/>
                <w:b/>
                <w:bCs/>
                <w:color w:val="262626" w:themeColor="text1" w:themeTint="D9"/>
                <w:sz w:val="24"/>
                <w:szCs w:val="24"/>
                <w:lang w:val="ru-RU"/>
              </w:rPr>
              <w:t>Рефлексия:</w:t>
            </w:r>
          </w:p>
          <w:p w14:paraId="644935F6" w14:textId="1D3F3269" w:rsidR="00B04830" w:rsidRPr="00A81362" w:rsidRDefault="00B04830" w:rsidP="00A81362">
            <w:pPr>
              <w:spacing w:after="0" w:line="240" w:lineRule="auto"/>
              <w:contextualSpacing/>
              <w:jc w:val="both"/>
              <w:rPr>
                <w:rFonts w:ascii="Times New Roman" w:eastAsiaTheme="minorEastAsia" w:hAnsi="Times New Roman" w:cs="Times New Roman"/>
                <w:color w:val="262626" w:themeColor="text1" w:themeTint="D9"/>
                <w:sz w:val="24"/>
                <w:szCs w:val="24"/>
                <w:lang w:val="ru-RU"/>
              </w:rPr>
            </w:pPr>
            <w:r w:rsidRPr="00A81362">
              <w:rPr>
                <w:rFonts w:ascii="Times New Roman" w:eastAsiaTheme="minorEastAsia" w:hAnsi="Times New Roman" w:cs="Times New Roman"/>
                <w:color w:val="262626" w:themeColor="text1" w:themeTint="D9"/>
                <w:sz w:val="24"/>
                <w:szCs w:val="24"/>
                <w:lang w:val="ru-RU"/>
              </w:rPr>
              <w:t>1.</w:t>
            </w:r>
            <w:r w:rsidR="000A07F6" w:rsidRPr="00A81362">
              <w:rPr>
                <w:rFonts w:ascii="Times New Roman" w:eastAsiaTheme="minorEastAsia" w:hAnsi="Times New Roman" w:cs="Times New Roman"/>
                <w:b/>
                <w:bCs/>
                <w:color w:val="262626" w:themeColor="text1" w:themeTint="D9"/>
                <w:sz w:val="24"/>
                <w:szCs w:val="24"/>
                <w:lang w:val="ru-RU"/>
              </w:rPr>
              <w:t xml:space="preserve"> </w:t>
            </w:r>
            <w:r w:rsidRPr="00A81362">
              <w:rPr>
                <w:rFonts w:ascii="Times New Roman" w:eastAsiaTheme="minorEastAsia" w:hAnsi="Times New Roman" w:cs="Times New Roman"/>
                <w:color w:val="262626" w:themeColor="text1" w:themeTint="D9"/>
                <w:sz w:val="24"/>
                <w:szCs w:val="24"/>
                <w:lang w:val="ru-RU"/>
              </w:rPr>
              <w:t xml:space="preserve">Назовите последовательность основных событий </w:t>
            </w:r>
          </w:p>
          <w:p w14:paraId="67A81068" w14:textId="1729D5D1" w:rsidR="00B04830" w:rsidRPr="00A81362" w:rsidRDefault="00B04830" w:rsidP="00A81362">
            <w:pPr>
              <w:spacing w:after="0" w:line="240" w:lineRule="auto"/>
              <w:contextualSpacing/>
              <w:jc w:val="both"/>
              <w:rPr>
                <w:rFonts w:ascii="Times New Roman" w:eastAsiaTheme="minorEastAsia" w:hAnsi="Times New Roman" w:cs="Times New Roman"/>
                <w:color w:val="262626" w:themeColor="text1" w:themeTint="D9"/>
                <w:sz w:val="24"/>
                <w:szCs w:val="24"/>
                <w:lang w:val="ru-RU"/>
              </w:rPr>
            </w:pPr>
            <w:r w:rsidRPr="00A81362">
              <w:rPr>
                <w:rFonts w:ascii="Times New Roman" w:eastAsiaTheme="minorEastAsia" w:hAnsi="Times New Roman" w:cs="Times New Roman"/>
                <w:color w:val="262626" w:themeColor="text1" w:themeTint="D9"/>
                <w:sz w:val="24"/>
                <w:szCs w:val="24"/>
                <w:lang w:val="ru-RU"/>
              </w:rPr>
              <w:t>2.Расскажите о проблеме датировки библейских событий.</w:t>
            </w:r>
          </w:p>
          <w:p w14:paraId="7A88837B" w14:textId="77777777" w:rsidR="000A07F6" w:rsidRPr="00A81362" w:rsidRDefault="00B04830" w:rsidP="00A81362">
            <w:pPr>
              <w:spacing w:after="0" w:line="240" w:lineRule="auto"/>
              <w:contextualSpacing/>
              <w:jc w:val="both"/>
              <w:rPr>
                <w:rFonts w:ascii="Times New Roman" w:eastAsiaTheme="minorEastAsia" w:hAnsi="Times New Roman" w:cs="Times New Roman"/>
                <w:color w:val="262626" w:themeColor="text1" w:themeTint="D9"/>
                <w:sz w:val="24"/>
                <w:szCs w:val="24"/>
                <w:lang w:val="ru-RU"/>
              </w:rPr>
            </w:pPr>
            <w:r w:rsidRPr="00A81362">
              <w:rPr>
                <w:rFonts w:ascii="Times New Roman" w:eastAsiaTheme="minorEastAsia" w:hAnsi="Times New Roman" w:cs="Times New Roman"/>
                <w:color w:val="262626" w:themeColor="text1" w:themeTint="D9"/>
                <w:sz w:val="24"/>
                <w:szCs w:val="24"/>
                <w:lang w:val="ru-RU"/>
              </w:rPr>
              <w:t>3.Зачем Бог дает Моисею заповеди?</w:t>
            </w:r>
          </w:p>
          <w:p w14:paraId="50B2A81E" w14:textId="34F372D1" w:rsidR="000A07F6" w:rsidRPr="00A81362" w:rsidRDefault="000A07F6" w:rsidP="00A81362">
            <w:pPr>
              <w:spacing w:after="0" w:line="240" w:lineRule="auto"/>
              <w:contextualSpacing/>
              <w:jc w:val="both"/>
              <w:rPr>
                <w:rFonts w:ascii="Times New Roman" w:eastAsiaTheme="minorEastAsia" w:hAnsi="Times New Roman" w:cs="Times New Roman"/>
                <w:color w:val="262626" w:themeColor="text1" w:themeTint="D9"/>
                <w:sz w:val="24"/>
                <w:szCs w:val="24"/>
                <w:lang w:val="ru-RU"/>
              </w:rPr>
            </w:pPr>
          </w:p>
        </w:tc>
        <w:tc>
          <w:tcPr>
            <w:tcW w:w="2788" w:type="dxa"/>
            <w:tcBorders>
              <w:top w:val="single" w:sz="4" w:space="0" w:color="auto"/>
              <w:bottom w:val="single" w:sz="4" w:space="0" w:color="auto"/>
            </w:tcBorders>
            <w:shd w:val="clear" w:color="auto" w:fill="FFFFFF" w:themeFill="background1"/>
          </w:tcPr>
          <w:p w14:paraId="1A3909A5" w14:textId="77777777" w:rsidR="00B04830" w:rsidRPr="00A81362" w:rsidRDefault="00B04830" w:rsidP="00A81362">
            <w:pPr>
              <w:spacing w:after="0" w:line="240" w:lineRule="auto"/>
              <w:rPr>
                <w:rFonts w:ascii="Times New Roman" w:hAnsi="Times New Roman" w:cs="Times New Roman"/>
                <w:b/>
                <w:sz w:val="24"/>
                <w:szCs w:val="24"/>
                <w:lang w:val="ru-RU"/>
              </w:rPr>
            </w:pPr>
            <w:r w:rsidRPr="00A81362">
              <w:rPr>
                <w:rFonts w:ascii="Times New Roman" w:hAnsi="Times New Roman" w:cs="Times New Roman"/>
                <w:b/>
                <w:sz w:val="24"/>
                <w:szCs w:val="24"/>
                <w:lang w:val="ru-RU"/>
              </w:rPr>
              <w:lastRenderedPageBreak/>
              <w:t xml:space="preserve">Необходимо учителю: </w:t>
            </w:r>
          </w:p>
          <w:p w14:paraId="1933BEB5" w14:textId="77777777" w:rsidR="00B04830" w:rsidRPr="00A81362" w:rsidRDefault="00B04830" w:rsidP="00610FA6">
            <w:pPr>
              <w:pStyle w:val="Sraopastraipa"/>
              <w:numPr>
                <w:ilvl w:val="0"/>
                <w:numId w:val="7"/>
              </w:numPr>
              <w:spacing w:after="0" w:line="240" w:lineRule="auto"/>
              <w:ind w:left="176"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Книга «Библейская история»</w:t>
            </w:r>
            <w:r w:rsidRPr="00A81362">
              <w:rPr>
                <w:rFonts w:ascii="Times New Roman" w:hAnsi="Times New Roman" w:cs="Times New Roman"/>
                <w:sz w:val="24"/>
                <w:szCs w:val="24"/>
              </w:rPr>
              <w:t>;</w:t>
            </w:r>
          </w:p>
          <w:p w14:paraId="7127EF55" w14:textId="77777777" w:rsidR="00B04830" w:rsidRPr="00A81362" w:rsidRDefault="00B04830" w:rsidP="00610FA6">
            <w:pPr>
              <w:pStyle w:val="Sraopastraipa"/>
              <w:numPr>
                <w:ilvl w:val="0"/>
                <w:numId w:val="7"/>
              </w:numPr>
              <w:spacing w:after="0" w:line="240" w:lineRule="auto"/>
              <w:ind w:left="176"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Задания для учащихся</w:t>
            </w:r>
          </w:p>
          <w:p w14:paraId="241577F5" w14:textId="77777777" w:rsidR="00B04830" w:rsidRPr="00A81362" w:rsidRDefault="00B04830" w:rsidP="00610FA6">
            <w:pPr>
              <w:pStyle w:val="Sraopastraipa"/>
              <w:numPr>
                <w:ilvl w:val="0"/>
                <w:numId w:val="7"/>
              </w:numPr>
              <w:spacing w:after="0" w:line="240" w:lineRule="auto"/>
              <w:ind w:left="176"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Иллюстрации </w:t>
            </w:r>
          </w:p>
          <w:p w14:paraId="70E873D7" w14:textId="77777777" w:rsidR="00B04830" w:rsidRPr="00A81362" w:rsidRDefault="00B04830" w:rsidP="00A81362">
            <w:pPr>
              <w:spacing w:after="0" w:line="240" w:lineRule="auto"/>
              <w:rPr>
                <w:rFonts w:ascii="Times New Roman" w:hAnsi="Times New Roman" w:cs="Times New Roman"/>
                <w:b/>
                <w:sz w:val="24"/>
                <w:szCs w:val="24"/>
                <w:lang w:val="ru-RU"/>
              </w:rPr>
            </w:pPr>
          </w:p>
        </w:tc>
        <w:tc>
          <w:tcPr>
            <w:tcW w:w="709" w:type="dxa"/>
            <w:tcBorders>
              <w:top w:val="single" w:sz="4" w:space="0" w:color="auto"/>
              <w:bottom w:val="single" w:sz="4" w:space="0" w:color="auto"/>
            </w:tcBorders>
            <w:shd w:val="clear" w:color="auto" w:fill="FFFFFF" w:themeFill="background1"/>
          </w:tcPr>
          <w:p w14:paraId="20B1035B" w14:textId="66A7B104" w:rsidR="00B04830" w:rsidRPr="00A81362" w:rsidRDefault="00B04830" w:rsidP="00A81362">
            <w:pPr>
              <w:spacing w:after="0" w:line="240" w:lineRule="auto"/>
              <w:jc w:val="center"/>
              <w:rPr>
                <w:rFonts w:ascii="Times New Roman" w:eastAsia="Times New Roman" w:hAnsi="Times New Roman" w:cs="Times New Roman"/>
                <w:sz w:val="24"/>
                <w:szCs w:val="24"/>
                <w:lang w:val="ru-RU"/>
              </w:rPr>
            </w:pPr>
            <w:r w:rsidRPr="00A81362">
              <w:rPr>
                <w:rFonts w:ascii="Times New Roman" w:eastAsia="Times New Roman" w:hAnsi="Times New Roman" w:cs="Times New Roman"/>
                <w:sz w:val="24"/>
                <w:szCs w:val="24"/>
                <w:lang w:val="ru-RU"/>
              </w:rPr>
              <w:t>1</w:t>
            </w:r>
          </w:p>
        </w:tc>
      </w:tr>
      <w:tr w:rsidR="000A07F6" w:rsidRPr="00A81362" w14:paraId="0271FDFD" w14:textId="77777777" w:rsidTr="00DA5C8D">
        <w:trPr>
          <w:trHeight w:val="282"/>
        </w:trPr>
        <w:tc>
          <w:tcPr>
            <w:tcW w:w="1696" w:type="dxa"/>
            <w:tcBorders>
              <w:top w:val="single" w:sz="4" w:space="0" w:color="auto"/>
            </w:tcBorders>
            <w:shd w:val="clear" w:color="auto" w:fill="FFFFFF" w:themeFill="background1"/>
          </w:tcPr>
          <w:p w14:paraId="5A819BBA" w14:textId="6EB5FE4E" w:rsidR="000A07F6" w:rsidRPr="00A81362" w:rsidRDefault="000A07F6" w:rsidP="00A81362">
            <w:pPr>
              <w:tabs>
                <w:tab w:val="left" w:pos="1309"/>
              </w:tabs>
              <w:spacing w:after="0" w:line="240" w:lineRule="auto"/>
              <w:rPr>
                <w:rFonts w:ascii="Times New Roman" w:eastAsiaTheme="minorEastAsia" w:hAnsi="Times New Roman" w:cs="Times New Roman"/>
                <w:color w:val="000000"/>
                <w:sz w:val="24"/>
                <w:szCs w:val="24"/>
                <w:lang w:val="ru-RU" w:eastAsia="en-GB"/>
              </w:rPr>
            </w:pPr>
            <w:r w:rsidRPr="00A81362">
              <w:rPr>
                <w:rFonts w:ascii="Times New Roman" w:eastAsiaTheme="minorEastAsia" w:hAnsi="Times New Roman" w:cs="Times New Roman"/>
                <w:b/>
                <w:sz w:val="24"/>
                <w:szCs w:val="24"/>
                <w:lang w:val="ru-RU" w:eastAsia="en-GB"/>
              </w:rPr>
              <w:lastRenderedPageBreak/>
              <w:t xml:space="preserve">Урок: Как во мне проявляется образ Божий. Свобода как </w:t>
            </w:r>
            <w:r w:rsidRPr="00A81362">
              <w:rPr>
                <w:rFonts w:ascii="Times New Roman" w:eastAsiaTheme="minorEastAsia" w:hAnsi="Times New Roman" w:cs="Times New Roman"/>
                <w:b/>
                <w:sz w:val="24"/>
                <w:szCs w:val="24"/>
                <w:lang w:val="ru-RU" w:eastAsia="en-GB"/>
              </w:rPr>
              <w:lastRenderedPageBreak/>
              <w:t>одно из проявлений Бога в человеке</w:t>
            </w:r>
          </w:p>
          <w:p w14:paraId="0FA091C8" w14:textId="77777777" w:rsidR="000A07F6" w:rsidRPr="00A81362" w:rsidRDefault="000A07F6" w:rsidP="00A81362">
            <w:pPr>
              <w:spacing w:after="0" w:line="240" w:lineRule="auto"/>
              <w:rPr>
                <w:rFonts w:ascii="Times New Roman" w:eastAsiaTheme="majorEastAsia" w:hAnsi="Times New Roman" w:cs="Times New Roman"/>
                <w:b/>
                <w:bCs/>
                <w:color w:val="000000" w:themeColor="text1"/>
                <w:sz w:val="24"/>
                <w:szCs w:val="24"/>
                <w:lang w:val="ru-RU" w:eastAsia="en-GB"/>
              </w:rPr>
            </w:pPr>
          </w:p>
        </w:tc>
        <w:tc>
          <w:tcPr>
            <w:tcW w:w="9970" w:type="dxa"/>
            <w:tcBorders>
              <w:top w:val="single" w:sz="4" w:space="0" w:color="auto"/>
            </w:tcBorders>
            <w:shd w:val="clear" w:color="auto" w:fill="FFFFFF" w:themeFill="background1"/>
          </w:tcPr>
          <w:p w14:paraId="705FB97C" w14:textId="77777777" w:rsidR="000A07F6" w:rsidRPr="00A81362" w:rsidRDefault="000A07F6" w:rsidP="00A81362">
            <w:pPr>
              <w:spacing w:after="0" w:line="240" w:lineRule="auto"/>
              <w:jc w:val="both"/>
              <w:rPr>
                <w:rFonts w:ascii="Times New Roman" w:eastAsiaTheme="minorEastAsia" w:hAnsi="Times New Roman" w:cs="Times New Roman"/>
                <w:b/>
                <w:color w:val="000000" w:themeColor="text1"/>
                <w:sz w:val="24"/>
                <w:szCs w:val="24"/>
                <w:lang w:val="ru-RU" w:eastAsia="en-GB"/>
              </w:rPr>
            </w:pPr>
            <w:r w:rsidRPr="00A81362">
              <w:rPr>
                <w:rFonts w:ascii="Times New Roman" w:eastAsiaTheme="minorEastAsia" w:hAnsi="Times New Roman" w:cs="Times New Roman"/>
                <w:b/>
                <w:color w:val="000000" w:themeColor="text1"/>
                <w:sz w:val="24"/>
                <w:szCs w:val="24"/>
                <w:lang w:val="ru-RU" w:eastAsia="en-GB"/>
              </w:rPr>
              <w:lastRenderedPageBreak/>
              <w:t>Цель:</w:t>
            </w:r>
          </w:p>
          <w:p w14:paraId="235BC921" w14:textId="5BF507F6" w:rsidR="000A07F6" w:rsidRPr="00A81362" w:rsidRDefault="000A07F6" w:rsidP="00F03A3F">
            <w:pPr>
              <w:numPr>
                <w:ilvl w:val="0"/>
                <w:numId w:val="23"/>
              </w:numPr>
              <w:spacing w:after="0" w:line="240" w:lineRule="auto"/>
              <w:ind w:left="322"/>
              <w:contextualSpacing/>
              <w:jc w:val="both"/>
              <w:rPr>
                <w:rFonts w:ascii="Times New Roman" w:eastAsia="Times New Roman" w:hAnsi="Times New Roman" w:cs="Times New Roman"/>
                <w:color w:val="000000" w:themeColor="text1"/>
                <w:sz w:val="24"/>
                <w:szCs w:val="24"/>
                <w:lang w:val="ru-RU" w:eastAsia="ru-RU"/>
              </w:rPr>
            </w:pPr>
            <w:r w:rsidRPr="00A81362">
              <w:rPr>
                <w:rFonts w:ascii="Times New Roman" w:eastAsia="Times New Roman" w:hAnsi="Times New Roman" w:cs="Times New Roman"/>
                <w:color w:val="000000" w:themeColor="text1"/>
                <w:sz w:val="24"/>
                <w:szCs w:val="24"/>
                <w:lang w:val="ru-RU" w:eastAsia="ru-RU"/>
              </w:rPr>
              <w:t>Повторить, как в человеке проявляется образ и подобие Бога.</w:t>
            </w:r>
          </w:p>
          <w:p w14:paraId="133FACDD" w14:textId="53C5854C" w:rsidR="000A07F6" w:rsidRPr="00A81362" w:rsidRDefault="000A07F6" w:rsidP="00F03A3F">
            <w:pPr>
              <w:numPr>
                <w:ilvl w:val="0"/>
                <w:numId w:val="23"/>
              </w:numPr>
              <w:spacing w:after="0" w:line="240" w:lineRule="auto"/>
              <w:ind w:left="322"/>
              <w:contextualSpacing/>
              <w:jc w:val="both"/>
              <w:rPr>
                <w:rFonts w:ascii="Times New Roman" w:eastAsia="Times New Roman" w:hAnsi="Times New Roman" w:cs="Times New Roman"/>
                <w:color w:val="000000" w:themeColor="text1"/>
                <w:sz w:val="24"/>
                <w:szCs w:val="24"/>
                <w:lang w:val="ru-RU" w:eastAsia="ru-RU"/>
              </w:rPr>
            </w:pPr>
            <w:r w:rsidRPr="00A81362">
              <w:rPr>
                <w:rFonts w:ascii="Times New Roman" w:eastAsia="Times New Roman" w:hAnsi="Times New Roman" w:cs="Times New Roman"/>
                <w:color w:val="000000" w:themeColor="text1"/>
                <w:sz w:val="24"/>
                <w:szCs w:val="24"/>
                <w:lang w:val="ru-RU" w:eastAsia="ru-RU"/>
              </w:rPr>
              <w:t xml:space="preserve">Рассмотреть свободу как одно проявлений образа Бога в человеке. </w:t>
            </w:r>
          </w:p>
          <w:p w14:paraId="0CD764C4" w14:textId="2B39FD68" w:rsidR="000A07F6" w:rsidRPr="00A81362" w:rsidRDefault="00EE5417" w:rsidP="00F03A3F">
            <w:pPr>
              <w:spacing w:after="0" w:line="240" w:lineRule="auto"/>
              <w:ind w:left="322"/>
              <w:jc w:val="both"/>
              <w:rPr>
                <w:rFonts w:ascii="Times New Roman" w:eastAsiaTheme="minorEastAsia" w:hAnsi="Times New Roman" w:cs="Times New Roman"/>
                <w:b/>
                <w:color w:val="000000" w:themeColor="text1"/>
                <w:sz w:val="24"/>
                <w:szCs w:val="24"/>
                <w:lang w:val="ru-RU" w:eastAsia="en-GB"/>
              </w:rPr>
            </w:pPr>
            <w:r w:rsidRPr="00A81362">
              <w:rPr>
                <w:rFonts w:ascii="Times New Roman" w:hAnsi="Times New Roman" w:cs="Times New Roman"/>
                <w:noProof/>
                <w:sz w:val="24"/>
                <w:szCs w:val="24"/>
                <w:lang w:eastAsia="lt-LT"/>
              </w:rPr>
              <w:lastRenderedPageBreak/>
              <w:drawing>
                <wp:anchor distT="0" distB="0" distL="114300" distR="114300" simplePos="0" relativeHeight="251687424" behindDoc="0" locked="0" layoutInCell="1" allowOverlap="1" wp14:anchorId="2BE360B7" wp14:editId="7B3E912E">
                  <wp:simplePos x="0" y="0"/>
                  <wp:positionH relativeFrom="column">
                    <wp:posOffset>3354070</wp:posOffset>
                  </wp:positionH>
                  <wp:positionV relativeFrom="paragraph">
                    <wp:posOffset>94615</wp:posOffset>
                  </wp:positionV>
                  <wp:extent cx="2278380" cy="1758950"/>
                  <wp:effectExtent l="0" t="0" r="762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78380" cy="1758950"/>
                          </a:xfrm>
                          <a:prstGeom prst="rect">
                            <a:avLst/>
                          </a:prstGeom>
                          <a:noFill/>
                          <a:ln>
                            <a:noFill/>
                          </a:ln>
                        </pic:spPr>
                      </pic:pic>
                    </a:graphicData>
                  </a:graphic>
                </wp:anchor>
              </w:drawing>
            </w:r>
            <w:r w:rsidR="000A07F6" w:rsidRPr="00A81362">
              <w:rPr>
                <w:rFonts w:ascii="Times New Roman" w:eastAsiaTheme="minorEastAsia" w:hAnsi="Times New Roman" w:cs="Times New Roman"/>
                <w:b/>
                <w:color w:val="000000" w:themeColor="text1"/>
                <w:sz w:val="24"/>
                <w:szCs w:val="24"/>
                <w:lang w:val="ru-RU" w:eastAsia="en-GB"/>
              </w:rPr>
              <w:t>Повторение</w:t>
            </w:r>
          </w:p>
          <w:p w14:paraId="3E417BCF" w14:textId="4A9AAF0A" w:rsidR="000A07F6" w:rsidRPr="00A81362" w:rsidRDefault="000A07F6" w:rsidP="00F03A3F">
            <w:pPr>
              <w:spacing w:after="0" w:line="240" w:lineRule="auto"/>
              <w:ind w:left="322"/>
              <w:jc w:val="both"/>
              <w:rPr>
                <w:rFonts w:ascii="Times New Roman" w:eastAsiaTheme="minorEastAsia" w:hAnsi="Times New Roman" w:cs="Times New Roman"/>
                <w:b/>
                <w:color w:val="000000" w:themeColor="text1"/>
                <w:sz w:val="24"/>
                <w:szCs w:val="24"/>
                <w:lang w:val="ru-RU" w:eastAsia="en-GB"/>
              </w:rPr>
            </w:pPr>
            <w:r w:rsidRPr="00A81362">
              <w:rPr>
                <w:rFonts w:ascii="Times New Roman" w:eastAsiaTheme="minorEastAsia" w:hAnsi="Times New Roman" w:cs="Times New Roman"/>
                <w:b/>
                <w:color w:val="000000" w:themeColor="text1"/>
                <w:sz w:val="24"/>
                <w:szCs w:val="24"/>
                <w:lang w:val="ru-RU" w:eastAsia="en-GB"/>
              </w:rPr>
              <w:t>Новая тема</w:t>
            </w:r>
          </w:p>
          <w:p w14:paraId="71378E69" w14:textId="17E39BDC" w:rsidR="000A07F6" w:rsidRPr="00A81362" w:rsidRDefault="000A07F6" w:rsidP="00F03A3F">
            <w:pPr>
              <w:spacing w:after="0" w:line="240" w:lineRule="auto"/>
              <w:ind w:left="322"/>
              <w:jc w:val="both"/>
              <w:rPr>
                <w:rFonts w:ascii="Times New Roman" w:eastAsiaTheme="minorEastAsia" w:hAnsi="Times New Roman" w:cs="Times New Roman"/>
                <w:b/>
                <w:color w:val="000000" w:themeColor="text1"/>
                <w:sz w:val="24"/>
                <w:szCs w:val="24"/>
                <w:lang w:val="ru-RU" w:eastAsia="en-GB"/>
              </w:rPr>
            </w:pPr>
            <w:r w:rsidRPr="00A81362">
              <w:rPr>
                <w:rFonts w:ascii="Times New Roman" w:eastAsiaTheme="minorEastAsia" w:hAnsi="Times New Roman" w:cs="Times New Roman"/>
                <w:b/>
                <w:color w:val="000000" w:themeColor="text1"/>
                <w:sz w:val="24"/>
                <w:szCs w:val="24"/>
                <w:lang w:val="ru-RU" w:eastAsia="en-GB"/>
              </w:rPr>
              <w:t xml:space="preserve">Вопросы: </w:t>
            </w:r>
          </w:p>
          <w:p w14:paraId="7B5F46A8" w14:textId="6089A212" w:rsidR="000A07F6" w:rsidRPr="00A81362" w:rsidRDefault="000A07F6" w:rsidP="00F03A3F">
            <w:pPr>
              <w:numPr>
                <w:ilvl w:val="0"/>
                <w:numId w:val="25"/>
              </w:numPr>
              <w:spacing w:after="0" w:line="240" w:lineRule="auto"/>
              <w:ind w:left="322"/>
              <w:contextualSpacing/>
              <w:jc w:val="both"/>
              <w:rPr>
                <w:rFonts w:ascii="Times New Roman" w:eastAsia="Times New Roman" w:hAnsi="Times New Roman" w:cs="Times New Roman"/>
                <w:color w:val="000000" w:themeColor="text1"/>
                <w:sz w:val="24"/>
                <w:szCs w:val="24"/>
                <w:lang w:val="ru-RU" w:eastAsia="ru-RU"/>
              </w:rPr>
            </w:pPr>
            <w:r w:rsidRPr="00A81362">
              <w:rPr>
                <w:rFonts w:ascii="Times New Roman" w:eastAsia="Times New Roman" w:hAnsi="Times New Roman" w:cs="Times New Roman"/>
                <w:color w:val="000000" w:themeColor="text1"/>
                <w:sz w:val="24"/>
                <w:szCs w:val="24"/>
                <w:lang w:val="ru-RU" w:eastAsia="ru-RU"/>
              </w:rPr>
              <w:t>Что такое человек?</w:t>
            </w:r>
          </w:p>
          <w:p w14:paraId="11268642" w14:textId="1197E648" w:rsidR="000A07F6" w:rsidRPr="00A81362" w:rsidRDefault="000A07F6" w:rsidP="00F03A3F">
            <w:pPr>
              <w:numPr>
                <w:ilvl w:val="0"/>
                <w:numId w:val="25"/>
              </w:numPr>
              <w:spacing w:after="0" w:line="240" w:lineRule="auto"/>
              <w:ind w:left="322"/>
              <w:contextualSpacing/>
              <w:jc w:val="both"/>
              <w:rPr>
                <w:rFonts w:ascii="Times New Roman" w:eastAsia="Times New Roman" w:hAnsi="Times New Roman" w:cs="Times New Roman"/>
                <w:color w:val="000000" w:themeColor="text1"/>
                <w:sz w:val="24"/>
                <w:szCs w:val="24"/>
                <w:lang w:val="ru-RU" w:eastAsia="ru-RU"/>
              </w:rPr>
            </w:pPr>
            <w:r w:rsidRPr="00A81362">
              <w:rPr>
                <w:rFonts w:ascii="Times New Roman" w:eastAsia="Times New Roman" w:hAnsi="Times New Roman" w:cs="Times New Roman"/>
                <w:color w:val="000000" w:themeColor="text1"/>
                <w:sz w:val="24"/>
                <w:szCs w:val="24"/>
                <w:lang w:val="ru-RU" w:eastAsia="ru-RU"/>
              </w:rPr>
              <w:t>Что такое образ и подобие Бога в Человеке?</w:t>
            </w:r>
          </w:p>
          <w:p w14:paraId="0DF942C2" w14:textId="51A042DD" w:rsidR="000A07F6" w:rsidRPr="00A81362" w:rsidRDefault="000A07F6" w:rsidP="00F03A3F">
            <w:pPr>
              <w:numPr>
                <w:ilvl w:val="0"/>
                <w:numId w:val="25"/>
              </w:numPr>
              <w:spacing w:after="0" w:line="240" w:lineRule="auto"/>
              <w:ind w:left="322"/>
              <w:contextualSpacing/>
              <w:jc w:val="both"/>
              <w:rPr>
                <w:rFonts w:ascii="Times New Roman" w:eastAsia="Times New Roman" w:hAnsi="Times New Roman" w:cs="Times New Roman"/>
                <w:color w:val="000000" w:themeColor="text1"/>
                <w:sz w:val="24"/>
                <w:szCs w:val="24"/>
                <w:lang w:val="ru-RU" w:eastAsia="ru-RU"/>
              </w:rPr>
            </w:pPr>
            <w:r w:rsidRPr="00A81362">
              <w:rPr>
                <w:rFonts w:ascii="Times New Roman" w:eastAsia="Times New Roman" w:hAnsi="Times New Roman" w:cs="Times New Roman"/>
                <w:color w:val="000000"/>
                <w:sz w:val="24"/>
                <w:szCs w:val="24"/>
                <w:lang w:val="ru-RU" w:eastAsia="ru-RU"/>
              </w:rPr>
              <w:t>Как вы понимаете свободу? Сформулируйте на доске коллективный ответ.</w:t>
            </w:r>
          </w:p>
          <w:p w14:paraId="20F38139" w14:textId="738F274D" w:rsidR="00EE5417" w:rsidRPr="00A81362" w:rsidRDefault="00EE5417" w:rsidP="00A81362">
            <w:pPr>
              <w:spacing w:after="0" w:line="240" w:lineRule="auto"/>
              <w:contextualSpacing/>
              <w:jc w:val="both"/>
              <w:rPr>
                <w:rFonts w:ascii="Times New Roman" w:eastAsia="Times New Roman" w:hAnsi="Times New Roman" w:cs="Times New Roman"/>
                <w:color w:val="000000" w:themeColor="text1"/>
                <w:sz w:val="24"/>
                <w:szCs w:val="24"/>
                <w:lang w:val="ru-RU" w:eastAsia="ru-RU"/>
              </w:rPr>
            </w:pPr>
          </w:p>
          <w:p w14:paraId="6D8B26B5" w14:textId="77777777" w:rsidR="00EE5417" w:rsidRPr="00A81362" w:rsidRDefault="000A07F6" w:rsidP="00A81362">
            <w:pPr>
              <w:spacing w:after="0" w:line="240" w:lineRule="auto"/>
              <w:jc w:val="both"/>
              <w:rPr>
                <w:rFonts w:ascii="Times New Roman" w:eastAsiaTheme="minorEastAsia" w:hAnsi="Times New Roman" w:cs="Times New Roman"/>
                <w:b/>
                <w:color w:val="000000" w:themeColor="text1"/>
                <w:sz w:val="24"/>
                <w:szCs w:val="24"/>
                <w:lang w:val="ru-RU" w:eastAsia="en-GB"/>
              </w:rPr>
            </w:pPr>
            <w:r w:rsidRPr="00A81362">
              <w:rPr>
                <w:rFonts w:ascii="Times New Roman" w:eastAsiaTheme="minorEastAsia" w:hAnsi="Times New Roman" w:cs="Times New Roman"/>
                <w:b/>
                <w:color w:val="000000" w:themeColor="text1"/>
                <w:sz w:val="24"/>
                <w:szCs w:val="24"/>
                <w:lang w:val="ru-RU" w:eastAsia="en-GB"/>
              </w:rPr>
              <w:t xml:space="preserve">Объяснение </w:t>
            </w:r>
          </w:p>
          <w:p w14:paraId="122EEF92" w14:textId="0F027D3C" w:rsidR="000A07F6" w:rsidRPr="00A81362" w:rsidRDefault="000A07F6" w:rsidP="00A81362">
            <w:pPr>
              <w:spacing w:after="0" w:line="240" w:lineRule="auto"/>
              <w:jc w:val="both"/>
              <w:rPr>
                <w:rFonts w:ascii="Times New Roman" w:eastAsiaTheme="minorEastAsia" w:hAnsi="Times New Roman" w:cs="Times New Roman"/>
                <w:b/>
                <w:color w:val="000000" w:themeColor="text1"/>
                <w:sz w:val="24"/>
                <w:szCs w:val="24"/>
                <w:lang w:val="ru-RU" w:eastAsia="en-GB"/>
              </w:rPr>
            </w:pPr>
            <w:r w:rsidRPr="00A81362">
              <w:rPr>
                <w:rFonts w:ascii="Times New Roman" w:eastAsiaTheme="minorEastAsia" w:hAnsi="Times New Roman" w:cs="Times New Roman"/>
                <w:b/>
                <w:sz w:val="24"/>
                <w:szCs w:val="24"/>
                <w:lang w:val="ru-RU" w:eastAsia="en-GB"/>
              </w:rPr>
              <w:t>Как во мне проявляется образ Божий</w:t>
            </w:r>
          </w:p>
          <w:p w14:paraId="2DA9651E" w14:textId="77777777" w:rsidR="000A07F6" w:rsidRPr="00A81362" w:rsidRDefault="000A07F6" w:rsidP="003B6305">
            <w:pPr>
              <w:spacing w:after="0" w:line="240" w:lineRule="auto"/>
              <w:rPr>
                <w:rFonts w:ascii="Times New Roman" w:eastAsiaTheme="minorEastAsia" w:hAnsi="Times New Roman" w:cs="Times New Roman"/>
                <w:i/>
                <w:sz w:val="24"/>
                <w:szCs w:val="24"/>
                <w:lang w:val="ru-RU" w:eastAsia="en-GB"/>
              </w:rPr>
            </w:pPr>
            <w:r w:rsidRPr="00A81362">
              <w:rPr>
                <w:rFonts w:ascii="Times New Roman" w:eastAsiaTheme="minorEastAsia" w:hAnsi="Times New Roman" w:cs="Times New Roman"/>
                <w:color w:val="000000" w:themeColor="text1"/>
                <w:sz w:val="24"/>
                <w:szCs w:val="24"/>
                <w:lang w:val="ru-RU" w:eastAsia="en-GB"/>
              </w:rPr>
              <w:t xml:space="preserve">1) </w:t>
            </w:r>
            <w:r w:rsidRPr="00A81362">
              <w:rPr>
                <w:rFonts w:ascii="Times New Roman" w:eastAsiaTheme="minorEastAsia" w:hAnsi="Times New Roman" w:cs="Times New Roman"/>
                <w:b/>
                <w:bCs/>
                <w:color w:val="000000" w:themeColor="text1"/>
                <w:sz w:val="24"/>
                <w:szCs w:val="24"/>
                <w:lang w:val="ru-RU" w:eastAsia="en-GB"/>
              </w:rPr>
              <w:t>Человек</w:t>
            </w:r>
            <w:r w:rsidRPr="00A81362">
              <w:rPr>
                <w:rFonts w:ascii="Times New Roman" w:eastAsiaTheme="minorEastAsia" w:hAnsi="Times New Roman" w:cs="Times New Roman"/>
                <w:color w:val="000000" w:themeColor="text1"/>
                <w:sz w:val="24"/>
                <w:szCs w:val="24"/>
                <w:lang w:val="ru-RU" w:eastAsia="en-GB"/>
              </w:rPr>
              <w:t xml:space="preserve"> – конечная цель творения вселенной, венец мироздания, последнее звено творчества Божия. Бог создал человека от избытка </w:t>
            </w:r>
            <w:hyperlink r:id="rId53" w:history="1">
              <w:r w:rsidRPr="00A81362">
                <w:rPr>
                  <w:rFonts w:ascii="Times New Roman" w:eastAsiaTheme="minorEastAsia" w:hAnsi="Times New Roman" w:cs="Times New Roman"/>
                  <w:color w:val="000000" w:themeColor="text1"/>
                  <w:sz w:val="24"/>
                  <w:szCs w:val="24"/>
                  <w:u w:val="single"/>
                  <w:lang w:val="ru-RU" w:eastAsia="en-GB"/>
                </w:rPr>
                <w:t>любви</w:t>
              </w:r>
            </w:hyperlink>
            <w:r w:rsidRPr="00A81362">
              <w:rPr>
                <w:rFonts w:ascii="Times New Roman" w:eastAsiaTheme="minorEastAsia" w:hAnsi="Times New Roman" w:cs="Times New Roman"/>
                <w:color w:val="000000" w:themeColor="text1"/>
                <w:sz w:val="24"/>
                <w:szCs w:val="24"/>
                <w:lang w:val="ru-RU" w:eastAsia="en-GB"/>
              </w:rPr>
              <w:t>, желая поделиться любовью.</w:t>
            </w:r>
            <w:r w:rsidRPr="00A81362">
              <w:rPr>
                <w:rFonts w:ascii="Times New Roman" w:eastAsiaTheme="minorEastAsia" w:hAnsi="Times New Roman" w:cs="Times New Roman"/>
                <w:color w:val="000000" w:themeColor="text1"/>
                <w:sz w:val="24"/>
                <w:szCs w:val="24"/>
                <w:lang w:val="ru-RU" w:eastAsia="en-GB"/>
              </w:rPr>
              <w:br/>
              <w:t>2) Человек создан Богом</w:t>
            </w:r>
            <w:r w:rsidRPr="00A81362">
              <w:rPr>
                <w:rFonts w:ascii="Times New Roman" w:eastAsiaTheme="minorEastAsia" w:hAnsi="Times New Roman" w:cs="Times New Roman"/>
                <w:color w:val="000000" w:themeColor="text1"/>
                <w:sz w:val="24"/>
                <w:szCs w:val="24"/>
                <w:lang w:val="en-GB" w:eastAsia="en-GB"/>
              </w:rPr>
              <w:t> </w:t>
            </w:r>
            <w:r w:rsidRPr="00A81362">
              <w:rPr>
                <w:rFonts w:ascii="Times New Roman" w:eastAsiaTheme="minorEastAsia" w:hAnsi="Times New Roman" w:cs="Times New Roman"/>
                <w:color w:val="000000" w:themeColor="text1"/>
                <w:sz w:val="24"/>
                <w:szCs w:val="24"/>
                <w:lang w:val="ru-RU" w:eastAsia="en-GB"/>
              </w:rPr>
              <w:t xml:space="preserve"> по Своему </w:t>
            </w:r>
            <w:r w:rsidRPr="00A81362">
              <w:rPr>
                <w:rFonts w:ascii="Times New Roman" w:eastAsiaTheme="minorEastAsia" w:hAnsi="Times New Roman" w:cs="Times New Roman"/>
                <w:b/>
                <w:bCs/>
                <w:color w:val="000000" w:themeColor="text1"/>
                <w:sz w:val="24"/>
                <w:szCs w:val="24"/>
                <w:lang w:val="ru-RU" w:eastAsia="en-GB"/>
              </w:rPr>
              <w:t>образу и подобию</w:t>
            </w:r>
            <w:r w:rsidRPr="00A81362">
              <w:rPr>
                <w:rFonts w:ascii="Times New Roman" w:eastAsiaTheme="minorEastAsia" w:hAnsi="Times New Roman" w:cs="Times New Roman"/>
                <w:color w:val="000000" w:themeColor="text1"/>
                <w:sz w:val="24"/>
                <w:szCs w:val="24"/>
                <w:lang w:val="ru-RU" w:eastAsia="en-GB"/>
              </w:rPr>
              <w:t xml:space="preserve"> (</w:t>
            </w:r>
            <w:hyperlink r:id="rId54" w:history="1">
              <w:r w:rsidRPr="00A81362">
                <w:rPr>
                  <w:rFonts w:ascii="Times New Roman" w:eastAsiaTheme="minorEastAsia" w:hAnsi="Times New Roman" w:cs="Times New Roman"/>
                  <w:color w:val="000000" w:themeColor="text1"/>
                  <w:sz w:val="24"/>
                  <w:szCs w:val="24"/>
                  <w:u w:val="single"/>
                  <w:lang w:val="ru-RU" w:eastAsia="en-GB"/>
                </w:rPr>
                <w:t>Быт.1:26</w:t>
              </w:r>
            </w:hyperlink>
            <w:r w:rsidRPr="00A81362">
              <w:rPr>
                <w:rFonts w:ascii="Times New Roman" w:eastAsiaTheme="minorEastAsia" w:hAnsi="Times New Roman" w:cs="Times New Roman"/>
                <w:color w:val="000000" w:themeColor="text1"/>
                <w:sz w:val="24"/>
                <w:szCs w:val="24"/>
                <w:lang w:val="ru-RU" w:eastAsia="en-GB"/>
              </w:rPr>
              <w:t>)</w:t>
            </w:r>
            <w:r w:rsidRPr="00A81362">
              <w:rPr>
                <w:rFonts w:ascii="Times New Roman" w:eastAsiaTheme="minorEastAsia" w:hAnsi="Times New Roman" w:cs="Times New Roman"/>
                <w:color w:val="000000" w:themeColor="text1"/>
                <w:sz w:val="24"/>
                <w:szCs w:val="24"/>
                <w:vertAlign w:val="superscript"/>
                <w:lang w:val="en-GB" w:eastAsia="en-GB"/>
              </w:rPr>
              <w:footnoteReference w:id="1"/>
            </w:r>
            <w:r w:rsidRPr="00A81362">
              <w:rPr>
                <w:rFonts w:ascii="Times New Roman" w:eastAsiaTheme="minorEastAsia" w:hAnsi="Times New Roman" w:cs="Times New Roman"/>
                <w:color w:val="000000" w:themeColor="text1"/>
                <w:sz w:val="24"/>
                <w:szCs w:val="24"/>
                <w:lang w:val="ru-RU" w:eastAsia="en-GB"/>
              </w:rPr>
              <w:t>.</w:t>
            </w:r>
            <w:r w:rsidRPr="00A81362">
              <w:rPr>
                <w:rFonts w:ascii="Times New Roman" w:eastAsiaTheme="minorEastAsia" w:hAnsi="Times New Roman" w:cs="Times New Roman"/>
                <w:color w:val="000000" w:themeColor="text1"/>
                <w:sz w:val="24"/>
                <w:szCs w:val="24"/>
                <w:lang w:val="en-GB" w:eastAsia="en-GB"/>
              </w:rPr>
              <w:t> </w:t>
            </w:r>
            <w:r w:rsidRPr="00A81362">
              <w:rPr>
                <w:rFonts w:ascii="Times New Roman" w:eastAsiaTheme="minorEastAsia" w:hAnsi="Times New Roman" w:cs="Times New Roman"/>
                <w:color w:val="000000" w:themeColor="text1"/>
                <w:sz w:val="24"/>
                <w:szCs w:val="24"/>
                <w:lang w:val="ru-RU" w:eastAsia="en-GB"/>
              </w:rPr>
              <w:t xml:space="preserve"> </w:t>
            </w:r>
          </w:p>
          <w:p w14:paraId="569908C3" w14:textId="77777777" w:rsidR="000A07F6" w:rsidRPr="00A81362" w:rsidRDefault="000A07F6" w:rsidP="00A81362">
            <w:pPr>
              <w:spacing w:after="0" w:line="240" w:lineRule="auto"/>
              <w:jc w:val="both"/>
              <w:rPr>
                <w:rFonts w:ascii="Times New Roman" w:eastAsiaTheme="minorEastAsia" w:hAnsi="Times New Roman" w:cs="Times New Roman"/>
                <w:sz w:val="24"/>
                <w:szCs w:val="24"/>
                <w:lang w:val="ru-RU" w:eastAsia="en-GB"/>
              </w:rPr>
            </w:pPr>
            <w:r w:rsidRPr="00A81362">
              <w:rPr>
                <w:rFonts w:ascii="Times New Roman" w:eastAsiaTheme="minorEastAsia" w:hAnsi="Times New Roman" w:cs="Times New Roman"/>
                <w:sz w:val="24"/>
                <w:szCs w:val="24"/>
                <w:lang w:val="ru-RU" w:eastAsia="en-GB"/>
              </w:rPr>
              <w:t xml:space="preserve">Образ Божий в человеке проявляется через черты образа. Это такие качества, которые отличают человека от всех других созданий. Основу человеческой личности составляют такие фундаментальные способности, которые непременно существуют в каждом человеческом существе. Они даны личности человека Богом при его творении </w:t>
            </w:r>
            <w:r w:rsidRPr="00A81362">
              <w:rPr>
                <w:rFonts w:ascii="Times New Roman" w:eastAsiaTheme="minorEastAsia" w:hAnsi="Times New Roman" w:cs="Times New Roman"/>
                <w:i/>
                <w:iCs/>
                <w:sz w:val="24"/>
                <w:szCs w:val="24"/>
                <w:lang w:val="ru-RU" w:eastAsia="en-GB"/>
              </w:rPr>
              <w:t>(Бытие 1, 27). Это</w:t>
            </w:r>
            <w:r w:rsidRPr="00A81362">
              <w:rPr>
                <w:rFonts w:ascii="Times New Roman" w:eastAsiaTheme="minorEastAsia" w:hAnsi="Times New Roman" w:cs="Times New Roman"/>
                <w:sz w:val="24"/>
                <w:szCs w:val="24"/>
                <w:lang w:val="ru-RU" w:eastAsia="en-GB"/>
              </w:rPr>
              <w:t>: свобода, духовность, творчество, интеллект, речь, любовь, совесть.</w:t>
            </w:r>
          </w:p>
          <w:p w14:paraId="47F20B03" w14:textId="77777777" w:rsidR="000A07F6" w:rsidRPr="00A81362" w:rsidRDefault="000A07F6" w:rsidP="00A81362">
            <w:pPr>
              <w:spacing w:after="0" w:line="240" w:lineRule="auto"/>
              <w:jc w:val="both"/>
              <w:rPr>
                <w:rFonts w:ascii="Times New Roman" w:eastAsiaTheme="minorEastAsia" w:hAnsi="Times New Roman" w:cs="Times New Roman"/>
                <w:sz w:val="24"/>
                <w:szCs w:val="24"/>
                <w:lang w:val="ru-RU" w:eastAsia="en-GB"/>
              </w:rPr>
            </w:pPr>
            <w:r w:rsidRPr="00A81362">
              <w:rPr>
                <w:rFonts w:ascii="Times New Roman" w:eastAsiaTheme="minorEastAsia" w:hAnsi="Times New Roman" w:cs="Times New Roman"/>
                <w:sz w:val="24"/>
                <w:szCs w:val="24"/>
                <w:lang w:val="ru-RU" w:eastAsia="en-GB"/>
              </w:rPr>
              <w:t>Рассмотрим свободу как одно из проявлений образа Бога в человеке.</w:t>
            </w:r>
          </w:p>
          <w:p w14:paraId="045485B0" w14:textId="77777777" w:rsidR="00EE5417" w:rsidRPr="00A81362" w:rsidRDefault="00EE5417" w:rsidP="00A81362">
            <w:pPr>
              <w:tabs>
                <w:tab w:val="left" w:pos="1309"/>
              </w:tabs>
              <w:spacing w:after="0" w:line="240" w:lineRule="auto"/>
              <w:jc w:val="both"/>
              <w:rPr>
                <w:rFonts w:ascii="Times New Roman" w:eastAsiaTheme="minorEastAsia" w:hAnsi="Times New Roman" w:cs="Times New Roman"/>
                <w:b/>
                <w:sz w:val="24"/>
                <w:szCs w:val="24"/>
                <w:lang w:val="ru-RU" w:eastAsia="en-GB"/>
              </w:rPr>
            </w:pPr>
          </w:p>
          <w:p w14:paraId="2B9D5AB1" w14:textId="255EE60F" w:rsidR="000A07F6" w:rsidRPr="00A81362" w:rsidRDefault="00EE5417" w:rsidP="00A81362">
            <w:pPr>
              <w:tabs>
                <w:tab w:val="left" w:pos="1309"/>
              </w:tabs>
              <w:spacing w:after="0" w:line="240" w:lineRule="auto"/>
              <w:jc w:val="both"/>
              <w:rPr>
                <w:rFonts w:ascii="Times New Roman" w:eastAsiaTheme="minorEastAsia" w:hAnsi="Times New Roman" w:cs="Times New Roman"/>
                <w:color w:val="000000"/>
                <w:sz w:val="24"/>
                <w:szCs w:val="24"/>
                <w:lang w:val="ru-RU" w:eastAsia="en-GB"/>
              </w:rPr>
            </w:pPr>
            <w:r w:rsidRPr="00A81362">
              <w:rPr>
                <w:rFonts w:ascii="Times New Roman" w:hAnsi="Times New Roman" w:cs="Times New Roman"/>
                <w:noProof/>
                <w:sz w:val="24"/>
                <w:szCs w:val="24"/>
                <w:lang w:eastAsia="lt-LT"/>
              </w:rPr>
              <w:drawing>
                <wp:anchor distT="0" distB="0" distL="114300" distR="114300" simplePos="0" relativeHeight="251715072" behindDoc="0" locked="0" layoutInCell="1" allowOverlap="1" wp14:anchorId="20AED460" wp14:editId="3945F229">
                  <wp:simplePos x="0" y="0"/>
                  <wp:positionH relativeFrom="column">
                    <wp:posOffset>-52705</wp:posOffset>
                  </wp:positionH>
                  <wp:positionV relativeFrom="paragraph">
                    <wp:posOffset>1270</wp:posOffset>
                  </wp:positionV>
                  <wp:extent cx="2881630" cy="21590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1630" cy="215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07F6" w:rsidRPr="00A81362">
              <w:rPr>
                <w:rFonts w:ascii="Times New Roman" w:eastAsiaTheme="minorEastAsia" w:hAnsi="Times New Roman" w:cs="Times New Roman"/>
                <w:b/>
                <w:sz w:val="24"/>
                <w:szCs w:val="24"/>
                <w:lang w:val="ru-RU" w:eastAsia="en-GB"/>
              </w:rPr>
              <w:t>Свобода как проявление образа Бога в человеке</w:t>
            </w:r>
          </w:p>
          <w:p w14:paraId="4EAD01A8" w14:textId="77777777" w:rsidR="000A07F6" w:rsidRPr="00A81362" w:rsidRDefault="000A07F6" w:rsidP="00A81362">
            <w:pPr>
              <w:tabs>
                <w:tab w:val="left" w:pos="1309"/>
              </w:tabs>
              <w:spacing w:after="0" w:line="240" w:lineRule="auto"/>
              <w:ind w:hanging="84"/>
              <w:jc w:val="both"/>
              <w:rPr>
                <w:rFonts w:ascii="Times New Roman" w:eastAsiaTheme="minorEastAsia" w:hAnsi="Times New Roman" w:cs="Times New Roman"/>
                <w:color w:val="000000"/>
                <w:sz w:val="24"/>
                <w:szCs w:val="24"/>
                <w:lang w:val="ru-RU" w:eastAsia="en-GB"/>
              </w:rPr>
            </w:pPr>
            <w:r w:rsidRPr="00A81362">
              <w:rPr>
                <w:rFonts w:ascii="Times New Roman" w:eastAsiaTheme="minorEastAsia" w:hAnsi="Times New Roman" w:cs="Times New Roman"/>
                <w:color w:val="000000"/>
                <w:sz w:val="24"/>
                <w:szCs w:val="24"/>
                <w:lang w:val="ru-RU" w:eastAsia="en-GB"/>
              </w:rPr>
              <w:t>По определению словаря:</w:t>
            </w:r>
          </w:p>
          <w:p w14:paraId="5E255D33" w14:textId="77777777" w:rsidR="000A07F6" w:rsidRPr="00A81362" w:rsidRDefault="000A07F6" w:rsidP="00A81362">
            <w:pPr>
              <w:numPr>
                <w:ilvl w:val="0"/>
                <w:numId w:val="24"/>
              </w:numPr>
              <w:spacing w:after="0" w:line="240" w:lineRule="auto"/>
              <w:ind w:left="0"/>
              <w:contextualSpacing/>
              <w:jc w:val="both"/>
              <w:rPr>
                <w:rFonts w:ascii="Times New Roman" w:eastAsia="Times New Roman" w:hAnsi="Times New Roman" w:cs="Times New Roman"/>
                <w:color w:val="000000"/>
                <w:sz w:val="24"/>
                <w:szCs w:val="24"/>
                <w:lang w:val="ru-RU" w:eastAsia="ru-RU"/>
              </w:rPr>
            </w:pPr>
            <w:r w:rsidRPr="00A81362">
              <w:rPr>
                <w:rFonts w:ascii="Times New Roman" w:eastAsia="Times New Roman" w:hAnsi="Times New Roman" w:cs="Times New Roman"/>
                <w:color w:val="000000"/>
                <w:sz w:val="24"/>
                <w:szCs w:val="24"/>
                <w:lang w:val="ru-RU" w:eastAsia="ru-RU"/>
              </w:rPr>
              <w:t>Свобода-способность человека действовать в соответствии со своими интересами и целями, опираясь на познание обьективной необходимости,</w:t>
            </w:r>
          </w:p>
          <w:p w14:paraId="5A755F31" w14:textId="77777777" w:rsidR="000A07F6" w:rsidRPr="00A81362" w:rsidRDefault="000A07F6" w:rsidP="00A81362">
            <w:pPr>
              <w:numPr>
                <w:ilvl w:val="0"/>
                <w:numId w:val="24"/>
              </w:numPr>
              <w:spacing w:after="0" w:line="240" w:lineRule="auto"/>
              <w:ind w:left="0"/>
              <w:contextualSpacing/>
              <w:jc w:val="both"/>
              <w:rPr>
                <w:rFonts w:ascii="Times New Roman" w:eastAsia="Times New Roman" w:hAnsi="Times New Roman" w:cs="Times New Roman"/>
                <w:color w:val="000000"/>
                <w:sz w:val="24"/>
                <w:szCs w:val="24"/>
                <w:lang w:val="ru-RU" w:eastAsia="ru-RU"/>
              </w:rPr>
            </w:pPr>
            <w:r w:rsidRPr="00A81362">
              <w:rPr>
                <w:rFonts w:ascii="Times New Roman" w:eastAsia="Times New Roman" w:hAnsi="Times New Roman" w:cs="Times New Roman"/>
                <w:color w:val="000000"/>
                <w:sz w:val="24"/>
                <w:szCs w:val="24"/>
                <w:lang w:val="ru-RU" w:eastAsia="ru-RU"/>
              </w:rPr>
              <w:t xml:space="preserve">Свобода-есть отсутствие каких-нибудь ограничений, стеснений в чем-то.                                         </w:t>
            </w:r>
          </w:p>
          <w:p w14:paraId="63D1C9B1" w14:textId="399970A1" w:rsidR="000A07F6" w:rsidRPr="00A81362" w:rsidRDefault="000A07F6" w:rsidP="00A81362">
            <w:pPr>
              <w:tabs>
                <w:tab w:val="left" w:pos="1309"/>
              </w:tabs>
              <w:spacing w:after="0" w:line="240" w:lineRule="auto"/>
              <w:ind w:hanging="84"/>
              <w:jc w:val="both"/>
              <w:rPr>
                <w:rFonts w:ascii="Times New Roman" w:eastAsiaTheme="minorEastAsia" w:hAnsi="Times New Roman" w:cs="Times New Roman"/>
                <w:sz w:val="24"/>
                <w:szCs w:val="24"/>
                <w:lang w:val="ru-RU" w:eastAsia="en-GB"/>
              </w:rPr>
            </w:pPr>
            <w:r w:rsidRPr="00A81362">
              <w:rPr>
                <w:rFonts w:ascii="Times New Roman" w:eastAsiaTheme="minorEastAsia" w:hAnsi="Times New Roman" w:cs="Times New Roman"/>
                <w:color w:val="000000"/>
                <w:sz w:val="24"/>
                <w:szCs w:val="24"/>
                <w:lang w:val="ru-RU" w:eastAsia="en-GB"/>
              </w:rPr>
              <w:t xml:space="preserve"> Христианство учит, что дар свободы связан с образом Божиим, пребывающим в человеке. Свобода дана каждому. Однако она не имеет самого ценного-внутренней связи с добром. Бог </w:t>
            </w:r>
            <w:r w:rsidRPr="00A81362">
              <w:rPr>
                <w:rFonts w:ascii="Times New Roman" w:eastAsiaTheme="minorEastAsia" w:hAnsi="Times New Roman" w:cs="Times New Roman"/>
                <w:color w:val="000000"/>
                <w:sz w:val="24"/>
                <w:szCs w:val="24"/>
                <w:lang w:val="ru-RU" w:eastAsia="en-GB"/>
              </w:rPr>
              <w:lastRenderedPageBreak/>
              <w:t xml:space="preserve">есть совершенство, и потому совершенен и гармоничен сотворённый Им мир. И Господь имеет право </w:t>
            </w:r>
            <w:r w:rsidRPr="00A81362">
              <w:rPr>
                <w:rFonts w:ascii="Times New Roman" w:eastAsiaTheme="minorEastAsia" w:hAnsi="Times New Roman" w:cs="Times New Roman"/>
                <w:i/>
                <w:iCs/>
                <w:color w:val="000000"/>
                <w:sz w:val="24"/>
                <w:szCs w:val="24"/>
                <w:lang w:val="ru-RU" w:eastAsia="en-GB"/>
              </w:rPr>
              <w:t>и приоритет решать вместо человека и за человека, что такое добро и зло</w:t>
            </w:r>
            <w:r w:rsidRPr="00A81362">
              <w:rPr>
                <w:rFonts w:ascii="Times New Roman" w:eastAsiaTheme="minorEastAsia" w:hAnsi="Times New Roman" w:cs="Times New Roman"/>
                <w:color w:val="000000"/>
                <w:sz w:val="24"/>
                <w:szCs w:val="24"/>
                <w:lang w:val="ru-RU" w:eastAsia="en-GB"/>
              </w:rPr>
              <w:t>. И до гр</w:t>
            </w:r>
            <w:r w:rsidRPr="00A81362">
              <w:rPr>
                <w:rFonts w:ascii="Times New Roman" w:eastAsiaTheme="minorEastAsia" w:hAnsi="Times New Roman" w:cs="Times New Roman"/>
                <w:i/>
                <w:iCs/>
                <w:color w:val="000000"/>
                <w:sz w:val="24"/>
                <w:szCs w:val="24"/>
                <w:lang w:val="ru-RU" w:eastAsia="en-GB"/>
              </w:rPr>
              <w:t>ехопадения человек пребывал в свете Божественного видения сих</w:t>
            </w:r>
            <w:r w:rsidRPr="00A81362">
              <w:rPr>
                <w:rFonts w:ascii="Times New Roman" w:eastAsiaTheme="minorEastAsia" w:hAnsi="Times New Roman" w:cs="Times New Roman"/>
                <w:color w:val="000000"/>
                <w:sz w:val="24"/>
                <w:szCs w:val="24"/>
                <w:lang w:val="ru-RU" w:eastAsia="en-GB"/>
              </w:rPr>
              <w:t xml:space="preserve"> </w:t>
            </w:r>
            <w:r w:rsidRPr="00A81362">
              <w:rPr>
                <w:rFonts w:ascii="Times New Roman" w:eastAsiaTheme="minorEastAsia" w:hAnsi="Times New Roman" w:cs="Times New Roman"/>
                <w:i/>
                <w:iCs/>
                <w:color w:val="000000"/>
                <w:sz w:val="24"/>
                <w:szCs w:val="24"/>
                <w:lang w:val="ru-RU" w:eastAsia="en-GB"/>
              </w:rPr>
              <w:t>разностей</w:t>
            </w:r>
            <w:r w:rsidRPr="00A81362">
              <w:rPr>
                <w:rFonts w:ascii="Times New Roman" w:eastAsiaTheme="minorEastAsia" w:hAnsi="Times New Roman" w:cs="Times New Roman"/>
                <w:color w:val="000000"/>
                <w:sz w:val="24"/>
                <w:szCs w:val="24"/>
                <w:lang w:val="ru-RU" w:eastAsia="en-GB"/>
              </w:rPr>
              <w:t xml:space="preserve">. Но  грехопадение, совершенное нашими прародителями, заключалось в том, что </w:t>
            </w:r>
            <w:r w:rsidRPr="00A81362">
              <w:rPr>
                <w:rFonts w:ascii="Times New Roman" w:eastAsiaTheme="minorEastAsia" w:hAnsi="Times New Roman" w:cs="Times New Roman"/>
                <w:bCs/>
                <w:color w:val="000000"/>
                <w:sz w:val="24"/>
                <w:szCs w:val="24"/>
                <w:lang w:val="ru-RU" w:eastAsia="en-GB"/>
              </w:rPr>
              <w:t xml:space="preserve">человек присвоил себе Божественное право решать, что такое добро и зло, пошел по пути диавола, возомнив себя равным Богу. Свободу, данную ему, он употребил не к жизни, а к смерти. Вместе с тем, и падший человек сохранил свободу избрать с помощью Божией правый путь. </w:t>
            </w:r>
            <w:r w:rsidRPr="00A81362">
              <w:rPr>
                <w:rFonts w:ascii="Times New Roman" w:eastAsiaTheme="minorEastAsia" w:hAnsi="Times New Roman" w:cs="Times New Roman"/>
                <w:color w:val="000000"/>
                <w:sz w:val="24"/>
                <w:szCs w:val="24"/>
                <w:lang w:val="ru-RU" w:eastAsia="en-GB"/>
              </w:rPr>
              <w:t xml:space="preserve">Христианство - Благая весть о возвращении человеку свободы через преодоление гибельных последствий греха. </w:t>
            </w:r>
            <w:r w:rsidRPr="00A81362">
              <w:rPr>
                <w:rFonts w:ascii="Times New Roman" w:eastAsiaTheme="minorEastAsia" w:hAnsi="Times New Roman" w:cs="Times New Roman"/>
                <w:sz w:val="24"/>
                <w:szCs w:val="24"/>
                <w:lang w:val="ru-RU" w:eastAsia="en-GB"/>
              </w:rPr>
              <w:t xml:space="preserve">Бог хранит свободу человека, никогда не насилуя её. Напротив, сатана стремится завладеть волей человека, поработить её. Св. Писание говорит нам: «Где Дух Господень, там свобода». (2 Кор. 3.17). Христианская вера - это свободный акт. Без свободы не может быть веры. Подлинно уверовать можно только в том случае, если есть свобода сомневаться     </w:t>
            </w:r>
          </w:p>
          <w:p w14:paraId="4E829319" w14:textId="0551921C" w:rsidR="00EE5417" w:rsidRPr="00A81362" w:rsidRDefault="00EE5417" w:rsidP="00A81362">
            <w:pPr>
              <w:tabs>
                <w:tab w:val="left" w:pos="1309"/>
              </w:tabs>
              <w:spacing w:after="0" w:line="240" w:lineRule="auto"/>
              <w:ind w:hanging="84"/>
              <w:jc w:val="both"/>
              <w:rPr>
                <w:rFonts w:ascii="Times New Roman" w:eastAsiaTheme="minorEastAsia" w:hAnsi="Times New Roman" w:cs="Times New Roman"/>
                <w:sz w:val="24"/>
                <w:szCs w:val="24"/>
                <w:lang w:val="ru-RU" w:eastAsia="en-GB"/>
              </w:rPr>
            </w:pPr>
          </w:p>
          <w:p w14:paraId="023384EA" w14:textId="77777777" w:rsidR="000A07F6" w:rsidRPr="00D617F6" w:rsidRDefault="000A07F6" w:rsidP="00D617F6">
            <w:pPr>
              <w:tabs>
                <w:tab w:val="left" w:pos="1309"/>
              </w:tabs>
              <w:spacing w:after="0" w:line="240" w:lineRule="auto"/>
              <w:ind w:hanging="84"/>
              <w:jc w:val="both"/>
              <w:rPr>
                <w:rFonts w:ascii="Times New Roman" w:eastAsiaTheme="minorEastAsia" w:hAnsi="Times New Roman" w:cs="Times New Roman"/>
                <w:b/>
                <w:bCs/>
                <w:sz w:val="24"/>
                <w:szCs w:val="24"/>
                <w:lang w:val="ru-RU" w:eastAsia="en-GB"/>
              </w:rPr>
            </w:pPr>
            <w:bookmarkStart w:id="30" w:name="_Toc115771917"/>
            <w:r w:rsidRPr="00D617F6">
              <w:rPr>
                <w:rFonts w:ascii="Times New Roman" w:eastAsiaTheme="minorEastAsia" w:hAnsi="Times New Roman" w:cs="Times New Roman"/>
                <w:b/>
                <w:bCs/>
                <w:sz w:val="24"/>
                <w:szCs w:val="24"/>
                <w:lang w:val="ru-RU" w:eastAsia="en-GB"/>
              </w:rPr>
              <w:t>Если Бог знает будущее человека, в чем тогда свобода выбора?</w:t>
            </w:r>
            <w:bookmarkEnd w:id="30"/>
            <w:r w:rsidRPr="00D617F6">
              <w:rPr>
                <w:rFonts w:ascii="Times New Roman" w:eastAsiaTheme="minorEastAsia" w:hAnsi="Times New Roman" w:cs="Times New Roman"/>
                <w:b/>
                <w:bCs/>
                <w:sz w:val="24"/>
                <w:szCs w:val="24"/>
                <w:lang w:val="ru-RU" w:eastAsia="en-GB"/>
              </w:rPr>
              <w:t xml:space="preserve"> </w:t>
            </w:r>
          </w:p>
          <w:p w14:paraId="0D7EB0EB" w14:textId="77777777" w:rsidR="000A07F6" w:rsidRPr="00A81362" w:rsidRDefault="000A07F6" w:rsidP="00A81362">
            <w:pPr>
              <w:spacing w:after="0" w:line="240" w:lineRule="auto"/>
              <w:jc w:val="both"/>
              <w:rPr>
                <w:rFonts w:ascii="Times New Roman" w:eastAsia="Times New Roman" w:hAnsi="Times New Roman" w:cs="Times New Roman"/>
                <w:sz w:val="24"/>
                <w:szCs w:val="24"/>
                <w:lang w:val="ru-RU"/>
              </w:rPr>
            </w:pPr>
            <w:r w:rsidRPr="00A81362">
              <w:rPr>
                <w:rFonts w:ascii="Times New Roman" w:eastAsia="Times New Roman" w:hAnsi="Times New Roman" w:cs="Times New Roman"/>
                <w:sz w:val="24"/>
                <w:szCs w:val="24"/>
                <w:lang w:val="ru-RU"/>
              </w:rPr>
              <w:t xml:space="preserve">Да, Бог знает, кто и как поступит, но не Он это решает. Даровав человеку свободу, Бог воздействует на человека Своей любовью, а не принуждением. Свобода Божественной любви предполагает со стороны человека ответную любовь в свободе. Нет любви без свободы, так же, как нет и свободы без любви. Свобода личности как одно из основных проявлений в человеке образа Божьего остается неприкосновенной и неуничтожимой. Бог не нарушает Своим всемогуществом нравственной свободы человека. Он говорит: </w:t>
            </w:r>
            <w:r w:rsidRPr="00A81362">
              <w:rPr>
                <w:rFonts w:ascii="Times New Roman" w:eastAsia="Times New Roman" w:hAnsi="Times New Roman" w:cs="Times New Roman"/>
                <w:i/>
                <w:iCs/>
                <w:sz w:val="24"/>
                <w:szCs w:val="24"/>
                <w:lang w:val="ru-RU"/>
              </w:rPr>
              <w:t>«Се, стою у двери и стучу: если кто услышит голос Мой и отворит дверь, войду к нему, и буду вечерять с ним, и он со Мною».</w:t>
            </w:r>
            <w:r w:rsidRPr="00A81362">
              <w:rPr>
                <w:rFonts w:ascii="Times New Roman" w:eastAsia="Times New Roman" w:hAnsi="Times New Roman" w:cs="Times New Roman"/>
                <w:sz w:val="24"/>
                <w:szCs w:val="24"/>
                <w:lang w:val="ru-RU"/>
              </w:rPr>
              <w:t xml:space="preserve"> (Откр. 3:20).</w:t>
            </w:r>
          </w:p>
          <w:p w14:paraId="5055EBC8" w14:textId="2D55BFCB" w:rsidR="000A07F6" w:rsidRPr="00A81362" w:rsidRDefault="00EE5417" w:rsidP="00A81362">
            <w:pPr>
              <w:spacing w:after="0" w:line="240" w:lineRule="auto"/>
              <w:jc w:val="both"/>
              <w:rPr>
                <w:rFonts w:ascii="Times New Roman" w:eastAsia="Times New Roman" w:hAnsi="Times New Roman" w:cs="Times New Roman"/>
                <w:sz w:val="24"/>
                <w:szCs w:val="24"/>
                <w:lang w:val="ru-RU"/>
              </w:rPr>
            </w:pPr>
            <w:r w:rsidRPr="00A81362">
              <w:rPr>
                <w:rFonts w:ascii="Times New Roman" w:hAnsi="Times New Roman" w:cs="Times New Roman"/>
                <w:noProof/>
                <w:sz w:val="24"/>
                <w:szCs w:val="24"/>
                <w:lang w:eastAsia="lt-LT"/>
              </w:rPr>
              <w:lastRenderedPageBreak/>
              <w:drawing>
                <wp:anchor distT="0" distB="0" distL="114300" distR="114300" simplePos="0" relativeHeight="251701760" behindDoc="0" locked="0" layoutInCell="1" allowOverlap="1" wp14:anchorId="6E2944BB" wp14:editId="6366D677">
                  <wp:simplePos x="0" y="0"/>
                  <wp:positionH relativeFrom="column">
                    <wp:posOffset>10795</wp:posOffset>
                  </wp:positionH>
                  <wp:positionV relativeFrom="paragraph">
                    <wp:posOffset>794385</wp:posOffset>
                  </wp:positionV>
                  <wp:extent cx="5713730" cy="2768600"/>
                  <wp:effectExtent l="0" t="0" r="127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3730" cy="2768600"/>
                          </a:xfrm>
                          <a:prstGeom prst="rect">
                            <a:avLst/>
                          </a:prstGeom>
                          <a:noFill/>
                          <a:ln>
                            <a:noFill/>
                          </a:ln>
                        </pic:spPr>
                      </pic:pic>
                    </a:graphicData>
                  </a:graphic>
                </wp:anchor>
              </w:drawing>
            </w:r>
            <w:r w:rsidR="000A07F6" w:rsidRPr="00A81362">
              <w:rPr>
                <w:rFonts w:ascii="Times New Roman" w:eastAsia="Times New Roman" w:hAnsi="Times New Roman" w:cs="Times New Roman"/>
                <w:sz w:val="24"/>
                <w:szCs w:val="24"/>
                <w:lang w:val="ru-RU"/>
              </w:rPr>
              <w:t>Эта дверь есть личная свобода человека, источник его самобытности и нравственного состояния, его открытости или замкнутости по отношению к Богу. Создав человека, Бог дал ему в собственность этот источник, владение которым означает свободное принятие или отвержение Божией милости и любви.</w:t>
            </w:r>
          </w:p>
          <w:p w14:paraId="0B434248" w14:textId="7A27CE6A" w:rsidR="000A07F6" w:rsidRPr="00A81362" w:rsidRDefault="000A07F6" w:rsidP="00A81362">
            <w:pPr>
              <w:spacing w:after="0" w:line="240" w:lineRule="auto"/>
              <w:jc w:val="both"/>
              <w:rPr>
                <w:rFonts w:ascii="Times New Roman" w:eastAsia="Times New Roman" w:hAnsi="Times New Roman" w:cs="Times New Roman"/>
                <w:sz w:val="24"/>
                <w:szCs w:val="24"/>
                <w:lang w:val="ru-RU"/>
              </w:rPr>
            </w:pPr>
            <w:r w:rsidRPr="00A81362">
              <w:rPr>
                <w:rFonts w:ascii="Times New Roman" w:eastAsia="Times New Roman" w:hAnsi="Times New Roman" w:cs="Times New Roman"/>
                <w:sz w:val="24"/>
                <w:szCs w:val="24"/>
                <w:lang w:val="ru-RU"/>
              </w:rPr>
              <w:t xml:space="preserve">Промысл Божий в судьбе каждого человека — это некий диалог всемогущества Божьего с личной свободой человека. Инициатива в этом диалоге принадлежит Богу, но с неизменным соблюдением свободы человека и вообще всей разумной твари. </w:t>
            </w:r>
          </w:p>
          <w:p w14:paraId="2E5289D7" w14:textId="4E52A846" w:rsidR="000A07F6" w:rsidRPr="00A81362" w:rsidRDefault="000A07F6" w:rsidP="00A81362">
            <w:pPr>
              <w:spacing w:after="0" w:line="240" w:lineRule="auto"/>
              <w:jc w:val="both"/>
              <w:rPr>
                <w:rFonts w:ascii="Times New Roman" w:eastAsia="Times New Roman" w:hAnsi="Times New Roman" w:cs="Times New Roman"/>
                <w:sz w:val="24"/>
                <w:szCs w:val="24"/>
                <w:lang w:val="ru-RU"/>
              </w:rPr>
            </w:pPr>
            <w:r w:rsidRPr="00A81362">
              <w:rPr>
                <w:rFonts w:ascii="Times New Roman" w:eastAsia="Times New Roman" w:hAnsi="Times New Roman" w:cs="Times New Roman"/>
                <w:sz w:val="24"/>
                <w:szCs w:val="24"/>
                <w:lang w:val="ru-RU"/>
              </w:rPr>
              <w:t>Богу от вечности ведомо все, что должно быть и что должно совершиться во времени. Но вы бонр делает человек.</w:t>
            </w:r>
          </w:p>
          <w:p w14:paraId="2F7ED419" w14:textId="77777777" w:rsidR="000A07F6" w:rsidRPr="00A81362" w:rsidRDefault="000A07F6" w:rsidP="00A81362">
            <w:pPr>
              <w:spacing w:after="0" w:line="240" w:lineRule="auto"/>
              <w:jc w:val="both"/>
              <w:rPr>
                <w:rFonts w:ascii="Times New Roman" w:eastAsiaTheme="minorEastAsia" w:hAnsi="Times New Roman" w:cs="Times New Roman"/>
                <w:sz w:val="24"/>
                <w:szCs w:val="24"/>
                <w:lang w:val="ru-RU" w:eastAsia="en-GB"/>
              </w:rPr>
            </w:pPr>
            <w:r w:rsidRPr="00A81362">
              <w:rPr>
                <w:rFonts w:ascii="Times New Roman" w:eastAsiaTheme="minorEastAsia" w:hAnsi="Times New Roman" w:cs="Times New Roman"/>
                <w:b/>
                <w:sz w:val="24"/>
                <w:szCs w:val="24"/>
                <w:lang w:val="ru-RU" w:eastAsia="en-GB"/>
              </w:rPr>
              <w:t>Образ Божий в</w:t>
            </w:r>
            <w:r w:rsidRPr="00A81362">
              <w:rPr>
                <w:rFonts w:ascii="Times New Roman" w:eastAsiaTheme="minorEastAsia" w:hAnsi="Times New Roman" w:cs="Times New Roman"/>
                <w:sz w:val="24"/>
                <w:szCs w:val="24"/>
                <w:lang w:val="ru-RU" w:eastAsia="en-GB"/>
              </w:rPr>
              <w:t xml:space="preserve"> человеке неистребим. Это означает, что как ни был болен человек телесными или душевными болезнями – образ Божий в нем остается. Каким бы грешником ни был человек – образ Божий в нем есть. Как бы сам себя ни унижал человек, или не был унижен другим – он все равно есть «по образу Божьему» сотворенный человек.</w:t>
            </w:r>
            <w:r w:rsidRPr="00A81362">
              <w:rPr>
                <w:rFonts w:ascii="Times New Roman" w:eastAsiaTheme="minorEastAsia" w:hAnsi="Times New Roman" w:cs="Times New Roman"/>
                <w:sz w:val="24"/>
                <w:szCs w:val="24"/>
                <w:lang w:val="en-GB" w:eastAsia="en-GB"/>
              </w:rPr>
              <w:t> </w:t>
            </w:r>
            <w:r w:rsidRPr="00A81362">
              <w:rPr>
                <w:rFonts w:ascii="Times New Roman" w:eastAsiaTheme="minorEastAsia" w:hAnsi="Times New Roman" w:cs="Times New Roman"/>
                <w:sz w:val="24"/>
                <w:szCs w:val="24"/>
                <w:lang w:val="ru-RU" w:eastAsia="en-GB"/>
              </w:rPr>
              <w:t xml:space="preserve"> Как низко о себе человек не помышляет – он, тем не менее, есть образ Первообраза. Даже если человек не верит в Создавшего его, он есть Его образ.</w:t>
            </w:r>
          </w:p>
          <w:p w14:paraId="2BF15235" w14:textId="3359A9DD" w:rsidR="00EE5417" w:rsidRPr="00A81362" w:rsidRDefault="000A07F6" w:rsidP="00A81362">
            <w:pPr>
              <w:spacing w:after="0" w:line="240" w:lineRule="auto"/>
              <w:jc w:val="both"/>
              <w:rPr>
                <w:rFonts w:ascii="Times New Roman" w:eastAsiaTheme="minorEastAsia" w:hAnsi="Times New Roman" w:cs="Times New Roman"/>
                <w:i/>
                <w:sz w:val="24"/>
                <w:szCs w:val="24"/>
                <w:lang w:val="ru-RU" w:eastAsia="en-GB"/>
              </w:rPr>
            </w:pPr>
            <w:r w:rsidRPr="00A81362">
              <w:rPr>
                <w:rFonts w:ascii="Times New Roman" w:eastAsiaTheme="minorEastAsia" w:hAnsi="Times New Roman" w:cs="Times New Roman"/>
                <w:b/>
                <w:color w:val="000000"/>
                <w:sz w:val="24"/>
                <w:szCs w:val="24"/>
                <w:lang w:val="ru-RU" w:eastAsia="en-GB"/>
              </w:rPr>
              <w:t>Подобие же</w:t>
            </w:r>
            <w:r w:rsidRPr="00A81362">
              <w:rPr>
                <w:rFonts w:ascii="Times New Roman" w:eastAsiaTheme="minorEastAsia" w:hAnsi="Times New Roman" w:cs="Times New Roman"/>
                <w:color w:val="000000"/>
                <w:sz w:val="24"/>
                <w:szCs w:val="24"/>
                <w:lang w:val="ru-RU" w:eastAsia="en-GB"/>
              </w:rPr>
              <w:t xml:space="preserve"> заключается в уподобление человека Божественному совершенству. Это свободный выбор возможности уподобиться Богу в любви, мудрости, добре,чистоте, смирении, постоянстве. Познание Бога и любовь к Нему. Достигается во взаимодействии усилий человека и Божественной благодати, при решающей роли благодати. </w:t>
            </w:r>
            <w:r w:rsidRPr="00A81362">
              <w:rPr>
                <w:rFonts w:ascii="Times New Roman" w:eastAsiaTheme="minorEastAsia" w:hAnsi="Times New Roman" w:cs="Times New Roman"/>
                <w:i/>
                <w:sz w:val="24"/>
                <w:szCs w:val="24"/>
                <w:lang w:val="ru-RU" w:eastAsia="en-GB"/>
              </w:rPr>
              <w:t>Образ - данностть, подобие - заданность.</w:t>
            </w:r>
          </w:p>
          <w:p w14:paraId="7F364308" w14:textId="37043B06" w:rsidR="000A07F6" w:rsidRPr="00A81362" w:rsidRDefault="000A07F6" w:rsidP="00A81362">
            <w:pPr>
              <w:spacing w:after="0" w:line="240" w:lineRule="auto"/>
              <w:rPr>
                <w:rFonts w:ascii="Times New Roman" w:hAnsi="Times New Roman" w:cs="Times New Roman"/>
                <w:sz w:val="24"/>
                <w:szCs w:val="24"/>
                <w:lang w:val="ru-RU"/>
              </w:rPr>
            </w:pPr>
            <w:r w:rsidRPr="00A81362">
              <w:rPr>
                <w:rFonts w:ascii="Times New Roman" w:hAnsi="Times New Roman" w:cs="Times New Roman"/>
                <w:sz w:val="24"/>
                <w:szCs w:val="24"/>
                <w:lang w:val="ru-RU"/>
              </w:rPr>
              <w:lastRenderedPageBreak/>
              <w:t>Свобода.</w:t>
            </w:r>
          </w:p>
          <w:p w14:paraId="7ABD3065" w14:textId="31B6BB12" w:rsidR="000A07F6" w:rsidRPr="00A81362" w:rsidRDefault="000A07F6" w:rsidP="00A81362">
            <w:pPr>
              <w:spacing w:after="0" w:line="240" w:lineRule="auto"/>
              <w:rPr>
                <w:rFonts w:ascii="Times New Roman" w:hAnsi="Times New Roman" w:cs="Times New Roman"/>
                <w:sz w:val="24"/>
                <w:szCs w:val="24"/>
                <w:lang w:val="ru-RU"/>
              </w:rPr>
            </w:pPr>
            <w:r w:rsidRPr="00A81362">
              <w:rPr>
                <w:rFonts w:ascii="Times New Roman" w:hAnsi="Times New Roman" w:cs="Times New Roman"/>
                <w:sz w:val="24"/>
                <w:szCs w:val="24"/>
                <w:lang w:val="ru-RU"/>
              </w:rPr>
              <w:t>Независимая. Самостоятельная.</w:t>
            </w:r>
            <w:r w:rsidR="00F02B71" w:rsidRPr="00A81362">
              <w:rPr>
                <w:rFonts w:ascii="Times New Roman" w:hAnsi="Times New Roman" w:cs="Times New Roman"/>
                <w:noProof/>
                <w:sz w:val="24"/>
                <w:szCs w:val="24"/>
                <w:lang w:eastAsia="lt-LT"/>
              </w:rPr>
              <w:t xml:space="preserve"> </w:t>
            </w:r>
            <w:r w:rsidRPr="00A81362">
              <w:rPr>
                <w:rFonts w:ascii="Times New Roman" w:hAnsi="Times New Roman" w:cs="Times New Roman"/>
                <w:sz w:val="24"/>
                <w:szCs w:val="24"/>
                <w:lang w:val="ru-RU"/>
              </w:rPr>
              <w:br/>
              <w:t>Мыслить. Делать. Быть.</w:t>
            </w:r>
            <w:r w:rsidRPr="00A81362">
              <w:rPr>
                <w:rFonts w:ascii="Times New Roman" w:hAnsi="Times New Roman" w:cs="Times New Roman"/>
                <w:sz w:val="24"/>
                <w:szCs w:val="24"/>
                <w:lang w:val="ru-RU"/>
              </w:rPr>
              <w:br/>
              <w:t>Всего дороже на свете.</w:t>
            </w:r>
            <w:r w:rsidRPr="00A81362">
              <w:rPr>
                <w:rFonts w:ascii="Times New Roman" w:hAnsi="Times New Roman" w:cs="Times New Roman"/>
                <w:sz w:val="24"/>
                <w:szCs w:val="24"/>
                <w:lang w:val="ru-RU"/>
              </w:rPr>
              <w:br/>
              <w:t>Полет.</w:t>
            </w:r>
          </w:p>
          <w:p w14:paraId="46F67C57" w14:textId="1857BAE2" w:rsidR="000A07F6" w:rsidRPr="00A81362" w:rsidRDefault="00775FF3" w:rsidP="00A81362">
            <w:pPr>
              <w:tabs>
                <w:tab w:val="left" w:pos="1309"/>
              </w:tabs>
              <w:spacing w:after="0" w:line="240" w:lineRule="auto"/>
              <w:ind w:hanging="84"/>
              <w:jc w:val="both"/>
              <w:rPr>
                <w:rFonts w:ascii="Times New Roman" w:eastAsiaTheme="minorEastAsia" w:hAnsi="Times New Roman" w:cs="Times New Roman"/>
                <w:i/>
                <w:sz w:val="24"/>
                <w:szCs w:val="24"/>
                <w:lang w:val="ru-RU" w:eastAsia="en-GB"/>
              </w:rPr>
            </w:pPr>
            <w:r w:rsidRPr="00A81362">
              <w:rPr>
                <w:rFonts w:ascii="Times New Roman" w:eastAsiaTheme="minorEastAsia" w:hAnsi="Times New Roman" w:cs="Times New Roman"/>
                <w:i/>
                <w:sz w:val="24"/>
                <w:szCs w:val="24"/>
                <w:lang w:val="ru-RU" w:eastAsia="en-GB"/>
              </w:rPr>
              <w:t xml:space="preserve">  </w:t>
            </w:r>
            <w:r w:rsidR="000A07F6" w:rsidRPr="00A81362">
              <w:rPr>
                <w:rFonts w:ascii="Times New Roman" w:eastAsiaTheme="minorEastAsia" w:hAnsi="Times New Roman" w:cs="Times New Roman"/>
                <w:i/>
                <w:sz w:val="24"/>
                <w:szCs w:val="24"/>
                <w:lang w:val="ru-RU" w:eastAsia="en-GB"/>
              </w:rPr>
              <w:t>Работа в тетради:</w:t>
            </w:r>
          </w:p>
          <w:p w14:paraId="790CF3F0" w14:textId="6EF6E272" w:rsidR="000A07F6" w:rsidRPr="00A81362" w:rsidRDefault="000A07F6" w:rsidP="00A81362">
            <w:pPr>
              <w:spacing w:after="0" w:line="240" w:lineRule="auto"/>
              <w:contextualSpacing/>
              <w:rPr>
                <w:rFonts w:ascii="Times New Roman" w:eastAsia="Times New Roman" w:hAnsi="Times New Roman" w:cs="Times New Roman"/>
                <w:color w:val="000000" w:themeColor="text1"/>
                <w:sz w:val="24"/>
                <w:szCs w:val="24"/>
                <w:lang w:val="ru-RU" w:eastAsia="ru-RU"/>
              </w:rPr>
            </w:pPr>
            <w:r w:rsidRPr="00A81362">
              <w:rPr>
                <w:rFonts w:ascii="Times New Roman" w:eastAsia="Times New Roman" w:hAnsi="Times New Roman" w:cs="Times New Roman"/>
                <w:color w:val="000000" w:themeColor="text1"/>
                <w:sz w:val="24"/>
                <w:szCs w:val="24"/>
                <w:lang w:val="ru-RU" w:eastAsia="ru-RU"/>
              </w:rPr>
              <w:t>1.</w:t>
            </w:r>
            <w:r w:rsidR="00775FF3" w:rsidRPr="00A81362">
              <w:rPr>
                <w:rFonts w:ascii="Times New Roman" w:eastAsia="Times New Roman" w:hAnsi="Times New Roman" w:cs="Times New Roman"/>
                <w:color w:val="000000" w:themeColor="text1"/>
                <w:sz w:val="24"/>
                <w:szCs w:val="24"/>
                <w:lang w:val="ru-RU" w:eastAsia="ru-RU"/>
              </w:rPr>
              <w:t xml:space="preserve"> </w:t>
            </w:r>
            <w:r w:rsidRPr="00A81362">
              <w:rPr>
                <w:rFonts w:ascii="Times New Roman" w:eastAsia="Times New Roman" w:hAnsi="Times New Roman" w:cs="Times New Roman"/>
                <w:color w:val="000000" w:themeColor="text1"/>
                <w:sz w:val="24"/>
                <w:szCs w:val="24"/>
                <w:lang w:val="ru-RU" w:eastAsia="ru-RU"/>
              </w:rPr>
              <w:t>Прочитайте текст, перескажите и запомните:</w:t>
            </w:r>
          </w:p>
          <w:p w14:paraId="00F73255" w14:textId="77777777" w:rsidR="000A07F6" w:rsidRPr="00A81362" w:rsidRDefault="000A07F6" w:rsidP="00A81362">
            <w:pPr>
              <w:spacing w:after="0" w:line="240" w:lineRule="auto"/>
              <w:jc w:val="both"/>
              <w:rPr>
                <w:rFonts w:ascii="Times New Roman" w:eastAsiaTheme="minorEastAsia" w:hAnsi="Times New Roman" w:cs="Times New Roman"/>
                <w:color w:val="000000" w:themeColor="text1"/>
                <w:sz w:val="24"/>
                <w:szCs w:val="24"/>
                <w:lang w:val="ru-RU" w:eastAsia="en-GB"/>
              </w:rPr>
            </w:pPr>
            <w:r w:rsidRPr="00A81362">
              <w:rPr>
                <w:rFonts w:ascii="Times New Roman" w:eastAsiaTheme="minorEastAsia" w:hAnsi="Times New Roman" w:cs="Times New Roman"/>
                <w:b/>
                <w:bCs/>
                <w:color w:val="000000" w:themeColor="text1"/>
                <w:sz w:val="24"/>
                <w:szCs w:val="24"/>
                <w:lang w:val="ru-RU" w:eastAsia="en-GB"/>
              </w:rPr>
              <w:t>Человек</w:t>
            </w:r>
            <w:r w:rsidRPr="00A81362">
              <w:rPr>
                <w:rFonts w:ascii="Times New Roman" w:eastAsiaTheme="minorEastAsia" w:hAnsi="Times New Roman" w:cs="Times New Roman"/>
                <w:color w:val="000000" w:themeColor="text1"/>
                <w:sz w:val="24"/>
                <w:szCs w:val="24"/>
                <w:lang w:val="ru-RU" w:eastAsia="en-GB"/>
              </w:rPr>
              <w:t xml:space="preserve"> – конечная цель творения вселенной, венец мироздания, последнее звено творчества Божия. Бог создал человека от избытка </w:t>
            </w:r>
            <w:hyperlink r:id="rId57" w:history="1">
              <w:r w:rsidRPr="00A81362">
                <w:rPr>
                  <w:rFonts w:ascii="Times New Roman" w:eastAsiaTheme="minorEastAsia" w:hAnsi="Times New Roman" w:cs="Times New Roman"/>
                  <w:color w:val="000000" w:themeColor="text1"/>
                  <w:sz w:val="24"/>
                  <w:szCs w:val="24"/>
                  <w:u w:val="single"/>
                  <w:lang w:val="ru-RU" w:eastAsia="en-GB"/>
                </w:rPr>
                <w:t>любви</w:t>
              </w:r>
            </w:hyperlink>
            <w:r w:rsidRPr="00A81362">
              <w:rPr>
                <w:rFonts w:ascii="Times New Roman" w:eastAsiaTheme="minorEastAsia" w:hAnsi="Times New Roman" w:cs="Times New Roman"/>
                <w:color w:val="000000" w:themeColor="text1"/>
                <w:sz w:val="24"/>
                <w:szCs w:val="24"/>
                <w:lang w:val="ru-RU" w:eastAsia="en-GB"/>
              </w:rPr>
              <w:t xml:space="preserve">, желая поделиться любовью. </w:t>
            </w:r>
          </w:p>
          <w:p w14:paraId="265288F9" w14:textId="5483D7D6" w:rsidR="000A07F6" w:rsidRPr="00A81362" w:rsidRDefault="000A07F6" w:rsidP="00A81362">
            <w:pPr>
              <w:spacing w:after="0" w:line="240" w:lineRule="auto"/>
              <w:jc w:val="both"/>
              <w:rPr>
                <w:rFonts w:ascii="Times New Roman" w:eastAsiaTheme="minorEastAsia" w:hAnsi="Times New Roman" w:cs="Times New Roman"/>
                <w:color w:val="000000" w:themeColor="text1"/>
                <w:sz w:val="24"/>
                <w:szCs w:val="24"/>
                <w:lang w:val="ru-RU" w:eastAsia="en-GB"/>
              </w:rPr>
            </w:pPr>
            <w:r w:rsidRPr="00A81362">
              <w:rPr>
                <w:rFonts w:ascii="Times New Roman" w:eastAsiaTheme="minorEastAsia" w:hAnsi="Times New Roman" w:cs="Times New Roman"/>
                <w:color w:val="000000" w:themeColor="text1"/>
                <w:sz w:val="24"/>
                <w:szCs w:val="24"/>
                <w:lang w:val="ru-RU" w:eastAsia="en-GB"/>
              </w:rPr>
              <w:t>2.</w:t>
            </w:r>
            <w:r w:rsidR="00775FF3" w:rsidRPr="00A81362">
              <w:rPr>
                <w:rFonts w:ascii="Times New Roman" w:eastAsiaTheme="minorEastAsia" w:hAnsi="Times New Roman" w:cs="Times New Roman"/>
                <w:color w:val="000000" w:themeColor="text1"/>
                <w:sz w:val="24"/>
                <w:szCs w:val="24"/>
                <w:lang w:val="ru-RU" w:eastAsia="en-GB"/>
              </w:rPr>
              <w:t xml:space="preserve"> </w:t>
            </w:r>
            <w:r w:rsidRPr="00A81362">
              <w:rPr>
                <w:rFonts w:ascii="Times New Roman" w:eastAsiaTheme="minorEastAsia" w:hAnsi="Times New Roman" w:cs="Times New Roman"/>
                <w:color w:val="000000" w:themeColor="text1"/>
                <w:sz w:val="24"/>
                <w:szCs w:val="24"/>
                <w:lang w:val="ru-RU" w:eastAsia="en-GB"/>
              </w:rPr>
              <w:t>Найдите (</w:t>
            </w:r>
            <w:hyperlink r:id="rId58" w:history="1">
              <w:r w:rsidRPr="00A81362">
                <w:rPr>
                  <w:rFonts w:ascii="Times New Roman" w:eastAsiaTheme="minorEastAsia" w:hAnsi="Times New Roman" w:cs="Times New Roman"/>
                  <w:color w:val="000000" w:themeColor="text1"/>
                  <w:sz w:val="24"/>
                  <w:szCs w:val="24"/>
                  <w:u w:val="single"/>
                  <w:lang w:val="ru-RU" w:eastAsia="en-GB"/>
                </w:rPr>
                <w:t>Быт.1:26</w:t>
              </w:r>
            </w:hyperlink>
            <w:r w:rsidRPr="00A81362">
              <w:rPr>
                <w:rFonts w:ascii="Times New Roman" w:eastAsiaTheme="minorEastAsia" w:hAnsi="Times New Roman" w:cs="Times New Roman"/>
                <w:color w:val="000000" w:themeColor="text1"/>
                <w:sz w:val="24"/>
                <w:szCs w:val="24"/>
                <w:lang w:val="ru-RU" w:eastAsia="en-GB"/>
              </w:rPr>
              <w:t>) и продолжите предложение</w:t>
            </w:r>
          </w:p>
          <w:p w14:paraId="475D84BC" w14:textId="39D8BB44" w:rsidR="000A07F6" w:rsidRPr="00A81362" w:rsidRDefault="000A07F6" w:rsidP="00A81362">
            <w:pPr>
              <w:spacing w:after="0" w:line="240" w:lineRule="auto"/>
              <w:rPr>
                <w:rFonts w:ascii="Times New Roman" w:eastAsiaTheme="minorEastAsia" w:hAnsi="Times New Roman" w:cs="Times New Roman"/>
                <w:color w:val="000000" w:themeColor="text1"/>
                <w:sz w:val="24"/>
                <w:szCs w:val="24"/>
                <w:lang w:val="ru-RU" w:eastAsia="en-GB"/>
              </w:rPr>
            </w:pPr>
            <w:r w:rsidRPr="00A81362">
              <w:rPr>
                <w:rFonts w:ascii="Times New Roman" w:eastAsiaTheme="minorEastAsia" w:hAnsi="Times New Roman" w:cs="Times New Roman"/>
                <w:color w:val="000000" w:themeColor="text1"/>
                <w:sz w:val="24"/>
                <w:szCs w:val="24"/>
                <w:lang w:val="ru-RU" w:eastAsia="en-GB"/>
              </w:rPr>
              <w:t>Человек создан Богом</w:t>
            </w:r>
            <w:r w:rsidRPr="00A81362">
              <w:rPr>
                <w:rFonts w:ascii="Times New Roman" w:eastAsiaTheme="minorEastAsia" w:hAnsi="Times New Roman" w:cs="Times New Roman"/>
                <w:color w:val="000000" w:themeColor="text1"/>
                <w:sz w:val="24"/>
                <w:szCs w:val="24"/>
                <w:lang w:val="en-GB" w:eastAsia="en-GB"/>
              </w:rPr>
              <w:t> </w:t>
            </w:r>
            <w:r w:rsidRPr="00A81362">
              <w:rPr>
                <w:rFonts w:ascii="Times New Roman" w:eastAsiaTheme="minorEastAsia" w:hAnsi="Times New Roman" w:cs="Times New Roman"/>
                <w:color w:val="000000" w:themeColor="text1"/>
                <w:sz w:val="24"/>
                <w:szCs w:val="24"/>
                <w:lang w:val="ru-RU" w:eastAsia="en-GB"/>
              </w:rPr>
              <w:t>............................................................................................................</w:t>
            </w:r>
          </w:p>
          <w:p w14:paraId="69BA0230" w14:textId="30EFDBB1" w:rsidR="000A07F6" w:rsidRPr="00A81362" w:rsidRDefault="000A07F6" w:rsidP="00A81362">
            <w:pPr>
              <w:spacing w:after="0" w:line="240" w:lineRule="auto"/>
              <w:jc w:val="both"/>
              <w:rPr>
                <w:rFonts w:ascii="Times New Roman" w:eastAsia="Times New Roman" w:hAnsi="Times New Roman" w:cs="Times New Roman"/>
                <w:color w:val="000000" w:themeColor="text1"/>
                <w:sz w:val="24"/>
                <w:szCs w:val="24"/>
                <w:lang w:val="ru-RU" w:eastAsia="ru-RU"/>
              </w:rPr>
            </w:pPr>
            <w:r w:rsidRPr="00A81362">
              <w:rPr>
                <w:rFonts w:ascii="Times New Roman" w:eastAsia="Times New Roman" w:hAnsi="Times New Roman" w:cs="Times New Roman"/>
                <w:bCs/>
                <w:color w:val="000000" w:themeColor="text1"/>
                <w:sz w:val="24"/>
                <w:szCs w:val="24"/>
                <w:lang w:val="ru-RU" w:eastAsia="ru-RU"/>
              </w:rPr>
              <w:t>3.Заполните таблицу</w:t>
            </w:r>
            <w:r w:rsidRPr="00A81362">
              <w:rPr>
                <w:rFonts w:ascii="Times New Roman" w:eastAsia="Times New Roman" w:hAnsi="Times New Roman" w:cs="Times New Roman"/>
                <w:color w:val="000000" w:themeColor="text1"/>
                <w:sz w:val="24"/>
                <w:szCs w:val="24"/>
                <w:lang w:val="ru-RU" w:eastAsia="ru-RU"/>
              </w:rPr>
              <w:t>:</w:t>
            </w:r>
          </w:p>
          <w:tbl>
            <w:tblPr>
              <w:tblStyle w:val="Lentelstinklelis"/>
              <w:tblW w:w="0" w:type="auto"/>
              <w:tblLayout w:type="fixed"/>
              <w:tblLook w:val="04A0" w:firstRow="1" w:lastRow="0" w:firstColumn="1" w:lastColumn="0" w:noHBand="0" w:noVBand="1"/>
            </w:tblPr>
            <w:tblGrid>
              <w:gridCol w:w="4145"/>
              <w:gridCol w:w="5245"/>
            </w:tblGrid>
            <w:tr w:rsidR="000A07F6" w:rsidRPr="00A81362" w14:paraId="6CDE328A" w14:textId="77777777" w:rsidTr="00076FCD">
              <w:trPr>
                <w:trHeight w:val="313"/>
              </w:trPr>
              <w:tc>
                <w:tcPr>
                  <w:tcW w:w="4145" w:type="dxa"/>
                </w:tcPr>
                <w:p w14:paraId="4435B089" w14:textId="77777777" w:rsidR="000A07F6" w:rsidRPr="00A81362" w:rsidRDefault="000A07F6" w:rsidP="00A81362">
                  <w:pPr>
                    <w:rPr>
                      <w:rFonts w:eastAsiaTheme="minorEastAsia"/>
                      <w:sz w:val="24"/>
                      <w:szCs w:val="24"/>
                      <w:lang w:val="ru-RU" w:eastAsia="en-GB"/>
                    </w:rPr>
                  </w:pPr>
                  <w:r w:rsidRPr="00A81362">
                    <w:rPr>
                      <w:rFonts w:eastAsiaTheme="minorEastAsia"/>
                      <w:color w:val="000000" w:themeColor="text1"/>
                      <w:sz w:val="24"/>
                      <w:szCs w:val="24"/>
                      <w:lang w:val="ru-RU" w:eastAsia="en-GB"/>
                    </w:rPr>
                    <w:t xml:space="preserve"> </w:t>
                  </w:r>
                  <w:r w:rsidRPr="00A81362">
                    <w:rPr>
                      <w:rFonts w:eastAsiaTheme="minorEastAsia"/>
                      <w:b/>
                      <w:bCs/>
                      <w:color w:val="000000"/>
                      <w:sz w:val="24"/>
                      <w:szCs w:val="24"/>
                      <w:lang w:val="ru-RU" w:eastAsia="en-GB"/>
                    </w:rPr>
                    <w:t>Образ Божий</w:t>
                  </w:r>
                </w:p>
              </w:tc>
              <w:tc>
                <w:tcPr>
                  <w:tcW w:w="5245" w:type="dxa"/>
                </w:tcPr>
                <w:p w14:paraId="5AC25906" w14:textId="77777777" w:rsidR="000A07F6" w:rsidRPr="00A81362" w:rsidRDefault="000A07F6" w:rsidP="00A81362">
                  <w:pPr>
                    <w:rPr>
                      <w:rFonts w:eastAsiaTheme="minorEastAsia"/>
                      <w:sz w:val="24"/>
                      <w:szCs w:val="24"/>
                      <w:lang w:val="ru-RU" w:eastAsia="en-GB"/>
                    </w:rPr>
                  </w:pPr>
                  <w:r w:rsidRPr="00A81362">
                    <w:rPr>
                      <w:rFonts w:eastAsiaTheme="minorEastAsia"/>
                      <w:b/>
                      <w:bCs/>
                      <w:color w:val="000000"/>
                      <w:sz w:val="24"/>
                      <w:szCs w:val="24"/>
                      <w:lang w:val="ru-RU" w:eastAsia="en-GB"/>
                    </w:rPr>
                    <w:t>Подобие Божие</w:t>
                  </w:r>
                </w:p>
              </w:tc>
            </w:tr>
            <w:tr w:rsidR="000A07F6" w:rsidRPr="00A81362" w14:paraId="3A2E0FC6" w14:textId="77777777" w:rsidTr="00076FCD">
              <w:trPr>
                <w:trHeight w:val="567"/>
              </w:trPr>
              <w:tc>
                <w:tcPr>
                  <w:tcW w:w="4145" w:type="dxa"/>
                </w:tcPr>
                <w:p w14:paraId="1981FC97" w14:textId="77777777" w:rsidR="000A07F6" w:rsidRPr="00A81362" w:rsidRDefault="000A07F6" w:rsidP="00A81362">
                  <w:pPr>
                    <w:rPr>
                      <w:rFonts w:eastAsiaTheme="minorEastAsia"/>
                      <w:sz w:val="24"/>
                      <w:szCs w:val="24"/>
                      <w:lang w:val="ru-RU" w:eastAsia="en-GB"/>
                    </w:rPr>
                  </w:pPr>
                </w:p>
              </w:tc>
              <w:tc>
                <w:tcPr>
                  <w:tcW w:w="5245" w:type="dxa"/>
                </w:tcPr>
                <w:p w14:paraId="2AC3F22A" w14:textId="77777777" w:rsidR="000A07F6" w:rsidRPr="00A81362" w:rsidRDefault="000A07F6" w:rsidP="00A81362">
                  <w:pPr>
                    <w:rPr>
                      <w:rFonts w:eastAsiaTheme="minorEastAsia"/>
                      <w:sz w:val="24"/>
                      <w:szCs w:val="24"/>
                      <w:lang w:val="ru-RU" w:eastAsia="en-GB"/>
                    </w:rPr>
                  </w:pPr>
                </w:p>
              </w:tc>
            </w:tr>
          </w:tbl>
          <w:p w14:paraId="2C414C77" w14:textId="3454DA3D" w:rsidR="000A07F6" w:rsidRPr="00A81362" w:rsidRDefault="00775FF3" w:rsidP="00A81362">
            <w:pPr>
              <w:tabs>
                <w:tab w:val="left" w:pos="1309"/>
              </w:tabs>
              <w:spacing w:after="0" w:line="240" w:lineRule="auto"/>
              <w:contextualSpacing/>
              <w:jc w:val="both"/>
              <w:rPr>
                <w:rFonts w:ascii="Times New Roman" w:eastAsiaTheme="minorEastAsia" w:hAnsi="Times New Roman" w:cs="Times New Roman"/>
                <w:color w:val="000000"/>
                <w:sz w:val="24"/>
                <w:szCs w:val="24"/>
                <w:lang w:val="ru-RU" w:eastAsia="en-GB"/>
              </w:rPr>
            </w:pPr>
            <w:r w:rsidRPr="00A81362">
              <w:rPr>
                <w:rFonts w:ascii="Times New Roman" w:hAnsi="Times New Roman" w:cs="Times New Roman"/>
                <w:noProof/>
                <w:sz w:val="24"/>
                <w:szCs w:val="24"/>
                <w:lang w:eastAsia="lt-LT"/>
              </w:rPr>
              <w:drawing>
                <wp:anchor distT="0" distB="0" distL="114300" distR="114300" simplePos="0" relativeHeight="251749888" behindDoc="0" locked="0" layoutInCell="1" allowOverlap="1" wp14:anchorId="53DC627D" wp14:editId="17AF3667">
                  <wp:simplePos x="0" y="0"/>
                  <wp:positionH relativeFrom="column">
                    <wp:posOffset>-24637</wp:posOffset>
                  </wp:positionH>
                  <wp:positionV relativeFrom="paragraph">
                    <wp:posOffset>91035</wp:posOffset>
                  </wp:positionV>
                  <wp:extent cx="3934225" cy="1594590"/>
                  <wp:effectExtent l="0" t="0" r="9525" b="571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9341" cy="16128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A8096" w14:textId="03A38C95"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48604909" w14:textId="240282F5"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6E325A59" w14:textId="77777777"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2FA5D8AA" w14:textId="77777777"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293EA7B2" w14:textId="77777777"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11E1DECA" w14:textId="77777777"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49C2B97B" w14:textId="77777777"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4B75C892" w14:textId="77777777"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0A2B47AE" w14:textId="77777777" w:rsidR="00775FF3" w:rsidRPr="00A81362" w:rsidRDefault="00775FF3"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p>
          <w:p w14:paraId="2B49436E" w14:textId="47B5D20B" w:rsidR="000A07F6" w:rsidRPr="00A81362" w:rsidRDefault="000A07F6" w:rsidP="00A81362">
            <w:pPr>
              <w:tabs>
                <w:tab w:val="left" w:pos="1309"/>
              </w:tabs>
              <w:spacing w:after="0" w:line="240" w:lineRule="auto"/>
              <w:contextualSpacing/>
              <w:rPr>
                <w:rFonts w:ascii="Times New Roman" w:eastAsia="Times New Roman" w:hAnsi="Times New Roman" w:cs="Times New Roman"/>
                <w:color w:val="000000"/>
                <w:sz w:val="24"/>
                <w:szCs w:val="24"/>
                <w:lang w:val="ru-RU" w:eastAsia="ru-RU"/>
              </w:rPr>
            </w:pPr>
            <w:r w:rsidRPr="00A81362">
              <w:rPr>
                <w:rFonts w:ascii="Times New Roman" w:eastAsia="Times New Roman" w:hAnsi="Times New Roman" w:cs="Times New Roman"/>
                <w:color w:val="000000"/>
                <w:sz w:val="24"/>
                <w:szCs w:val="24"/>
                <w:lang w:val="ru-RU" w:eastAsia="ru-RU"/>
              </w:rPr>
              <w:t xml:space="preserve">2.Найдите в Св.Писании Ин.8.32, </w:t>
            </w:r>
            <w:r w:rsidRPr="00A81362">
              <w:rPr>
                <w:rFonts w:ascii="Times New Roman" w:eastAsia="Times New Roman" w:hAnsi="Times New Roman" w:cs="Times New Roman"/>
                <w:sz w:val="24"/>
                <w:szCs w:val="24"/>
                <w:lang w:val="ru-RU" w:eastAsia="ru-RU"/>
              </w:rPr>
              <w:t>2Кор.3.17, п</w:t>
            </w:r>
            <w:r w:rsidRPr="00A81362">
              <w:rPr>
                <w:rFonts w:ascii="Times New Roman" w:eastAsia="Times New Roman" w:hAnsi="Times New Roman" w:cs="Times New Roman"/>
                <w:color w:val="000000"/>
                <w:sz w:val="24"/>
                <w:szCs w:val="24"/>
                <w:lang w:val="ru-RU" w:eastAsia="ru-RU"/>
              </w:rPr>
              <w:t>ерепишите и запомните.</w:t>
            </w:r>
            <w:r w:rsidR="00775FF3" w:rsidRPr="00A81362">
              <w:rPr>
                <w:rFonts w:ascii="Times New Roman" w:eastAsia="Times New Roman" w:hAnsi="Times New Roman" w:cs="Times New Roman"/>
                <w:color w:val="000000"/>
                <w:sz w:val="24"/>
                <w:szCs w:val="24"/>
                <w:lang w:val="ru-RU" w:eastAsia="ru-RU"/>
              </w:rPr>
              <w:t xml:space="preserve"> </w:t>
            </w:r>
            <w:r w:rsidRPr="00A81362">
              <w:rPr>
                <w:rFonts w:ascii="Times New Roman" w:eastAsia="Times New Roman" w:hAnsi="Times New Roman" w:cs="Times New Roman"/>
                <w:color w:val="000000"/>
                <w:sz w:val="24"/>
                <w:szCs w:val="24"/>
                <w:lang w:val="ru-RU" w:eastAsia="ru-RU"/>
              </w:rPr>
              <w:t>....................................................................................................................................................................................................................................................................................................................................</w:t>
            </w:r>
          </w:p>
          <w:p w14:paraId="1E056C9E" w14:textId="2AFB19F1" w:rsidR="000A07F6" w:rsidRPr="00A81362" w:rsidRDefault="000A07F6" w:rsidP="00A81362">
            <w:pPr>
              <w:tabs>
                <w:tab w:val="left" w:pos="1309"/>
              </w:tabs>
              <w:spacing w:after="0" w:line="240" w:lineRule="auto"/>
              <w:contextualSpacing/>
              <w:jc w:val="both"/>
              <w:rPr>
                <w:rFonts w:ascii="Times New Roman" w:eastAsia="Times New Roman" w:hAnsi="Times New Roman" w:cs="Times New Roman"/>
                <w:color w:val="000000"/>
                <w:sz w:val="24"/>
                <w:szCs w:val="24"/>
                <w:lang w:val="ru-RU" w:eastAsia="ru-RU"/>
              </w:rPr>
            </w:pPr>
            <w:r w:rsidRPr="00A81362">
              <w:rPr>
                <w:rFonts w:ascii="Times New Roman" w:eastAsia="Times New Roman" w:hAnsi="Times New Roman" w:cs="Times New Roman"/>
                <w:color w:val="000000"/>
                <w:sz w:val="24"/>
                <w:szCs w:val="24"/>
                <w:lang w:val="ru-RU" w:eastAsia="ru-RU"/>
              </w:rPr>
              <w:t xml:space="preserve">3.Прочитайте текст и объясните: в чем состоит истинная свобода?                              </w:t>
            </w:r>
          </w:p>
        </w:tc>
        <w:tc>
          <w:tcPr>
            <w:tcW w:w="2788" w:type="dxa"/>
            <w:tcBorders>
              <w:top w:val="single" w:sz="4" w:space="0" w:color="auto"/>
            </w:tcBorders>
            <w:shd w:val="clear" w:color="auto" w:fill="FFFFFF" w:themeFill="background1"/>
          </w:tcPr>
          <w:p w14:paraId="739D2301" w14:textId="77777777" w:rsidR="000A07F6" w:rsidRPr="00A81362" w:rsidRDefault="000A07F6" w:rsidP="00A81362">
            <w:pPr>
              <w:spacing w:after="0" w:line="240" w:lineRule="auto"/>
              <w:rPr>
                <w:rFonts w:ascii="Times New Roman" w:hAnsi="Times New Roman" w:cs="Times New Roman"/>
                <w:b/>
                <w:sz w:val="24"/>
                <w:szCs w:val="24"/>
                <w:lang w:val="ru-RU"/>
              </w:rPr>
            </w:pPr>
            <w:r w:rsidRPr="00A81362">
              <w:rPr>
                <w:rFonts w:ascii="Times New Roman" w:hAnsi="Times New Roman" w:cs="Times New Roman"/>
                <w:b/>
                <w:sz w:val="24"/>
                <w:szCs w:val="24"/>
                <w:lang w:val="ru-RU"/>
              </w:rPr>
              <w:lastRenderedPageBreak/>
              <w:t xml:space="preserve">Необходимо учителю: </w:t>
            </w:r>
          </w:p>
          <w:p w14:paraId="6E54CBA8" w14:textId="77777777" w:rsidR="000A07F6" w:rsidRPr="00A81362" w:rsidRDefault="000A07F6" w:rsidP="00F03A3F">
            <w:pPr>
              <w:pStyle w:val="Sraopastraipa"/>
              <w:numPr>
                <w:ilvl w:val="0"/>
                <w:numId w:val="7"/>
              </w:numPr>
              <w:spacing w:after="0" w:line="240" w:lineRule="auto"/>
              <w:ind w:left="176"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Книга «Библейская история»</w:t>
            </w:r>
            <w:r w:rsidRPr="00A81362">
              <w:rPr>
                <w:rFonts w:ascii="Times New Roman" w:hAnsi="Times New Roman" w:cs="Times New Roman"/>
                <w:sz w:val="24"/>
                <w:szCs w:val="24"/>
              </w:rPr>
              <w:t>;</w:t>
            </w:r>
          </w:p>
          <w:p w14:paraId="4615D442" w14:textId="77777777" w:rsidR="000A07F6" w:rsidRPr="00A81362" w:rsidRDefault="000A07F6" w:rsidP="00F03A3F">
            <w:pPr>
              <w:pStyle w:val="Sraopastraipa"/>
              <w:numPr>
                <w:ilvl w:val="0"/>
                <w:numId w:val="7"/>
              </w:numPr>
              <w:spacing w:after="0" w:line="240" w:lineRule="auto"/>
              <w:ind w:left="176"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Задания для учащихся</w:t>
            </w:r>
          </w:p>
          <w:p w14:paraId="4E7CB4ED" w14:textId="77777777" w:rsidR="000A07F6" w:rsidRPr="00A81362" w:rsidRDefault="000A07F6" w:rsidP="00F03A3F">
            <w:pPr>
              <w:pStyle w:val="Sraopastraipa"/>
              <w:numPr>
                <w:ilvl w:val="0"/>
                <w:numId w:val="7"/>
              </w:numPr>
              <w:spacing w:after="0" w:line="240" w:lineRule="auto"/>
              <w:ind w:left="176" w:hanging="242"/>
              <w:rPr>
                <w:rFonts w:ascii="Times New Roman" w:hAnsi="Times New Roman" w:cs="Times New Roman"/>
                <w:sz w:val="24"/>
                <w:szCs w:val="24"/>
                <w:lang w:val="ru-RU"/>
              </w:rPr>
            </w:pPr>
            <w:r w:rsidRPr="00A81362">
              <w:rPr>
                <w:rFonts w:ascii="Times New Roman" w:hAnsi="Times New Roman" w:cs="Times New Roman"/>
                <w:sz w:val="24"/>
                <w:szCs w:val="24"/>
                <w:lang w:val="ru-RU"/>
              </w:rPr>
              <w:t xml:space="preserve">Иллюстрации </w:t>
            </w:r>
          </w:p>
          <w:p w14:paraId="51249D66" w14:textId="77777777" w:rsidR="000A07F6" w:rsidRPr="00A81362" w:rsidRDefault="000A07F6" w:rsidP="00A81362">
            <w:pPr>
              <w:spacing w:after="0" w:line="240" w:lineRule="auto"/>
              <w:rPr>
                <w:rFonts w:ascii="Times New Roman" w:hAnsi="Times New Roman" w:cs="Times New Roman"/>
                <w:b/>
                <w:sz w:val="24"/>
                <w:szCs w:val="24"/>
                <w:lang w:val="ru-RU"/>
              </w:rPr>
            </w:pPr>
          </w:p>
        </w:tc>
        <w:tc>
          <w:tcPr>
            <w:tcW w:w="709" w:type="dxa"/>
            <w:tcBorders>
              <w:top w:val="single" w:sz="4" w:space="0" w:color="auto"/>
            </w:tcBorders>
            <w:shd w:val="clear" w:color="auto" w:fill="FFFFFF" w:themeFill="background1"/>
          </w:tcPr>
          <w:p w14:paraId="04B72E25" w14:textId="56E9DDD0" w:rsidR="000A07F6" w:rsidRPr="00A81362" w:rsidRDefault="000A07F6" w:rsidP="00A81362">
            <w:pPr>
              <w:spacing w:after="0" w:line="240" w:lineRule="auto"/>
              <w:jc w:val="center"/>
              <w:rPr>
                <w:rFonts w:ascii="Times New Roman" w:eastAsia="Times New Roman" w:hAnsi="Times New Roman" w:cs="Times New Roman"/>
                <w:sz w:val="24"/>
                <w:szCs w:val="24"/>
                <w:lang w:val="ru-RU"/>
              </w:rPr>
            </w:pPr>
            <w:r w:rsidRPr="00A81362">
              <w:rPr>
                <w:rFonts w:ascii="Times New Roman" w:eastAsia="Times New Roman" w:hAnsi="Times New Roman" w:cs="Times New Roman"/>
                <w:sz w:val="24"/>
                <w:szCs w:val="24"/>
                <w:lang w:val="ru-RU"/>
              </w:rPr>
              <w:lastRenderedPageBreak/>
              <w:t>1</w:t>
            </w:r>
          </w:p>
        </w:tc>
      </w:tr>
    </w:tbl>
    <w:p w14:paraId="0116D21B" w14:textId="11D6551C" w:rsidR="005F2CAE" w:rsidRPr="001161A5" w:rsidRDefault="009B146C" w:rsidP="004215AE">
      <w:pPr>
        <w:spacing w:after="0"/>
        <w:jc w:val="both"/>
        <w:rPr>
          <w:rFonts w:ascii="Times New Roman" w:hAnsi="Times New Roman" w:cs="Times New Roman"/>
          <w:sz w:val="24"/>
          <w:szCs w:val="24"/>
        </w:rPr>
        <w:sectPr w:rsidR="005F2CAE" w:rsidRPr="001161A5" w:rsidSect="004177BF">
          <w:pgSz w:w="16838" w:h="11906" w:orient="landscape" w:code="9"/>
          <w:pgMar w:top="567" w:right="567" w:bottom="567" w:left="1134" w:header="567" w:footer="567" w:gutter="0"/>
          <w:cols w:space="1296"/>
          <w:docGrid w:linePitch="360"/>
        </w:sectPr>
      </w:pPr>
      <w:r w:rsidRPr="00A81362">
        <w:rPr>
          <w:rFonts w:ascii="Times New Roman" w:hAnsi="Times New Roman" w:cs="Times New Roman"/>
          <w:noProof/>
          <w:sz w:val="24"/>
          <w:szCs w:val="24"/>
          <w:lang w:eastAsia="lt-LT"/>
        </w:rPr>
        <w:lastRenderedPageBreak/>
        <w:drawing>
          <wp:anchor distT="0" distB="0" distL="114300" distR="114300" simplePos="0" relativeHeight="251759104" behindDoc="0" locked="0" layoutInCell="1" allowOverlap="1" wp14:anchorId="2250454E" wp14:editId="033EB11F">
            <wp:simplePos x="0" y="0"/>
            <wp:positionH relativeFrom="column">
              <wp:posOffset>5027567</wp:posOffset>
            </wp:positionH>
            <wp:positionV relativeFrom="paragraph">
              <wp:posOffset>-5122935</wp:posOffset>
            </wp:positionV>
            <wp:extent cx="1618389" cy="1216072"/>
            <wp:effectExtent l="0" t="0" r="1270" b="317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30071" cy="122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F1874C" w14:textId="2470DE24" w:rsidR="00A237A0" w:rsidRDefault="00A237A0" w:rsidP="00C82CF5">
      <w:pPr>
        <w:pStyle w:val="Antrat2"/>
        <w:numPr>
          <w:ilvl w:val="1"/>
          <w:numId w:val="24"/>
        </w:numPr>
        <w:rPr>
          <w:rFonts w:ascii="Times New Roman" w:hAnsi="Times New Roman" w:cs="Times New Roman"/>
          <w:b/>
          <w:color w:val="000000" w:themeColor="text1"/>
          <w:sz w:val="24"/>
          <w:szCs w:val="24"/>
        </w:rPr>
      </w:pPr>
      <w:bookmarkStart w:id="31" w:name="_Toc210742215"/>
      <w:bookmarkEnd w:id="8"/>
      <w:r w:rsidRPr="00736DC3">
        <w:rPr>
          <w:rFonts w:ascii="Times New Roman" w:hAnsi="Times New Roman" w:cs="Times New Roman"/>
          <w:b/>
          <w:color w:val="000000" w:themeColor="text1"/>
          <w:sz w:val="24"/>
          <w:szCs w:val="24"/>
        </w:rPr>
        <w:lastRenderedPageBreak/>
        <w:t>Ilgalaikių planų rengimas</w:t>
      </w:r>
      <w:bookmarkEnd w:id="31"/>
    </w:p>
    <w:p w14:paraId="394197FF" w14:textId="77777777" w:rsidR="00C82CF5" w:rsidRPr="00C82CF5" w:rsidRDefault="00C82CF5" w:rsidP="00C82CF5">
      <w:pPr>
        <w:pStyle w:val="Sraopastraipa"/>
        <w:ind w:left="780"/>
      </w:pPr>
    </w:p>
    <w:p w14:paraId="792309ED" w14:textId="0BBBAE5F" w:rsidR="00A237A0" w:rsidRDefault="00A237A0" w:rsidP="00A237A0">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Pr>
          <w:rStyle w:val="normaltextrun"/>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tarpdalykinėmis temomis. Pamokų ir veiklų planavimo pavyzdžių galima rasti Ortodoksų (stačiatikių) tikybos bendrosios programos (toliau – BP) įgyvendinimo rekomendacijų dalyje </w:t>
      </w:r>
      <w:r w:rsidRPr="005875DB">
        <w:rPr>
          <w:i/>
          <w:iCs/>
          <w:shd w:val="clear" w:color="auto" w:fill="FFFFFF"/>
        </w:rPr>
        <w:t>Veiklų planavimo ir kompetencijų ugdymo pavyzdžiai.</w:t>
      </w:r>
      <w:r>
        <w:rPr>
          <w:rStyle w:val="normaltextrun"/>
          <w:i/>
          <w:iCs/>
          <w:color w:val="000000"/>
          <w:shd w:val="clear" w:color="auto" w:fill="FFFFFF"/>
        </w:rPr>
        <w:t xml:space="preserve"> </w:t>
      </w:r>
      <w:r>
        <w:rPr>
          <w:rStyle w:val="normaltextrun"/>
          <w:color w:val="000000"/>
          <w:shd w:val="clear" w:color="auto" w:fill="FFFFFF"/>
        </w:rPr>
        <w:t xml:space="preserve">Planuodamas mokymosi veiklas mokytojas tikslingai pasirenka, kurias kompetencijas ir pasiekimus ugdys atsižvelgdamas į konkrečios klasės mokinių pasiekimus ir poreikius. Šį darbą palengvins naudojimasis </w:t>
      </w:r>
      <w:hyperlink r:id="rId61" w:tgtFrame="_blank" w:history="1">
        <w:r>
          <w:rPr>
            <w:rStyle w:val="normaltextrun"/>
            <w:color w:val="0563C1"/>
            <w:u w:val="single"/>
            <w:shd w:val="clear" w:color="auto" w:fill="FFFFFF"/>
          </w:rPr>
          <w:t>Švietimo portale</w:t>
        </w:r>
      </w:hyperlink>
      <w:r>
        <w:rPr>
          <w:rStyle w:val="normaltextrun"/>
          <w:color w:val="000000"/>
          <w:shd w:val="clear" w:color="auto" w:fill="FFFFFF"/>
        </w:rPr>
        <w:t xml:space="preserve"> pateiktos BP </w:t>
      </w:r>
      <w:hyperlink r:id="rId62" w:tgtFrame="_blank" w:history="1">
        <w:r>
          <w:rPr>
            <w:rStyle w:val="normaltextrun"/>
            <w:color w:val="0563C1"/>
            <w:u w:val="single"/>
            <w:shd w:val="clear" w:color="auto" w:fill="FFFFFF"/>
          </w:rPr>
          <w:t>atvaizdavimu</w:t>
        </w:r>
      </w:hyperlink>
      <w:r>
        <w:rPr>
          <w:rStyle w:val="normaltextrun"/>
          <w:color w:val="000000"/>
          <w:shd w:val="clear" w:color="auto" w:fill="FFFFFF"/>
        </w:rPr>
        <w:t xml:space="preserve"> su mokymo(si) turinio, pasiekimų, kompetencijų ir tarpdalykinių temų nurodytomis sąsajomis.</w:t>
      </w:r>
      <w:r>
        <w:rPr>
          <w:rStyle w:val="eop"/>
          <w:rFonts w:eastAsiaTheme="majorEastAsia"/>
          <w:color w:val="000000"/>
          <w:shd w:val="clear" w:color="auto" w:fill="FFFFFF"/>
        </w:rPr>
        <w:t> </w:t>
      </w:r>
    </w:p>
    <w:p w14:paraId="5040C15B" w14:textId="77777777" w:rsidR="00A237A0" w:rsidRDefault="00A237A0" w:rsidP="00A237A0">
      <w:pPr>
        <w:pStyle w:val="paragraph"/>
        <w:spacing w:before="0" w:beforeAutospacing="0" w:after="0" w:afterAutospacing="0"/>
        <w:ind w:firstLine="567"/>
        <w:jc w:val="both"/>
        <w:textAlignment w:val="baseline"/>
        <w:rPr>
          <w:rStyle w:val="normaltextrun"/>
          <w:rFonts w:eastAsiaTheme="majorEastAsia"/>
        </w:rPr>
      </w:pPr>
      <w:r>
        <w:rPr>
          <w:rStyle w:val="normaltextrun"/>
          <w:color w:val="000000"/>
          <w:shd w:val="clear" w:color="auto" w:fill="FFFFFF"/>
        </w:rPr>
        <w:t>Kompetencijos nurodomos prie kiekvieno pasirinkto koncentro pasiekimo.</w:t>
      </w:r>
    </w:p>
    <w:p w14:paraId="5F46AE6D" w14:textId="77777777" w:rsidR="00A237A0" w:rsidRDefault="00A237A0" w:rsidP="00A237A0">
      <w:pPr>
        <w:pStyle w:val="paragraph"/>
        <w:spacing w:before="0" w:beforeAutospacing="0" w:after="0" w:afterAutospacing="0"/>
        <w:ind w:firstLine="567"/>
        <w:jc w:val="both"/>
        <w:textAlignment w:val="baseline"/>
        <w:rPr>
          <w:rStyle w:val="normaltextrun"/>
          <w:color w:val="000000"/>
          <w:shd w:val="clear" w:color="auto" w:fill="FFFFFF"/>
        </w:rPr>
      </w:pPr>
      <w:r>
        <w:rPr>
          <w:rStyle w:val="normaltextrun"/>
          <w:color w:val="000000"/>
          <w:shd w:val="clear" w:color="auto" w:fill="FFFFFF"/>
        </w:rPr>
        <w:t>Spustelėjus ant pasirinkto pasiekimo atidaromas pasiekimo lygių požymių ir pasiekimui ugdyti skirto mokymo(si) turinio citatų langas.</w:t>
      </w:r>
    </w:p>
    <w:p w14:paraId="359E7ACB" w14:textId="77777777" w:rsidR="00A237A0" w:rsidRDefault="00A237A0" w:rsidP="00A237A0">
      <w:pPr>
        <w:pStyle w:val="paragraph"/>
        <w:spacing w:before="0" w:beforeAutospacing="0" w:after="0" w:afterAutospacing="0"/>
        <w:ind w:firstLine="567"/>
        <w:jc w:val="both"/>
        <w:textAlignment w:val="baseline"/>
        <w:rPr>
          <w:rFonts w:ascii="Segoe UI" w:hAnsi="Segoe UI" w:cs="Segoe UI"/>
          <w:sz w:val="18"/>
          <w:szCs w:val="18"/>
        </w:rPr>
      </w:pPr>
      <w:r>
        <w:rPr>
          <w:rStyle w:val="normaltextrun"/>
          <w:color w:val="000000"/>
          <w:shd w:val="clear" w:color="auto" w:fill="FFFFFF"/>
        </w:rPr>
        <w:t>Tarpdalykinės temos nurodomos prie kiekvienos mokymo(si) turinio temos. Užvedus žymeklį ant prie temų pateiktos ikonėlės atsiveria langas, kuriame matoma tarpdalykinė tema ir su ja susieto(-ų) pasiekimo(-ų) ir (ar) mokymo(si) turinio temos(-ų) citatos.</w:t>
      </w:r>
    </w:p>
    <w:p w14:paraId="1BD98681" w14:textId="77777777" w:rsidR="00A237A0" w:rsidRDefault="00A237A0" w:rsidP="00A237A0">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 </w:t>
      </w:r>
    </w:p>
    <w:p w14:paraId="46B89B8E" w14:textId="0CDC7A5A" w:rsidR="00A237A0" w:rsidRDefault="00A237A0" w:rsidP="00A237A0">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color w:val="000000"/>
          <w:shd w:val="clear" w:color="auto" w:fill="FFFFFF"/>
        </w:rPr>
        <w:t>Daugiau ilgalaikių planų pavyzdžių galima rasti </w:t>
      </w:r>
      <w:r w:rsidRPr="0095642F">
        <w:rPr>
          <w:rStyle w:val="normaltextrun"/>
          <w:color w:val="000000"/>
          <w:shd w:val="clear" w:color="auto" w:fill="FFFFFF"/>
        </w:rPr>
        <w:t>Švietimo portale</w:t>
      </w:r>
      <w:r>
        <w:rPr>
          <w:rStyle w:val="normaltextrun"/>
        </w:rPr>
        <w:t>  atvaizdavime </w:t>
      </w:r>
      <w:hyperlink r:id="rId63" w:history="1">
        <w:r>
          <w:rPr>
            <w:rStyle w:val="Hipersaitas"/>
          </w:rPr>
          <w:t>Ortodoksų (stačiatikių) tikyba (emokykla.lt)</w:t>
        </w:r>
      </w:hyperlink>
      <w:r>
        <w:t xml:space="preserve">  </w:t>
      </w:r>
      <w:r>
        <w:rPr>
          <w:rStyle w:val="normaltextrun"/>
        </w:rPr>
        <w:t>varnele pažymint </w:t>
      </w:r>
      <w:r>
        <w:rPr>
          <w:rStyle w:val="normaltextrun"/>
          <w:i/>
          <w:iCs/>
        </w:rPr>
        <w:t>Ištekliai </w:t>
      </w:r>
      <w:r>
        <w:rPr>
          <w:rStyle w:val="normaltextrun"/>
        </w:rPr>
        <w:t>ir pasirenkant</w:t>
      </w:r>
      <w:r>
        <w:rPr>
          <w:rStyle w:val="normaltextrun"/>
          <w:i/>
          <w:iCs/>
        </w:rPr>
        <w:t> Ilgalaikiai planai ir kt. </w:t>
      </w:r>
      <w:r>
        <w:rPr>
          <w:rStyle w:val="normaltextrun"/>
          <w:color w:val="000000"/>
          <w:shd w:val="clear" w:color="auto" w:fill="FFFFFF"/>
        </w:rPr>
        <w:t>punktą</w:t>
      </w:r>
      <w:r w:rsidR="000243A6">
        <w:rPr>
          <w:rStyle w:val="normaltextrun"/>
          <w:color w:val="000000"/>
          <w:shd w:val="clear" w:color="auto" w:fill="FFFFFF"/>
        </w:rPr>
        <w:t>.</w:t>
      </w:r>
      <w:r>
        <w:rPr>
          <w:rStyle w:val="normaltextrun"/>
          <w:color w:val="000000"/>
          <w:shd w:val="clear" w:color="auto" w:fill="FFFFFF"/>
        </w:rPr>
        <w:t xml:space="preserve"> </w:t>
      </w:r>
    </w:p>
    <w:p w14:paraId="3C65E461" w14:textId="1E21C6A8" w:rsidR="008F3EAA" w:rsidRPr="003F2222" w:rsidRDefault="00A237A0" w:rsidP="00547488">
      <w:pPr>
        <w:pStyle w:val="Antrat1"/>
        <w:rPr>
          <w:lang w:val="lt-LT" w:eastAsia="lt-LT"/>
        </w:rPr>
      </w:pPr>
      <w:bookmarkStart w:id="32" w:name="_Toc210742216"/>
      <w:r>
        <w:rPr>
          <w:lang w:val="lt-LT" w:eastAsia="lt-LT"/>
        </w:rPr>
        <w:t>3.</w:t>
      </w:r>
      <w:r w:rsidR="009324C7">
        <w:rPr>
          <w:lang w:val="lt-LT" w:eastAsia="lt-LT"/>
        </w:rPr>
        <w:t xml:space="preserve"> </w:t>
      </w:r>
      <w:r w:rsidR="009324C7" w:rsidRPr="003F2222">
        <w:rPr>
          <w:lang w:val="lt-LT"/>
        </w:rPr>
        <w:t>Skaitmeninės</w:t>
      </w:r>
      <w:r w:rsidR="009324C7" w:rsidRPr="003F2222">
        <w:rPr>
          <w:lang w:val="lt-LT" w:eastAsia="lt-LT"/>
        </w:rPr>
        <w:t xml:space="preserve"> mokymo priemonės</w:t>
      </w:r>
      <w:bookmarkEnd w:id="32"/>
    </w:p>
    <w:p w14:paraId="11D47E4B" w14:textId="5BC4294E" w:rsidR="009F4810" w:rsidRPr="003F2222" w:rsidRDefault="009F4810" w:rsidP="009F4810">
      <w:pPr>
        <w:rPr>
          <w:rFonts w:ascii="Times New Roman" w:hAnsi="Times New Roman" w:cs="Times New Roman"/>
          <w:sz w:val="24"/>
          <w:szCs w:val="24"/>
          <w:lang w:eastAsia="lt-LT"/>
        </w:rPr>
      </w:pPr>
      <w:r w:rsidRPr="009F4810">
        <w:rPr>
          <w:rFonts w:ascii="Times New Roman" w:hAnsi="Times New Roman" w:cs="Times New Roman"/>
          <w:sz w:val="24"/>
          <w:szCs w:val="24"/>
          <w:lang w:eastAsia="lt-LT"/>
        </w:rPr>
        <w:t>Nuorodos paskutinį kartą žiūrėtos 202</w:t>
      </w:r>
      <w:r w:rsidR="0095642F">
        <w:rPr>
          <w:rFonts w:ascii="Times New Roman" w:hAnsi="Times New Roman" w:cs="Times New Roman"/>
          <w:sz w:val="24"/>
          <w:szCs w:val="24"/>
          <w:lang w:eastAsia="lt-LT"/>
        </w:rPr>
        <w:t>6</w:t>
      </w:r>
      <w:r w:rsidR="00C073B3">
        <w:rPr>
          <w:rFonts w:ascii="Times New Roman" w:hAnsi="Times New Roman" w:cs="Times New Roman"/>
          <w:sz w:val="24"/>
          <w:szCs w:val="24"/>
          <w:lang w:eastAsia="lt-LT"/>
        </w:rPr>
        <w:t>-</w:t>
      </w:r>
      <w:r w:rsidR="0095642F">
        <w:rPr>
          <w:rFonts w:ascii="Times New Roman" w:hAnsi="Times New Roman" w:cs="Times New Roman"/>
          <w:sz w:val="24"/>
          <w:szCs w:val="24"/>
          <w:lang w:eastAsia="lt-LT"/>
        </w:rPr>
        <w:t>07</w:t>
      </w:r>
      <w:r w:rsidR="00C073B3">
        <w:rPr>
          <w:rFonts w:ascii="Times New Roman" w:hAnsi="Times New Roman" w:cs="Times New Roman"/>
          <w:sz w:val="24"/>
          <w:szCs w:val="24"/>
          <w:lang w:eastAsia="lt-LT"/>
        </w:rPr>
        <w:t>-</w:t>
      </w:r>
      <w:r w:rsidR="007861F6">
        <w:rPr>
          <w:rFonts w:ascii="Times New Roman" w:hAnsi="Times New Roman" w:cs="Times New Roman"/>
          <w:sz w:val="24"/>
          <w:szCs w:val="24"/>
          <w:lang w:eastAsia="lt-LT"/>
        </w:rPr>
        <w:t>23</w:t>
      </w:r>
    </w:p>
    <w:tbl>
      <w:tblPr>
        <w:tblStyle w:val="Lentelstinklelis"/>
        <w:tblW w:w="10201" w:type="dxa"/>
        <w:tblLayout w:type="fixed"/>
        <w:tblLook w:val="04A0" w:firstRow="1" w:lastRow="0" w:firstColumn="1" w:lastColumn="0" w:noHBand="0" w:noVBand="1"/>
      </w:tblPr>
      <w:tblGrid>
        <w:gridCol w:w="552"/>
        <w:gridCol w:w="1954"/>
        <w:gridCol w:w="4293"/>
        <w:gridCol w:w="3402"/>
      </w:tblGrid>
      <w:tr w:rsidR="008F3EAA" w:rsidRPr="00547488" w14:paraId="344AF6B2" w14:textId="77777777" w:rsidTr="00C073B3">
        <w:trPr>
          <w:trHeight w:val="399"/>
          <w:tblHeader/>
        </w:trPr>
        <w:tc>
          <w:tcPr>
            <w:tcW w:w="552" w:type="dxa"/>
          </w:tcPr>
          <w:p w14:paraId="0B8463A9" w14:textId="77777777" w:rsidR="008F3EAA" w:rsidRPr="00547488" w:rsidRDefault="008F3EAA" w:rsidP="00547488">
            <w:pPr>
              <w:jc w:val="center"/>
              <w:rPr>
                <w:sz w:val="24"/>
                <w:szCs w:val="24"/>
              </w:rPr>
            </w:pPr>
            <w:r w:rsidRPr="00547488">
              <w:rPr>
                <w:sz w:val="24"/>
                <w:szCs w:val="24"/>
              </w:rPr>
              <w:t>Nr.</w:t>
            </w:r>
          </w:p>
        </w:tc>
        <w:tc>
          <w:tcPr>
            <w:tcW w:w="1954" w:type="dxa"/>
          </w:tcPr>
          <w:p w14:paraId="70F01193" w14:textId="77777777" w:rsidR="008F3EAA" w:rsidRPr="00547488" w:rsidRDefault="008F3EAA" w:rsidP="00547488">
            <w:pPr>
              <w:jc w:val="center"/>
              <w:rPr>
                <w:b/>
                <w:sz w:val="24"/>
                <w:szCs w:val="24"/>
              </w:rPr>
            </w:pPr>
            <w:r w:rsidRPr="00547488">
              <w:rPr>
                <w:b/>
                <w:sz w:val="24"/>
                <w:szCs w:val="24"/>
              </w:rPr>
              <w:t>Pavadinimas</w:t>
            </w:r>
          </w:p>
        </w:tc>
        <w:tc>
          <w:tcPr>
            <w:tcW w:w="4293" w:type="dxa"/>
          </w:tcPr>
          <w:p w14:paraId="44DF23AC" w14:textId="77777777" w:rsidR="008F3EAA" w:rsidRPr="00547488" w:rsidRDefault="008F3EAA" w:rsidP="00547488">
            <w:pPr>
              <w:jc w:val="center"/>
              <w:rPr>
                <w:b/>
                <w:sz w:val="24"/>
                <w:szCs w:val="24"/>
              </w:rPr>
            </w:pPr>
            <w:r w:rsidRPr="00547488">
              <w:rPr>
                <w:b/>
                <w:sz w:val="24"/>
                <w:szCs w:val="24"/>
              </w:rPr>
              <w:t>Trumpa anotacija</w:t>
            </w:r>
          </w:p>
        </w:tc>
        <w:tc>
          <w:tcPr>
            <w:tcW w:w="3402" w:type="dxa"/>
          </w:tcPr>
          <w:p w14:paraId="1F69AE28" w14:textId="0F506343" w:rsidR="008F3EAA" w:rsidRPr="00547488" w:rsidRDefault="008F3EAA" w:rsidP="00547488">
            <w:pPr>
              <w:jc w:val="center"/>
              <w:rPr>
                <w:b/>
                <w:sz w:val="24"/>
                <w:szCs w:val="24"/>
              </w:rPr>
            </w:pPr>
            <w:r w:rsidRPr="00547488">
              <w:rPr>
                <w:b/>
                <w:sz w:val="24"/>
                <w:szCs w:val="24"/>
              </w:rPr>
              <w:t>Nuoroda</w:t>
            </w:r>
          </w:p>
        </w:tc>
      </w:tr>
      <w:tr w:rsidR="006D2A72" w:rsidRPr="00547488" w14:paraId="6E5977B8" w14:textId="77777777" w:rsidTr="00C82CF5">
        <w:trPr>
          <w:trHeight w:val="399"/>
        </w:trPr>
        <w:tc>
          <w:tcPr>
            <w:tcW w:w="552" w:type="dxa"/>
          </w:tcPr>
          <w:p w14:paraId="69395C0D" w14:textId="787215C0" w:rsidR="006D2A72" w:rsidRPr="00944B53" w:rsidRDefault="006D2A72" w:rsidP="006D2A72">
            <w:pPr>
              <w:jc w:val="center"/>
              <w:rPr>
                <w:sz w:val="24"/>
                <w:szCs w:val="24"/>
              </w:rPr>
            </w:pPr>
            <w:bookmarkStart w:id="33" w:name="_Hlk163562298"/>
            <w:r w:rsidRPr="0024239A">
              <w:rPr>
                <w:sz w:val="24"/>
                <w:szCs w:val="24"/>
              </w:rPr>
              <w:t xml:space="preserve">1. </w:t>
            </w:r>
          </w:p>
        </w:tc>
        <w:tc>
          <w:tcPr>
            <w:tcW w:w="1954" w:type="dxa"/>
          </w:tcPr>
          <w:p w14:paraId="588D569B" w14:textId="4BB95797" w:rsidR="006D2A72" w:rsidRPr="0024239A" w:rsidRDefault="006D2A72" w:rsidP="006D2A72">
            <w:pPr>
              <w:jc w:val="center"/>
              <w:rPr>
                <w:sz w:val="24"/>
                <w:szCs w:val="24"/>
              </w:rPr>
            </w:pPr>
            <w:r w:rsidRPr="0024239A">
              <w:rPr>
                <w:sz w:val="24"/>
                <w:szCs w:val="24"/>
              </w:rPr>
              <w:t xml:space="preserve">Šventasis Raštas </w:t>
            </w:r>
          </w:p>
        </w:tc>
        <w:tc>
          <w:tcPr>
            <w:tcW w:w="4293" w:type="dxa"/>
          </w:tcPr>
          <w:p w14:paraId="41406A20" w14:textId="17A832EA" w:rsidR="006D2A72" w:rsidRPr="0024239A" w:rsidRDefault="006D2A72" w:rsidP="00944B53">
            <w:pPr>
              <w:pStyle w:val="prastasiniatinklio"/>
              <w:spacing w:before="0" w:beforeAutospacing="0" w:after="0" w:afterAutospacing="0"/>
            </w:pPr>
            <w:r w:rsidRPr="0024239A">
              <w:t xml:space="preserve">Pagrindinis </w:t>
            </w:r>
            <w:r w:rsidR="00944B53" w:rsidRPr="0024239A">
              <w:t xml:space="preserve">tikybos </w:t>
            </w:r>
            <w:r w:rsidRPr="0024239A">
              <w:t xml:space="preserve">pamokų šaltinis. Jame originalūs bibliniai tekstai. Mokytojams siūloma naudotis originaliais tekstais, taikant įvairias skaitymo strategijas. Šventojo Rašto tekstai padeda ugdyti visas kompetencijas, taip pat gali būti išeities tašku planuojant integruotas pamokas.  </w:t>
            </w:r>
          </w:p>
        </w:tc>
        <w:bookmarkStart w:id="34" w:name="_Hlk163555112"/>
        <w:tc>
          <w:tcPr>
            <w:tcW w:w="3402" w:type="dxa"/>
          </w:tcPr>
          <w:p w14:paraId="5F342417" w14:textId="71177A9B" w:rsidR="006D2A72" w:rsidRPr="0024239A" w:rsidRDefault="006D2A72" w:rsidP="00944B53">
            <w:pPr>
              <w:rPr>
                <w:sz w:val="24"/>
                <w:szCs w:val="24"/>
              </w:rPr>
            </w:pPr>
            <w:r w:rsidRPr="0024239A">
              <w:rPr>
                <w:sz w:val="24"/>
                <w:szCs w:val="24"/>
              </w:rPr>
              <w:fldChar w:fldCharType="begin"/>
            </w:r>
            <w:r w:rsidRPr="00944B53">
              <w:rPr>
                <w:sz w:val="24"/>
                <w:szCs w:val="24"/>
              </w:rPr>
              <w:instrText xml:space="preserve"> HYPERLINK "http://www.biblija.lt/" \h </w:instrText>
            </w:r>
            <w:r w:rsidRPr="0024239A">
              <w:rPr>
                <w:sz w:val="24"/>
                <w:szCs w:val="24"/>
              </w:rPr>
            </w:r>
            <w:r w:rsidRPr="0024239A">
              <w:rPr>
                <w:sz w:val="24"/>
                <w:szCs w:val="24"/>
              </w:rPr>
              <w:fldChar w:fldCharType="separate"/>
            </w:r>
            <w:r w:rsidRPr="0024239A">
              <w:rPr>
                <w:sz w:val="24"/>
                <w:szCs w:val="24"/>
              </w:rPr>
              <w:t>www.biblija.lt</w:t>
            </w:r>
            <w:r w:rsidRPr="0024239A">
              <w:rPr>
                <w:sz w:val="24"/>
                <w:szCs w:val="24"/>
              </w:rPr>
              <w:fldChar w:fldCharType="end"/>
            </w:r>
            <w:r w:rsidRPr="0024239A">
              <w:rPr>
                <w:sz w:val="24"/>
                <w:szCs w:val="24"/>
              </w:rPr>
              <w:t xml:space="preserve">  </w:t>
            </w:r>
            <w:bookmarkEnd w:id="34"/>
          </w:p>
        </w:tc>
      </w:tr>
      <w:bookmarkEnd w:id="33"/>
      <w:tr w:rsidR="00B1387B" w:rsidRPr="00547488" w14:paraId="219E666C" w14:textId="77777777" w:rsidTr="00C82CF5">
        <w:tc>
          <w:tcPr>
            <w:tcW w:w="552" w:type="dxa"/>
          </w:tcPr>
          <w:p w14:paraId="4DBFB9D8" w14:textId="13505B58" w:rsidR="00B1387B" w:rsidRPr="0024239A" w:rsidRDefault="00944B53" w:rsidP="00547488">
            <w:pPr>
              <w:jc w:val="center"/>
              <w:rPr>
                <w:sz w:val="24"/>
                <w:szCs w:val="24"/>
              </w:rPr>
            </w:pPr>
            <w:r w:rsidRPr="0024239A">
              <w:rPr>
                <w:sz w:val="24"/>
                <w:szCs w:val="24"/>
              </w:rPr>
              <w:t>2</w:t>
            </w:r>
            <w:r w:rsidR="00102BEF">
              <w:rPr>
                <w:sz w:val="24"/>
                <w:szCs w:val="24"/>
              </w:rPr>
              <w:t>.</w:t>
            </w:r>
          </w:p>
        </w:tc>
        <w:tc>
          <w:tcPr>
            <w:tcW w:w="1954" w:type="dxa"/>
          </w:tcPr>
          <w:p w14:paraId="4F49850F" w14:textId="338F0CE9" w:rsidR="00B1387B" w:rsidRPr="0024239A" w:rsidRDefault="00B1387B" w:rsidP="00547488">
            <w:pPr>
              <w:pStyle w:val="prastasiniatinklio"/>
              <w:spacing w:before="0" w:beforeAutospacing="0" w:after="0" w:afterAutospacing="0"/>
            </w:pPr>
            <w:r w:rsidRPr="0024239A">
              <w:t>Video</w:t>
            </w:r>
            <w:r w:rsidR="00547488" w:rsidRPr="0024239A">
              <w:t xml:space="preserve"> </w:t>
            </w:r>
            <w:r w:rsidRPr="0024239A">
              <w:t>„Biblijos projektas“ - animuoti vaizdo įrašai apie Bibliją.</w:t>
            </w:r>
          </w:p>
        </w:tc>
        <w:tc>
          <w:tcPr>
            <w:tcW w:w="4293" w:type="dxa"/>
          </w:tcPr>
          <w:p w14:paraId="52827860" w14:textId="77FBCCF6" w:rsidR="00B1387B" w:rsidRPr="0024239A" w:rsidRDefault="00B1387B" w:rsidP="00547488">
            <w:pPr>
              <w:pStyle w:val="prastasiniatinklio"/>
              <w:spacing w:before="0" w:beforeAutospacing="0" w:after="0" w:afterAutospacing="0"/>
            </w:pPr>
            <w:r w:rsidRPr="0024239A">
              <w:t xml:space="preserve"> „Biblijos projekte“ daug geros medžiagos ir trumpi bei gražūs filmukai gali būti puiki pokalbio su mokiniais pradžia. </w:t>
            </w:r>
          </w:p>
        </w:tc>
        <w:tc>
          <w:tcPr>
            <w:tcW w:w="3402" w:type="dxa"/>
          </w:tcPr>
          <w:p w14:paraId="09DCD59E" w14:textId="77777777" w:rsidR="00B1387B" w:rsidRPr="0024239A" w:rsidRDefault="00B1387B" w:rsidP="00547488">
            <w:pPr>
              <w:pStyle w:val="prastasiniatinklio"/>
              <w:spacing w:before="0" w:beforeAutospacing="0" w:after="0" w:afterAutospacing="0"/>
            </w:pPr>
            <w:hyperlink r:id="rId64" w:history="1">
              <w:r w:rsidRPr="0024239A">
                <w:t>https://youtube.com/playlist...</w:t>
              </w:r>
            </w:hyperlink>
          </w:p>
          <w:p w14:paraId="7250D23D" w14:textId="77777777" w:rsidR="00B1387B" w:rsidRPr="0024239A" w:rsidRDefault="00B1387B" w:rsidP="00547488">
            <w:pPr>
              <w:pStyle w:val="prastasiniatinklio"/>
              <w:spacing w:before="0" w:beforeAutospacing="0" w:after="0" w:afterAutospacing="0"/>
            </w:pPr>
          </w:p>
        </w:tc>
      </w:tr>
      <w:tr w:rsidR="00585244" w:rsidRPr="00547488" w14:paraId="0E8F3D0B" w14:textId="77777777" w:rsidTr="00C82CF5">
        <w:tc>
          <w:tcPr>
            <w:tcW w:w="552" w:type="dxa"/>
          </w:tcPr>
          <w:p w14:paraId="6E3DC359" w14:textId="0CCCEF27" w:rsidR="00585244" w:rsidRPr="0024239A" w:rsidRDefault="00944B53" w:rsidP="00585244">
            <w:pPr>
              <w:jc w:val="center"/>
              <w:rPr>
                <w:sz w:val="24"/>
                <w:szCs w:val="24"/>
              </w:rPr>
            </w:pPr>
            <w:r w:rsidRPr="0024239A">
              <w:rPr>
                <w:sz w:val="24"/>
                <w:szCs w:val="24"/>
              </w:rPr>
              <w:t>3</w:t>
            </w:r>
            <w:r w:rsidR="00102BEF">
              <w:rPr>
                <w:sz w:val="24"/>
                <w:szCs w:val="24"/>
              </w:rPr>
              <w:t>.</w:t>
            </w:r>
          </w:p>
        </w:tc>
        <w:tc>
          <w:tcPr>
            <w:tcW w:w="1954" w:type="dxa"/>
          </w:tcPr>
          <w:p w14:paraId="527C260A" w14:textId="5F4AB555" w:rsidR="00585244" w:rsidRPr="00585244" w:rsidRDefault="00585244" w:rsidP="00585244">
            <w:pPr>
              <w:pStyle w:val="prastasiniatinklio"/>
              <w:spacing w:before="0" w:beforeAutospacing="0" w:after="0" w:afterAutospacing="0"/>
              <w:rPr>
                <w:color w:val="050505"/>
                <w:sz w:val="22"/>
                <w:szCs w:val="22"/>
                <w:highlight w:val="yellow"/>
              </w:rPr>
            </w:pPr>
            <w:r>
              <w:t xml:space="preserve">Projektas „Mano Biblija“ </w:t>
            </w:r>
          </w:p>
        </w:tc>
        <w:tc>
          <w:tcPr>
            <w:tcW w:w="4293" w:type="dxa"/>
          </w:tcPr>
          <w:p w14:paraId="7FCC3F72" w14:textId="501B6342" w:rsidR="00585244" w:rsidRPr="00585244" w:rsidRDefault="00585244" w:rsidP="00585244">
            <w:pPr>
              <w:pStyle w:val="prastasiniatinklio"/>
              <w:spacing w:before="0" w:beforeAutospacing="0" w:after="0" w:afterAutospacing="0"/>
              <w:rPr>
                <w:color w:val="050505"/>
                <w:sz w:val="22"/>
                <w:szCs w:val="22"/>
                <w:highlight w:val="yellow"/>
              </w:rPr>
            </w:pPr>
            <w:r>
              <w:t xml:space="preserve">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Tris Biblijos vertimus galėsite skaityti ir palyginti susikūrę </w:t>
            </w:r>
            <w:r>
              <w:lastRenderedPageBreak/>
              <w:t>nemokamą paskyrą, o visa papildoma medžiaga galėsite naudotis įsigijus prenumeratą – 12 Eurų visiems metams. Ji taip pat leis klausyti įgarsintą Naująjį Testamentą mobiliajame telefone. Portalas vis papildomas nauja medžiaga, 2021 m rudenį bus įdėta 16 Biblijos žemėlapių.</w:t>
            </w:r>
          </w:p>
        </w:tc>
        <w:tc>
          <w:tcPr>
            <w:tcW w:w="3402" w:type="dxa"/>
          </w:tcPr>
          <w:p w14:paraId="45BBAB99" w14:textId="77777777" w:rsidR="00585244" w:rsidRDefault="00585244" w:rsidP="00585244">
            <w:pPr>
              <w:rPr>
                <w:color w:val="1155CC"/>
                <w:sz w:val="24"/>
                <w:szCs w:val="24"/>
                <w:u w:val="single"/>
              </w:rPr>
            </w:pPr>
            <w:hyperlink r:id="rId65">
              <w:r>
                <w:rPr>
                  <w:color w:val="1155CC"/>
                  <w:sz w:val="24"/>
                  <w:szCs w:val="24"/>
                  <w:u w:val="single"/>
                </w:rPr>
                <w:t>https://manobiblija.lt/</w:t>
              </w:r>
            </w:hyperlink>
          </w:p>
          <w:p w14:paraId="59AAF53E" w14:textId="77777777" w:rsidR="00585244" w:rsidRPr="00585244" w:rsidRDefault="00585244" w:rsidP="00585244">
            <w:pPr>
              <w:pStyle w:val="prastasiniatinklio"/>
              <w:spacing w:before="0" w:beforeAutospacing="0" w:after="0" w:afterAutospacing="0"/>
              <w:rPr>
                <w:highlight w:val="yellow"/>
              </w:rPr>
            </w:pPr>
          </w:p>
        </w:tc>
      </w:tr>
      <w:tr w:rsidR="00585244" w:rsidRPr="000A1CD7" w14:paraId="4AF17B08" w14:textId="77777777" w:rsidTr="00C82CF5">
        <w:tblPrEx>
          <w:shd w:val="clear" w:color="auto" w:fill="FFFFFF" w:themeFill="background1"/>
        </w:tblPrEx>
        <w:tc>
          <w:tcPr>
            <w:tcW w:w="552" w:type="dxa"/>
            <w:shd w:val="clear" w:color="auto" w:fill="FFFFFF" w:themeFill="background1"/>
          </w:tcPr>
          <w:p w14:paraId="55A80ABB" w14:textId="2CFF56C7" w:rsidR="00585244" w:rsidRDefault="00944B53" w:rsidP="00585244">
            <w:pPr>
              <w:jc w:val="center"/>
              <w:rPr>
                <w:sz w:val="24"/>
                <w:szCs w:val="24"/>
              </w:rPr>
            </w:pPr>
            <w:r>
              <w:rPr>
                <w:sz w:val="24"/>
                <w:szCs w:val="24"/>
              </w:rPr>
              <w:t>4</w:t>
            </w:r>
            <w:r w:rsidR="00102BEF">
              <w:rPr>
                <w:sz w:val="24"/>
                <w:szCs w:val="24"/>
              </w:rPr>
              <w:t>.</w:t>
            </w:r>
          </w:p>
        </w:tc>
        <w:tc>
          <w:tcPr>
            <w:tcW w:w="1954" w:type="dxa"/>
            <w:shd w:val="clear" w:color="auto" w:fill="FFFFFF" w:themeFill="background1"/>
          </w:tcPr>
          <w:p w14:paraId="2AB09BD9" w14:textId="77777777" w:rsidR="00585244" w:rsidRPr="000A1CD7" w:rsidRDefault="00585244" w:rsidP="00585244">
            <w:pPr>
              <w:pStyle w:val="prastasiniatinklio"/>
              <w:spacing w:before="0" w:beforeAutospacing="0" w:after="0" w:afterAutospacing="0"/>
              <w:rPr>
                <w:color w:val="050505"/>
              </w:rPr>
            </w:pPr>
            <w:r w:rsidRPr="00706A19">
              <w:rPr>
                <w:color w:val="333333"/>
              </w:rPr>
              <w:t>Dorinis ugdymas</w:t>
            </w:r>
          </w:p>
        </w:tc>
        <w:tc>
          <w:tcPr>
            <w:tcW w:w="4293" w:type="dxa"/>
            <w:shd w:val="clear" w:color="auto" w:fill="FFFFFF" w:themeFill="background1"/>
          </w:tcPr>
          <w:p w14:paraId="5457AD98" w14:textId="77777777" w:rsidR="00585244" w:rsidRPr="000A1CD7" w:rsidRDefault="00585244" w:rsidP="00585244">
            <w:pPr>
              <w:pStyle w:val="prastasiniatinklio"/>
              <w:spacing w:before="0" w:beforeAutospacing="0" w:after="0" w:afterAutospacing="0"/>
              <w:rPr>
                <w:color w:val="050505"/>
              </w:rPr>
            </w:pPr>
            <w:r w:rsidRPr="00706A19">
              <w:rPr>
                <w:color w:val="333333"/>
              </w:rPr>
              <w:t>„Dorinis ugdymas“ – tai skaitmeninė mokymosi priemonė, kurios skirtingi mokymosi metodai ir skirtingi mokytojų bei mokinių vaidmenys sudomins, motyvuos siekti užsibrėžtų tikslų ir leis save įsivertinti. Mokymosi priemonę sudaro: 7 tematikos, 40 tikybos ir etikos integruotų pamokų, suteikiančių galimybę saugiai tyrinėti, nepatirti moralinio spaudimo, kurti vertybines nuostatas bei ugdyti estetinį skonį.</w:t>
            </w:r>
          </w:p>
        </w:tc>
        <w:tc>
          <w:tcPr>
            <w:tcW w:w="3402" w:type="dxa"/>
            <w:shd w:val="clear" w:color="auto" w:fill="FFFFFF" w:themeFill="background1"/>
          </w:tcPr>
          <w:p w14:paraId="42AB9149" w14:textId="77777777" w:rsidR="00585244" w:rsidRDefault="00585244" w:rsidP="00585244">
            <w:pPr>
              <w:pStyle w:val="prastasiniatinklio"/>
              <w:spacing w:before="0" w:beforeAutospacing="0" w:after="0" w:afterAutospacing="0"/>
            </w:pPr>
            <w:hyperlink r:id="rId66" w:history="1">
              <w:r w:rsidRPr="00706A19">
                <w:rPr>
                  <w:rStyle w:val="Hipersaitas"/>
                </w:rPr>
                <w:t>Dorinis ugdymas - Titulinis (ugdome.lt)</w:t>
              </w:r>
            </w:hyperlink>
          </w:p>
        </w:tc>
      </w:tr>
      <w:tr w:rsidR="00585244" w:rsidRPr="000A1CD7" w14:paraId="347E2080" w14:textId="77777777" w:rsidTr="00C82CF5">
        <w:tblPrEx>
          <w:shd w:val="clear" w:color="auto" w:fill="FFFFFF" w:themeFill="background1"/>
        </w:tblPrEx>
        <w:tc>
          <w:tcPr>
            <w:tcW w:w="552" w:type="dxa"/>
            <w:shd w:val="clear" w:color="auto" w:fill="FFFFFF" w:themeFill="background1"/>
          </w:tcPr>
          <w:p w14:paraId="4B97550E" w14:textId="1CCD1789" w:rsidR="00585244" w:rsidRPr="000A1CD7" w:rsidRDefault="00102BEF" w:rsidP="00585244">
            <w:pPr>
              <w:jc w:val="center"/>
              <w:rPr>
                <w:sz w:val="24"/>
                <w:szCs w:val="24"/>
              </w:rPr>
            </w:pPr>
            <w:r>
              <w:rPr>
                <w:sz w:val="24"/>
                <w:szCs w:val="24"/>
              </w:rPr>
              <w:t>5.</w:t>
            </w:r>
          </w:p>
        </w:tc>
        <w:tc>
          <w:tcPr>
            <w:tcW w:w="1954" w:type="dxa"/>
            <w:shd w:val="clear" w:color="auto" w:fill="FFFFFF" w:themeFill="background1"/>
          </w:tcPr>
          <w:p w14:paraId="07A6DB46" w14:textId="77777777" w:rsidR="00585244" w:rsidRPr="00706A19" w:rsidRDefault="00585244" w:rsidP="00A02E66">
            <w:r w:rsidRPr="00706A19">
              <w:t>„Wordwall“</w:t>
            </w:r>
          </w:p>
          <w:p w14:paraId="2736B019" w14:textId="77777777" w:rsidR="00585244" w:rsidRPr="000A1CD7" w:rsidRDefault="00585244" w:rsidP="00585244">
            <w:pPr>
              <w:rPr>
                <w:sz w:val="24"/>
                <w:szCs w:val="24"/>
              </w:rPr>
            </w:pPr>
          </w:p>
        </w:tc>
        <w:tc>
          <w:tcPr>
            <w:tcW w:w="4293" w:type="dxa"/>
            <w:shd w:val="clear" w:color="auto" w:fill="FFFFFF" w:themeFill="background1"/>
          </w:tcPr>
          <w:p w14:paraId="780E743D" w14:textId="77777777" w:rsidR="00585244" w:rsidRPr="000A1CD7" w:rsidRDefault="00585244" w:rsidP="00585244">
            <w:pPr>
              <w:pStyle w:val="prastasiniatinklio"/>
              <w:spacing w:before="0" w:beforeAutospacing="0" w:after="0" w:afterAutospacing="0"/>
              <w:rPr>
                <w:color w:val="050505"/>
              </w:rPr>
            </w:pPr>
            <w:r w:rsidRPr="00706A19">
              <w:rPr>
                <w:color w:val="333333"/>
              </w:rPr>
              <w:t>Ši populiari mokymo(si) platforma </w:t>
            </w:r>
            <w:r w:rsidRPr="00706A19">
              <w:rPr>
                <w:rStyle w:val="Grietas"/>
                <w:color w:val="333333"/>
              </w:rPr>
              <w:t>„</w:t>
            </w:r>
            <w:hyperlink r:id="rId67" w:history="1">
              <w:r w:rsidRPr="00706A19">
                <w:rPr>
                  <w:rStyle w:val="Hipersaitas"/>
                  <w:b/>
                  <w:bCs/>
                  <w:color w:val="006DDB"/>
                </w:rPr>
                <w:t>Wordwall</w:t>
              </w:r>
            </w:hyperlink>
            <w:r w:rsidRPr="00706A19">
              <w:rPr>
                <w:rStyle w:val="Grietas"/>
                <w:color w:val="333333"/>
              </w:rPr>
              <w:t>“</w:t>
            </w:r>
            <w:r w:rsidRPr="00706A19">
              <w:rPr>
                <w:color w:val="333333"/>
              </w:rPr>
              <w:t> išversta į 38 kalbas. „Wordwall“ – tai įvairių skaitmeninių priemonių platforma, skirta mokytojui parengti interaktyvias užduotis. VšĮ „Švietimo tinklas“ kartu su platformos „Wordwall“ kūrėjais „Visual Education Ltd“ atliko „Wordwall“ lokalizavimo darbus. Dabar veikia lietuviška „Wordwall“ versija.</w:t>
            </w:r>
          </w:p>
        </w:tc>
        <w:tc>
          <w:tcPr>
            <w:tcW w:w="3402" w:type="dxa"/>
            <w:shd w:val="clear" w:color="auto" w:fill="FFFFFF" w:themeFill="background1"/>
          </w:tcPr>
          <w:p w14:paraId="5D8E3B19" w14:textId="77777777" w:rsidR="00585244" w:rsidRPr="000A1CD7" w:rsidRDefault="00585244" w:rsidP="00585244">
            <w:pPr>
              <w:pStyle w:val="prastasiniatinklio"/>
              <w:spacing w:before="0" w:beforeAutospacing="0" w:after="0" w:afterAutospacing="0"/>
            </w:pPr>
            <w:hyperlink r:id="rId68" w:history="1">
              <w:r w:rsidRPr="00706A19">
                <w:rPr>
                  <w:rStyle w:val="Hipersaitas"/>
                </w:rPr>
                <w:t>Wordwall | Greitesniu būdu kurkite geresnes pamokas</w:t>
              </w:r>
            </w:hyperlink>
          </w:p>
        </w:tc>
      </w:tr>
      <w:tr w:rsidR="00585244" w:rsidRPr="000A1CD7" w14:paraId="154853CE" w14:textId="77777777" w:rsidTr="00C82CF5">
        <w:tblPrEx>
          <w:shd w:val="clear" w:color="auto" w:fill="FFFFFF" w:themeFill="background1"/>
        </w:tblPrEx>
        <w:tc>
          <w:tcPr>
            <w:tcW w:w="552" w:type="dxa"/>
            <w:shd w:val="clear" w:color="auto" w:fill="FFFFFF" w:themeFill="background1"/>
          </w:tcPr>
          <w:p w14:paraId="65B18FFC" w14:textId="39DF8625" w:rsidR="00585244" w:rsidRPr="000A1CD7" w:rsidRDefault="00102BEF" w:rsidP="00585244">
            <w:pPr>
              <w:jc w:val="center"/>
              <w:rPr>
                <w:sz w:val="24"/>
                <w:szCs w:val="24"/>
              </w:rPr>
            </w:pPr>
            <w:r>
              <w:rPr>
                <w:sz w:val="24"/>
                <w:szCs w:val="24"/>
              </w:rPr>
              <w:t>6.</w:t>
            </w:r>
          </w:p>
        </w:tc>
        <w:tc>
          <w:tcPr>
            <w:tcW w:w="1954" w:type="dxa"/>
            <w:shd w:val="clear" w:color="auto" w:fill="FFFFFF" w:themeFill="background1"/>
          </w:tcPr>
          <w:p w14:paraId="67EDAD4E" w14:textId="77777777" w:rsidR="00585244" w:rsidRPr="000A1CD7" w:rsidRDefault="00585244" w:rsidP="00585244">
            <w:pPr>
              <w:rPr>
                <w:sz w:val="24"/>
                <w:szCs w:val="24"/>
              </w:rPr>
            </w:pPr>
            <w:r w:rsidRPr="00706A19">
              <w:rPr>
                <w:color w:val="333333"/>
                <w:sz w:val="24"/>
                <w:szCs w:val="24"/>
              </w:rPr>
              <w:t>eLKlasė</w:t>
            </w:r>
          </w:p>
        </w:tc>
        <w:tc>
          <w:tcPr>
            <w:tcW w:w="4293" w:type="dxa"/>
            <w:shd w:val="clear" w:color="auto" w:fill="FFFFFF" w:themeFill="background1"/>
          </w:tcPr>
          <w:p w14:paraId="241E85B8" w14:textId="77777777" w:rsidR="00585244" w:rsidRPr="000A1CD7" w:rsidRDefault="00585244" w:rsidP="00585244">
            <w:pPr>
              <w:pStyle w:val="prastasiniatinklio"/>
              <w:spacing w:before="0" w:beforeAutospacing="0" w:after="0" w:afterAutospacing="0"/>
              <w:rPr>
                <w:color w:val="050505"/>
              </w:rPr>
            </w:pPr>
            <w:r w:rsidRPr="00706A19">
              <w:rPr>
                <w:color w:val="333333"/>
              </w:rPr>
              <w:t>eLKlasė - tai intuityvi ir inovatyvi mokymo(si) valdymo platforma, skirta tiek mokytojams, tiek mokiniams. Paprasta skaitmenizuoti pamokas, tinka naudoti nuotoliniu būdu ir klasės darbui.</w:t>
            </w:r>
          </w:p>
        </w:tc>
        <w:tc>
          <w:tcPr>
            <w:tcW w:w="3402" w:type="dxa"/>
            <w:shd w:val="clear" w:color="auto" w:fill="FFFFFF" w:themeFill="background1"/>
          </w:tcPr>
          <w:p w14:paraId="41FCAB67" w14:textId="77777777" w:rsidR="00585244" w:rsidRPr="000A1CD7" w:rsidRDefault="00585244" w:rsidP="00585244">
            <w:pPr>
              <w:pStyle w:val="prastasiniatinklio"/>
              <w:spacing w:before="0" w:beforeAutospacing="0" w:after="0" w:afterAutospacing="0"/>
            </w:pPr>
            <w:hyperlink r:id="rId69" w:history="1">
              <w:r w:rsidRPr="00706A19">
                <w:rPr>
                  <w:rStyle w:val="Hipersaitas"/>
                </w:rPr>
                <w:t>eLKlasė (elklase.lt)</w:t>
              </w:r>
            </w:hyperlink>
          </w:p>
        </w:tc>
      </w:tr>
    </w:tbl>
    <w:p w14:paraId="1F48E13D" w14:textId="77777777" w:rsidR="006E63C8" w:rsidRDefault="006E63C8">
      <w:pPr>
        <w:rPr>
          <w:rFonts w:ascii="Times New Roman" w:eastAsia="Times New Roman" w:hAnsi="Times New Roman" w:cs="Times New Roman"/>
          <w:b/>
          <w:color w:val="050505"/>
          <w:sz w:val="24"/>
          <w:szCs w:val="24"/>
          <w:lang w:eastAsia="lt-LT"/>
        </w:rPr>
      </w:pPr>
      <w:r>
        <w:rPr>
          <w:b/>
          <w:color w:val="050505"/>
        </w:rPr>
        <w:br w:type="page"/>
      </w:r>
    </w:p>
    <w:p w14:paraId="796B23C5" w14:textId="4B6FE8F5" w:rsidR="00585244" w:rsidRDefault="0024239A" w:rsidP="00585244">
      <w:pPr>
        <w:pStyle w:val="prastasiniatinklio"/>
        <w:spacing w:before="0" w:beforeAutospacing="0" w:after="0" w:afterAutospacing="0"/>
        <w:rPr>
          <w:color w:val="050505"/>
        </w:rPr>
      </w:pPr>
      <w:r>
        <w:rPr>
          <w:b/>
          <w:color w:val="050505"/>
        </w:rPr>
        <w:lastRenderedPageBreak/>
        <w:t>Rekomenduojama ug</w:t>
      </w:r>
      <w:r w:rsidR="00676838">
        <w:rPr>
          <w:b/>
          <w:color w:val="050505"/>
        </w:rPr>
        <w:t>dymo procese naudoti šią medžiagą:</w:t>
      </w:r>
    </w:p>
    <w:p w14:paraId="1E483428" w14:textId="77777777" w:rsidR="00585244" w:rsidRPr="000A1CD7" w:rsidRDefault="00585244" w:rsidP="00FE23CC">
      <w:pPr>
        <w:pStyle w:val="prastasiniatinklio"/>
        <w:spacing w:before="0" w:beforeAutospacing="0" w:after="0" w:afterAutospacing="0"/>
        <w:jc w:val="both"/>
        <w:rPr>
          <w:color w:val="050505"/>
        </w:rPr>
      </w:pPr>
    </w:p>
    <w:p w14:paraId="5305921C" w14:textId="77777777" w:rsidR="00585244" w:rsidRPr="002D29D5" w:rsidRDefault="00585244" w:rsidP="00FE23CC">
      <w:pPr>
        <w:pStyle w:val="prastasiniatinklio"/>
        <w:numPr>
          <w:ilvl w:val="0"/>
          <w:numId w:val="35"/>
        </w:numPr>
        <w:spacing w:before="0" w:beforeAutospacing="0" w:after="0" w:afterAutospacing="0"/>
        <w:jc w:val="both"/>
        <w:rPr>
          <w:color w:val="050505"/>
        </w:rPr>
      </w:pPr>
      <w:r w:rsidRPr="000A1CD7">
        <w:rPr>
          <w:color w:val="050505"/>
        </w:rPr>
        <w:t>Šv. Filareto „Katekizmas“</w:t>
      </w:r>
      <w:r>
        <w:rPr>
          <w:color w:val="050505"/>
        </w:rPr>
        <w:t xml:space="preserve">. </w:t>
      </w:r>
      <w:r w:rsidRPr="000A1CD7">
        <w:rPr>
          <w:color w:val="050505"/>
        </w:rPr>
        <w:t>Naudingas mokytojui kaip orientyras ruošiant katechetinius užsiė</w:t>
      </w:r>
      <w:r w:rsidRPr="002D29D5">
        <w:rPr>
          <w:color w:val="050505"/>
        </w:rPr>
        <w:t xml:space="preserve">mimus. Jo vertimas ypač patogus pasitikrinti lietuviškiems sąvokų vertimams. </w:t>
      </w:r>
      <w:hyperlink r:id="rId70" w:history="1">
        <w:r w:rsidRPr="002D29D5">
          <w:t>http://www.ortodoksas.lt/p/katekizmas_12.html</w:t>
        </w:r>
      </w:hyperlink>
    </w:p>
    <w:p w14:paraId="17C32320" w14:textId="77777777" w:rsidR="00585244" w:rsidRPr="002D29D5" w:rsidRDefault="00585244" w:rsidP="00FE23CC">
      <w:pPr>
        <w:pStyle w:val="prastasiniatinklio"/>
        <w:numPr>
          <w:ilvl w:val="0"/>
          <w:numId w:val="35"/>
        </w:numPr>
        <w:spacing w:before="0" w:beforeAutospacing="0" w:after="0" w:afterAutospacing="0"/>
        <w:jc w:val="both"/>
        <w:rPr>
          <w:color w:val="050505"/>
        </w:rPr>
      </w:pPr>
      <w:r w:rsidRPr="002D29D5">
        <w:rPr>
          <w:color w:val="050505"/>
        </w:rPr>
        <w:t xml:space="preserve">„Ortodoksų terminų žodynas. Didaktinis įrankis mokytojui, kad nepaklystų terminų vertime.  </w:t>
      </w:r>
      <w:hyperlink r:id="rId71" w:history="1">
        <w:r w:rsidRPr="002D29D5">
          <w:t>http://www.ortodoksas.lt/p/ortodoksu-terminu-zodynaw.html</w:t>
        </w:r>
      </w:hyperlink>
    </w:p>
    <w:p w14:paraId="34274C21" w14:textId="77777777" w:rsidR="00585244" w:rsidRPr="002D29D5" w:rsidRDefault="00585244" w:rsidP="00FE23CC">
      <w:pPr>
        <w:pStyle w:val="prastasiniatinklio"/>
        <w:numPr>
          <w:ilvl w:val="0"/>
          <w:numId w:val="35"/>
        </w:numPr>
        <w:spacing w:before="0" w:beforeAutospacing="0" w:after="0" w:afterAutospacing="0"/>
        <w:jc w:val="both"/>
        <w:rPr>
          <w:rStyle w:val="Hipersaitas"/>
          <w:color w:val="auto"/>
          <w:u w:val="none"/>
        </w:rPr>
      </w:pPr>
      <w:r>
        <w:t xml:space="preserve">Liturginiai rūbai. </w:t>
      </w:r>
      <w:r w:rsidRPr="002D29D5">
        <w:rPr>
          <w:color w:val="050505"/>
        </w:rPr>
        <w:t>Ne tik mokytojui, bet ir mokiniui: Apie liturginius rū</w:t>
      </w:r>
      <w:r w:rsidRPr="002D29D5">
        <w:rPr>
          <w:color w:val="050505"/>
          <w:lang w:val="en-US"/>
        </w:rPr>
        <w:t xml:space="preserve">bus su iliustracijomis. </w:t>
      </w:r>
      <w:hyperlink r:id="rId72" w:history="1">
        <w:r w:rsidRPr="002D29D5">
          <w:rPr>
            <w:rStyle w:val="Hipersaitas"/>
            <w:color w:val="050505"/>
          </w:rPr>
          <w:t>http://www.ortodoksas.lt/2018/12/dvasininku-drabuziai.html</w:t>
        </w:r>
      </w:hyperlink>
      <w:r w:rsidRPr="002D29D5">
        <w:rPr>
          <w:rStyle w:val="Hipersaitas"/>
          <w:color w:val="050505"/>
        </w:rPr>
        <w:t xml:space="preserve"> </w:t>
      </w:r>
      <w:hyperlink r:id="rId73" w:history="1">
        <w:r w:rsidRPr="002D29D5">
          <w:rPr>
            <w:rStyle w:val="Hipersaitas"/>
            <w:color w:val="050505"/>
          </w:rPr>
          <w:t>http://www.ortodoksas.lt/2019/08/vi-x-liturginiai-rubai.html</w:t>
        </w:r>
      </w:hyperlink>
    </w:p>
    <w:p w14:paraId="62A06F18" w14:textId="77777777" w:rsidR="00585244" w:rsidRPr="000A1CD7" w:rsidRDefault="00585244" w:rsidP="00FE23CC">
      <w:pPr>
        <w:pStyle w:val="prastasiniatinklio"/>
        <w:numPr>
          <w:ilvl w:val="0"/>
          <w:numId w:val="35"/>
        </w:numPr>
        <w:spacing w:before="0" w:beforeAutospacing="0" w:after="0" w:afterAutospacing="0"/>
        <w:jc w:val="both"/>
        <w:rPr>
          <w:color w:val="050505"/>
        </w:rPr>
      </w:pPr>
      <w:r>
        <w:t xml:space="preserve">Cerkvė. </w:t>
      </w:r>
      <w:r w:rsidRPr="000A1CD7">
        <w:rPr>
          <w:color w:val="050505"/>
        </w:rPr>
        <w:t>Cerkvė</w:t>
      </w:r>
      <w:r w:rsidRPr="000A1CD7">
        <w:rPr>
          <w:color w:val="050505"/>
          <w:lang w:val="en-US"/>
        </w:rPr>
        <w:t>s dalių pavadinimai su iliustracijomis</w:t>
      </w:r>
      <w:r>
        <w:rPr>
          <w:color w:val="050505"/>
          <w:lang w:val="en-US"/>
        </w:rPr>
        <w:t xml:space="preserve">. </w:t>
      </w:r>
      <w:hyperlink r:id="rId74" w:history="1">
        <w:r>
          <w:rPr>
            <w:rStyle w:val="Hipersaitas"/>
            <w:rFonts w:eastAsiaTheme="majorEastAsia"/>
          </w:rPr>
          <w:t>Cerkvės dalių pavadinimai (ortodoksas.lt)</w:t>
        </w:r>
      </w:hyperlink>
    </w:p>
    <w:p w14:paraId="3FD2D525" w14:textId="77777777" w:rsidR="00585244" w:rsidRPr="002D29D5" w:rsidRDefault="00585244" w:rsidP="00FE23CC">
      <w:pPr>
        <w:pStyle w:val="prastasiniatinklio"/>
        <w:numPr>
          <w:ilvl w:val="0"/>
          <w:numId w:val="35"/>
        </w:numPr>
        <w:spacing w:before="0" w:beforeAutospacing="0" w:after="0" w:afterAutospacing="0"/>
        <w:jc w:val="both"/>
        <w:rPr>
          <w:rStyle w:val="Hipersaitas"/>
          <w:color w:val="auto"/>
          <w:u w:val="none"/>
        </w:rPr>
      </w:pPr>
      <w:r>
        <w:t xml:space="preserve">Eucharistija. </w:t>
      </w:r>
      <w:r w:rsidRPr="000A1CD7">
        <w:rPr>
          <w:color w:val="050505"/>
        </w:rPr>
        <w:t>Eucharistine duona ir Proskomidija</w:t>
      </w:r>
      <w:r>
        <w:rPr>
          <w:color w:val="050505"/>
        </w:rPr>
        <w:t xml:space="preserve">. </w:t>
      </w:r>
      <w:hyperlink r:id="rId75" w:history="1">
        <w:r>
          <w:rPr>
            <w:rStyle w:val="Hipersaitas"/>
            <w:rFonts w:eastAsiaTheme="majorEastAsia"/>
          </w:rPr>
          <w:t>Apie eucharistinę duoną, antspaudus, Proskomidiją (ortodoksas.lt)</w:t>
        </w:r>
      </w:hyperlink>
    </w:p>
    <w:p w14:paraId="1647B5B9" w14:textId="77777777" w:rsidR="00585244" w:rsidRPr="000A1CD7" w:rsidRDefault="00585244" w:rsidP="00FE23CC">
      <w:pPr>
        <w:pStyle w:val="prastasiniatinklio"/>
        <w:numPr>
          <w:ilvl w:val="0"/>
          <w:numId w:val="35"/>
        </w:numPr>
        <w:spacing w:before="0" w:beforeAutospacing="0" w:after="0" w:afterAutospacing="0"/>
        <w:jc w:val="both"/>
      </w:pPr>
      <w:r w:rsidRPr="000A1CD7">
        <w:t>7 Bažnyčios sakramentai</w:t>
      </w:r>
      <w:r>
        <w:t xml:space="preserve">. </w:t>
      </w:r>
      <w:r w:rsidRPr="000A1CD7">
        <w:rPr>
          <w:color w:val="050505"/>
        </w:rPr>
        <w:t>Medžiaga apie 7 Bažnyč</w:t>
      </w:r>
      <w:r w:rsidRPr="003F2222">
        <w:rPr>
          <w:color w:val="050505"/>
        </w:rPr>
        <w:t xml:space="preserve">ios sakramentus (nuoroda į rinkinį). </w:t>
      </w:r>
      <w:hyperlink r:id="rId76" w:history="1">
        <w:r w:rsidRPr="00C82CF5">
          <w:rPr>
            <w:rStyle w:val="Hipersaitas"/>
            <w:color w:val="050505"/>
          </w:rPr>
          <w:t>https://www.facebook.com/photo.php?fbid=4608279532517578</w:t>
        </w:r>
      </w:hyperlink>
    </w:p>
    <w:p w14:paraId="58134668" w14:textId="77777777" w:rsidR="00585244" w:rsidRPr="000A1CD7" w:rsidRDefault="00585244" w:rsidP="00FE23CC">
      <w:pPr>
        <w:pStyle w:val="prastasiniatinklio"/>
        <w:numPr>
          <w:ilvl w:val="0"/>
          <w:numId w:val="35"/>
        </w:numPr>
        <w:spacing w:before="0" w:beforeAutospacing="0" w:after="0" w:afterAutospacing="0"/>
        <w:jc w:val="both"/>
      </w:pPr>
      <w:r w:rsidRPr="000A1CD7">
        <w:t>Ikonos</w:t>
      </w:r>
      <w:r>
        <w:t>. N</w:t>
      </w:r>
      <w:r w:rsidRPr="000A1CD7">
        <w:rPr>
          <w:color w:val="050505"/>
        </w:rPr>
        <w:t>ikė</w:t>
      </w:r>
      <w:r w:rsidRPr="000A1CD7">
        <w:rPr>
          <w:color w:val="050505"/>
          <w:lang w:val="en-US"/>
        </w:rPr>
        <w:t>jos II susirinkimo dogma temai apie ikonas</w:t>
      </w:r>
      <w:r>
        <w:rPr>
          <w:color w:val="050505"/>
          <w:lang w:val="en-US"/>
        </w:rPr>
        <w:t xml:space="preserve">. </w:t>
      </w:r>
      <w:hyperlink r:id="rId77" w:history="1">
        <w:r w:rsidRPr="000A1CD7">
          <w:rPr>
            <w:rStyle w:val="Hipersaitas"/>
            <w:color w:val="050505"/>
          </w:rPr>
          <w:t>http://www.ortodoksas.lt/.../ii-nikejos-susirinkimo-dogma...</w:t>
        </w:r>
      </w:hyperlink>
    </w:p>
    <w:p w14:paraId="7680F991" w14:textId="77777777" w:rsidR="00585244" w:rsidRPr="000A1CD7" w:rsidRDefault="00585244" w:rsidP="00FE23CC">
      <w:pPr>
        <w:pStyle w:val="prastasiniatinklio"/>
        <w:numPr>
          <w:ilvl w:val="0"/>
          <w:numId w:val="35"/>
        </w:numPr>
        <w:spacing w:before="0" w:beforeAutospacing="0" w:after="0" w:afterAutospacing="0"/>
        <w:jc w:val="both"/>
        <w:rPr>
          <w:color w:val="050505"/>
        </w:rPr>
      </w:pPr>
      <w:r w:rsidRPr="000A1CD7">
        <w:t>Plakatas</w:t>
      </w:r>
      <w:r>
        <w:t xml:space="preserve">. </w:t>
      </w:r>
      <w:r w:rsidRPr="000A1CD7">
        <w:rPr>
          <w:color w:val="050505"/>
        </w:rPr>
        <w:t>Lietuvos šventieji (plakatas)</w:t>
      </w:r>
      <w:r>
        <w:rPr>
          <w:color w:val="050505"/>
        </w:rPr>
        <w:t xml:space="preserve">. </w:t>
      </w:r>
      <w:hyperlink r:id="rId78" w:history="1">
        <w:r>
          <w:rPr>
            <w:rStyle w:val="Hipersaitas"/>
            <w:rFonts w:eastAsiaTheme="majorEastAsia"/>
          </w:rPr>
          <w:t>Pirmą kartą istorijoje: krikščionys ortodoksai švenčia Visų Lietuvos šventųjų dieną - Bernardinai.lt</w:t>
        </w:r>
      </w:hyperlink>
    </w:p>
    <w:p w14:paraId="4CF31E32" w14:textId="4C495730" w:rsidR="00585244" w:rsidRPr="000A1CD7" w:rsidRDefault="00585244" w:rsidP="00FE23CC">
      <w:pPr>
        <w:pStyle w:val="prastasiniatinklio"/>
        <w:numPr>
          <w:ilvl w:val="0"/>
          <w:numId w:val="35"/>
        </w:numPr>
        <w:spacing w:before="0" w:beforeAutospacing="0" w:after="0" w:afterAutospacing="0"/>
        <w:jc w:val="both"/>
        <w:rPr>
          <w:color w:val="050505"/>
        </w:rPr>
      </w:pPr>
      <w:r w:rsidRPr="000A1CD7">
        <w:t>Giesmės</w:t>
      </w:r>
      <w:r>
        <w:t xml:space="preserve">. </w:t>
      </w:r>
      <w:r w:rsidRPr="000A1CD7">
        <w:rPr>
          <w:color w:val="050505"/>
        </w:rPr>
        <w:t>Ortodoksų</w:t>
      </w:r>
      <w:r w:rsidRPr="003F2222">
        <w:rPr>
          <w:color w:val="050505"/>
        </w:rPr>
        <w:t xml:space="preserve"> giesmių natos (tekstai lietuvių k.). </w:t>
      </w:r>
      <w:r>
        <w:rPr>
          <w:color w:val="050505"/>
        </w:rPr>
        <w:t xml:space="preserve"> </w:t>
      </w:r>
      <w:hyperlink r:id="rId79" w:history="1">
        <w:r w:rsidRPr="000A1CD7">
          <w:rPr>
            <w:rStyle w:val="Hipersaitas"/>
            <w:color w:val="050505"/>
          </w:rPr>
          <w:t>http://www.ortodoksas.lt/p/natos.html</w:t>
        </w:r>
      </w:hyperlink>
    </w:p>
    <w:p w14:paraId="25DA3B02" w14:textId="34A2A9E0" w:rsidR="00585244" w:rsidRPr="000A1CD7" w:rsidRDefault="00585244" w:rsidP="00FE23CC">
      <w:pPr>
        <w:pStyle w:val="prastasiniatinklio"/>
        <w:numPr>
          <w:ilvl w:val="0"/>
          <w:numId w:val="35"/>
        </w:numPr>
        <w:spacing w:before="0" w:beforeAutospacing="0" w:after="0" w:afterAutospacing="0"/>
        <w:jc w:val="both"/>
        <w:rPr>
          <w:color w:val="050505"/>
        </w:rPr>
      </w:pPr>
      <w:r>
        <w:t xml:space="preserve">Maldynas. </w:t>
      </w:r>
      <w:r w:rsidRPr="000A1CD7">
        <w:rPr>
          <w:color w:val="050505"/>
        </w:rPr>
        <w:t>Verta susipažinti ir su maldynu vaikams.</w:t>
      </w:r>
      <w:r>
        <w:rPr>
          <w:color w:val="050505"/>
        </w:rPr>
        <w:t xml:space="preserve"> </w:t>
      </w:r>
      <w:r w:rsidRPr="00765EC4">
        <w:rPr>
          <w:color w:val="050505"/>
        </w:rPr>
        <w:t>Ortodoksų maldynas vaikams (ortodoksas.lt</w:t>
      </w:r>
      <w:r w:rsidR="00C82CF5">
        <w:rPr>
          <w:color w:val="050505"/>
        </w:rPr>
        <w:t>)</w:t>
      </w:r>
    </w:p>
    <w:p w14:paraId="1B022207" w14:textId="3BE02A47" w:rsidR="00585244" w:rsidRDefault="00585244" w:rsidP="009324C7">
      <w:pPr>
        <w:pStyle w:val="prastasiniatinklio"/>
        <w:spacing w:before="0" w:beforeAutospacing="0" w:after="0" w:afterAutospacing="0"/>
        <w:rPr>
          <w:color w:val="050505"/>
        </w:rPr>
      </w:pPr>
    </w:p>
    <w:p w14:paraId="765B8D4D" w14:textId="1CDB7FCD" w:rsidR="009324C7" w:rsidRPr="000243A6" w:rsidRDefault="00B05129" w:rsidP="00007084">
      <w:pPr>
        <w:pStyle w:val="Antrat1"/>
        <w:rPr>
          <w:rFonts w:cs="Times New Roman"/>
          <w:sz w:val="28"/>
          <w:szCs w:val="28"/>
          <w:lang w:val="lt-LT"/>
        </w:rPr>
      </w:pPr>
      <w:bookmarkStart w:id="35" w:name="_Toc210742217"/>
      <w:r w:rsidRPr="000243A6">
        <w:rPr>
          <w:rFonts w:cs="Times New Roman"/>
          <w:sz w:val="28"/>
          <w:szCs w:val="28"/>
          <w:lang w:val="lt-LT"/>
        </w:rPr>
        <w:t>4</w:t>
      </w:r>
      <w:r w:rsidR="00C45063" w:rsidRPr="000243A6">
        <w:rPr>
          <w:rFonts w:cs="Times New Roman"/>
          <w:sz w:val="28"/>
          <w:szCs w:val="28"/>
          <w:lang w:val="lt-LT"/>
        </w:rPr>
        <w:t>.</w:t>
      </w:r>
      <w:r w:rsidRPr="000243A6">
        <w:rPr>
          <w:rFonts w:cs="Times New Roman"/>
          <w:sz w:val="28"/>
          <w:szCs w:val="28"/>
          <w:lang w:val="lt-LT"/>
        </w:rPr>
        <w:t xml:space="preserve"> </w:t>
      </w:r>
      <w:r w:rsidR="00C45063" w:rsidRPr="000243A6">
        <w:rPr>
          <w:rFonts w:cs="Times New Roman"/>
          <w:sz w:val="28"/>
          <w:szCs w:val="28"/>
          <w:lang w:val="lt-LT"/>
        </w:rPr>
        <w:t>Literatūros ir šaltinių sąrašas</w:t>
      </w:r>
      <w:bookmarkEnd w:id="35"/>
    </w:p>
    <w:p w14:paraId="5FF36508" w14:textId="5614B15B" w:rsidR="00C45063" w:rsidRPr="00FC5B1A" w:rsidRDefault="00C45063" w:rsidP="00007084">
      <w:pPr>
        <w:pStyle w:val="prastasiniatinklio"/>
        <w:spacing w:beforeAutospacing="0" w:afterAutospacing="0"/>
      </w:pPr>
      <w:r>
        <w:t>Š</w:t>
      </w:r>
      <w:r w:rsidRPr="00FC5B1A">
        <w:t xml:space="preserve">altiniai rusų kalba: </w:t>
      </w:r>
    </w:p>
    <w:p w14:paraId="1777D98C" w14:textId="77463F48" w:rsidR="00C45063" w:rsidRPr="00A84095" w:rsidRDefault="00C45063" w:rsidP="00007084">
      <w:pPr>
        <w:pStyle w:val="prastasiniatinklio"/>
        <w:spacing w:beforeAutospacing="0" w:afterAutospacing="0"/>
        <w:jc w:val="both"/>
        <w:rPr>
          <w:rFonts w:ascii="Calibri" w:hAnsi="Calibri" w:cs="Calibri"/>
          <w:sz w:val="22"/>
          <w:szCs w:val="22"/>
        </w:rPr>
      </w:pPr>
      <w:r>
        <w:rPr>
          <w:lang w:val="ru-RU"/>
        </w:rPr>
        <w:t xml:space="preserve">Основной курс по </w:t>
      </w:r>
      <w:r>
        <w:rPr>
          <w:b/>
          <w:bCs/>
          <w:lang w:val="ru-RU"/>
        </w:rPr>
        <w:t>«Библейской истории Ветхого Завета»</w:t>
      </w:r>
      <w:r>
        <w:rPr>
          <w:lang w:val="ru-RU"/>
        </w:rPr>
        <w:t xml:space="preserve"> строится по телевизионному циклу </w:t>
      </w:r>
      <w:r>
        <w:rPr>
          <w:b/>
          <w:bCs/>
          <w:lang w:val="ru-RU"/>
        </w:rPr>
        <w:t>«Остров открытий»</w:t>
      </w:r>
      <w:r w:rsidR="00A84095">
        <w:t xml:space="preserve">. </w:t>
      </w:r>
    </w:p>
    <w:p w14:paraId="6BE18A14" w14:textId="77777777" w:rsidR="00C45063" w:rsidRDefault="00C45063" w:rsidP="00007084">
      <w:pPr>
        <w:pStyle w:val="prastasiniatinklio"/>
        <w:spacing w:beforeAutospacing="0" w:afterAutospacing="0"/>
        <w:jc w:val="both"/>
        <w:rPr>
          <w:lang w:val="ru-RU"/>
        </w:rPr>
      </w:pPr>
      <w:r>
        <w:rPr>
          <w:lang w:val="ru-RU"/>
        </w:rPr>
        <w:t xml:space="preserve">Так же курс состоит из </w:t>
      </w:r>
      <w:r>
        <w:rPr>
          <w:b/>
          <w:bCs/>
          <w:lang w:val="ru-RU"/>
        </w:rPr>
        <w:t>Методического пособия для учителя</w:t>
      </w:r>
      <w:r>
        <w:rPr>
          <w:lang w:val="ru-RU"/>
        </w:rPr>
        <w:t xml:space="preserve"> и </w:t>
      </w:r>
      <w:r>
        <w:rPr>
          <w:b/>
          <w:bCs/>
          <w:lang w:val="ru-RU"/>
        </w:rPr>
        <w:t>Рабочей тетради</w:t>
      </w:r>
      <w:r>
        <w:rPr>
          <w:lang w:val="ru-RU"/>
        </w:rPr>
        <w:t xml:space="preserve">. В Расширенной учебной программе уроки по курсу </w:t>
      </w:r>
      <w:r>
        <w:rPr>
          <w:b/>
          <w:bCs/>
          <w:lang w:val="ru-RU"/>
        </w:rPr>
        <w:t>«Библейской истории Ветхого Завета»</w:t>
      </w:r>
      <w:r>
        <w:rPr>
          <w:lang w:val="ru-RU"/>
        </w:rPr>
        <w:t xml:space="preserve"> (выделены </w:t>
      </w:r>
      <w:r>
        <w:rPr>
          <w:b/>
          <w:bCs/>
          <w:i/>
          <w:iCs/>
          <w:lang w:val="ru-RU"/>
        </w:rPr>
        <w:t>бежевым цветом</w:t>
      </w:r>
      <w:r>
        <w:rPr>
          <w:lang w:val="ru-RU"/>
        </w:rPr>
        <w:t xml:space="preserve">) расписаны схематично, указано название </w:t>
      </w:r>
      <w:r>
        <w:rPr>
          <w:b/>
          <w:bCs/>
          <w:i/>
          <w:iCs/>
          <w:lang w:val="ru-RU"/>
        </w:rPr>
        <w:t>темы урока</w:t>
      </w:r>
      <w:r>
        <w:rPr>
          <w:lang w:val="ru-RU"/>
        </w:rPr>
        <w:t xml:space="preserve">, расписаны </w:t>
      </w:r>
      <w:r>
        <w:rPr>
          <w:b/>
          <w:bCs/>
          <w:i/>
          <w:iCs/>
          <w:lang w:val="ru-RU"/>
        </w:rPr>
        <w:t>духовно-нравственный и знаниевый аспекты</w:t>
      </w:r>
      <w:r>
        <w:rPr>
          <w:lang w:val="ru-RU"/>
        </w:rPr>
        <w:t xml:space="preserve"> урока, перечислены </w:t>
      </w:r>
      <w:r>
        <w:rPr>
          <w:b/>
          <w:bCs/>
          <w:i/>
          <w:iCs/>
          <w:lang w:val="ru-RU"/>
        </w:rPr>
        <w:t>основные понятия</w:t>
      </w:r>
      <w:r>
        <w:rPr>
          <w:lang w:val="ru-RU"/>
        </w:rPr>
        <w:t xml:space="preserve"> и </w:t>
      </w:r>
      <w:r>
        <w:rPr>
          <w:b/>
          <w:bCs/>
          <w:i/>
          <w:iCs/>
          <w:lang w:val="ru-RU"/>
        </w:rPr>
        <w:t>учебные материалы</w:t>
      </w:r>
      <w:r>
        <w:rPr>
          <w:lang w:val="ru-RU"/>
        </w:rPr>
        <w:t xml:space="preserve">. Подробно весь ход урока расписан в </w:t>
      </w:r>
      <w:r>
        <w:rPr>
          <w:b/>
          <w:bCs/>
          <w:lang w:val="ru-RU"/>
        </w:rPr>
        <w:t>Методического пособия для учителя (2)</w:t>
      </w:r>
    </w:p>
    <w:p w14:paraId="467B0046" w14:textId="12BD8AAD" w:rsidR="00C45063" w:rsidRDefault="00C45063" w:rsidP="00007084">
      <w:pPr>
        <w:pStyle w:val="prastasiniatinklio"/>
        <w:spacing w:beforeAutospacing="0" w:afterAutospacing="0"/>
        <w:jc w:val="both"/>
        <w:rPr>
          <w:rFonts w:ascii="Calibri" w:hAnsi="Calibri" w:cs="Calibri"/>
        </w:rPr>
      </w:pPr>
      <w:r>
        <w:rPr>
          <w:lang w:val="ru-RU"/>
        </w:rPr>
        <w:t>В</w:t>
      </w:r>
      <w:r>
        <w:rPr>
          <w:b/>
          <w:bCs/>
          <w:lang w:val="ru-RU"/>
        </w:rPr>
        <w:t xml:space="preserve"> Расширенной учебной программе </w:t>
      </w:r>
      <w:r>
        <w:rPr>
          <w:lang w:val="ru-RU"/>
        </w:rPr>
        <w:t xml:space="preserve">уроки по </w:t>
      </w:r>
      <w:r>
        <w:rPr>
          <w:b/>
          <w:bCs/>
          <w:lang w:val="ru-RU"/>
        </w:rPr>
        <w:t>Библейской истории Ветхого Завета</w:t>
      </w:r>
      <w:r>
        <w:rPr>
          <w:lang w:val="ru-RU"/>
        </w:rPr>
        <w:t xml:space="preserve"> дополнены уроками по </w:t>
      </w:r>
      <w:r>
        <w:rPr>
          <w:b/>
          <w:bCs/>
          <w:lang w:val="ru-RU"/>
        </w:rPr>
        <w:t>Истории древнего мира</w:t>
      </w:r>
      <w:r>
        <w:rPr>
          <w:lang w:val="ru-RU"/>
        </w:rPr>
        <w:t xml:space="preserve">, что позволит ученикам лучше усвоить материал курса, почувствовать дух времени, быт и настроение современников Библейских событий. Уроки, относящиеся к блоку </w:t>
      </w:r>
      <w:r>
        <w:rPr>
          <w:b/>
          <w:bCs/>
          <w:lang w:val="ru-RU"/>
        </w:rPr>
        <w:t>«История Древнего мира»</w:t>
      </w:r>
      <w:r>
        <w:rPr>
          <w:lang w:val="ru-RU"/>
        </w:rPr>
        <w:t xml:space="preserve"> (на </w:t>
      </w:r>
      <w:r>
        <w:rPr>
          <w:b/>
          <w:bCs/>
          <w:i/>
          <w:iCs/>
          <w:lang w:val="ru-RU"/>
        </w:rPr>
        <w:t>белом фоне</w:t>
      </w:r>
      <w:r>
        <w:rPr>
          <w:lang w:val="ru-RU"/>
        </w:rPr>
        <w:t xml:space="preserve">) расписаны подробно – дан </w:t>
      </w:r>
      <w:r>
        <w:rPr>
          <w:b/>
          <w:bCs/>
          <w:lang w:val="ru-RU"/>
        </w:rPr>
        <w:t>план урока</w:t>
      </w:r>
      <w:r>
        <w:rPr>
          <w:lang w:val="ru-RU"/>
        </w:rPr>
        <w:t xml:space="preserve">, реплики учителя, </w:t>
      </w:r>
      <w:r>
        <w:rPr>
          <w:b/>
          <w:bCs/>
          <w:lang w:val="ru-RU"/>
        </w:rPr>
        <w:t>вопросы</w:t>
      </w:r>
      <w:r>
        <w:rPr>
          <w:lang w:val="ru-RU"/>
        </w:rPr>
        <w:t xml:space="preserve"> для обсуждения и </w:t>
      </w:r>
      <w:r>
        <w:rPr>
          <w:b/>
          <w:bCs/>
          <w:lang w:val="ru-RU"/>
        </w:rPr>
        <w:t>ответы</w:t>
      </w:r>
      <w:r>
        <w:rPr>
          <w:lang w:val="ru-RU"/>
        </w:rPr>
        <w:t xml:space="preserve"> на них, даны </w:t>
      </w:r>
      <w:r>
        <w:rPr>
          <w:b/>
          <w:bCs/>
          <w:lang w:val="ru-RU"/>
        </w:rPr>
        <w:t>ссылки на видеоматериалы</w:t>
      </w:r>
      <w:r>
        <w:rPr>
          <w:lang w:val="ru-RU"/>
        </w:rPr>
        <w:t xml:space="preserve">, описаны </w:t>
      </w:r>
      <w:r>
        <w:rPr>
          <w:b/>
          <w:bCs/>
          <w:lang w:val="ru-RU"/>
        </w:rPr>
        <w:t>игры</w:t>
      </w:r>
      <w:r>
        <w:rPr>
          <w:lang w:val="ru-RU"/>
        </w:rPr>
        <w:t xml:space="preserve">, направленные на сплочение детского коллектива, </w:t>
      </w:r>
      <w:r>
        <w:rPr>
          <w:b/>
          <w:bCs/>
          <w:lang w:val="ru-RU"/>
        </w:rPr>
        <w:t>творческие задания</w:t>
      </w:r>
      <w:r>
        <w:rPr>
          <w:lang w:val="ru-RU"/>
        </w:rPr>
        <w:t xml:space="preserve"> и т.п. </w:t>
      </w:r>
    </w:p>
    <w:p w14:paraId="77C6638E" w14:textId="77777777" w:rsidR="00C45063" w:rsidRDefault="00C45063" w:rsidP="00007084">
      <w:pPr>
        <w:pStyle w:val="prastasiniatinklio"/>
        <w:spacing w:beforeAutospacing="0" w:afterAutospacing="0"/>
        <w:jc w:val="both"/>
      </w:pPr>
      <w:r>
        <w:rPr>
          <w:lang w:val="ru-RU"/>
        </w:rPr>
        <w:t xml:space="preserve">Все видеоматериалы, которые используются на уроках, взяты на </w:t>
      </w:r>
      <w:r>
        <w:rPr>
          <w:b/>
          <w:bCs/>
          <w:lang w:val="en-US"/>
        </w:rPr>
        <w:t>YouTube</w:t>
      </w:r>
      <w:r>
        <w:rPr>
          <w:lang w:val="ru-RU"/>
        </w:rPr>
        <w:t>, что позволяет смотреть видеоролики онлайн или заранее скачивать их. Второе намного удобнее. Так что лучше всего скачать все ролики на накопитель (</w:t>
      </w:r>
      <w:r>
        <w:rPr>
          <w:i/>
          <w:iCs/>
          <w:lang w:val="ru-RU"/>
        </w:rPr>
        <w:t xml:space="preserve">для этого нужно в адресной строке непосредственно перед словом </w:t>
      </w:r>
      <w:r>
        <w:rPr>
          <w:i/>
          <w:iCs/>
          <w:lang w:val="en-US"/>
        </w:rPr>
        <w:t>youtube</w:t>
      </w:r>
      <w:r w:rsidRPr="008C3003">
        <w:rPr>
          <w:i/>
          <w:iCs/>
          <w:lang w:val="ru-RU"/>
        </w:rPr>
        <w:t xml:space="preserve"> </w:t>
      </w:r>
      <w:r>
        <w:rPr>
          <w:i/>
          <w:iCs/>
          <w:lang w:val="ru-RU"/>
        </w:rPr>
        <w:t xml:space="preserve">вставить буквы </w:t>
      </w:r>
      <w:r>
        <w:rPr>
          <w:i/>
          <w:iCs/>
          <w:lang w:val="en-US"/>
        </w:rPr>
        <w:t>ss</w:t>
      </w:r>
      <w:r>
        <w:rPr>
          <w:i/>
          <w:iCs/>
          <w:lang w:val="ru-RU"/>
        </w:rPr>
        <w:t xml:space="preserve"> и нажать на кнопку «</w:t>
      </w:r>
      <w:r>
        <w:rPr>
          <w:i/>
          <w:iCs/>
          <w:lang w:val="en-US"/>
        </w:rPr>
        <w:t>enter</w:t>
      </w:r>
      <w:r>
        <w:rPr>
          <w:i/>
          <w:iCs/>
          <w:lang w:val="ru-RU"/>
        </w:rPr>
        <w:t>»</w:t>
      </w:r>
      <w:r>
        <w:rPr>
          <w:lang w:val="ru-RU"/>
        </w:rPr>
        <w:t>)</w:t>
      </w:r>
    </w:p>
    <w:p w14:paraId="10E62E88" w14:textId="77777777" w:rsidR="00C45063" w:rsidRDefault="00C45063" w:rsidP="00007084">
      <w:pPr>
        <w:pStyle w:val="prastasiniatinklio"/>
        <w:spacing w:beforeAutospacing="0" w:afterAutospacing="0"/>
        <w:jc w:val="both"/>
        <w:rPr>
          <w:lang w:val="ru-RU"/>
        </w:rPr>
      </w:pPr>
      <w:r>
        <w:rPr>
          <w:lang w:val="ru-RU"/>
        </w:rPr>
        <w:t xml:space="preserve">Так же использовались отдельные серии из других проектов. Кроме видеоматериалов рекомендовано использовать материалы следующих </w:t>
      </w:r>
      <w:r>
        <w:rPr>
          <w:b/>
          <w:bCs/>
          <w:lang w:val="ru-RU"/>
        </w:rPr>
        <w:t>сайтов</w:t>
      </w:r>
      <w:r>
        <w:rPr>
          <w:lang w:val="ru-RU"/>
        </w:rPr>
        <w:t xml:space="preserve"> и </w:t>
      </w:r>
      <w:r>
        <w:rPr>
          <w:b/>
          <w:bCs/>
          <w:lang w:val="ru-RU"/>
        </w:rPr>
        <w:t>книги</w:t>
      </w:r>
      <w:r>
        <w:rPr>
          <w:lang w:val="ru-RU"/>
        </w:rPr>
        <w:t>:</w:t>
      </w:r>
    </w:p>
    <w:p w14:paraId="6993D944" w14:textId="6D55E85C" w:rsidR="00C45063" w:rsidRPr="00E2591C" w:rsidRDefault="00C45063" w:rsidP="00E2591C">
      <w:pPr>
        <w:numPr>
          <w:ilvl w:val="0"/>
          <w:numId w:val="4"/>
        </w:numPr>
        <w:spacing w:after="0" w:line="240" w:lineRule="auto"/>
        <w:ind w:left="540"/>
        <w:jc w:val="both"/>
        <w:textAlignment w:val="center"/>
        <w:rPr>
          <w:rFonts w:ascii="Times New Roman" w:hAnsi="Times New Roman" w:cs="Times New Roman"/>
          <w:sz w:val="24"/>
          <w:szCs w:val="24"/>
        </w:rPr>
      </w:pPr>
      <w:r w:rsidRPr="00E2591C">
        <w:rPr>
          <w:rFonts w:ascii="Times New Roman" w:hAnsi="Times New Roman" w:cs="Times New Roman"/>
          <w:b/>
          <w:bCs/>
          <w:sz w:val="24"/>
          <w:szCs w:val="24"/>
          <w:lang w:val="ru-RU"/>
        </w:rPr>
        <w:t xml:space="preserve">Воскресная школа </w:t>
      </w:r>
      <w:r w:rsidRPr="00E2591C">
        <w:rPr>
          <w:rFonts w:ascii="Times New Roman" w:hAnsi="Times New Roman" w:cs="Times New Roman"/>
          <w:i/>
          <w:iCs/>
          <w:sz w:val="24"/>
          <w:szCs w:val="24"/>
          <w:lang w:val="ru-RU"/>
        </w:rPr>
        <w:t>(сайт ПСТГУ) – добротная программа, с подробно разработанной методикой, заданиями и иллюстративным материалом</w:t>
      </w:r>
      <w:r w:rsidR="00A84095" w:rsidRPr="00E2591C">
        <w:rPr>
          <w:rFonts w:ascii="Times New Roman" w:hAnsi="Times New Roman" w:cs="Times New Roman"/>
          <w:i/>
          <w:iCs/>
          <w:sz w:val="24"/>
          <w:szCs w:val="24"/>
        </w:rPr>
        <w:t>.</w:t>
      </w:r>
    </w:p>
    <w:p w14:paraId="6802F8F1" w14:textId="3093CB64" w:rsidR="00C45063" w:rsidRPr="00E2591C" w:rsidRDefault="00C45063" w:rsidP="00E2591C">
      <w:pPr>
        <w:numPr>
          <w:ilvl w:val="0"/>
          <w:numId w:val="4"/>
        </w:numPr>
        <w:spacing w:after="0" w:line="240" w:lineRule="auto"/>
        <w:ind w:left="540"/>
        <w:jc w:val="both"/>
        <w:textAlignment w:val="center"/>
        <w:rPr>
          <w:rFonts w:ascii="Times New Roman" w:hAnsi="Times New Roman" w:cs="Times New Roman"/>
          <w:sz w:val="24"/>
          <w:szCs w:val="24"/>
        </w:rPr>
      </w:pPr>
      <w:r w:rsidRPr="00E2591C">
        <w:rPr>
          <w:rFonts w:ascii="Times New Roman" w:hAnsi="Times New Roman" w:cs="Times New Roman"/>
          <w:b/>
          <w:bCs/>
          <w:sz w:val="24"/>
          <w:szCs w:val="24"/>
          <w:lang w:val="ru-RU"/>
        </w:rPr>
        <w:t xml:space="preserve">Подборка материалов по церковнославянскому языку </w:t>
      </w:r>
      <w:r w:rsidRPr="00E2591C">
        <w:rPr>
          <w:rFonts w:ascii="Times New Roman" w:hAnsi="Times New Roman" w:cs="Times New Roman"/>
          <w:i/>
          <w:iCs/>
          <w:sz w:val="24"/>
          <w:szCs w:val="24"/>
          <w:lang w:val="ru-RU"/>
        </w:rPr>
        <w:t>– подборка учебников и словарей; особую ценность представляет «Церковнославянский язык в таблицах» (А.Е. Смиронва)</w:t>
      </w:r>
      <w:r w:rsidR="00A84095" w:rsidRPr="00E2591C">
        <w:rPr>
          <w:rFonts w:ascii="Times New Roman" w:hAnsi="Times New Roman" w:cs="Times New Roman"/>
          <w:i/>
          <w:iCs/>
          <w:sz w:val="24"/>
          <w:szCs w:val="24"/>
        </w:rPr>
        <w:t>.</w:t>
      </w:r>
    </w:p>
    <w:p w14:paraId="55151D53" w14:textId="48C00CFE" w:rsidR="00C45063" w:rsidRPr="00E2591C" w:rsidRDefault="00C45063" w:rsidP="00E2591C">
      <w:pPr>
        <w:numPr>
          <w:ilvl w:val="0"/>
          <w:numId w:val="4"/>
        </w:numPr>
        <w:spacing w:after="0" w:line="240" w:lineRule="auto"/>
        <w:ind w:left="540"/>
        <w:jc w:val="both"/>
        <w:textAlignment w:val="center"/>
        <w:rPr>
          <w:rFonts w:ascii="Times New Roman" w:hAnsi="Times New Roman" w:cs="Times New Roman"/>
          <w:sz w:val="24"/>
          <w:szCs w:val="24"/>
        </w:rPr>
      </w:pPr>
      <w:r w:rsidRPr="00E2591C">
        <w:rPr>
          <w:rFonts w:ascii="Times New Roman" w:hAnsi="Times New Roman" w:cs="Times New Roman"/>
          <w:b/>
          <w:bCs/>
          <w:i/>
          <w:iCs/>
          <w:sz w:val="24"/>
          <w:szCs w:val="24"/>
          <w:lang w:val="ru-RU"/>
        </w:rPr>
        <w:lastRenderedPageBreak/>
        <w:t>Александр Тюрин</w:t>
      </w:r>
      <w:r w:rsidRPr="00E2591C">
        <w:rPr>
          <w:rFonts w:ascii="Times New Roman" w:hAnsi="Times New Roman" w:cs="Times New Roman"/>
          <w:sz w:val="24"/>
          <w:szCs w:val="24"/>
          <w:lang w:val="ru-RU"/>
        </w:rPr>
        <w:t xml:space="preserve"> разработал замечательный сайт с разнообразными тренажерами и онлайн-заданиями по церковнославянскому</w:t>
      </w:r>
      <w:r w:rsidR="00A84095" w:rsidRPr="00E2591C">
        <w:rPr>
          <w:rFonts w:ascii="Times New Roman" w:hAnsi="Times New Roman" w:cs="Times New Roman"/>
          <w:sz w:val="24"/>
          <w:szCs w:val="24"/>
        </w:rPr>
        <w:t xml:space="preserve">. </w:t>
      </w:r>
      <w:r w:rsidRPr="00E2591C">
        <w:rPr>
          <w:rFonts w:ascii="Times New Roman" w:hAnsi="Times New Roman" w:cs="Times New Roman"/>
          <w:sz w:val="24"/>
          <w:szCs w:val="24"/>
          <w:lang w:val="ru-RU"/>
        </w:rPr>
        <w:t xml:space="preserve">Он же разработал приложение с игрой в </w:t>
      </w:r>
      <w:r w:rsidRPr="00E2591C">
        <w:rPr>
          <w:rFonts w:ascii="Times New Roman" w:hAnsi="Times New Roman" w:cs="Times New Roman"/>
          <w:b/>
          <w:bCs/>
          <w:sz w:val="24"/>
          <w:szCs w:val="24"/>
          <w:lang w:val="ru-RU"/>
        </w:rPr>
        <w:t>лото с церковнославянскими цифрами</w:t>
      </w:r>
      <w:r w:rsidR="00A84095" w:rsidRPr="00E2591C">
        <w:rPr>
          <w:rFonts w:ascii="Times New Roman" w:hAnsi="Times New Roman" w:cs="Times New Roman"/>
          <w:b/>
          <w:bCs/>
          <w:sz w:val="24"/>
          <w:szCs w:val="24"/>
        </w:rPr>
        <w:t xml:space="preserve">. </w:t>
      </w:r>
    </w:p>
    <w:p w14:paraId="48424A0D" w14:textId="292E8A25" w:rsidR="00B12658" w:rsidRPr="00E2591C" w:rsidRDefault="00C45063" w:rsidP="00E2591C">
      <w:pPr>
        <w:numPr>
          <w:ilvl w:val="0"/>
          <w:numId w:val="4"/>
        </w:numPr>
        <w:spacing w:after="0" w:line="240" w:lineRule="auto"/>
        <w:ind w:left="540"/>
        <w:jc w:val="both"/>
        <w:textAlignment w:val="center"/>
        <w:rPr>
          <w:rFonts w:ascii="Times New Roman" w:hAnsi="Times New Roman" w:cs="Times New Roman"/>
          <w:sz w:val="24"/>
          <w:szCs w:val="24"/>
          <w:lang w:val="ru-RU"/>
        </w:rPr>
      </w:pPr>
      <w:r w:rsidRPr="00E2591C">
        <w:rPr>
          <w:rFonts w:ascii="Times New Roman" w:hAnsi="Times New Roman" w:cs="Times New Roman"/>
          <w:b/>
          <w:bCs/>
          <w:i/>
          <w:iCs/>
          <w:sz w:val="24"/>
          <w:szCs w:val="24"/>
          <w:lang w:val="ru-RU"/>
        </w:rPr>
        <w:t>Макарова Е. В.</w:t>
      </w:r>
      <w:r w:rsidRPr="00E2591C">
        <w:rPr>
          <w:rFonts w:ascii="Times New Roman" w:hAnsi="Times New Roman" w:cs="Times New Roman"/>
          <w:sz w:val="24"/>
          <w:szCs w:val="24"/>
          <w:lang w:val="ru-RU"/>
        </w:rPr>
        <w:t xml:space="preserve"> Учебно-методический комплект «Сперва Аз да Буки» (азбука, прописи, методическое пособие). М.: Издательство Московской Патриархии, 2018 </w:t>
      </w:r>
      <w:r w:rsidRPr="00E2591C">
        <w:rPr>
          <w:rFonts w:ascii="Times New Roman" w:hAnsi="Times New Roman" w:cs="Times New Roman"/>
          <w:i/>
          <w:iCs/>
          <w:sz w:val="24"/>
          <w:szCs w:val="24"/>
          <w:lang w:val="ru-RU"/>
        </w:rPr>
        <w:t xml:space="preserve">– один из наиболее полных и внятных учебно-методических комплектов. </w:t>
      </w:r>
    </w:p>
    <w:p w14:paraId="3F1806D3" w14:textId="07C0C7B7" w:rsidR="00177159" w:rsidRPr="000243A6" w:rsidRDefault="00B05129" w:rsidP="000243A6">
      <w:pPr>
        <w:pStyle w:val="Antrat1"/>
        <w:rPr>
          <w:rFonts w:cs="Times New Roman"/>
          <w:color w:val="0070C0"/>
          <w:sz w:val="28"/>
          <w:szCs w:val="28"/>
          <w:lang w:val="lt-LT"/>
        </w:rPr>
      </w:pPr>
      <w:bookmarkStart w:id="36" w:name="_Toc210742218"/>
      <w:r w:rsidRPr="000243A6">
        <w:rPr>
          <w:rFonts w:cs="Times New Roman"/>
          <w:color w:val="0070C0"/>
          <w:sz w:val="28"/>
          <w:szCs w:val="28"/>
          <w:lang w:val="lt-LT"/>
        </w:rPr>
        <w:t>5</w:t>
      </w:r>
      <w:r w:rsidR="00177159" w:rsidRPr="000243A6">
        <w:rPr>
          <w:rFonts w:cs="Times New Roman"/>
          <w:color w:val="0070C0"/>
          <w:sz w:val="28"/>
          <w:szCs w:val="28"/>
          <w:lang w:val="lt-LT"/>
        </w:rPr>
        <w:t>. Užduočių ar mokinių darbų, iliustruojančių pasiekimų lygius, pavyzdžiai.</w:t>
      </w:r>
      <w:bookmarkEnd w:id="36"/>
    </w:p>
    <w:p w14:paraId="53625308" w14:textId="7E183398" w:rsidR="00A30D3F" w:rsidRDefault="00A30D3F" w:rsidP="00007084">
      <w:pPr>
        <w:spacing w:after="0"/>
        <w:rPr>
          <w:b/>
        </w:rPr>
      </w:pPr>
    </w:p>
    <w:tbl>
      <w:tblPr>
        <w:tblStyle w:val="Lentelstinklelis"/>
        <w:tblW w:w="10201" w:type="dxa"/>
        <w:tblLook w:val="04A0" w:firstRow="1" w:lastRow="0" w:firstColumn="1" w:lastColumn="0" w:noHBand="0" w:noVBand="1"/>
      </w:tblPr>
      <w:tblGrid>
        <w:gridCol w:w="1925"/>
        <w:gridCol w:w="1925"/>
        <w:gridCol w:w="2099"/>
        <w:gridCol w:w="2126"/>
        <w:gridCol w:w="2126"/>
      </w:tblGrid>
      <w:tr w:rsidR="00A30D3F" w14:paraId="47CDAF5B" w14:textId="77777777" w:rsidTr="00C82CF5">
        <w:tc>
          <w:tcPr>
            <w:tcW w:w="10201" w:type="dxa"/>
            <w:gridSpan w:val="5"/>
            <w:shd w:val="clear" w:color="auto" w:fill="FFF2CC" w:themeFill="accent4" w:themeFillTint="33"/>
          </w:tcPr>
          <w:p w14:paraId="4CD2A340" w14:textId="5204461F" w:rsidR="00A30D3F" w:rsidRDefault="00007084" w:rsidP="00A30D3F">
            <w:pPr>
              <w:jc w:val="center"/>
              <w:rPr>
                <w:b/>
              </w:rPr>
            </w:pPr>
            <w:r>
              <w:rPr>
                <w:b/>
              </w:rPr>
              <w:t>Kūrybinių veiklų metu p</w:t>
            </w:r>
            <w:r w:rsidR="00A30D3F">
              <w:rPr>
                <w:b/>
              </w:rPr>
              <w:t xml:space="preserve">lėtojamos kompetencijos </w:t>
            </w:r>
          </w:p>
        </w:tc>
      </w:tr>
      <w:tr w:rsidR="00A30D3F" w14:paraId="124AF17A" w14:textId="77777777" w:rsidTr="00C82CF5">
        <w:tc>
          <w:tcPr>
            <w:tcW w:w="1925" w:type="dxa"/>
            <w:shd w:val="clear" w:color="auto" w:fill="E2EFD9" w:themeFill="accent6" w:themeFillTint="33"/>
          </w:tcPr>
          <w:p w14:paraId="38CD1F7C" w14:textId="4BA00F7C" w:rsidR="00A30D3F" w:rsidRDefault="00A30D3F" w:rsidP="00A30D3F">
            <w:pPr>
              <w:jc w:val="center"/>
              <w:rPr>
                <w:b/>
              </w:rPr>
            </w:pPr>
            <w:r>
              <w:rPr>
                <w:b/>
              </w:rPr>
              <w:t>Pažinimo kompetencija</w:t>
            </w:r>
          </w:p>
        </w:tc>
        <w:tc>
          <w:tcPr>
            <w:tcW w:w="1925" w:type="dxa"/>
            <w:shd w:val="clear" w:color="auto" w:fill="E2EFD9" w:themeFill="accent6" w:themeFillTint="33"/>
          </w:tcPr>
          <w:p w14:paraId="303DA154" w14:textId="7A24FB86" w:rsidR="00A30D3F" w:rsidRDefault="00DE21DB" w:rsidP="00A30D3F">
            <w:pPr>
              <w:jc w:val="center"/>
              <w:rPr>
                <w:b/>
              </w:rPr>
            </w:pPr>
            <w:r>
              <w:rPr>
                <w:b/>
              </w:rPr>
              <w:t>Kultūrinė kompetencija</w:t>
            </w:r>
          </w:p>
        </w:tc>
        <w:tc>
          <w:tcPr>
            <w:tcW w:w="2099" w:type="dxa"/>
            <w:shd w:val="clear" w:color="auto" w:fill="E2EFD9" w:themeFill="accent6" w:themeFillTint="33"/>
          </w:tcPr>
          <w:p w14:paraId="4762DFB8" w14:textId="77A1079E" w:rsidR="00A30D3F" w:rsidRDefault="00DE21DB" w:rsidP="00A30D3F">
            <w:pPr>
              <w:jc w:val="center"/>
              <w:rPr>
                <w:b/>
              </w:rPr>
            </w:pPr>
            <w:r>
              <w:rPr>
                <w:b/>
              </w:rPr>
              <w:t>Kūrybiškumo kompetencija</w:t>
            </w:r>
          </w:p>
        </w:tc>
        <w:tc>
          <w:tcPr>
            <w:tcW w:w="2126" w:type="dxa"/>
            <w:shd w:val="clear" w:color="auto" w:fill="E2EFD9" w:themeFill="accent6" w:themeFillTint="33"/>
          </w:tcPr>
          <w:p w14:paraId="372D6545" w14:textId="04749ACC" w:rsidR="00A30D3F" w:rsidRDefault="00DE21DB" w:rsidP="00A30D3F">
            <w:pPr>
              <w:jc w:val="center"/>
              <w:rPr>
                <w:b/>
              </w:rPr>
            </w:pPr>
            <w:r>
              <w:rPr>
                <w:b/>
              </w:rPr>
              <w:t>Socialinė, emocinė ir sveikos gyvensenos kompetencija</w:t>
            </w:r>
          </w:p>
        </w:tc>
        <w:tc>
          <w:tcPr>
            <w:tcW w:w="2126" w:type="dxa"/>
            <w:shd w:val="clear" w:color="auto" w:fill="E2EFD9" w:themeFill="accent6" w:themeFillTint="33"/>
          </w:tcPr>
          <w:p w14:paraId="6392D038" w14:textId="579AEDDB" w:rsidR="00A30D3F" w:rsidRDefault="00007084" w:rsidP="00A30D3F">
            <w:pPr>
              <w:jc w:val="center"/>
              <w:rPr>
                <w:b/>
              </w:rPr>
            </w:pPr>
            <w:r>
              <w:rPr>
                <w:b/>
              </w:rPr>
              <w:t>Komunikavimo kompetencija</w:t>
            </w:r>
          </w:p>
        </w:tc>
      </w:tr>
      <w:tr w:rsidR="00A30D3F" w14:paraId="05CCF7D9" w14:textId="77777777" w:rsidTr="00C82CF5">
        <w:tc>
          <w:tcPr>
            <w:tcW w:w="1925" w:type="dxa"/>
            <w:shd w:val="clear" w:color="auto" w:fill="DEEAF6" w:themeFill="accent1" w:themeFillTint="33"/>
          </w:tcPr>
          <w:p w14:paraId="1FA84813" w14:textId="4CA82887" w:rsidR="00A30D3F" w:rsidRPr="00A30D3F" w:rsidRDefault="00A30D3F" w:rsidP="00C82CF5">
            <w:pPr>
              <w:rPr>
                <w:bCs/>
              </w:rPr>
            </w:pPr>
            <w:r>
              <w:rPr>
                <w:bCs/>
              </w:rPr>
              <w:t xml:space="preserve">Gebėjimas pažinti ir perimti istorinę, kultūrinę, dvasinę </w:t>
            </w:r>
            <w:r w:rsidR="00DE21DB">
              <w:rPr>
                <w:bCs/>
              </w:rPr>
              <w:t xml:space="preserve">Šventojo Rašto </w:t>
            </w:r>
            <w:r>
              <w:rPr>
                <w:bCs/>
              </w:rPr>
              <w:t xml:space="preserve">patirtį, </w:t>
            </w:r>
            <w:r w:rsidR="00DE21DB">
              <w:rPr>
                <w:bCs/>
              </w:rPr>
              <w:t xml:space="preserve">mokiniai reflektuoja, kritiškai mąsto, ieško problemų sprendimo, atlieka kūrybines užduotis. </w:t>
            </w:r>
          </w:p>
        </w:tc>
        <w:tc>
          <w:tcPr>
            <w:tcW w:w="1925" w:type="dxa"/>
            <w:shd w:val="clear" w:color="auto" w:fill="DEEAF6" w:themeFill="accent1" w:themeFillTint="33"/>
          </w:tcPr>
          <w:p w14:paraId="15E1D101" w14:textId="52BF575A" w:rsidR="00A30D3F" w:rsidRPr="00DE21DB" w:rsidRDefault="00DE21DB" w:rsidP="00C82CF5">
            <w:pPr>
              <w:rPr>
                <w:bCs/>
              </w:rPr>
            </w:pPr>
            <w:r>
              <w:rPr>
                <w:bCs/>
              </w:rPr>
              <w:t>Religinės / tikėjimo savimonės (požiūriai, nuostatos, vertybės) ugdymas, grįstas aktyvia moksleivių tikėjimo patirties raiška ir kultūrini</w:t>
            </w:r>
            <w:r w:rsidR="00007084">
              <w:rPr>
                <w:bCs/>
              </w:rPr>
              <w:t>u</w:t>
            </w:r>
            <w:r>
              <w:rPr>
                <w:bCs/>
              </w:rPr>
              <w:t xml:space="preserve"> sąmoningumu. </w:t>
            </w:r>
          </w:p>
        </w:tc>
        <w:tc>
          <w:tcPr>
            <w:tcW w:w="2099" w:type="dxa"/>
            <w:shd w:val="clear" w:color="auto" w:fill="DEEAF6" w:themeFill="accent1" w:themeFillTint="33"/>
          </w:tcPr>
          <w:p w14:paraId="131BCD83" w14:textId="238ACB4D" w:rsidR="00A30D3F" w:rsidRPr="00DE21DB" w:rsidRDefault="00DE21DB" w:rsidP="00C82CF5">
            <w:pPr>
              <w:rPr>
                <w:bCs/>
              </w:rPr>
            </w:pPr>
            <w:r>
              <w:rPr>
                <w:bCs/>
              </w:rPr>
              <w:t xml:space="preserve">Mokiniai tyrinėja, kuria bei vertina kūrybines idėjas, kritiškai vertina užduočių informaciją, pristato ir dalinasi žiniomis, idėjomis, patirtimi. </w:t>
            </w:r>
          </w:p>
        </w:tc>
        <w:tc>
          <w:tcPr>
            <w:tcW w:w="2126" w:type="dxa"/>
            <w:shd w:val="clear" w:color="auto" w:fill="DEEAF6" w:themeFill="accent1" w:themeFillTint="33"/>
          </w:tcPr>
          <w:p w14:paraId="2CA7CC45" w14:textId="06148112" w:rsidR="00A30D3F" w:rsidRPr="00007084" w:rsidRDefault="00007084" w:rsidP="00C82CF5">
            <w:pPr>
              <w:rPr>
                <w:bCs/>
              </w:rPr>
            </w:pPr>
            <w:r>
              <w:rPr>
                <w:bCs/>
              </w:rPr>
              <w:t xml:space="preserve">Tarpusavio santykių kūrimo gebėjimai (atpažįsta emocijas, jas atliepia), atsakingai priima sprendimus, atsižvelgia į etinius ir socialinius veiksnius. </w:t>
            </w:r>
          </w:p>
        </w:tc>
        <w:tc>
          <w:tcPr>
            <w:tcW w:w="2126" w:type="dxa"/>
            <w:shd w:val="clear" w:color="auto" w:fill="DEEAF6" w:themeFill="accent1" w:themeFillTint="33"/>
          </w:tcPr>
          <w:p w14:paraId="3C5436F4" w14:textId="2C815471" w:rsidR="00A30D3F" w:rsidRPr="00007084" w:rsidRDefault="00007084" w:rsidP="00C82CF5">
            <w:pPr>
              <w:rPr>
                <w:bCs/>
              </w:rPr>
            </w:pPr>
            <w:r>
              <w:rPr>
                <w:bCs/>
              </w:rPr>
              <w:t xml:space="preserve">Mokiniai kuria pranešimus, praturtintas skaitmenines aplinkas, perduoda žinias (analizuoja tekstus, paveikslus, sprendžia kryžiažodžius, pildo užduočių lapus / infografikus), komunikuoja žodžiu, pasitelkę IT technologijas. </w:t>
            </w:r>
          </w:p>
        </w:tc>
      </w:tr>
    </w:tbl>
    <w:p w14:paraId="01803852" w14:textId="5ECA37D2" w:rsidR="00A30D3F" w:rsidRDefault="00A30D3F" w:rsidP="00B05129">
      <w:pPr>
        <w:rPr>
          <w:b/>
        </w:rPr>
      </w:pPr>
    </w:p>
    <w:p w14:paraId="2C6CAD58" w14:textId="0792ECE7" w:rsidR="004705D7" w:rsidRDefault="004705D7">
      <w:r>
        <w:br w:type="page"/>
      </w:r>
    </w:p>
    <w:p w14:paraId="068C9632" w14:textId="77777777" w:rsidR="004705D7" w:rsidRDefault="004705D7" w:rsidP="004705D7">
      <w:pPr>
        <w:sectPr w:rsidR="004705D7" w:rsidSect="00C82CF5">
          <w:pgSz w:w="11906" w:h="16838" w:code="9"/>
          <w:pgMar w:top="567" w:right="567" w:bottom="1134" w:left="1134" w:header="567" w:footer="567" w:gutter="0"/>
          <w:cols w:space="1296"/>
          <w:docGrid w:linePitch="360"/>
        </w:sectPr>
      </w:pPr>
    </w:p>
    <w:p w14:paraId="580871EE" w14:textId="3CFFB5D6" w:rsidR="004705D7" w:rsidRDefault="004705D7" w:rsidP="00810AC4">
      <w:pPr>
        <w:pStyle w:val="Antrat2"/>
        <w:numPr>
          <w:ilvl w:val="1"/>
          <w:numId w:val="8"/>
        </w:numPr>
        <w:shd w:val="clear" w:color="auto" w:fill="FBE4D5" w:themeFill="accent2" w:themeFillTint="33"/>
        <w:rPr>
          <w:rFonts w:ascii="Times New Roman" w:hAnsi="Times New Roman" w:cs="Times New Roman"/>
          <w:b/>
          <w:color w:val="000000" w:themeColor="text1"/>
          <w:sz w:val="24"/>
          <w:szCs w:val="24"/>
        </w:rPr>
      </w:pPr>
      <w:bookmarkStart w:id="37" w:name="_Toc210742219"/>
      <w:r w:rsidRPr="00D816B5">
        <w:rPr>
          <w:rFonts w:ascii="Times New Roman" w:hAnsi="Times New Roman" w:cs="Times New Roman"/>
          <w:b/>
          <w:color w:val="000000" w:themeColor="text1"/>
          <w:sz w:val="24"/>
          <w:szCs w:val="24"/>
        </w:rPr>
        <w:lastRenderedPageBreak/>
        <w:t>III gimnazijos klasė</w:t>
      </w:r>
      <w:bookmarkEnd w:id="37"/>
    </w:p>
    <w:p w14:paraId="56E7C7FC" w14:textId="6A5132DF" w:rsidR="00810AC4" w:rsidRPr="00810AC4" w:rsidRDefault="00810AC4" w:rsidP="00810AC4">
      <w:pPr>
        <w:ind w:left="360"/>
      </w:pPr>
      <w:r w:rsidRPr="00810AC4">
        <w:rPr>
          <w:rFonts w:ascii="Times New Roman" w:hAnsi="Times New Roman" w:cs="Times New Roman"/>
          <w:b/>
          <w:bCs/>
          <w:sz w:val="24"/>
        </w:rPr>
        <w:t>Užduočių pavyzdžiai (rusų kalba)</w:t>
      </w:r>
    </w:p>
    <w:p w14:paraId="19CA4613" w14:textId="38EFAC95" w:rsidR="004705D7" w:rsidRDefault="003E7807" w:rsidP="004705D7">
      <w:pPr>
        <w:pStyle w:val="Betarp"/>
        <w:rPr>
          <w:noProof/>
        </w:rPr>
      </w:pPr>
      <w:r>
        <w:rPr>
          <w:noProof/>
        </w:rPr>
        <w:drawing>
          <wp:anchor distT="0" distB="0" distL="114300" distR="114300" simplePos="0" relativeHeight="251670016" behindDoc="0" locked="0" layoutInCell="1" allowOverlap="1" wp14:anchorId="73434DF5" wp14:editId="27AEDA27">
            <wp:simplePos x="0" y="0"/>
            <wp:positionH relativeFrom="margin">
              <wp:posOffset>32945</wp:posOffset>
            </wp:positionH>
            <wp:positionV relativeFrom="paragraph">
              <wp:posOffset>13927</wp:posOffset>
            </wp:positionV>
            <wp:extent cx="9435994" cy="5713374"/>
            <wp:effectExtent l="0" t="0" r="0" b="1905"/>
            <wp:wrapNone/>
            <wp:docPr id="11" name="Picture 11" descr="Paveikslėlis, kuriame yra tekstas, meniu, Šriftas, Publik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aveikslėlis, kuriame yra tekstas, meniu, Šriftas, Publikacija&#10;&#10;Automatiškai sugeneruotas aprašymas"/>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52642" cy="57234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25220B" w14:textId="29235451" w:rsidR="00970B2A" w:rsidRDefault="00970B2A" w:rsidP="004705D7">
      <w:pPr>
        <w:pStyle w:val="Betarp"/>
        <w:rPr>
          <w:rFonts w:ascii="Times New Roman" w:hAnsi="Times New Roman" w:cs="Times New Roman"/>
          <w:b/>
          <w:bCs/>
          <w:sz w:val="24"/>
        </w:rPr>
      </w:pPr>
    </w:p>
    <w:p w14:paraId="714C255B" w14:textId="050CE517" w:rsidR="00970B2A" w:rsidRDefault="00D11DD4" w:rsidP="004705D7">
      <w:pPr>
        <w:pStyle w:val="Betarp"/>
        <w:rPr>
          <w:rFonts w:ascii="Times New Roman" w:hAnsi="Times New Roman" w:cs="Times New Roman"/>
          <w:b/>
          <w:bCs/>
          <w:sz w:val="24"/>
        </w:rPr>
      </w:pPr>
      <w:r>
        <w:rPr>
          <w:noProof/>
        </w:rPr>
        <w:lastRenderedPageBreak/>
        <w:drawing>
          <wp:inline distT="0" distB="0" distL="0" distR="0" wp14:anchorId="5ABD6391" wp14:editId="537E2D63">
            <wp:extent cx="9512834" cy="5942330"/>
            <wp:effectExtent l="0" t="0" r="0" b="1270"/>
            <wp:docPr id="12" name="Picture 12" descr="Paveikslėlis, kuriame yra tekstas, meniu, Šriftas, skaičiu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veikslėlis, kuriame yra tekstas, meniu, Šriftas, skaičius&#10;&#10;Automatiškai sugeneruotas aprašymas"/>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604779" cy="5999765"/>
                    </a:xfrm>
                    <a:prstGeom prst="rect">
                      <a:avLst/>
                    </a:prstGeom>
                    <a:noFill/>
                    <a:ln>
                      <a:noFill/>
                    </a:ln>
                  </pic:spPr>
                </pic:pic>
              </a:graphicData>
            </a:graphic>
          </wp:inline>
        </w:drawing>
      </w:r>
    </w:p>
    <w:p w14:paraId="21580D04" w14:textId="77777777" w:rsidR="001A5B2A" w:rsidRDefault="001A5B2A" w:rsidP="004705D7">
      <w:pPr>
        <w:spacing w:after="0"/>
        <w:sectPr w:rsidR="001A5B2A" w:rsidSect="001A5B2A">
          <w:pgSz w:w="16838" w:h="11906" w:orient="landscape"/>
          <w:pgMar w:top="1134" w:right="1134" w:bottom="1134" w:left="1134" w:header="567" w:footer="567" w:gutter="0"/>
          <w:cols w:space="1296"/>
          <w:docGrid w:linePitch="360"/>
        </w:sectPr>
      </w:pPr>
    </w:p>
    <w:p w14:paraId="20ACCE50" w14:textId="28E08625" w:rsidR="004705D7" w:rsidRDefault="004705D7" w:rsidP="004705D7">
      <w:pPr>
        <w:spacing w:after="0"/>
      </w:pPr>
    </w:p>
    <w:p w14:paraId="212AB8FD" w14:textId="7F07942E" w:rsidR="000C3756" w:rsidRDefault="000C3756" w:rsidP="004705D7">
      <w:r>
        <w:rPr>
          <w:noProof/>
        </w:rPr>
        <w:drawing>
          <wp:inline distT="0" distB="0" distL="0" distR="0" wp14:anchorId="60CC937B" wp14:editId="60BF9267">
            <wp:extent cx="6170279" cy="8384540"/>
            <wp:effectExtent l="0" t="0" r="2540" b="0"/>
            <wp:docPr id="289623338" name="Picture 22" descr="Paveikslėlis, kuriame yra tekstas, ekrano kopija, laiškas, Šrif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23338" name="Picture 22" descr="Paveikslėlis, kuriame yra tekstas, ekrano kopija, laiškas, Šriftas&#10;&#10;Automatiškai sugeneruotas aprašymas"/>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53721" cy="8497926"/>
                    </a:xfrm>
                    <a:prstGeom prst="rect">
                      <a:avLst/>
                    </a:prstGeom>
                    <a:noFill/>
                    <a:ln>
                      <a:noFill/>
                    </a:ln>
                  </pic:spPr>
                </pic:pic>
              </a:graphicData>
            </a:graphic>
          </wp:inline>
        </w:drawing>
      </w:r>
    </w:p>
    <w:p w14:paraId="0DF68B54" w14:textId="77777777" w:rsidR="00BD6F66" w:rsidRDefault="00BD6F66" w:rsidP="004705D7"/>
    <w:p w14:paraId="46F46F71" w14:textId="77777777" w:rsidR="00BD6F66" w:rsidRDefault="00BD6F66" w:rsidP="004705D7">
      <w:pPr>
        <w:sectPr w:rsidR="00BD6F66" w:rsidSect="0031744B">
          <w:pgSz w:w="11906" w:h="16838"/>
          <w:pgMar w:top="1134" w:right="1134" w:bottom="1134" w:left="1134" w:header="567" w:footer="567" w:gutter="0"/>
          <w:cols w:space="1296"/>
          <w:docGrid w:linePitch="360"/>
        </w:sectPr>
      </w:pPr>
      <w:r>
        <w:rPr>
          <w:noProof/>
        </w:rPr>
        <w:lastRenderedPageBreak/>
        <w:drawing>
          <wp:inline distT="0" distB="0" distL="0" distR="0" wp14:anchorId="3A56819B" wp14:editId="4A50F2C1">
            <wp:extent cx="6600585" cy="9531350"/>
            <wp:effectExtent l="0" t="0" r="0" b="0"/>
            <wp:docPr id="2113984518" name="Picture 23" descr="Paveikslėlis, kuriame yra tekstas, eskizas, diagrama,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84518" name="Picture 23" descr="Paveikslėlis, kuriame yra tekstas, eskizas, diagrama, dizainas&#10;&#10;Automatiškai sugeneruotas aprašymas"/>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667580" cy="9628092"/>
                    </a:xfrm>
                    <a:prstGeom prst="rect">
                      <a:avLst/>
                    </a:prstGeom>
                    <a:noFill/>
                    <a:ln>
                      <a:noFill/>
                    </a:ln>
                  </pic:spPr>
                </pic:pic>
              </a:graphicData>
            </a:graphic>
          </wp:inline>
        </w:drawing>
      </w:r>
    </w:p>
    <w:p w14:paraId="740754D1" w14:textId="6D546BEC" w:rsidR="00BD6F66" w:rsidRDefault="00136C22" w:rsidP="00DB4856">
      <w:pPr>
        <w:ind w:left="284"/>
      </w:pPr>
      <w:r>
        <w:rPr>
          <w:noProof/>
        </w:rPr>
        <w:lastRenderedPageBreak/>
        <w:drawing>
          <wp:inline distT="0" distB="0" distL="0" distR="0" wp14:anchorId="4D901232" wp14:editId="19C061EC">
            <wp:extent cx="9573741" cy="6400800"/>
            <wp:effectExtent l="0" t="0" r="8890" b="0"/>
            <wp:docPr id="495188679" name="Picture 13" descr="Paveikslėlis, kuriame yra tekstas, ekrano kopija, skele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88679" name="Picture 13" descr="Paveikslėlis, kuriame yra tekstas, ekrano kopija, skeletas&#10;&#10;Automatiškai sugeneruotas aprašymas"/>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703194" cy="6487349"/>
                    </a:xfrm>
                    <a:prstGeom prst="rect">
                      <a:avLst/>
                    </a:prstGeom>
                    <a:noFill/>
                    <a:ln>
                      <a:noFill/>
                    </a:ln>
                  </pic:spPr>
                </pic:pic>
              </a:graphicData>
            </a:graphic>
          </wp:inline>
        </w:drawing>
      </w:r>
    </w:p>
    <w:p w14:paraId="74852249" w14:textId="77777777" w:rsidR="001473F6" w:rsidRDefault="00136C22" w:rsidP="004705D7">
      <w:pPr>
        <w:sectPr w:rsidR="001473F6" w:rsidSect="00BD6F66">
          <w:pgSz w:w="16838" w:h="11906" w:orient="landscape"/>
          <w:pgMar w:top="1134" w:right="1134" w:bottom="1134" w:left="1134" w:header="567" w:footer="567" w:gutter="0"/>
          <w:cols w:space="1296"/>
          <w:docGrid w:linePitch="360"/>
        </w:sectPr>
      </w:pPr>
      <w:r>
        <w:rPr>
          <w:noProof/>
        </w:rPr>
        <w:lastRenderedPageBreak/>
        <w:drawing>
          <wp:inline distT="0" distB="0" distL="0" distR="0" wp14:anchorId="005E089E" wp14:editId="6773E6DA">
            <wp:extent cx="9518372" cy="6307810"/>
            <wp:effectExtent l="0" t="0" r="6985" b="0"/>
            <wp:docPr id="2005475172" name="Picture 15" descr="Paveikslėlis, kuriame yra tekstas, laiškas, dokumen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75172" name="Picture 15" descr="Paveikslėlis, kuriame yra tekstas, laiškas, dokumentas&#10;&#10;Automatiškai sugeneruotas aprašymas"/>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671720" cy="6409433"/>
                    </a:xfrm>
                    <a:prstGeom prst="rect">
                      <a:avLst/>
                    </a:prstGeom>
                    <a:noFill/>
                    <a:ln>
                      <a:noFill/>
                    </a:ln>
                  </pic:spPr>
                </pic:pic>
              </a:graphicData>
            </a:graphic>
          </wp:inline>
        </w:drawing>
      </w:r>
    </w:p>
    <w:p w14:paraId="00FA8495" w14:textId="30E0CF7A" w:rsidR="00136C22" w:rsidRDefault="001473F6" w:rsidP="004705D7">
      <w:r>
        <w:rPr>
          <w:noProof/>
        </w:rPr>
        <w:lastRenderedPageBreak/>
        <w:drawing>
          <wp:inline distT="0" distB="0" distL="0" distR="0" wp14:anchorId="3B845A1B" wp14:editId="07252DC8">
            <wp:extent cx="9466065" cy="6431797"/>
            <wp:effectExtent l="0" t="0" r="1905" b="7620"/>
            <wp:docPr id="2082751170" name="Picture 16" descr="Paveikslėlis, kuriame yra tekstas, ekrano kopija, me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51170" name="Picture 16" descr="Paveikslėlis, kuriame yra tekstas, ekrano kopija, menas&#10;&#10;Automatiškai sugeneruotas aprašymas"/>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555084" cy="6492282"/>
                    </a:xfrm>
                    <a:prstGeom prst="rect">
                      <a:avLst/>
                    </a:prstGeom>
                    <a:noFill/>
                    <a:ln>
                      <a:noFill/>
                    </a:ln>
                  </pic:spPr>
                </pic:pic>
              </a:graphicData>
            </a:graphic>
          </wp:inline>
        </w:drawing>
      </w:r>
    </w:p>
    <w:p w14:paraId="2B92C22E" w14:textId="03BA5F42" w:rsidR="00410A93" w:rsidRDefault="001473F6" w:rsidP="004705D7">
      <w:r>
        <w:rPr>
          <w:noProof/>
        </w:rPr>
        <w:lastRenderedPageBreak/>
        <w:drawing>
          <wp:inline distT="0" distB="0" distL="0" distR="0" wp14:anchorId="1FE523F8" wp14:editId="334FF860">
            <wp:extent cx="9469464" cy="6379562"/>
            <wp:effectExtent l="0" t="0" r="0" b="2540"/>
            <wp:docPr id="613008800" name="Picture 17" descr="Paveikslėlis, kuriame yra tekstas, ekrano kopija, žinduoli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08800" name="Picture 17" descr="Paveikslėlis, kuriame yra tekstas, ekrano kopija, žinduolis&#10;&#10;Automatiškai sugeneruotas aprašyma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544166" cy="6429889"/>
                    </a:xfrm>
                    <a:prstGeom prst="rect">
                      <a:avLst/>
                    </a:prstGeom>
                    <a:noFill/>
                    <a:ln>
                      <a:noFill/>
                    </a:ln>
                  </pic:spPr>
                </pic:pic>
              </a:graphicData>
            </a:graphic>
          </wp:inline>
        </w:drawing>
      </w:r>
    </w:p>
    <w:p w14:paraId="375BA534" w14:textId="77777777" w:rsidR="00FD7F70" w:rsidRDefault="00FD7F70" w:rsidP="004705D7">
      <w:pPr>
        <w:sectPr w:rsidR="00FD7F70" w:rsidSect="00BD6F66">
          <w:pgSz w:w="16838" w:h="11906" w:orient="landscape"/>
          <w:pgMar w:top="1134" w:right="1134" w:bottom="1134" w:left="1134" w:header="567" w:footer="567" w:gutter="0"/>
          <w:cols w:space="1296"/>
          <w:docGrid w:linePitch="360"/>
        </w:sectPr>
      </w:pPr>
      <w:r>
        <w:rPr>
          <w:noProof/>
        </w:rPr>
        <w:lastRenderedPageBreak/>
        <w:drawing>
          <wp:inline distT="0" distB="0" distL="0" distR="0" wp14:anchorId="4D1A65B7" wp14:editId="1430D044">
            <wp:extent cx="9328417" cy="6097220"/>
            <wp:effectExtent l="0" t="0" r="6350" b="0"/>
            <wp:docPr id="1918793938" name="Picture 18" descr="Paveikslėlis, kuriame yra tekstas, Publikacija, ekrano kop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93938" name="Picture 18" descr="Paveikslėlis, kuriame yra tekstas, Publikacija, ekrano kopija&#10;&#10;Automatiškai sugeneruotas aprašymas"/>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392427" cy="6139058"/>
                    </a:xfrm>
                    <a:prstGeom prst="rect">
                      <a:avLst/>
                    </a:prstGeom>
                    <a:noFill/>
                    <a:ln>
                      <a:noFill/>
                    </a:ln>
                  </pic:spPr>
                </pic:pic>
              </a:graphicData>
            </a:graphic>
          </wp:inline>
        </w:drawing>
      </w:r>
    </w:p>
    <w:p w14:paraId="66861A9E" w14:textId="41B80EBE" w:rsidR="00FD7F70" w:rsidRDefault="00FD7F70" w:rsidP="004705D7"/>
    <w:p w14:paraId="26B7B1AB" w14:textId="1D5CDB17" w:rsidR="00136C22" w:rsidRDefault="00FD7F70" w:rsidP="004705D7">
      <w:r>
        <w:rPr>
          <w:noProof/>
        </w:rPr>
        <w:drawing>
          <wp:inline distT="0" distB="0" distL="0" distR="0" wp14:anchorId="0E4DC0F9" wp14:editId="6177EC51">
            <wp:extent cx="6408484" cy="8458104"/>
            <wp:effectExtent l="0" t="0" r="0" b="635"/>
            <wp:docPr id="1082299585" name="Picture 19" descr="Paveikslėlis, kuriame yra tekstas, dokumentas, ekrano kopija, Šrif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99585" name="Picture 19" descr="Paveikslėlis, kuriame yra tekstas, dokumentas, ekrano kopija, Šriftas&#10;&#10;Automatiškai sugeneruotas aprašymas"/>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443092" cy="8503781"/>
                    </a:xfrm>
                    <a:prstGeom prst="rect">
                      <a:avLst/>
                    </a:prstGeom>
                    <a:noFill/>
                    <a:ln>
                      <a:noFill/>
                    </a:ln>
                  </pic:spPr>
                </pic:pic>
              </a:graphicData>
            </a:graphic>
          </wp:inline>
        </w:drawing>
      </w:r>
    </w:p>
    <w:p w14:paraId="3E701BA1" w14:textId="77777777" w:rsidR="00FD7F70" w:rsidRDefault="00FD7F70" w:rsidP="004705D7"/>
    <w:p w14:paraId="63958D51" w14:textId="7B5B3A02" w:rsidR="00FD7F70" w:rsidRDefault="00FD7F70" w:rsidP="004705D7">
      <w:r>
        <w:rPr>
          <w:noProof/>
        </w:rPr>
        <w:lastRenderedPageBreak/>
        <w:drawing>
          <wp:inline distT="0" distB="0" distL="0" distR="0" wp14:anchorId="75CD59E8" wp14:editId="56E79951">
            <wp:extent cx="6431745" cy="8880529"/>
            <wp:effectExtent l="0" t="0" r="7620" b="0"/>
            <wp:docPr id="682918568" name="Picture 20" descr="Paveikslėlis, kuriame yra tekstas, Žmogaus veidas, asmuo, vyr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18568" name="Picture 20" descr="Paveikslėlis, kuriame yra tekstas, Žmogaus veidas, asmuo, vyras&#10;&#10;Automatiškai sugeneruotas aprašymas"/>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456384" cy="8914549"/>
                    </a:xfrm>
                    <a:prstGeom prst="rect">
                      <a:avLst/>
                    </a:prstGeom>
                    <a:noFill/>
                    <a:ln>
                      <a:noFill/>
                    </a:ln>
                  </pic:spPr>
                </pic:pic>
              </a:graphicData>
            </a:graphic>
          </wp:inline>
        </w:drawing>
      </w:r>
    </w:p>
    <w:p w14:paraId="093FB876" w14:textId="77777777" w:rsidR="00FD7F70" w:rsidRDefault="00FD7F70" w:rsidP="004705D7"/>
    <w:p w14:paraId="7DB7C97F" w14:textId="77777777" w:rsidR="000977ED" w:rsidRDefault="00FD7F70" w:rsidP="004705D7">
      <w:pPr>
        <w:sectPr w:rsidR="000977ED" w:rsidSect="00FD7F70">
          <w:pgSz w:w="11906" w:h="16838"/>
          <w:pgMar w:top="1134" w:right="1134" w:bottom="1134" w:left="1134" w:header="567" w:footer="567" w:gutter="0"/>
          <w:cols w:space="1296"/>
          <w:docGrid w:linePitch="360"/>
        </w:sectPr>
      </w:pPr>
      <w:r>
        <w:rPr>
          <w:noProof/>
        </w:rPr>
        <w:lastRenderedPageBreak/>
        <w:drawing>
          <wp:inline distT="0" distB="0" distL="0" distR="0" wp14:anchorId="38A9CE00" wp14:editId="66062160">
            <wp:extent cx="6252719" cy="9872420"/>
            <wp:effectExtent l="0" t="0" r="0" b="0"/>
            <wp:docPr id="795646170" name="Picture 21" descr="Paveikslėlis, kuriame yra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46170" name="Picture 21" descr="Paveikslėlis, kuriame yra tekstas&#10;&#10;Automatiškai sugeneruotas aprašymas"/>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296984" cy="9942309"/>
                    </a:xfrm>
                    <a:prstGeom prst="rect">
                      <a:avLst/>
                    </a:prstGeom>
                    <a:noFill/>
                    <a:ln>
                      <a:noFill/>
                    </a:ln>
                  </pic:spPr>
                </pic:pic>
              </a:graphicData>
            </a:graphic>
          </wp:inline>
        </w:drawing>
      </w:r>
    </w:p>
    <w:p w14:paraId="5D6AF8B3" w14:textId="0EBA12F6" w:rsidR="00FD7F70" w:rsidRDefault="000977ED" w:rsidP="004705D7">
      <w:r>
        <w:rPr>
          <w:noProof/>
        </w:rPr>
        <w:lastRenderedPageBreak/>
        <w:drawing>
          <wp:inline distT="0" distB="0" distL="0" distR="0" wp14:anchorId="13762ABB" wp14:editId="75591C28">
            <wp:extent cx="9004515" cy="6284703"/>
            <wp:effectExtent l="0" t="0" r="6350" b="1905"/>
            <wp:docPr id="2030707040" name="Picture 24" descr="Paveikslėlis, kuriame yra tekstas, animacija, plaka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07040" name="Picture 24" descr="Paveikslėlis, kuriame yra tekstas, animacija, plakatas&#10;&#10;Automatiškai sugeneruotas aprašymas"/>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109218" cy="6357781"/>
                    </a:xfrm>
                    <a:prstGeom prst="rect">
                      <a:avLst/>
                    </a:prstGeom>
                    <a:noFill/>
                    <a:ln>
                      <a:noFill/>
                    </a:ln>
                  </pic:spPr>
                </pic:pic>
              </a:graphicData>
            </a:graphic>
          </wp:inline>
        </w:drawing>
      </w:r>
    </w:p>
    <w:p w14:paraId="39CB41C8" w14:textId="08BC5CF5" w:rsidR="005A756F" w:rsidRDefault="005A756F" w:rsidP="004705D7">
      <w:r>
        <w:rPr>
          <w:noProof/>
        </w:rPr>
        <w:lastRenderedPageBreak/>
        <w:drawing>
          <wp:inline distT="0" distB="0" distL="0" distR="0" wp14:anchorId="3D46EB76" wp14:editId="46ECE257">
            <wp:extent cx="9329980" cy="6432214"/>
            <wp:effectExtent l="0" t="0" r="5080" b="6985"/>
            <wp:docPr id="1184789778" name="Picture 25" descr="Paveikslėlis, kuriame yra tekstas, apranga, vyras, Žmogaus veid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89778" name="Picture 25" descr="Paveikslėlis, kuriame yra tekstas, apranga, vyras, Žmogaus veidas&#10;&#10;Automatiškai sugeneruotas aprašymas"/>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462418" cy="6523519"/>
                    </a:xfrm>
                    <a:prstGeom prst="rect">
                      <a:avLst/>
                    </a:prstGeom>
                    <a:noFill/>
                    <a:ln>
                      <a:noFill/>
                    </a:ln>
                  </pic:spPr>
                </pic:pic>
              </a:graphicData>
            </a:graphic>
          </wp:inline>
        </w:drawing>
      </w:r>
    </w:p>
    <w:p w14:paraId="7BA754BD" w14:textId="7BCB51B6" w:rsidR="005A756F" w:rsidRDefault="005A756F" w:rsidP="004705D7">
      <w:r>
        <w:rPr>
          <w:noProof/>
        </w:rPr>
        <w:lastRenderedPageBreak/>
        <w:drawing>
          <wp:inline distT="0" distB="0" distL="0" distR="0" wp14:anchorId="420AA349" wp14:editId="3B195939">
            <wp:extent cx="9309356" cy="6431797"/>
            <wp:effectExtent l="0" t="0" r="6350" b="7620"/>
            <wp:docPr id="1661155591" name="Picture 26" descr="Paveikslėlis, kuriame yra tekstas, ekrano kop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5591" name="Picture 26" descr="Paveikslėlis, kuriame yra tekstas, ekrano kopija&#10;&#10;Automatiškai sugeneruotas aprašymas"/>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397266" cy="6492534"/>
                    </a:xfrm>
                    <a:prstGeom prst="rect">
                      <a:avLst/>
                    </a:prstGeom>
                    <a:noFill/>
                    <a:ln>
                      <a:noFill/>
                    </a:ln>
                  </pic:spPr>
                </pic:pic>
              </a:graphicData>
            </a:graphic>
          </wp:inline>
        </w:drawing>
      </w:r>
    </w:p>
    <w:p w14:paraId="4274EB1B" w14:textId="1A6C3511" w:rsidR="005A756F" w:rsidRDefault="005A756F" w:rsidP="004705D7">
      <w:r>
        <w:rPr>
          <w:noProof/>
        </w:rPr>
        <w:lastRenderedPageBreak/>
        <w:drawing>
          <wp:inline distT="0" distB="0" distL="0" distR="0" wp14:anchorId="443C80E0" wp14:editId="6B0745AF">
            <wp:extent cx="9035512" cy="6229207"/>
            <wp:effectExtent l="0" t="0" r="0" b="635"/>
            <wp:docPr id="1462824026" name="Picture 27" descr="Paveikslėlis, kuriame yra tekstas, kompiuteris, Žmogaus veidas, asmuo&#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24026" name="Picture 27" descr="Paveikslėlis, kuriame yra tekstas, kompiuteris, Žmogaus veidas, asmuo&#10;&#10;Automatiškai sugeneruotas aprašymas"/>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117873" cy="6285987"/>
                    </a:xfrm>
                    <a:prstGeom prst="rect">
                      <a:avLst/>
                    </a:prstGeom>
                    <a:noFill/>
                    <a:ln>
                      <a:noFill/>
                    </a:ln>
                  </pic:spPr>
                </pic:pic>
              </a:graphicData>
            </a:graphic>
          </wp:inline>
        </w:drawing>
      </w:r>
    </w:p>
    <w:p w14:paraId="278A3F76" w14:textId="7083C98C" w:rsidR="005A756F" w:rsidRDefault="005A756F" w:rsidP="004705D7">
      <w:r>
        <w:rPr>
          <w:noProof/>
        </w:rPr>
        <w:lastRenderedPageBreak/>
        <w:drawing>
          <wp:inline distT="0" distB="0" distL="0" distR="0" wp14:anchorId="0AD7F128" wp14:editId="5C06E273">
            <wp:extent cx="9236990" cy="6412137"/>
            <wp:effectExtent l="0" t="0" r="2540" b="8255"/>
            <wp:docPr id="467527020" name="Picture 28" descr="Paveikslėlis, kuriame yra tekstas, ekrano kop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27020" name="Picture 28" descr="Paveikslėlis, kuriame yra tekstas, ekrano kopija&#10;&#10;Automatiškai sugeneruotas aprašymas"/>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357864" cy="6496045"/>
                    </a:xfrm>
                    <a:prstGeom prst="rect">
                      <a:avLst/>
                    </a:prstGeom>
                    <a:noFill/>
                    <a:ln>
                      <a:noFill/>
                    </a:ln>
                  </pic:spPr>
                </pic:pic>
              </a:graphicData>
            </a:graphic>
          </wp:inline>
        </w:drawing>
      </w:r>
    </w:p>
    <w:p w14:paraId="5FB3DA9B" w14:textId="369199D4" w:rsidR="005A756F" w:rsidRDefault="005A756F" w:rsidP="004705D7">
      <w:r>
        <w:rPr>
          <w:noProof/>
        </w:rPr>
        <w:lastRenderedPageBreak/>
        <w:drawing>
          <wp:inline distT="0" distB="0" distL="0" distR="0" wp14:anchorId="0AC739A1" wp14:editId="34847284">
            <wp:extent cx="9051010" cy="6258690"/>
            <wp:effectExtent l="0" t="0" r="0" b="8890"/>
            <wp:docPr id="13580985" name="Picture 29" descr="Paveikslėlis, kuriame yra tekstas, ekrano kopija, knyga,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985" name="Picture 29" descr="Paveikslėlis, kuriame yra tekstas, ekrano kopija, knyga, dizainas&#10;&#10;Automatiškai sugeneruotas aprašymas"/>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148965" cy="6326425"/>
                    </a:xfrm>
                    <a:prstGeom prst="rect">
                      <a:avLst/>
                    </a:prstGeom>
                    <a:noFill/>
                    <a:ln>
                      <a:noFill/>
                    </a:ln>
                  </pic:spPr>
                </pic:pic>
              </a:graphicData>
            </a:graphic>
          </wp:inline>
        </w:drawing>
      </w:r>
    </w:p>
    <w:p w14:paraId="3F133CC9" w14:textId="600FB56C" w:rsidR="005A756F" w:rsidRDefault="005A756F" w:rsidP="004705D7">
      <w:r>
        <w:rPr>
          <w:noProof/>
        </w:rPr>
        <w:lastRenderedPageBreak/>
        <w:drawing>
          <wp:inline distT="0" distB="0" distL="0" distR="0" wp14:anchorId="55AFD83C" wp14:editId="5928A0EA">
            <wp:extent cx="9494461" cy="6509288"/>
            <wp:effectExtent l="0" t="0" r="0" b="6350"/>
            <wp:docPr id="557900504" name="Picture 30" descr="Paveikslėlis, kuriame yra tekstas, Žmogaus veidas, asmuo, ekrano kop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00504" name="Picture 30" descr="Paveikslėlis, kuriame yra tekstas, Žmogaus veidas, asmuo, ekrano kopija&#10;&#10;Automatiškai sugeneruotas aprašymas"/>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599699" cy="6581438"/>
                    </a:xfrm>
                    <a:prstGeom prst="rect">
                      <a:avLst/>
                    </a:prstGeom>
                    <a:noFill/>
                    <a:ln>
                      <a:noFill/>
                    </a:ln>
                  </pic:spPr>
                </pic:pic>
              </a:graphicData>
            </a:graphic>
          </wp:inline>
        </w:drawing>
      </w:r>
    </w:p>
    <w:p w14:paraId="2001441C" w14:textId="77777777" w:rsidR="00BF57E8" w:rsidRDefault="00BF57E8" w:rsidP="00BF57E8">
      <w:pPr>
        <w:pStyle w:val="Antrat2"/>
        <w:shd w:val="clear" w:color="auto" w:fill="FBE4D5" w:themeFill="accent2" w:themeFillTint="33"/>
        <w:rPr>
          <w:rFonts w:ascii="Times New Roman" w:hAnsi="Times New Roman" w:cs="Times New Roman"/>
          <w:b/>
          <w:color w:val="000000" w:themeColor="text1"/>
          <w:sz w:val="24"/>
          <w:szCs w:val="24"/>
        </w:rPr>
      </w:pPr>
      <w:bookmarkStart w:id="38" w:name="_Toc210742220"/>
      <w:r w:rsidRPr="00D816B5">
        <w:rPr>
          <w:rFonts w:ascii="Times New Roman" w:hAnsi="Times New Roman" w:cs="Times New Roman"/>
          <w:b/>
          <w:color w:val="000000" w:themeColor="text1"/>
          <w:sz w:val="24"/>
          <w:szCs w:val="24"/>
        </w:rPr>
        <w:lastRenderedPageBreak/>
        <w:t>5.2. IV gimnazijos klasė</w:t>
      </w:r>
      <w:bookmarkEnd w:id="38"/>
    </w:p>
    <w:p w14:paraId="6B9EAF4D" w14:textId="77777777" w:rsidR="00BF57E8" w:rsidRDefault="00BF57E8" w:rsidP="00BF57E8">
      <w:pPr>
        <w:pStyle w:val="Betarp"/>
        <w:rPr>
          <w:rFonts w:ascii="Times New Roman" w:hAnsi="Times New Roman" w:cs="Times New Roman"/>
          <w:b/>
          <w:bCs/>
          <w:sz w:val="24"/>
        </w:rPr>
      </w:pPr>
      <w:r w:rsidRPr="005F2CAE">
        <w:rPr>
          <w:rFonts w:ascii="Times New Roman" w:hAnsi="Times New Roman" w:cs="Times New Roman"/>
          <w:b/>
          <w:bCs/>
          <w:sz w:val="24"/>
        </w:rPr>
        <w:t>U</w:t>
      </w:r>
      <w:r>
        <w:rPr>
          <w:rFonts w:ascii="Times New Roman" w:hAnsi="Times New Roman" w:cs="Times New Roman"/>
          <w:b/>
          <w:bCs/>
          <w:sz w:val="24"/>
        </w:rPr>
        <w:t>žduočių</w:t>
      </w:r>
      <w:r w:rsidRPr="005F2CAE">
        <w:rPr>
          <w:rFonts w:ascii="Times New Roman" w:hAnsi="Times New Roman" w:cs="Times New Roman"/>
          <w:b/>
          <w:bCs/>
          <w:sz w:val="24"/>
        </w:rPr>
        <w:t xml:space="preserve"> pavyzdžiai (rusų kalba)</w:t>
      </w:r>
    </w:p>
    <w:p w14:paraId="163ECEBD" w14:textId="77777777" w:rsidR="00077BE9" w:rsidRPr="00195117" w:rsidRDefault="00077BE9" w:rsidP="00BF57E8">
      <w:pPr>
        <w:pStyle w:val="Betarp"/>
        <w:rPr>
          <w:rFonts w:ascii="Times New Roman" w:hAnsi="Times New Roman" w:cs="Times New Roman"/>
          <w:b/>
          <w:bCs/>
          <w:sz w:val="24"/>
        </w:rPr>
      </w:pPr>
    </w:p>
    <w:p w14:paraId="1418A879" w14:textId="654989F1" w:rsidR="005E5753" w:rsidRDefault="00077BE9" w:rsidP="004705D7">
      <w:r>
        <w:rPr>
          <w:noProof/>
        </w:rPr>
        <w:drawing>
          <wp:inline distT="0" distB="0" distL="0" distR="0" wp14:anchorId="513DC707" wp14:editId="2D6501CF">
            <wp:extent cx="8638891" cy="4912962"/>
            <wp:effectExtent l="0" t="0" r="0" b="2540"/>
            <wp:docPr id="31" name="Picture 31" descr="Paveikslėlis, kuriame yra tekstas, plakatas, asmuo, aprang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aveikslėlis, kuriame yra tekstas, plakatas, asmuo, apranga&#10;&#10;Automatiškai sugeneruotas aprašymas"/>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749152" cy="4975668"/>
                    </a:xfrm>
                    <a:prstGeom prst="rect">
                      <a:avLst/>
                    </a:prstGeom>
                    <a:noFill/>
                    <a:ln>
                      <a:noFill/>
                    </a:ln>
                  </pic:spPr>
                </pic:pic>
              </a:graphicData>
            </a:graphic>
          </wp:inline>
        </w:drawing>
      </w:r>
    </w:p>
    <w:p w14:paraId="6E7FC734" w14:textId="77777777" w:rsidR="00077BE9" w:rsidRDefault="00077BE9" w:rsidP="004705D7"/>
    <w:p w14:paraId="17CDB62D" w14:textId="77777777" w:rsidR="00077BE9" w:rsidRDefault="00077BE9" w:rsidP="004705D7"/>
    <w:p w14:paraId="31179E78" w14:textId="53D65ECE" w:rsidR="00077BE9" w:rsidRDefault="00077BE9" w:rsidP="004705D7">
      <w:r>
        <w:rPr>
          <w:noProof/>
        </w:rPr>
        <w:lastRenderedPageBreak/>
        <w:drawing>
          <wp:inline distT="0" distB="0" distL="0" distR="0" wp14:anchorId="3838EBE0" wp14:editId="4298CDD5">
            <wp:extent cx="9364980" cy="6613890"/>
            <wp:effectExtent l="0" t="0" r="7620" b="0"/>
            <wp:docPr id="32" name="Picture 32" descr="Paveikslėlis, kuriame yra tekstas, Žmogaus veidas, asmuo, aprang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Paveikslėlis, kuriame yra tekstas, Žmogaus veidas, asmuo, apranga&#10;&#10;Automatiškai sugeneruotas aprašymas"/>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521855" cy="6724681"/>
                    </a:xfrm>
                    <a:prstGeom prst="rect">
                      <a:avLst/>
                    </a:prstGeom>
                    <a:noFill/>
                    <a:ln>
                      <a:noFill/>
                    </a:ln>
                  </pic:spPr>
                </pic:pic>
              </a:graphicData>
            </a:graphic>
          </wp:inline>
        </w:drawing>
      </w:r>
      <w:r w:rsidR="0010201F">
        <w:rPr>
          <w:noProof/>
        </w:rPr>
        <w:lastRenderedPageBreak/>
        <w:drawing>
          <wp:inline distT="0" distB="0" distL="0" distR="0" wp14:anchorId="61FFF8D3" wp14:editId="4F325FBD">
            <wp:extent cx="9251950" cy="6537387"/>
            <wp:effectExtent l="0" t="0" r="6350" b="0"/>
            <wp:docPr id="33" name="Picture 33" descr="Paveikslėlis, kuriame yra Žmogaus veidas, asmuo, apranga,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aveikslėlis, kuriame yra Žmogaus veidas, asmuo, apranga, tekstas&#10;&#10;Automatiškai sugeneruotas aprašymas"/>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251950" cy="6537387"/>
                    </a:xfrm>
                    <a:prstGeom prst="rect">
                      <a:avLst/>
                    </a:prstGeom>
                    <a:noFill/>
                    <a:ln>
                      <a:noFill/>
                    </a:ln>
                  </pic:spPr>
                </pic:pic>
              </a:graphicData>
            </a:graphic>
          </wp:inline>
        </w:drawing>
      </w:r>
    </w:p>
    <w:p w14:paraId="4895836E" w14:textId="18B009BF" w:rsidR="00233394" w:rsidRDefault="000636E8" w:rsidP="004705D7">
      <w:r>
        <w:rPr>
          <w:noProof/>
        </w:rPr>
        <w:lastRenderedPageBreak/>
        <w:drawing>
          <wp:inline distT="0" distB="0" distL="0" distR="0" wp14:anchorId="6EF57115" wp14:editId="3472B336">
            <wp:extent cx="9251950" cy="6533382"/>
            <wp:effectExtent l="0" t="0" r="6350" b="1270"/>
            <wp:docPr id="34" name="Picture 34" descr="Paveikslėlis, kuriame yra tekstas, laiškas, apranga, asmuo&#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aveikslėlis, kuriame yra tekstas, laiškas, apranga, asmuo&#10;&#10;Automatiškai sugeneruotas aprašymas"/>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251950" cy="6533382"/>
                    </a:xfrm>
                    <a:prstGeom prst="rect">
                      <a:avLst/>
                    </a:prstGeom>
                    <a:noFill/>
                    <a:ln>
                      <a:noFill/>
                    </a:ln>
                  </pic:spPr>
                </pic:pic>
              </a:graphicData>
            </a:graphic>
          </wp:inline>
        </w:drawing>
      </w:r>
      <w:r w:rsidR="004A6053">
        <w:rPr>
          <w:noProof/>
        </w:rPr>
        <w:lastRenderedPageBreak/>
        <w:drawing>
          <wp:inline distT="0" distB="0" distL="0" distR="0" wp14:anchorId="41A89B38" wp14:editId="333A8B0A">
            <wp:extent cx="9251950" cy="6541975"/>
            <wp:effectExtent l="0" t="0" r="6350" b="0"/>
            <wp:docPr id="35" name="Picture 35" descr="Paveikslėlis, kuriame yra tekstas, laiškas, meniu&#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aveikslėlis, kuriame yra tekstas, laiškas, meniu&#10;&#10;Automatiškai sugeneruotas aprašymas"/>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251950" cy="6541975"/>
                    </a:xfrm>
                    <a:prstGeom prst="rect">
                      <a:avLst/>
                    </a:prstGeom>
                    <a:noFill/>
                    <a:ln>
                      <a:noFill/>
                    </a:ln>
                  </pic:spPr>
                </pic:pic>
              </a:graphicData>
            </a:graphic>
          </wp:inline>
        </w:drawing>
      </w:r>
    </w:p>
    <w:p w14:paraId="72FE2A87" w14:textId="650B7730" w:rsidR="00A0209E" w:rsidRDefault="006D47D4" w:rsidP="004705D7">
      <w:r>
        <w:rPr>
          <w:noProof/>
        </w:rPr>
        <w:lastRenderedPageBreak/>
        <w:drawing>
          <wp:inline distT="0" distB="0" distL="0" distR="0" wp14:anchorId="5718874E" wp14:editId="08E083BE">
            <wp:extent cx="9329980" cy="6615829"/>
            <wp:effectExtent l="0" t="0" r="5080" b="0"/>
            <wp:docPr id="41" name="Picture 41" descr="Paveikslėlis, kuriame yra tekstas, laiškas, krepšys, katalog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aveikslėlis, kuriame yra tekstas, laiškas, krepšys, katalogas&#10;&#10;Automatiškai sugeneruotas aprašyma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413949" cy="6675371"/>
                    </a:xfrm>
                    <a:prstGeom prst="rect">
                      <a:avLst/>
                    </a:prstGeom>
                    <a:noFill/>
                    <a:ln>
                      <a:noFill/>
                    </a:ln>
                  </pic:spPr>
                </pic:pic>
              </a:graphicData>
            </a:graphic>
          </wp:inline>
        </w:drawing>
      </w:r>
      <w:r w:rsidR="004E4917">
        <w:rPr>
          <w:noProof/>
        </w:rPr>
        <w:lastRenderedPageBreak/>
        <w:drawing>
          <wp:inline distT="0" distB="0" distL="0" distR="0" wp14:anchorId="67DE05B1" wp14:editId="4B8D5149">
            <wp:extent cx="9209077" cy="6493790"/>
            <wp:effectExtent l="0" t="0" r="0" b="2540"/>
            <wp:docPr id="36" name="Picture 36" descr="Paveikslėlis, kuriame yra ekrano kopija, moza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Paveikslėlis, kuriame yra ekrano kopija, mozaika&#10;&#10;Automatiškai sugeneruotas aprašymas"/>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294211" cy="6553823"/>
                    </a:xfrm>
                    <a:prstGeom prst="rect">
                      <a:avLst/>
                    </a:prstGeom>
                    <a:noFill/>
                    <a:ln>
                      <a:noFill/>
                    </a:ln>
                  </pic:spPr>
                </pic:pic>
              </a:graphicData>
            </a:graphic>
          </wp:inline>
        </w:drawing>
      </w:r>
      <w:r w:rsidR="00357607">
        <w:rPr>
          <w:noProof/>
        </w:rPr>
        <w:lastRenderedPageBreak/>
        <w:drawing>
          <wp:inline distT="0" distB="0" distL="0" distR="0" wp14:anchorId="3EB295A6" wp14:editId="34845B97">
            <wp:extent cx="9251950" cy="6540663"/>
            <wp:effectExtent l="0" t="0" r="6350" b="0"/>
            <wp:docPr id="37" name="Picture 37" descr="Paveikslėlis, kuriame yra tekstas, menas, laišk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Paveikslėlis, kuriame yra tekstas, menas, laiškas&#10;&#10;Automatiškai sugeneruotas aprašymas"/>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251950" cy="6540663"/>
                    </a:xfrm>
                    <a:prstGeom prst="rect">
                      <a:avLst/>
                    </a:prstGeom>
                    <a:noFill/>
                    <a:ln>
                      <a:noFill/>
                    </a:ln>
                  </pic:spPr>
                </pic:pic>
              </a:graphicData>
            </a:graphic>
          </wp:inline>
        </w:drawing>
      </w:r>
      <w:r w:rsidR="0092617B">
        <w:rPr>
          <w:noProof/>
        </w:rPr>
        <w:lastRenderedPageBreak/>
        <w:drawing>
          <wp:inline distT="0" distB="0" distL="0" distR="0" wp14:anchorId="52B012B6" wp14:editId="0DB96CAB">
            <wp:extent cx="9251950" cy="6492630"/>
            <wp:effectExtent l="0" t="0" r="6350" b="3810"/>
            <wp:docPr id="38" name="Picture 38" descr="Paveikslėlis, kuriame yra tekstas, apranga, asmuo, ekrano kop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aveikslėlis, kuriame yra tekstas, apranga, asmuo, ekrano kopija&#10;&#10;Automatiškai sugeneruotas aprašymas"/>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251950" cy="6492630"/>
                    </a:xfrm>
                    <a:prstGeom prst="rect">
                      <a:avLst/>
                    </a:prstGeom>
                    <a:noFill/>
                    <a:ln>
                      <a:noFill/>
                    </a:ln>
                  </pic:spPr>
                </pic:pic>
              </a:graphicData>
            </a:graphic>
          </wp:inline>
        </w:drawing>
      </w:r>
      <w:r w:rsidR="004F43F4">
        <w:rPr>
          <w:noProof/>
        </w:rPr>
        <w:lastRenderedPageBreak/>
        <w:drawing>
          <wp:inline distT="0" distB="0" distL="0" distR="0" wp14:anchorId="37B7F67D" wp14:editId="2777DE59">
            <wp:extent cx="8895389" cy="6292850"/>
            <wp:effectExtent l="0" t="0" r="1270" b="0"/>
            <wp:docPr id="39" name="Picture 39" descr="Paveikslėlis, kuriame yra tekstas, Žmogaus veidas, laiškas, aprang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aveikslėlis, kuriame yra tekstas, Žmogaus veidas, laiškas, apranga&#10;&#10;Automatiškai sugeneruotas aprašymas"/>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023161" cy="6383240"/>
                    </a:xfrm>
                    <a:prstGeom prst="rect">
                      <a:avLst/>
                    </a:prstGeom>
                    <a:noFill/>
                    <a:ln>
                      <a:noFill/>
                    </a:ln>
                  </pic:spPr>
                </pic:pic>
              </a:graphicData>
            </a:graphic>
          </wp:inline>
        </w:drawing>
      </w:r>
      <w:r w:rsidR="00557519">
        <w:rPr>
          <w:noProof/>
        </w:rPr>
        <w:lastRenderedPageBreak/>
        <w:drawing>
          <wp:inline distT="0" distB="0" distL="0" distR="0" wp14:anchorId="27241FA4" wp14:editId="56180EE1">
            <wp:extent cx="9251950" cy="6561455"/>
            <wp:effectExtent l="0" t="0" r="6350" b="0"/>
            <wp:docPr id="40" name="Picture 40" descr="Paveikslėlis, kuriame yra tekstas, Žmogaus veidas, apranga, plaka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Paveikslėlis, kuriame yra tekstas, Žmogaus veidas, apranga, plakatas&#10;&#10;Automatiškai sugeneruotas aprašymas"/>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251950" cy="6561455"/>
                    </a:xfrm>
                    <a:prstGeom prst="rect">
                      <a:avLst/>
                    </a:prstGeom>
                    <a:noFill/>
                    <a:ln>
                      <a:noFill/>
                    </a:ln>
                  </pic:spPr>
                </pic:pic>
              </a:graphicData>
            </a:graphic>
          </wp:inline>
        </w:drawing>
      </w:r>
      <w:r w:rsidR="001E391D">
        <w:rPr>
          <w:noProof/>
        </w:rPr>
        <w:lastRenderedPageBreak/>
        <w:drawing>
          <wp:inline distT="0" distB="0" distL="0" distR="0" wp14:anchorId="22F81DBC" wp14:editId="619645CF">
            <wp:extent cx="9326880" cy="6613631"/>
            <wp:effectExtent l="0" t="0" r="7620" b="0"/>
            <wp:docPr id="2138533560" name="Picture 41" descr="Paveikslėlis, kuriame yra tekstas, laiškas, krepšys, katalog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33560" name="Picture 41" descr="Paveikslėlis, kuriame yra tekstas, laiškas, krepšys, katalogas&#10;&#10;Automatiškai sugeneruotas aprašyma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428071" cy="6685385"/>
                    </a:xfrm>
                    <a:prstGeom prst="rect">
                      <a:avLst/>
                    </a:prstGeom>
                    <a:noFill/>
                    <a:ln>
                      <a:noFill/>
                    </a:ln>
                  </pic:spPr>
                </pic:pic>
              </a:graphicData>
            </a:graphic>
          </wp:inline>
        </w:drawing>
      </w:r>
      <w:r w:rsidR="004A6053">
        <w:rPr>
          <w:noProof/>
        </w:rPr>
        <w:lastRenderedPageBreak/>
        <w:drawing>
          <wp:inline distT="0" distB="0" distL="0" distR="0" wp14:anchorId="7733EC7B" wp14:editId="30E3894B">
            <wp:extent cx="9251950" cy="6551285"/>
            <wp:effectExtent l="0" t="0" r="6350" b="2540"/>
            <wp:docPr id="1098797528" name="Paveikslėlis 1" descr="Paveikslėlis, kuriame yra tekstas, ekrano kop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97528" name="Paveikslėlis 1" descr="Paveikslėlis, kuriame yra tekstas, ekrano kopija&#10;&#10;Automatiškai sugeneruotas aprašymas"/>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251950" cy="6551285"/>
                    </a:xfrm>
                    <a:prstGeom prst="rect">
                      <a:avLst/>
                    </a:prstGeom>
                    <a:noFill/>
                  </pic:spPr>
                </pic:pic>
              </a:graphicData>
            </a:graphic>
          </wp:inline>
        </w:drawing>
      </w:r>
    </w:p>
    <w:p w14:paraId="7912E80E" w14:textId="5A53B92F" w:rsidR="004C6EEF" w:rsidRDefault="004C6EEF" w:rsidP="004705D7">
      <w:r>
        <w:rPr>
          <w:noProof/>
        </w:rPr>
        <w:lastRenderedPageBreak/>
        <w:drawing>
          <wp:inline distT="0" distB="0" distL="0" distR="0" wp14:anchorId="58F431B4" wp14:editId="3E1154BF">
            <wp:extent cx="9125839" cy="6431797"/>
            <wp:effectExtent l="0" t="0" r="0" b="7620"/>
            <wp:docPr id="43" name="Picture 43" descr="Paveikslėlis, kuriame yra tekstas, plakatas, apranga, asmuo&#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Paveikslėlis, kuriame yra tekstas, plakatas, apranga, asmuo&#10;&#10;Automatiškai sugeneruotas aprašymas"/>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210829" cy="6491697"/>
                    </a:xfrm>
                    <a:prstGeom prst="rect">
                      <a:avLst/>
                    </a:prstGeom>
                    <a:noFill/>
                    <a:ln>
                      <a:noFill/>
                    </a:ln>
                  </pic:spPr>
                </pic:pic>
              </a:graphicData>
            </a:graphic>
          </wp:inline>
        </w:drawing>
      </w:r>
    </w:p>
    <w:p w14:paraId="54371491" w14:textId="0EB80284" w:rsidR="004C6EEF" w:rsidRDefault="004C6EEF" w:rsidP="004705D7">
      <w:r>
        <w:rPr>
          <w:noProof/>
        </w:rPr>
        <w:lastRenderedPageBreak/>
        <w:drawing>
          <wp:inline distT="0" distB="0" distL="0" distR="0" wp14:anchorId="44454BF2" wp14:editId="37335EF3">
            <wp:extent cx="9280111" cy="6571281"/>
            <wp:effectExtent l="0" t="0" r="0" b="1270"/>
            <wp:docPr id="44" name="Picture 44" descr="Paveikslėlis, kuriame yra tekstas, ekrano kopija, laišk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aveikslėlis, kuriame yra tekstas, ekrano kopija, laiškas&#10;&#10;Automatiškai sugeneruotas aprašymas"/>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9344880" cy="6617144"/>
                    </a:xfrm>
                    <a:prstGeom prst="rect">
                      <a:avLst/>
                    </a:prstGeom>
                    <a:noFill/>
                    <a:ln>
                      <a:noFill/>
                    </a:ln>
                  </pic:spPr>
                </pic:pic>
              </a:graphicData>
            </a:graphic>
          </wp:inline>
        </w:drawing>
      </w:r>
    </w:p>
    <w:p w14:paraId="24262CB1" w14:textId="523245ED" w:rsidR="005A6AFC" w:rsidRDefault="004C6EEF" w:rsidP="004705D7">
      <w:r>
        <w:rPr>
          <w:noProof/>
        </w:rPr>
        <w:lastRenderedPageBreak/>
        <w:drawing>
          <wp:inline distT="0" distB="0" distL="0" distR="0" wp14:anchorId="04BD820A" wp14:editId="6D510B52">
            <wp:extent cx="9082007" cy="6407932"/>
            <wp:effectExtent l="0" t="0" r="5080" b="0"/>
            <wp:docPr id="45" name="Picture 45" descr="Paveikslėlis, kuriame yra tekstas, ekrano kopija, laišk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Paveikslėlis, kuriame yra tekstas, ekrano kopija, laiškas&#10;&#10;Automatiškai sugeneruotas aprašymas"/>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9168331" cy="6468839"/>
                    </a:xfrm>
                    <a:prstGeom prst="rect">
                      <a:avLst/>
                    </a:prstGeom>
                    <a:noFill/>
                    <a:ln>
                      <a:noFill/>
                    </a:ln>
                  </pic:spPr>
                </pic:pic>
              </a:graphicData>
            </a:graphic>
          </wp:inline>
        </w:drawing>
      </w:r>
    </w:p>
    <w:p w14:paraId="711D7DB0" w14:textId="0A2BBBA3" w:rsidR="00B8767A" w:rsidRDefault="00B17635" w:rsidP="004705D7">
      <w:r>
        <w:rPr>
          <w:noProof/>
        </w:rPr>
        <w:lastRenderedPageBreak/>
        <w:drawing>
          <wp:anchor distT="0" distB="0" distL="114300" distR="114300" simplePos="0" relativeHeight="251668992" behindDoc="0" locked="0" layoutInCell="1" allowOverlap="1" wp14:anchorId="1B69CF62" wp14:editId="3A8DA1EF">
            <wp:simplePos x="0" y="0"/>
            <wp:positionH relativeFrom="column">
              <wp:posOffset>237341</wp:posOffset>
            </wp:positionH>
            <wp:positionV relativeFrom="paragraph">
              <wp:posOffset>399228</wp:posOffset>
            </wp:positionV>
            <wp:extent cx="8727998" cy="5718399"/>
            <wp:effectExtent l="0" t="0" r="0" b="0"/>
            <wp:wrapTopAndBottom/>
            <wp:docPr id="677838605" name="Paveikslėlis 1" descr="злдлние з тиинещв &#10;Вн мател нолр читайТ? фраг &#10;Служи ели Це кви в том Таинстве &#10;Работа с вопросами &#10;Святог Духа &#10;я совершен я таин &#10;делам Церк и. &#10;Апостолами &#10;евящвнетви &#10;ентте ста, в ишителропущенны?сл ва. &#10;ол чают особый дар благодати &#10;в и 60 ослужения, научени люде христианской вере и управления &#10;Кем &#10;установлено &#10;Таинство &#10;Священства? &#10;Вселенским собором &#10;Священным Синодом &#10;Иисусом Христом &#10;Назовите &#10;синонимы &#10;Таинства &#10;Священства &#10;Какая первая &#10;гласная молитва &#10;священника в &#10;день его &#10;рукоположения? &#10;Хиротония &#10;Хиротесия &#10;Посвящение &#10;Рукоположение &#10;Назначение &#10;Отпуст &#10;Заамвонная &#10;Главопреклонения &#10;Благодарственная &#10;Главная цель &#10;хиротонии? &#10;Сумма баллов: &#10;Максимальное количество: &#10;Посвящение человека для служения Церкви &#10;Получить разрешение на совершение Таинства Исповеди &#10;Совершение церковных треб, каждение и соборование &#10;б#лл &#10;Степени священной &#10;иерархии, &#10;поставление в &#10;которые совершается &#10;в рамках Таинства &#10;Священства? &#10;Чтец &#10;Диакон &#10;Алтарник &#10;Епископ &#10;Священни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лдлние з тиинещв &#10;Вн мател нолр читайТ? фраг &#10;Служи ели Це кви в том Таинстве &#10;Работа с вопросами &#10;Святог Духа &#10;я совершен я таин &#10;делам Церк и. &#10;Апостолами &#10;евящвнетви &#10;ентте ста, в ишителропущенны?сл ва. &#10;ол чают особый дар благодати &#10;в и 60 ослужения, научени люде христианской вере и управления &#10;Кем &#10;установлено &#10;Таинство &#10;Священства? &#10;Вселенским собором &#10;Священным Синодом &#10;Иисусом Христом &#10;Назовите &#10;синонимы &#10;Таинства &#10;Священства &#10;Какая первая &#10;гласная молитва &#10;священника в &#10;день его &#10;рукоположения? &#10;Хиротония &#10;Хиротесия &#10;Посвящение &#10;Рукоположение &#10;Назначение &#10;Отпуст &#10;Заамвонная &#10;Главопреклонения &#10;Благодарственная &#10;Главная цель &#10;хиротонии? &#10;Сумма баллов: &#10;Максимальное количество: &#10;Посвящение человека для служения Церкви &#10;Получить разрешение на совершение Таинства Исповеди &#10;Совершение церковных треб, каждение и соборование &#10;б#лл &#10;Степени священной &#10;иерархии, &#10;поставление в &#10;которые совершается &#10;в рамках Таинства &#10;Священства? &#10;Чтец &#10;Диакон &#10;Алтарник &#10;Епископ &#10;Священник "/>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727998" cy="5718399"/>
                    </a:xfrm>
                    <a:prstGeom prst="rect">
                      <a:avLst/>
                    </a:prstGeom>
                    <a:noFill/>
                    <a:ln>
                      <a:noFill/>
                    </a:ln>
                  </pic:spPr>
                </pic:pic>
              </a:graphicData>
            </a:graphic>
            <wp14:sizeRelH relativeFrom="page">
              <wp14:pctWidth>0</wp14:pctWidth>
            </wp14:sizeRelH>
            <wp14:sizeRelV relativeFrom="page">
              <wp14:pctHeight>0</wp14:pctHeight>
            </wp14:sizeRelV>
          </wp:anchor>
        </w:drawing>
      </w:r>
      <w:r w:rsidR="00B8767A">
        <w:t xml:space="preserve">Užduočių pavyzdžiai </w:t>
      </w:r>
    </w:p>
    <w:p w14:paraId="28F37D1F" w14:textId="571957F0" w:rsidR="00B8767A" w:rsidRDefault="00591D02" w:rsidP="004705D7">
      <w:r>
        <w:rPr>
          <w:noProof/>
        </w:rPr>
        <w:lastRenderedPageBreak/>
        <w:drawing>
          <wp:inline distT="0" distB="0" distL="0" distR="0" wp14:anchorId="0C5DF9AE" wp14:editId="51236CFF">
            <wp:extent cx="8853805" cy="6120130"/>
            <wp:effectExtent l="0" t="0" r="4445" b="0"/>
            <wp:docPr id="1872182674" name="Paveikslėlis 3" descr="Задание на внимательность: &#10;Сумма баллов: &#10;Максимальное количеств &#10;В разные дни церковного года священнослужите и совершаю &#10;соответствует тому или и ом празднику. &#10;огов уж БНЫВЦВВТИ В церкви &#10;он м втещды еимволикр- &#10;: 8 баллов &#10;цвети? &#10;Бож ствен ую службу в деждах разных цветор. Каждый из цветов &#10;Задание 1. Разрисуйте фломастерами треугольник в цвета, указанные &#10;выше, которые, на ваш взгляд, правильно подходят к их описаниям. &#10;4 &#10;ЭТИ ЦВЕТА ОЗНАЧАЮТ: &#10;служат в праздники, посвящённые Спасителю. &#10;служат на Пасху, в знак пламенной любви Бога &#10;к людям и в честь мучеников. &#10;облачениях служат по воскресным дням церковного года &#10;и в честь святителей. &#10;облачениях совершается служба в праздники Святой Троицы &#10;и в честь преподобных. &#10;облачениях служат в праздники, посвящённые Пресвятой &#10;Богородице. &#10;облачениях слркат в воскресные дни Великого поста. &#10;По этой же традиции православные &#10;христианки стараются покрывать свои головы &#10;платочками такого же праздничного цвета, &#10;как и облачение священнослужителей. &#10;Задание 2. Определите, какого цвета наденет &#10;Девочка платочек на следующие ЦЕРКОВНЫЕ &#10;ПРАЗДНИКИ и СОБЫТИЯ ВЕЛИКОГО ПОСТА: &#10;В ВОСКРЕСЕНИЕ ХРИСТОВО (ПАСХУ); &#10;НА РОЖДЕСТВО ХРИСТОВО; &#10;НА ВХОД ГОСПОДЕНЬ В ИЕРУСАЛИМ; е &#10;НА БЛАГОВЕЩЕНИЕ ПРЕСВЯТОЙ БОГОРОДИЦЫ. &#10;ОИЗ РАВ СЛАВ ОГО УХОВДНСТВА НОСИТ ФИОЛЕТОВУЮ МАНТИ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адание на внимательность: &#10;Сумма баллов: &#10;Максимальное количеств &#10;В разные дни церковного года священнослужите и совершаю &#10;соответствует тому или и ом празднику. &#10;огов уж БНЫВЦВВТИ В церкви &#10;он м втещды еимволикр- &#10;: 8 баллов &#10;цвети? &#10;Бож ствен ую службу в деждах разных цветор. Каждый из цветов &#10;Задание 1. Разрисуйте фломастерами треугольник в цвета, указанные &#10;выше, которые, на ваш взгляд, правильно подходят к их описаниям. &#10;4 &#10;ЭТИ ЦВЕТА ОЗНАЧАЮТ: &#10;служат в праздники, посвящённые Спасителю. &#10;служат на Пасху, в знак пламенной любви Бога &#10;к людям и в честь мучеников. &#10;облачениях служат по воскресным дням церковного года &#10;и в честь святителей. &#10;облачениях совершается служба в праздники Святой Троицы &#10;и в честь преподобных. &#10;облачениях служат в праздники, посвящённые Пресвятой &#10;Богородице. &#10;облачениях слркат в воскресные дни Великого поста. &#10;По этой же традиции православные &#10;христианки стараются покрывать свои головы &#10;платочками такого же праздничного цвета, &#10;как и облачение священнослужителей. &#10;Задание 2. Определите, какого цвета наденет &#10;Девочка платочек на следующие ЦЕРКОВНЫЕ &#10;ПРАЗДНИКИ и СОБЫТИЯ ВЕЛИКОГО ПОСТА: &#10;В ВОСКРЕСЕНИЕ ХРИСТОВО (ПАСХУ); &#10;НА РОЖДЕСТВО ХРИСТОВО; &#10;НА ВХОД ГОСПОДЕНЬ В ИЕРУСАЛИМ; е &#10;НА БЛАГОВЕЩЕНИЕ ПРЕСВЯТОЙ БОГОРОДИЦЫ. &#10;ОИЗ РАВ СЛАВ ОГО УХОВДНСТВА НОСИТ ФИОЛЕТОВУЮ МАНТИЮ? "/>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853805" cy="6120130"/>
                    </a:xfrm>
                    <a:prstGeom prst="rect">
                      <a:avLst/>
                    </a:prstGeom>
                    <a:noFill/>
                    <a:ln>
                      <a:noFill/>
                    </a:ln>
                  </pic:spPr>
                </pic:pic>
              </a:graphicData>
            </a:graphic>
          </wp:inline>
        </w:drawing>
      </w:r>
    </w:p>
    <w:p w14:paraId="3F42F3EF" w14:textId="5C63535A" w:rsidR="00591D02" w:rsidRDefault="00BD7A45" w:rsidP="004705D7">
      <w:r>
        <w:rPr>
          <w:noProof/>
        </w:rPr>
        <w:lastRenderedPageBreak/>
        <w:drawing>
          <wp:inline distT="0" distB="0" distL="0" distR="0" wp14:anchorId="78A49523" wp14:editId="7C04BA13">
            <wp:extent cx="8825230" cy="6120130"/>
            <wp:effectExtent l="0" t="0" r="0" b="0"/>
            <wp:docPr id="1648318319" name="Paveikslėlis 4" descr="Кроссворд &#10;Сумма баллов: &#10;Что происходит &#10;во время &#10;8 &#10;таинства под &#10;названием &#10;елеосвящение? &#10;Церковные Таинства &#10;1. Сколько вы знаете Святых &#10;Церковных Таинств? &#10;2. Сколько раз в жизни можно &#10;принять таинство Крещения? &#10;З, Во время таинства Миропомазания &#10;священник помазывает крещеному глаза, &#10;уши, губы. руки, ноги, грудь. нос и ... ? &#10;4. Масло, необходимое для &#10;Миропомазания. &#10;5. Этот предмет необходим &#10;для совершения таинств Крещения &#10;и Исповеди. &#10;6. Как называется таинство, в котором мы &#10;начинаем принимать участие С семи лет? &#10;7. Эта книга нужна для таинства Исповеди. &#10;8. кто варит святое миро? &#10;9. Кто становится свидетелем нашего раскаяния &#10;во время таинства Исповеди? &#10;10. Имя Того, Кто установил Церковные Таинства. &#10;з &#10;5 &#10;Решите кроссворды: &#10;Кроссворд в картинках &#10;ЦЕРКОВНЫЕ ТАИНСТВА В ЦЕРКВИ &#10;Задание. 1. Назовите, какие церковные предметы Г &#10;изображены на картинках. 2. Подпишите, для какого &#10;Таинства нужен каждый из этих предметов. &#10;5 &#10;2 &#10;з &#10;А) &#10;Максимальное количество: 1 &#10;Исповедание своих грехов &#10;баллов &#10;Получение благословения на пост &#10;Получение благодати совершать таинства &#10;Исцеление благодатью Божией духовных &#10;и телесных недугов &#10;9 &#10;Во время какого &#10;таинства &#10;верующие &#10;вкушают Тело и &#10;Кровь Христовы? &#10;7 &#10;Таинство Венчания &#10;Таинство Покаяния &#10;Таинство Причащения &#10;Таинство Священства &#1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россворд &#10;Сумма баллов: &#10;Что происходит &#10;во время &#10;8 &#10;таинства под &#10;названием &#10;елеосвящение? &#10;Церковные Таинства &#10;1. Сколько вы знаете Святых &#10;Церковных Таинств? &#10;2. Сколько раз в жизни можно &#10;принять таинство Крещения? &#10;З, Во время таинства Миропомазания &#10;священник помазывает крещеному глаза, &#10;уши, губы. руки, ноги, грудь. нос и ... ? &#10;4. Масло, необходимое для &#10;Миропомазания. &#10;5. Этот предмет необходим &#10;для совершения таинств Крещения &#10;и Исповеди. &#10;6. Как называется таинство, в котором мы &#10;начинаем принимать участие С семи лет? &#10;7. Эта книга нужна для таинства Исповеди. &#10;8. кто варит святое миро? &#10;9. Кто становится свидетелем нашего раскаяния &#10;во время таинства Исповеди? &#10;10. Имя Того, Кто установил Церковные Таинства. &#10;з &#10;5 &#10;Решите кроссворды: &#10;Кроссворд в картинках &#10;ЦЕРКОВНЫЕ ТАИНСТВА В ЦЕРКВИ &#10;Задание. 1. Назовите, какие церковные предметы Г &#10;изображены на картинках. 2. Подпишите, для какого &#10;Таинства нужен каждый из этих предметов. &#10;5 &#10;2 &#10;з &#10;А) &#10;Максимальное количество: 1 &#10;Исповедание своих грехов &#10;баллов &#10;Получение благословения на пост &#10;Получение благодати совершать таинства &#10;Исцеление благодатью Божией духовных &#10;и телесных недугов &#10;9 &#10;Во время какого &#10;таинства &#10;верующие &#10;вкушают Тело и &#10;Кровь Христовы? &#10;7 &#10;Таинство Венчания &#10;Таинство Покаяния &#10;Таинство Причащения &#10;Таинство Священства &#10;4- "/>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825230" cy="6120130"/>
                    </a:xfrm>
                    <a:prstGeom prst="rect">
                      <a:avLst/>
                    </a:prstGeom>
                    <a:noFill/>
                    <a:ln>
                      <a:noFill/>
                    </a:ln>
                  </pic:spPr>
                </pic:pic>
              </a:graphicData>
            </a:graphic>
          </wp:inline>
        </w:drawing>
      </w:r>
    </w:p>
    <w:p w14:paraId="28F0347A" w14:textId="2D796A38" w:rsidR="00BD7A45" w:rsidRDefault="00BD7A45" w:rsidP="004705D7">
      <w:r>
        <w:rPr>
          <w:noProof/>
        </w:rPr>
        <w:lastRenderedPageBreak/>
        <w:drawing>
          <wp:inline distT="0" distB="0" distL="0" distR="0" wp14:anchorId="48D7EAB5" wp14:editId="39A942EE">
            <wp:extent cx="8811260" cy="6120130"/>
            <wp:effectExtent l="0" t="0" r="8890" b="0"/>
            <wp:docPr id="1104079442" name="Paveikslėlis 5" descr="злдлние 4 тиинетводрпчмцещия &#10;Работа с текстом &#10;стория богослужения, которое сегодня совершается в наших храмах и участниками &#10;которого мы являемся, берет начало в древние времена. ля нас весь Ветхий Завет &#10;есть свидетельство Господе Иисусе Христе, открытое р пророчествах и прообразах &#10;Ветхозаветные обряды мы понимаем ак символическое изображение будущего новозаветного богослужения. И если ветхо- &#10;заветная жертв? упразднилась разрушением Иерусалимского храма, в 70 году по Рождестве Христовом то Жертва Христа пасителя &#10;всегда является нам в таинстве Причащения во время Божественной литургии. &#10;Внимательно прочитаите фрагмент екста, пишите пропущенные слова. &#10;оспоДь установил таинств &#10;нс Тайной Вечери, И &#10;дал Древнему бряду новый смы . Он бдагословил, освятил &#10;ал уч€никаА1 и сказал: что До ькщчани; века будет &#10;являть Себя верующим в этом таинстве церковном. тех самых &#10;пор Божественная итургия со анила Древнюю структуру. Как и на &#10;Тайной Нечери, в чине литургии щису:ствуют благодарение &#10;освящение и прошение. В богослужени вошли библейские песни &#10;гимны, созданные пророками и п авеДниками Ветхого Завета. Особое &#10;место жизни Церкви получила &#10;книга псалмоа &#10;- ветхозаветная &#10;о &#10;Решите кроссворд, &#10;Самая главная ужба равославной Церкв &#10;. Как азыва т Свящ нное исани Иисус? Христа... &#10;Ато являетс нам в &#10;4 Какое аинство установил Г сподь &#10;освященн &#10;аинстве Причащения во время &#10;за &gt;Кизнь Мир &#10;а Тайной Вечери &#10;5. toc одь благословил, святил, дал &#10;ченик м сказа , что до скончания &#10;века Он буде являть Себя верующим &#10;Сумма баллов &#10;(Макс мальное оличество — &#10;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лдлние 4 тиинетводрпчмцещия &#10;Работа с текстом &#10;стория богослужения, которое сегодня совершается в наших храмах и участниками &#10;которого мы являемся, берет начало в древние времена. ля нас весь Ветхий Завет &#10;есть свидетельство Господе Иисусе Христе, открытое р пророчествах и прообразах &#10;Ветхозаветные обряды мы понимаем ак символическое изображение будущего новозаветного богослужения. И если ветхо- &#10;заветная жертв? упразднилась разрушением Иерусалимского храма, в 70 году по Рождестве Христовом то Жертва Христа пасителя &#10;всегда является нам в таинстве Причащения во время Божественной литургии. &#10;Внимательно прочитаите фрагмент екста, пишите пропущенные слова. &#10;оспоДь установил таинств &#10;нс Тайной Вечери, И &#10;дал Древнему бряду новый смы . Он бдагословил, освятил &#10;ал уч€никаА1 и сказал: что До ькщчани; века будет &#10;являть Себя верующим в этом таинстве церковном. тех самых &#10;пор Божественная итургия со анила Древнюю структуру. Как и на &#10;Тайной Нечери, в чине литургии щису:ствуют благодарение &#10;освящение и прошение. В богослужени вошли библейские песни &#10;гимны, созданные пророками и п авеДниками Ветхого Завета. Особое &#10;место жизни Церкви получила &#10;книга псалмоа &#10;- ветхозаветная &#10;о &#10;Решите кроссворд, &#10;Самая главная ужба равославной Церкв &#10;. Как азыва т Свящ нное исани Иисус? Христа... &#10;Ато являетс нам в &#10;4 Какое аинство установил Г сподь &#10;освященн &#10;аинстве Причащения во время &#10;за &gt;Кизнь Мир &#10;а Тайной Вечери &#10;5. toc одь благословил, святил, дал &#10;ченик м сказа , что до скончания &#10;века Он буде являть Себя верующим &#10;Сумма баллов &#10;(Макс мальное оличество — &#10;баллов). "/>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811260" cy="6120130"/>
                    </a:xfrm>
                    <a:prstGeom prst="rect">
                      <a:avLst/>
                    </a:prstGeom>
                    <a:noFill/>
                    <a:ln>
                      <a:noFill/>
                    </a:ln>
                  </pic:spPr>
                </pic:pic>
              </a:graphicData>
            </a:graphic>
          </wp:inline>
        </w:drawing>
      </w:r>
    </w:p>
    <w:p w14:paraId="0733B5A3" w14:textId="0F26C431" w:rsidR="00BD7A45" w:rsidRDefault="00BD7A45" w:rsidP="004705D7">
      <w:r>
        <w:rPr>
          <w:noProof/>
        </w:rPr>
        <w:lastRenderedPageBreak/>
        <w:drawing>
          <wp:inline distT="0" distB="0" distL="0" distR="0" wp14:anchorId="5554E1A4" wp14:editId="2EF88583">
            <wp:extent cx="8853805" cy="6120130"/>
            <wp:effectExtent l="0" t="0" r="4445" b="0"/>
            <wp:docPr id="1961585223" name="Paveikslėlis 6" descr="Как еще &#10;называлось &#10;таинство &#10;Причащения в &#10;древности? &#10;Место в алтаре, &#10;на котором &#10;совершается &#10;Божественная &#10;Литургия? &#10;Что кладут в &#10;основание &#10;предмета, на &#10;котором &#10;совершается &#10;Литургия? &#10;Ответьте на вопросы, впишите слова: &#10;Э-ЈГ.ЈавЈбоо оо &#10;ррвррл:.г Лт &#10;Как называлась &#10;В каком месте &#10;совершались &#10;первые &#10;богослужения? &#10;Крестообразно &#10;сложенный плат &#10;с изображением &#10;снятого с Креста &#10;Господа Иисуса. &#10;Сумма &#10;Максим &#10;аллов. &#10;льное оличе тво: &#10;Ветхозаветная &#10;книга псалмов? &#10;балл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к еще &#10;называлось &#10;таинство &#10;Причащения в &#10;древности? &#10;Место в алтаре, &#10;на котором &#10;совершается &#10;Божественная &#10;Литургия? &#10;Что кладут в &#10;основание &#10;предмета, на &#10;котором &#10;совершается &#10;Литургия? &#10;Ответьте на вопросы, впишите слова: &#10;Э-ЈГ.ЈавЈбоо оо &#10;ррвррл:.г Лт &#10;Как называлась &#10;В каком месте &#10;совершались &#10;первые &#10;богослужения? &#10;Крестообразно &#10;сложенный плат &#10;с изображением &#10;снятого с Креста &#10;Господа Иисуса. &#10;Сумма &#10;Максим &#10;аллов. &#10;льное оличе тво: &#10;Ветхозаветная &#10;книга псалмов? &#10;балло "/>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853805" cy="6120130"/>
                    </a:xfrm>
                    <a:prstGeom prst="rect">
                      <a:avLst/>
                    </a:prstGeom>
                    <a:noFill/>
                    <a:ln>
                      <a:noFill/>
                    </a:ln>
                  </pic:spPr>
                </pic:pic>
              </a:graphicData>
            </a:graphic>
          </wp:inline>
        </w:drawing>
      </w:r>
    </w:p>
    <w:p w14:paraId="2A08C545" w14:textId="3184A68D" w:rsidR="00BD7A45" w:rsidRDefault="00BD7A45" w:rsidP="004705D7">
      <w:r>
        <w:rPr>
          <w:noProof/>
        </w:rPr>
        <w:lastRenderedPageBreak/>
        <w:drawing>
          <wp:inline distT="0" distB="0" distL="0" distR="0" wp14:anchorId="12D94F48" wp14:editId="689EDCAC">
            <wp:extent cx="8825230" cy="6120130"/>
            <wp:effectExtent l="0" t="0" r="0" b="0"/>
            <wp:docPr id="1343096897" name="Paveikslėlis 7" descr="Выполните задания: &#10;Таинство Причастия &#10;Школа молитвн &#10;Молитвы перед Святым Причастием &#10;Задание. найдите в молитвослове молитвы ко Святому Причащению. &#10;2. В указанной молитве вместо многоточия (.„—) допишите нужное слово и &#10;найдите его в таблице. Слова изгибаются только под прямым углом. &#10;Сложите оставшиеся в таблице буквы. и вы узнаете, &#10;поёт хор во время Святого Причастия. &#10;что &#10;. и да будут ми святая сия во исцеление, и очищение, и просвещение, &#10;и сохранение, и сласение, и во освящение души и &#10;2. сподоби мя неосужденно причаститися пречистых, безсмертных, &#10;животворящих и страшных Твоих Таинств, во оставление грехов и в жизнь &#10;(Молотой 9-я). &#10;З. Верую, Господи, и исповедую, яко Ты еси воистину Христос, Сын Бога &#10;святого Злотоу•стого) &#10;О Святом Причастии &#10;-3аДание. ПоДбирая по смыслу правильные слова, &#10;впишите их в белые квадратики и прочитайте &#10;гтраницу ДРЕВНЕЙ ХРИСТИАНСКОЙ РУКОПИСИ. &#10;ХРИСТОМ, ЛИТУРГИИ, ГРЕХОВ, ВЕРОЮ, ХЛЕБ, КРОВЬ, &#10;ПАМЯТЬ, СВЯЩЕННИК, БОЖИИМ, ВЕЧЕРИ, ГОСПОДЬ, &#10;СВЯТОГО, ТЕЛО, МИРЯ, ПРИЧАСТИЯ, ДАРЫ, чудо. &#10;ВО ВРЕМЯ БОЖЕСТВЕННОЙ СОВЕРШАЕТСЯ &#10;ЕВХАРИСТИЯ, ИЛИ ТАИНСТВО ПППЛЛ], КОТОРОЕ &#10;СВОЕЙ ПОСЛЕДНЕЙ ТРАПЕЗЫ С УЧЕНИКАМИ НА ТАЙНОЙ &#10;[11120 - он БЛАГословил [111], ПРЕЛОМИЛ Его и &#10;СКАЗАЛ: ТРИИМИТЕ, ЯДИТЕ (ЕШЬТЕ)! ЭТО [ПП моё, &#10;ПОТОМ ХРИСТОС ВЗЯЛ [ПЛ] С ВИНОМ, БЛАГОСЛОВИЛ ЕЁ &#10;И ПОДМ АПОСТОЛАМ: ТЕЙТЕ ИЗ НЕЁ ВСЕ! ЭТО - = &#10;МОЯ, КОТОРУЮ Я ПРОЛИВАЮ ЗА МНОГИХ ВО ОСТАВЛЕНИЕ &#10;ГРЕХОВ. ДЕЛАЙТЕ ЭТО В [ПЕГГП ОБО МНЕ“. &#10;И КРОВЬЮ ХРИСТОВЫМИ. И КАЖДЫЙ РАЗ ТАИНСТВЕННЫМ &#10;ОБРАЗОМ СОВЕРШАЕТСЯ ЭТО ВЕЛИКОЕ ВТ • &#10;ПРИЧАСТИЕМ И ГОВОРИТ: пСО СТРАХОМ [13ЛШ &#10;И А МЫ, ВКУШАЯ СВЯТЫЕ &#10;СОЕДИНЯЕМСЯ СО [ЕПППУЧАСТВУЕМ В ТАЙНОЙ ВЕЧЕР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ыполните задания: &#10;Таинство Причастия &#10;Школа молитвн &#10;Молитвы перед Святым Причастием &#10;Задание. найдите в молитвослове молитвы ко Святому Причащению. &#10;2. В указанной молитве вместо многоточия (.„—) допишите нужное слово и &#10;найдите его в таблице. Слова изгибаются только под прямым углом. &#10;Сложите оставшиеся в таблице буквы. и вы узнаете, &#10;поёт хор во время Святого Причастия. &#10;что &#10;. и да будут ми святая сия во исцеление, и очищение, и просвещение, &#10;и сохранение, и сласение, и во освящение души и &#10;2. сподоби мя неосужденно причаститися пречистых, безсмертных, &#10;животворящих и страшных Твоих Таинств, во оставление грехов и в жизнь &#10;(Молотой 9-я). &#10;З. Верую, Господи, и исповедую, яко Ты еси воистину Христос, Сын Бога &#10;святого Злотоу•стого) &#10;О Святом Причастии &#10;-3аДание. ПоДбирая по смыслу правильные слова, &#10;впишите их в белые квадратики и прочитайте &#10;гтраницу ДРЕВНЕЙ ХРИСТИАНСКОЙ РУКОПИСИ. &#10;ХРИСТОМ, ЛИТУРГИИ, ГРЕХОВ, ВЕРОЮ, ХЛЕБ, КРОВЬ, &#10;ПАМЯТЬ, СВЯЩЕННИК, БОЖИИМ, ВЕЧЕРИ, ГОСПОДЬ, &#10;СВЯТОГО, ТЕЛО, МИРЯ, ПРИЧАСТИЯ, ДАРЫ, чудо. &#10;ВО ВРЕМЯ БОЖЕСТВЕННОЙ СОВЕРШАЕТСЯ &#10;ЕВХАРИСТИЯ, ИЛИ ТАИНСТВО ПППЛЛ], КОТОРОЕ &#10;СВОЕЙ ПОСЛЕДНЕЙ ТРАПЕЗЫ С УЧЕНИКАМИ НА ТАЙНОЙ &#10;[11120 - он БЛАГословил [111], ПРЕЛОМИЛ Его и &#10;СКАЗАЛ: ТРИИМИТЕ, ЯДИТЕ (ЕШЬТЕ)! ЭТО [ПП моё, &#10;ПОТОМ ХРИСТОС ВЗЯЛ [ПЛ] С ВИНОМ, БЛАГОСЛОВИЛ ЕЁ &#10;И ПОДМ АПОСТОЛАМ: ТЕЙТЕ ИЗ НЕЁ ВСЕ! ЭТО - = &#10;МОЯ, КОТОРУЮ Я ПРОЛИВАЮ ЗА МНОГИХ ВО ОСТАВЛЕНИЕ &#10;ГРЕХОВ. ДЕЛАЙТЕ ЭТО В [ПЕГГП ОБО МНЕ“. &#10;И КРОВЬЮ ХРИСТОВЫМИ. И КАЖДЫЙ РАЗ ТАИНСТВЕННЫМ &#10;ОБРАЗОМ СОВЕРШАЕТСЯ ЭТО ВЕЛИКОЕ ВТ • &#10;ПРИЧАСТИЕМ И ГОВОРИТ: пСО СТРАХОМ [13ЛШ &#10;И А МЫ, ВКУШАЯ СВЯТЫЕ &#10;СОЕДИНЯЕМСЯ СО [ЕПППУЧАСТВУЕМ В ТАЙНОЙ ВЕЧЕРИ. "/>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825230" cy="6120130"/>
                    </a:xfrm>
                    <a:prstGeom prst="rect">
                      <a:avLst/>
                    </a:prstGeom>
                    <a:noFill/>
                    <a:ln>
                      <a:noFill/>
                    </a:ln>
                  </pic:spPr>
                </pic:pic>
              </a:graphicData>
            </a:graphic>
          </wp:inline>
        </w:drawing>
      </w:r>
    </w:p>
    <w:p w14:paraId="61C75C33" w14:textId="2ED33D27" w:rsidR="00E62042" w:rsidRDefault="00E62042" w:rsidP="004705D7">
      <w:r>
        <w:rPr>
          <w:noProof/>
        </w:rPr>
        <w:lastRenderedPageBreak/>
        <w:drawing>
          <wp:inline distT="0" distB="0" distL="0" distR="0" wp14:anchorId="101736AB" wp14:editId="7D869370">
            <wp:extent cx="8839200" cy="6120130"/>
            <wp:effectExtent l="0" t="0" r="0" b="0"/>
            <wp:docPr id="221386837" name="Paveikslėlis 8" descr="злдлние 5 &#10;тлингтво и КЛЯНИЯ &#10;”Шрежузрос ь создас кедом утвер н с олпов семь... &#10;Таинство Покаяния (Исповеди) признание раскаяние во &#10;Исповедуя свои грех“ перед священником христианин полу ает от &#10;аинственным образом разрешается (осво ождается; от грехов сам &#10;да &#10;Нет &#10;да &#10;Нет &#10;Существует ли &#10;обязательный &#10;пост перед &#10;исповедью? &#10;их грехах &#10;его п ощени и &#10;м Бог м. &#10;В каких &#10;Церковных &#10;Таинствах &#10;человеку &#10;прощаются &#10;личные грехи? &#10;Крещения &#10;Елеосвящения &#10;Покаяния &#10;Священства &#10;Брака &#10;Причащения &#10;Заменяет ли &#10;Таинство &#10;Елеосвящения &#10;(Соборование) &#10;исповедь? &#10;Исповедь в &#10;храме - это &#10;Монолог &#10;Диало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злдлние 5 &#10;тлингтво и КЛЯНИЯ &#10;”Шрежузрос ь создас кедом утвер н с олпов семь... &#10;Таинство Покаяния (Исповеди) признание раскаяние во &#10;Исповедуя свои грех“ перед священником христианин полу ает от &#10;аинственным образом разрешается (осво ождается; от грехов сам &#10;да &#10;Нет &#10;да &#10;Нет &#10;Существует ли &#10;обязательный &#10;пост перед &#10;исповедью? &#10;их грехах &#10;его п ощени и &#10;м Бог м. &#10;В каких &#10;Церковных &#10;Таинствах &#10;человеку &#10;прощаются &#10;личные грехи? &#10;Крещения &#10;Елеосвящения &#10;Покаяния &#10;Священства &#10;Брака &#10;Причащения &#10;Заменяет ли &#10;Таинство &#10;Елеосвящения &#10;(Соборование) &#10;исповедь? &#10;Исповедь в &#10;храме - это &#10;Монолог &#10;Диалог "/>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839200" cy="6120130"/>
                    </a:xfrm>
                    <a:prstGeom prst="rect">
                      <a:avLst/>
                    </a:prstGeom>
                    <a:noFill/>
                    <a:ln>
                      <a:noFill/>
                    </a:ln>
                  </pic:spPr>
                </pic:pic>
              </a:graphicData>
            </a:graphic>
          </wp:inline>
        </w:drawing>
      </w:r>
    </w:p>
    <w:p w14:paraId="71CBB189" w14:textId="3D2733CF" w:rsidR="00E62042" w:rsidRDefault="00E62042" w:rsidP="004705D7">
      <w:r>
        <w:rPr>
          <w:noProof/>
        </w:rPr>
        <w:lastRenderedPageBreak/>
        <w:drawing>
          <wp:inline distT="0" distB="0" distL="0" distR="0" wp14:anchorId="1ECBFF71" wp14:editId="5F7C431A">
            <wp:extent cx="8811260" cy="6120130"/>
            <wp:effectExtent l="0" t="0" r="8890" b="0"/>
            <wp:docPr id="357835147" name="Paveikslėlis 9" descr="Решите кроссворд и ответьте на вопросы: &#10;Кроссвор &#10;христианский &#10;6 символ &#10;святости &#10;(на иконе) &#10;•iooo &#10;христианский &#10;символ надежды &#10;христианский &#10;древний &#10;символ Иисуса &#10;Существо &#10;духовное, &#10;одаренное &#10;разумом и &#10;волей &#10;христианский &#10;символ Церкви &#10;умма баллов: &#10;Кому мы &#10;приносим &#10;исповедь? &#10;Совести &#10;Священнику &#10;Богу &#10;Для чего мы &#10;исповедуемся? &#10;Для соблюдения традиции &#10;Для доступа к Причастию &#10;Чтобы очистить душу &#10;Как часто &#10;необходимо &#10;исповедоваться? &#10;Во все посты &#10;Когда начинаются проблемы &#10;Регулярно &#10;аксимальное количес &#10;о: &#10;символ &#10;чистоты &#10;1 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ешите кроссворд и ответьте на вопросы: &#10;Кроссвор &#10;христианский &#10;6 символ &#10;святости &#10;(на иконе) &#10;•iooo &#10;христианский &#10;символ надежды &#10;христианский &#10;древний &#10;символ Иисуса &#10;Существо &#10;духовное, &#10;одаренное &#10;разумом и &#10;волей &#10;христианский &#10;символ Церкви &#10;умма баллов: &#10;Кому мы &#10;приносим &#10;исповедь? &#10;Совести &#10;Священнику &#10;Богу &#10;Для чего мы &#10;исповедуемся? &#10;Для соблюдения традиции &#10;Для доступа к Причастию &#10;Чтобы очистить душу &#10;Как часто &#10;необходимо &#10;исповедоваться? &#10;Во все посты &#10;Когда начинаются проблемы &#10;Регулярно &#10;аксимальное количес &#10;о: &#10;символ &#10;чистоты &#10;1 аллов "/>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811260" cy="6120130"/>
                    </a:xfrm>
                    <a:prstGeom prst="rect">
                      <a:avLst/>
                    </a:prstGeom>
                    <a:noFill/>
                    <a:ln>
                      <a:noFill/>
                    </a:ln>
                  </pic:spPr>
                </pic:pic>
              </a:graphicData>
            </a:graphic>
          </wp:inline>
        </w:drawing>
      </w:r>
    </w:p>
    <w:p w14:paraId="01078754" w14:textId="77777777" w:rsidR="00DF2D06" w:rsidRDefault="00E62042" w:rsidP="004705D7">
      <w:pPr>
        <w:sectPr w:rsidR="00DF2D06" w:rsidSect="0007553B">
          <w:pgSz w:w="16838" w:h="11906" w:orient="landscape" w:code="9"/>
          <w:pgMar w:top="567" w:right="567" w:bottom="1134" w:left="1134" w:header="567" w:footer="567" w:gutter="0"/>
          <w:cols w:space="1296"/>
          <w:docGrid w:linePitch="360"/>
        </w:sectPr>
      </w:pPr>
      <w:r>
        <w:rPr>
          <w:noProof/>
        </w:rPr>
        <w:lastRenderedPageBreak/>
        <w:drawing>
          <wp:inline distT="0" distB="0" distL="0" distR="0" wp14:anchorId="34A3AB17" wp14:editId="6D520A95">
            <wp:extent cx="8811260" cy="6120130"/>
            <wp:effectExtent l="0" t="0" r="8890" b="0"/>
            <wp:docPr id="1657628730" name="Paveikslėlis 10" descr="Решите кроссворд: &#10;2 &#10;в &#10;5 &#10;з &#10;4 &#10;напав &#10;19 &#10;21 &#10;умма баллов: &#10;аавппаав &#10;11 &#10;20 &#10;Максимальное количество: 14 баллов &#10;По горизонтали: &#10;6. Укор совести о совершенном грехе. &#10;7. Как называет кающихся священник в своей молитве перед &#10;исповедью? &#10;8. Духовное лекарство, способ врачевания кающегося грешника, &#10;заключающийся в исполнении им дел благочестия, определенных его &#10;духовником. &#10;16. Кто дал апостолам власть прощать грехи? &#10;19. Священник, регулярно принимающий исповедь и помогающий &#10;духовному чаду на пути к спасению молитвой и советами. &#10;20. Пророк, упоминаемый священником в молитве перед исповедью. &#10;21. Что целует кающийся после целования креста? &#10;22. Часть Литургии, во время которой чаще всего совершается &#10;исповедь в приходских храмах. &#10;По вертикали: &#10;2. Отлучение христианина от общения с верными и от святых Таинств, &#10;применяемое в качестве высшей церковной кары за тяжкие &#10;прегрешения. &#10;З. Беззаконная деятельность, нарушение заповедей Божиих. &#10;4. Куда, согласно словам молитвы священника, приходит &#10;исповедующийся? &#10;5. Царь и пророк, составивший 50-й. (покаянный) псалом, в котором &#10;содержится глубокое сокрушение о содеянном грехе и усердная &#10;молитва о помиловании. &#10;8. Принадлежность богослужебного облачения священника, которой &#10;он покрывают голову исповедующегося. &#10;9. Каким словом в чинопоследовании при исповеди священника &#10;заменяется слово «чадо» в разрешительной молитве? &#10;11. Ветхозаветный царь, сложивший покаянную молитву в &#10;ассирийском плену, упоминаемый в молитве перед исповедью. &#10;13. Как переводится с греческого языка на русский слово «епитимия»? &#10;15. Он покаялся, и Господь первым ввел его в рай (Лк.2З:З2-4З). &#10;17. Ему Богом дано право отпускать грехи кающимся. &#10;18. Святитель, архиепископ города Гортина на Крите, автор &#10;знаменитого «Великого покаянного кано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ешите кроссворд: &#10;2 &#10;в &#10;5 &#10;з &#10;4 &#10;напав &#10;19 &#10;21 &#10;умма баллов: &#10;аавппаав &#10;11 &#10;20 &#10;Максимальное количество: 14 баллов &#10;По горизонтали: &#10;6. Укор совести о совершенном грехе. &#10;7. Как называет кающихся священник в своей молитве перед &#10;исповедью? &#10;8. Духовное лекарство, способ врачевания кающегося грешника, &#10;заключающийся в исполнении им дел благочестия, определенных его &#10;духовником. &#10;16. Кто дал апостолам власть прощать грехи? &#10;19. Священник, регулярно принимающий исповедь и помогающий &#10;духовному чаду на пути к спасению молитвой и советами. &#10;20. Пророк, упоминаемый священником в молитве перед исповедью. &#10;21. Что целует кающийся после целования креста? &#10;22. Часть Литургии, во время которой чаще всего совершается &#10;исповедь в приходских храмах. &#10;По вертикали: &#10;2. Отлучение христианина от общения с верными и от святых Таинств, &#10;применяемое в качестве высшей церковной кары за тяжкие &#10;прегрешения. &#10;З. Беззаконная деятельность, нарушение заповедей Божиих. &#10;4. Куда, согласно словам молитвы священника, приходит &#10;исповедующийся? &#10;5. Царь и пророк, составивший 50-й. (покаянный) псалом, в котором &#10;содержится глубокое сокрушение о содеянном грехе и усердная &#10;молитва о помиловании. &#10;8. Принадлежность богослужебного облачения священника, которой &#10;он покрывают голову исповедующегося. &#10;9. Каким словом в чинопоследовании при исповеди священника &#10;заменяется слово «чадо» в разрешительной молитве? &#10;11. Ветхозаветный царь, сложивший покаянную молитву в &#10;ассирийском плену, упоминаемый в молитве перед исповедью. &#10;13. Как переводится с греческого языка на русский слово «епитимия»? &#10;15. Он покаялся, и Господь первым ввел его в рай (Лк.2З:З2-4З). &#10;17. Ему Богом дано право отпускать грехи кающимся. &#10;18. Святитель, архиепископ города Гортина на Крите, автор &#10;знаменитого «Великого покаянного канона».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811260" cy="6120130"/>
                    </a:xfrm>
                    <a:prstGeom prst="rect">
                      <a:avLst/>
                    </a:prstGeom>
                    <a:noFill/>
                    <a:ln>
                      <a:noFill/>
                    </a:ln>
                  </pic:spPr>
                </pic:pic>
              </a:graphicData>
            </a:graphic>
          </wp:inline>
        </w:drawing>
      </w:r>
    </w:p>
    <w:p w14:paraId="7C86B652" w14:textId="02577731" w:rsidR="00E62042" w:rsidRDefault="00DF2D06" w:rsidP="004705D7">
      <w:r>
        <w:rPr>
          <w:noProof/>
        </w:rPr>
        <w:lastRenderedPageBreak/>
        <w:drawing>
          <wp:inline distT="0" distB="0" distL="0" distR="0" wp14:anchorId="04688F03" wp14:editId="48B74DF5">
            <wp:extent cx="6120130" cy="8714105"/>
            <wp:effectExtent l="0" t="0" r="0" b="0"/>
            <wp:docPr id="1368338616" name="Paveikslėlis 11" descr="Злдлние 1 &#10;ткроем Баклию. Языки никли ... &#10;Хорошо ли вы знаете древние языки? На каких языках писалась Библия. &#10;Во времена Иисуса Христа в Палестине сосуществовали два родственных &#10;языка - &#10;На &#10;. Этот язык называли языком Ветхого Завета. &#10;читали Писание, вели философские споры ученые иудеи. Другим &#10;разговорным языком был &#10;очередь, произведения, &#10;После разрушения Второго Храма &#10;распадавшийся на несколько диалекто &#10;На протяжении более чем полутора &#10;тысячелетий &#10;был одн &#10;из важнейших языков Ближнего Востока. &#10;Благодаря торговле он превратился &#10;язык межнационального общения. &#10;Этот язык удивителен. Его алфави — &#10;_одна из древнейших, известных &#10;человечеству, систем фонетического письма. &#10;нет ни гласных, ни согласных; ни &#10;заглавных букв. Он был основНым &#10;разговорным языком &#10;еврейского народа, на &#10;- живого употребления. В течение многих веко &#10;- арамейском, греческом, арабском. Родным языком &#10;созданы древнейшие &#10;памятники еврейской &#10;письменности. В первую &#10;вошедшие в состав Библии. &#10;постепенно вышел з &#10;евреи говорили на других языка &#10;щения для Иисуса Христа и апостоло &#10;ыл &#10;был по преимуществу языком Св. Писания Ветхого завет“ &#10;религиозной литературы. &#10;Внимательно прочитайте тексты и укажите, о каком языке идет речь, а также &#10;ЗАДАНИЕ: &#10;назовите, какой язык был родным языком общения для Иисуса Христа и &#10;апостолов. &#10;Максимальное количество баллов — 5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Злдлние 1 &#10;ткроем Баклию. Языки никли ... &#10;Хорошо ли вы знаете древние языки? На каких языках писалась Библия. &#10;Во времена Иисуса Христа в Палестине сосуществовали два родственных &#10;языка - &#10;На &#10;. Этот язык называли языком Ветхого Завета. &#10;читали Писание, вели философские споры ученые иудеи. Другим &#10;разговорным языком был &#10;очередь, произведения, &#10;После разрушения Второго Храма &#10;распадавшийся на несколько диалекто &#10;На протяжении более чем полутора &#10;тысячелетий &#10;был одн &#10;из важнейших языков Ближнего Востока. &#10;Благодаря торговле он превратился &#10;язык межнационального общения. &#10;Этот язык удивителен. Его алфави — &#10;_одна из древнейших, известных &#10;человечеству, систем фонетического письма. &#10;нет ни гласных, ни согласных; ни &#10;заглавных букв. Он был основНым &#10;разговорным языком &#10;еврейского народа, на &#10;- живого употребления. В течение многих веко &#10;- арамейском, греческом, арабском. Родным языком &#10;созданы древнейшие &#10;памятники еврейской &#10;письменности. В первую &#10;вошедшие в состав Библии. &#10;постепенно вышел з &#10;евреи говорили на других языка &#10;щения для Иисуса Христа и апостоло &#10;ыл &#10;был по преимуществу языком Св. Писания Ветхого завет“ &#10;религиозной литературы. &#10;Внимательно прочитайте тексты и укажите, о каком языке идет речь, а также &#10;ЗАДАНИЕ: &#10;назовите, какой язык был родным языком общения для Иисуса Христа и &#10;апостолов. &#10;Максимальное количество баллов — 5 баллов.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0130" cy="8714105"/>
                    </a:xfrm>
                    <a:prstGeom prst="rect">
                      <a:avLst/>
                    </a:prstGeom>
                    <a:noFill/>
                    <a:ln>
                      <a:noFill/>
                    </a:ln>
                  </pic:spPr>
                </pic:pic>
              </a:graphicData>
            </a:graphic>
          </wp:inline>
        </w:drawing>
      </w:r>
    </w:p>
    <w:p w14:paraId="34FA04A9" w14:textId="77777777" w:rsidR="00DF2D06" w:rsidRDefault="00DF2D06" w:rsidP="004705D7"/>
    <w:p w14:paraId="4B31147D" w14:textId="5B982F39" w:rsidR="00DF2D06" w:rsidRDefault="00DF2D06" w:rsidP="004705D7">
      <w:r>
        <w:rPr>
          <w:noProof/>
        </w:rPr>
        <w:lastRenderedPageBreak/>
        <w:drawing>
          <wp:inline distT="0" distB="0" distL="0" distR="0" wp14:anchorId="124E2980" wp14:editId="30235D77">
            <wp:extent cx="6120130" cy="8606155"/>
            <wp:effectExtent l="0" t="0" r="0" b="4445"/>
            <wp:docPr id="292836224" name="Paveikslėlis 12" descr="Бавлейский АЛЬПИНИЗМ: хорошо ла вы &#10;знаете упоминаемые в евангелии горы? &#10;В Евангелии описаны горы, на которые поднимался Иисус Христос. На каждой из них &#10;произошли значимые для евангельской истории события. Проверьте, внимательно ли вы &#10;прочли Евангелие, ответив на несколько вопросов! &#10;. Как еще называют Елеонскую гору? &#10;А) Виноградная &#10;Б) Масличная &#10;В) Масляная &#10;Г) Еловая &#10;хгђ,?! &#10;2. На какой горе Господь открыл Моисею Свое &#10;имя и Закон, а Илия бежал сюда от Иезавели? &#10;А) На горе Фавор &#10;Б) На горе Мориа &#10;В) На горе Арарат &#10;Г) На горе Синай &#10;З. На этой горе Господь произнес Нагорную &#10;проповедь: &#10;А) Гора Хорив &#10;Б) Гора Искушения &#10;В) Гора Блаженств &#10;З. В переводе с арамейского Голгофа означает «ЧЕРЕП». Существует несколько версий &#10;происхождения этого названия. Какой из них НЕ существует? : &#10;А) Название возникло из-за останков казненных, которые хоронились на Голгофе. &#10;Б) Название дано по погребенному в этом месте черепу первого человека — Адама. &#10;В) Рядом с горой жили голгофские палачи. &#10;Г) Гора по форме напоминала человеческую голову. Максимальное количество баллов — 5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Бавлейский АЛЬПИНИЗМ: хорошо ла вы &#10;знаете упоминаемые в евангелии горы? &#10;В Евангелии описаны горы, на которые поднимался Иисус Христос. На каждой из них &#10;произошли значимые для евангельской истории события. Проверьте, внимательно ли вы &#10;прочли Евангелие, ответив на несколько вопросов! &#10;. Как еще называют Елеонскую гору? &#10;А) Виноградная &#10;Б) Масличная &#10;В) Масляная &#10;Г) Еловая &#10;хгђ,?! &#10;2. На какой горе Господь открыл Моисею Свое &#10;имя и Закон, а Илия бежал сюда от Иезавели? &#10;А) На горе Фавор &#10;Б) На горе Мориа &#10;В) На горе Арарат &#10;Г) На горе Синай &#10;З. На этой горе Господь произнес Нагорную &#10;проповедь: &#10;А) Гора Хорив &#10;Б) Гора Искушения &#10;В) Гора Блаженств &#10;З. В переводе с арамейского Голгофа означает «ЧЕРЕП». Существует несколько версий &#10;происхождения этого названия. Какой из них НЕ существует? : &#10;А) Название возникло из-за останков казненных, которые хоронились на Голгофе. &#10;Б) Название дано по погребенному в этом месте черепу первого человека — Адама. &#10;В) Рядом с горой жили голгофские палачи. &#10;Г) Гора по форме напоминала человеческую голову. Максимальное количество баллов — 5 баллов.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0130" cy="8606155"/>
                    </a:xfrm>
                    <a:prstGeom prst="rect">
                      <a:avLst/>
                    </a:prstGeom>
                    <a:noFill/>
                    <a:ln>
                      <a:noFill/>
                    </a:ln>
                  </pic:spPr>
                </pic:pic>
              </a:graphicData>
            </a:graphic>
          </wp:inline>
        </w:drawing>
      </w:r>
    </w:p>
    <w:p w14:paraId="3733EDFF" w14:textId="77777777" w:rsidR="00972C35" w:rsidRDefault="00972C35" w:rsidP="004705D7"/>
    <w:p w14:paraId="0F31FCDF" w14:textId="77777777" w:rsidR="00972C35" w:rsidRDefault="00972C35" w:rsidP="004705D7"/>
    <w:p w14:paraId="6C9F5880" w14:textId="05222277" w:rsidR="00E62042" w:rsidRDefault="00972C35" w:rsidP="004705D7">
      <w:r>
        <w:rPr>
          <w:noProof/>
        </w:rPr>
        <w:lastRenderedPageBreak/>
        <w:drawing>
          <wp:inline distT="0" distB="0" distL="0" distR="0" wp14:anchorId="50CDD3A1" wp14:editId="360D0C3C">
            <wp:extent cx="6120130" cy="8297545"/>
            <wp:effectExtent l="0" t="0" r="0" b="8255"/>
            <wp:docPr id="1323772241" name="Paveikslėlis 13" descr="с еиелиеи &#10;В РУКАХ &#10;1. Бытие, глава 1 , стих 11 , 6-е слово &#10;(считать и предлоги); &#10;Рвии крссворд, выжав нужные слова &#10;вз Ытйских стихов, и в выделенных &#10;клетках ты ттрочтёшь высказьванн &#10;об—ённое к каждому из юе. &#10;2. Деяния апостолов, глава 15, стих 41 , 4-е слово; &#10;З. Евангелие от Луки, глава 1 , стих ЗВ, 5-е слово: &#10;4. Г*ая книга Паралипоменон, глава 22, стих 16, 4-е слово; &#10;5. Бытие, глава , стих 1 , 4-е слово; &#10;6. Псалом 90, стих З, 6-е слово; &#10;7. Евангелие от Иоанна, глава 13, стих 2, 11-е слово; &#10;8. Евангелие от Матфея, глава 25, стих 5, 3-е слово; &#10;9. Евангелие от Иоанна, глава 18, стих 24, 1-е слово; &#10;10. Евангелие от Иоанна. глава 16, стих 8, 13-е слово; &#10;11. Евангелие от Иоанна, глава 19, стих 17, 12-е слово; &#10;12. Евангелие от Матфея, глава 12, стих 33, 6-е слово. &#10;Максимальное количество баллов — 12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 еиелиеи &#10;В РУКАХ &#10;1. Бытие, глава 1 , стих 11 , 6-е слово &#10;(считать и предлоги); &#10;Рвии крссворд, выжав нужные слова &#10;вз Ытйских стихов, и в выделенных &#10;клетках ты ттрочтёшь высказьванн &#10;об—ённое к каждому из юе. &#10;2. Деяния апостолов, глава 15, стих 41 , 4-е слово; &#10;З. Евангелие от Луки, глава 1 , стих ЗВ, 5-е слово: &#10;4. Г*ая книга Паралипоменон, глава 22, стих 16, 4-е слово; &#10;5. Бытие, глава , стих 1 , 4-е слово; &#10;6. Псалом 90, стих З, 6-е слово; &#10;7. Евангелие от Иоанна, глава 13, стих 2, 11-е слово; &#10;8. Евангелие от Матфея, глава 25, стих 5, 3-е слово; &#10;9. Евангелие от Иоанна, глава 18, стих 24, 1-е слово; &#10;10. Евангелие от Иоанна. глава 16, стих 8, 13-е слово; &#10;11. Евангелие от Иоанна, глава 19, стих 17, 12-е слово; &#10;12. Евангелие от Матфея, глава 12, стих 33, 6-е слово. &#10;Максимальное количество баллов — 12 баллов "/>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120130" cy="8297545"/>
                    </a:xfrm>
                    <a:prstGeom prst="rect">
                      <a:avLst/>
                    </a:prstGeom>
                    <a:noFill/>
                    <a:ln>
                      <a:noFill/>
                    </a:ln>
                  </pic:spPr>
                </pic:pic>
              </a:graphicData>
            </a:graphic>
          </wp:inline>
        </w:drawing>
      </w:r>
    </w:p>
    <w:p w14:paraId="486B74AD" w14:textId="77777777" w:rsidR="00B17635" w:rsidRDefault="00B17635" w:rsidP="004705D7"/>
    <w:p w14:paraId="324D319A" w14:textId="77777777" w:rsidR="00972C35" w:rsidRDefault="00972C35" w:rsidP="004705D7"/>
    <w:p w14:paraId="5323B13F" w14:textId="77777777" w:rsidR="00972C35" w:rsidRDefault="00972C35" w:rsidP="004705D7"/>
    <w:p w14:paraId="74BC2087" w14:textId="2D17B99E" w:rsidR="00972C35" w:rsidRDefault="00972C35" w:rsidP="004705D7">
      <w:r>
        <w:rPr>
          <w:noProof/>
        </w:rPr>
        <w:lastRenderedPageBreak/>
        <w:drawing>
          <wp:inline distT="0" distB="0" distL="0" distR="0" wp14:anchorId="6C794022" wp14:editId="51589ABE">
            <wp:extent cx="6120130" cy="8755380"/>
            <wp:effectExtent l="0" t="0" r="0" b="7620"/>
            <wp:docPr id="1332721077" name="Paveikslėlis 14" descr="1. &#10;2. &#10;З. &#10;4. &#10;Злдлние 2 &#10;Нагорная проповедь &#10;Подумайте и запишите ответы на поставленные вопросы. &#10;В чем значение Нагорной проповеди? &#10;Какое отношение было у Иисуса Христа к богатству? &#10;Что понимается под «сокровищем на небесах»? &#10;Что делать богатому человеку? &#10;Максимальное количество баллов — 5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 &#10;2. &#10;З. &#10;4. &#10;Злдлние 2 &#10;Нагорная проповедь &#10;Подумайте и запишите ответы на поставленные вопросы. &#10;В чем значение Нагорной проповеди? &#10;Какое отношение было у Иисуса Христа к богатству? &#10;Что понимается под «сокровищем на небесах»? &#10;Что делать богатому человеку? &#10;Максимальное количество баллов — 5 баллов. "/>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0130" cy="8755380"/>
                    </a:xfrm>
                    <a:prstGeom prst="rect">
                      <a:avLst/>
                    </a:prstGeom>
                    <a:noFill/>
                    <a:ln>
                      <a:noFill/>
                    </a:ln>
                  </pic:spPr>
                </pic:pic>
              </a:graphicData>
            </a:graphic>
          </wp:inline>
        </w:drawing>
      </w:r>
    </w:p>
    <w:p w14:paraId="4B3AB177" w14:textId="6C1C4F1A" w:rsidR="00972C35" w:rsidRDefault="00972C35" w:rsidP="004705D7">
      <w:r>
        <w:rPr>
          <w:noProof/>
        </w:rPr>
        <w:lastRenderedPageBreak/>
        <w:drawing>
          <wp:inline distT="0" distB="0" distL="0" distR="0" wp14:anchorId="614C134E" wp14:editId="52B29CDC">
            <wp:extent cx="6120130" cy="7381875"/>
            <wp:effectExtent l="0" t="0" r="0" b="9525"/>
            <wp:docPr id="1419490207" name="Paveikslėlis 15" descr="ПРАВИЛЬНОВ &#10;• отношение • &#10;внеси ответы в клетки по вертикали, &#10;и в выделенных клетках по &#10;горизонтали ты прочтёшь, что &#10;будешь иметь, если будешь поступать &#10;соответственно ответам на вопросы. &#10;1. Когда тебе встретится человек, &#10;плохо одетый, голодный &#10;и грязный, какое чувство ты &#10;не должен допускать? &#10;2. Что важно иметь по отношению &#10;к людям, которые старше тебя &#10;по возрасту? &#10;З. Что ты должен проявлять &#10;к людям, которые плохо ведут &#10;себя? &#10;4. Что ты должен испытывать &#10;к людям, от которых получаешь &#10;знания? &#10;5. Что важно иметь, чтобы &#10;принимать замечания? &#10;6. Что есть Слово Божие? &#10;(Ин. 17:17). &#10;7. Что оказывает человек &#10;другим людям, относясь к ним &#10;благосклонно, снисходительн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РАВИЛЬНОВ &#10;• отношение • &#10;внеси ответы в клетки по вертикали, &#10;и в выделенных клетках по &#10;горизонтали ты прочтёшь, что &#10;будешь иметь, если будешь поступать &#10;соответственно ответам на вопросы. &#10;1. Когда тебе встретится человек, &#10;плохо одетый, голодный &#10;и грязный, какое чувство ты &#10;не должен допускать? &#10;2. Что важно иметь по отношению &#10;к людям, которые старше тебя &#10;по возрасту? &#10;З. Что ты должен проявлять &#10;к людям, которые плохо ведут &#10;себя? &#10;4. Что ты должен испытывать &#10;к людям, от которых получаешь &#10;знания? &#10;5. Что важно иметь, чтобы &#10;принимать замечания? &#10;6. Что есть Слово Божие? &#10;(Ин. 17:17). &#10;7. Что оказывает человек &#10;другим людям, относясь к ним &#10;благосклонно, снисходительно? "/>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20130" cy="7381875"/>
                    </a:xfrm>
                    <a:prstGeom prst="rect">
                      <a:avLst/>
                    </a:prstGeom>
                    <a:noFill/>
                    <a:ln>
                      <a:noFill/>
                    </a:ln>
                  </pic:spPr>
                </pic:pic>
              </a:graphicData>
            </a:graphic>
          </wp:inline>
        </w:drawing>
      </w:r>
    </w:p>
    <w:p w14:paraId="6EFA8FE5" w14:textId="77777777" w:rsidR="00B14ECD" w:rsidRDefault="00B14ECD" w:rsidP="004705D7"/>
    <w:p w14:paraId="500D0EF5" w14:textId="77777777" w:rsidR="00B14ECD" w:rsidRDefault="00B14ECD" w:rsidP="004705D7"/>
    <w:p w14:paraId="49D37F3B" w14:textId="77777777" w:rsidR="00B14ECD" w:rsidRDefault="00B14ECD" w:rsidP="004705D7"/>
    <w:p w14:paraId="08DF1E49" w14:textId="77777777" w:rsidR="00B14ECD" w:rsidRDefault="00B14ECD" w:rsidP="004705D7"/>
    <w:p w14:paraId="058C819E" w14:textId="77777777" w:rsidR="00B14ECD" w:rsidRDefault="00B14ECD" w:rsidP="004705D7"/>
    <w:p w14:paraId="325ED59E" w14:textId="77777777" w:rsidR="00B14ECD" w:rsidRDefault="00B14ECD" w:rsidP="004705D7"/>
    <w:p w14:paraId="5DBF41F8" w14:textId="77777777" w:rsidR="00B14ECD" w:rsidRDefault="00B14ECD" w:rsidP="004705D7"/>
    <w:p w14:paraId="386D260C" w14:textId="351F337A" w:rsidR="00B14ECD" w:rsidRDefault="00B14ECD" w:rsidP="004705D7">
      <w:r>
        <w:rPr>
          <w:noProof/>
        </w:rPr>
        <w:drawing>
          <wp:inline distT="0" distB="0" distL="0" distR="0" wp14:anchorId="6B0BEA1C" wp14:editId="3A0C6CE3">
            <wp:extent cx="6120130" cy="8223885"/>
            <wp:effectExtent l="0" t="0" r="0" b="5715"/>
            <wp:docPr id="1685712772" name="Paveikslėlis 16" descr="O ομ0Ζ0χοηο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 ομ0Ζ0χοηοΙ "/>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20130" cy="8223885"/>
                    </a:xfrm>
                    <a:prstGeom prst="rect">
                      <a:avLst/>
                    </a:prstGeom>
                    <a:noFill/>
                    <a:ln>
                      <a:noFill/>
                    </a:ln>
                  </pic:spPr>
                </pic:pic>
              </a:graphicData>
            </a:graphic>
          </wp:inline>
        </w:drawing>
      </w:r>
    </w:p>
    <w:p w14:paraId="4028FB32" w14:textId="77777777" w:rsidR="00B14ECD" w:rsidRDefault="00B14ECD" w:rsidP="004705D7"/>
    <w:p w14:paraId="5A53C1AF" w14:textId="77777777" w:rsidR="00B14ECD" w:rsidRDefault="00B14ECD" w:rsidP="004705D7"/>
    <w:p w14:paraId="07F54670" w14:textId="2CD17868" w:rsidR="00B14ECD" w:rsidRDefault="00B14ECD" w:rsidP="004705D7">
      <w:r>
        <w:rPr>
          <w:noProof/>
        </w:rPr>
        <w:lastRenderedPageBreak/>
        <w:drawing>
          <wp:inline distT="0" distB="0" distL="0" distR="0" wp14:anchorId="6D17E789" wp14:editId="0A517BFF">
            <wp:extent cx="6120130" cy="8853805"/>
            <wp:effectExtent l="0" t="0" r="0" b="4445"/>
            <wp:docPr id="810360504" name="Paveikslėlis 17" descr="1. &#10;2. &#10;3. &#10;4. &#10;5. &#10;6. &#10;7. &#10;Злдлние З &#10;евангелие в ЦИТАТАХ... &#10;Хорошо ли вы знаете текст Евангелия? &#10;Выберите правильный ответ и завершите следующие цитаты. &#10;«Итак во всем, как хотите, чтобы с вами поступали люди, так поступайте и вы с ними, ибо.•,.» &#10;(Мф. 7:12). &#10;D в этом нравственный закон &#10;D в этом закон и пророки &#10;будете любимы всеми &#10;«Пойди, продай имение твое и раздай нищим: и будешь.. (Мф. 19:21). &#10;D иметь много Друзей &#10;радоваться &#10;D иметь сокровище на небесах &#10;«Не собирайте себе сокровища на небе, где ни моль, ни ржа не &#10;истребляют и где воры не подкапывают и не крадут, ибо там &#10;будет и сердце ваше» (Мф. б: 19-21). &#10;О где Душа ваша О где жизнь ваша &#10;D где мысль ваша &#10;D где сокровище ваше &#10;«Если . твое будет чисто, то все тело твое будет светло» (Мф.б:22). &#10;И чело &#10;D око &#10;D сознание &#10;«Не заботьтесь о ибо завтрашний сам будет заботиться &#10;о своем: довольно для вас каждого дня своей заботы» (Мф. 6:34). &#10;D вчерашнем дне О еде и питье &#10;D завтрашнем дне &#10;«Кто хочет душу свою сберечь, тот потеряет её, а кто потеряет душу свою ради &#10;Меня, тот „её» (Мф. 6:34). &#10;О обретет &#10;О увеличит &#10;О обрадует &#10;«Радуйтесь и веселитесь, ибо велика ваша на небесах: так гнали и пророков, &#10;бывших прежде вас» (Мф. 5:10-12). &#10;D награДа О милость О плата О красота &#10;Максимальное количество баллов: 7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 &#10;2. &#10;3. &#10;4. &#10;5. &#10;6. &#10;7. &#10;Злдлние З &#10;евангелие в ЦИТАТАХ... &#10;Хорошо ли вы знаете текст Евангелия? &#10;Выберите правильный ответ и завершите следующие цитаты. &#10;«Итак во всем, как хотите, чтобы с вами поступали люди, так поступайте и вы с ними, ибо.•,.» &#10;(Мф. 7:12). &#10;D в этом нравственный закон &#10;D в этом закон и пророки &#10;будете любимы всеми &#10;«Пойди, продай имение твое и раздай нищим: и будешь.. (Мф. 19:21). &#10;D иметь много Друзей &#10;радоваться &#10;D иметь сокровище на небесах &#10;«Не собирайте себе сокровища на небе, где ни моль, ни ржа не &#10;истребляют и где воры не подкапывают и не крадут, ибо там &#10;будет и сердце ваше» (Мф. б: 19-21). &#10;О где Душа ваша О где жизнь ваша &#10;D где мысль ваша &#10;D где сокровище ваше &#10;«Если . твое будет чисто, то все тело твое будет светло» (Мф.б:22). &#10;И чело &#10;D око &#10;D сознание &#10;«Не заботьтесь о ибо завтрашний сам будет заботиться &#10;о своем: довольно для вас каждого дня своей заботы» (Мф. 6:34). &#10;D вчерашнем дне О еде и питье &#10;D завтрашнем дне &#10;«Кто хочет душу свою сберечь, тот потеряет её, а кто потеряет душу свою ради &#10;Меня, тот „её» (Мф. 6:34). &#10;О обретет &#10;О увеличит &#10;О обрадует &#10;«Радуйтесь и веселитесь, ибо велика ваша на небесах: так гнали и пророков, &#10;бывших прежде вас» (Мф. 5:10-12). &#10;D награДа О милость О плата О красота &#10;Максимальное количество баллов: 7 баллов. "/>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20130" cy="8853805"/>
                    </a:xfrm>
                    <a:prstGeom prst="rect">
                      <a:avLst/>
                    </a:prstGeom>
                    <a:noFill/>
                    <a:ln>
                      <a:noFill/>
                    </a:ln>
                  </pic:spPr>
                </pic:pic>
              </a:graphicData>
            </a:graphic>
          </wp:inline>
        </w:drawing>
      </w:r>
    </w:p>
    <w:p w14:paraId="103794AE" w14:textId="77777777" w:rsidR="00B14ECD" w:rsidRDefault="00B14ECD" w:rsidP="004705D7"/>
    <w:p w14:paraId="687FDF81" w14:textId="71FB01AC" w:rsidR="00B14ECD" w:rsidRDefault="00B14ECD" w:rsidP="004705D7">
      <w:r>
        <w:rPr>
          <w:noProof/>
        </w:rPr>
        <w:lastRenderedPageBreak/>
        <w:drawing>
          <wp:inline distT="0" distB="0" distL="0" distR="0" wp14:anchorId="18E010E1" wp14:editId="23F12222">
            <wp:extent cx="6120130" cy="8248650"/>
            <wp:effectExtent l="0" t="0" r="0" b="0"/>
            <wp:docPr id="231460642" name="Paveikslėlis 18" descr="проповедь &#10;По Евангелию от Матфея &#10;(глава 5) &#10;вставь в стихи Нагорной проповеди недостающие &#10;слова. Перенеси эти слова в подходящий по &#10;количеству букв ряд клеток по горизонтали, &#10;и в выделенных клетках по вертикали ты &#10;прочтёшь важное высказывание Иисуса. &#10;«Блаженны &#10;ибо они помилованы будут» (стих 7). &#10;«А Я говорю вам: любите врагов ваших, &#10;проклинающих вас, благотворите ненавидящим вас &#10;за обижающих вас и гонящих вас» (стих 44). &#10;и &#10;«Радуйтесь и веселитесь, ибо велика &#10;награда &#10;на небесах» (стих 12). &#10;« так &#10;свет ваш пред людьми, чтобы они &#10;видели ваши добрые дела» (стих 16). &#10;«Блаженны &#10;«Итак, будьте &#10;(стих 48). &#10;«Блаженны &#10;Божиими» (стих 9). &#10;ибо они наследуют землю» (стих 5). &#10;как Отец ваш Небесный» &#10;ибо они будут наречены &#10;Максимальное количество баллов: 10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проповедь &#10;По Евангелию от Матфея &#10;(глава 5) &#10;вставь в стихи Нагорной проповеди недостающие &#10;слова. Перенеси эти слова в подходящий по &#10;количеству букв ряд клеток по горизонтали, &#10;и в выделенных клетках по вертикали ты &#10;прочтёшь важное высказывание Иисуса. &#10;«Блаженны &#10;ибо они помилованы будут» (стих 7). &#10;«А Я говорю вам: любите врагов ваших, &#10;проклинающих вас, благотворите ненавидящим вас &#10;за обижающих вас и гонящих вас» (стих 44). &#10;и &#10;«Радуйтесь и веселитесь, ибо велика &#10;награда &#10;на небесах» (стих 12). &#10;« так &#10;свет ваш пред людьми, чтобы они &#10;видели ваши добрые дела» (стих 16). &#10;«Блаженны &#10;«Итак, будьте &#10;(стих 48). &#10;«Блаженны &#10;Божиими» (стих 9). &#10;ибо они наследуют землю» (стих 5). &#10;как Отец ваш Небесный» &#10;ибо они будут наречены &#10;Максимальное количество баллов: 10 баллов. "/>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20130" cy="8248650"/>
                    </a:xfrm>
                    <a:prstGeom prst="rect">
                      <a:avLst/>
                    </a:prstGeom>
                    <a:noFill/>
                    <a:ln>
                      <a:noFill/>
                    </a:ln>
                  </pic:spPr>
                </pic:pic>
              </a:graphicData>
            </a:graphic>
          </wp:inline>
        </w:drawing>
      </w:r>
    </w:p>
    <w:p w14:paraId="35633773" w14:textId="77777777" w:rsidR="00B14ECD" w:rsidRDefault="00B14ECD" w:rsidP="004705D7"/>
    <w:p w14:paraId="1F3E543F" w14:textId="77777777" w:rsidR="00B14ECD" w:rsidRDefault="00B14ECD" w:rsidP="004705D7"/>
    <w:p w14:paraId="75157693" w14:textId="77777777" w:rsidR="00B14ECD" w:rsidRDefault="00B14ECD" w:rsidP="004705D7"/>
    <w:p w14:paraId="75DFEB18" w14:textId="21EDE5BA" w:rsidR="00B14ECD" w:rsidRDefault="00B14ECD" w:rsidP="004705D7">
      <w:r>
        <w:rPr>
          <w:noProof/>
        </w:rPr>
        <w:lastRenderedPageBreak/>
        <w:drawing>
          <wp:inline distT="0" distB="0" distL="0" distR="0" wp14:anchorId="5FEB9722" wp14:editId="2123EB0B">
            <wp:extent cx="6120130" cy="8714105"/>
            <wp:effectExtent l="0" t="0" r="0" b="0"/>
            <wp:docPr id="1583793754" name="Paveikslėlis 19" descr="|爨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爨爨 "/>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120130" cy="8714105"/>
                    </a:xfrm>
                    <a:prstGeom prst="rect">
                      <a:avLst/>
                    </a:prstGeom>
                    <a:noFill/>
                    <a:ln>
                      <a:noFill/>
                    </a:ln>
                  </pic:spPr>
                </pic:pic>
              </a:graphicData>
            </a:graphic>
          </wp:inline>
        </w:drawing>
      </w:r>
    </w:p>
    <w:p w14:paraId="15B4B17C" w14:textId="77777777" w:rsidR="00B14ECD" w:rsidRDefault="00B14ECD" w:rsidP="004705D7"/>
    <w:sectPr w:rsidR="00B14ECD" w:rsidSect="00DF2D06">
      <w:pgSz w:w="11906" w:h="16838"/>
      <w:pgMar w:top="1134" w:right="1134"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B5F35" w14:textId="77777777" w:rsidR="00CD764D" w:rsidRDefault="00CD764D" w:rsidP="00E16EBC">
      <w:pPr>
        <w:spacing w:after="0" w:line="240" w:lineRule="auto"/>
      </w:pPr>
      <w:r>
        <w:separator/>
      </w:r>
    </w:p>
  </w:endnote>
  <w:endnote w:type="continuationSeparator" w:id="0">
    <w:p w14:paraId="4F45F786" w14:textId="77777777" w:rsidR="00CD764D" w:rsidRDefault="00CD764D" w:rsidP="00E1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emonas">
    <w:altName w:val="Cambria"/>
    <w:charset w:val="BA"/>
    <w:family w:val="roman"/>
    <w:pitch w:val="variable"/>
    <w:sig w:usb0="E00002FF" w:usb1="500028EF" w:usb2="00000024"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C5BB" w14:textId="5CF890BC" w:rsidR="00585244" w:rsidRDefault="00585244">
    <w:pPr>
      <w:pStyle w:val="Porat"/>
      <w:jc w:val="center"/>
    </w:pPr>
  </w:p>
  <w:p w14:paraId="2BA65A3E" w14:textId="77777777" w:rsidR="00585244" w:rsidRDefault="005852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4A528" w14:textId="77777777" w:rsidR="00CD764D" w:rsidRDefault="00CD764D" w:rsidP="00E16EBC">
      <w:pPr>
        <w:spacing w:after="0" w:line="240" w:lineRule="auto"/>
      </w:pPr>
      <w:r>
        <w:separator/>
      </w:r>
    </w:p>
  </w:footnote>
  <w:footnote w:type="continuationSeparator" w:id="0">
    <w:p w14:paraId="652C1540" w14:textId="77777777" w:rsidR="00CD764D" w:rsidRDefault="00CD764D" w:rsidP="00E16EBC">
      <w:pPr>
        <w:spacing w:after="0" w:line="240" w:lineRule="auto"/>
      </w:pPr>
      <w:r>
        <w:continuationSeparator/>
      </w:r>
    </w:p>
  </w:footnote>
  <w:footnote w:id="1">
    <w:p w14:paraId="03B46F55" w14:textId="77777777" w:rsidR="00585244" w:rsidRPr="005B1CC4" w:rsidRDefault="00585244" w:rsidP="000A07F6">
      <w:pPr>
        <w:pStyle w:val="Puslapioinaostekstas"/>
        <w:rPr>
          <w:lang w:val="ru-RU"/>
        </w:rPr>
      </w:pPr>
      <w:r>
        <w:rPr>
          <w:rStyle w:val="Puslapioinaosnuoroda"/>
        </w:rPr>
        <w:footnoteRef/>
      </w:r>
      <w:r w:rsidRPr="005B1CC4">
        <w:rPr>
          <w:lang w:val="ru-RU"/>
        </w:rPr>
        <w:t xml:space="preserve"> </w:t>
      </w:r>
      <w:r w:rsidRPr="005B1CC4">
        <w:t>http</w:t>
      </w:r>
      <w:r w:rsidRPr="005B1CC4">
        <w:rPr>
          <w:lang w:val="ru-RU"/>
        </w:rPr>
        <w:t>://</w:t>
      </w:r>
      <w:r w:rsidRPr="005B1CC4">
        <w:t>azbyka</w:t>
      </w:r>
      <w:r w:rsidRPr="005B1CC4">
        <w:rPr>
          <w:lang w:val="ru-RU"/>
        </w:rPr>
        <w:t>.</w:t>
      </w:r>
      <w:r w:rsidRPr="005B1CC4">
        <w:t>ru</w:t>
      </w:r>
      <w:r w:rsidRPr="005B1CC4">
        <w:rPr>
          <w:lang w:val="ru-RU"/>
        </w:rPr>
        <w:t>/</w:t>
      </w:r>
      <w:r w:rsidRPr="005B1CC4">
        <w:t>shemy</w:t>
      </w:r>
      <w:r w:rsidRPr="005B1CC4">
        <w:rPr>
          <w:lang w:val="ru-RU"/>
        </w:rPr>
        <w:t>/</w:t>
      </w:r>
      <w:r w:rsidRPr="005B1CC4">
        <w:t>chelovek</w:t>
      </w:r>
      <w:r w:rsidRPr="005B1CC4">
        <w:rPr>
          <w:lang w:val="ru-RU"/>
        </w:rPr>
        <w:t>.</w:t>
      </w:r>
      <w:r w:rsidRPr="005B1CC4">
        <w:t>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883909"/>
      <w:docPartObj>
        <w:docPartGallery w:val="Page Numbers (Top of Page)"/>
        <w:docPartUnique/>
      </w:docPartObj>
    </w:sdtPr>
    <w:sdtEndPr/>
    <w:sdtContent>
      <w:p w14:paraId="2611F6B1" w14:textId="4F02BB39" w:rsidR="001D52E1" w:rsidRDefault="001D52E1">
        <w:pPr>
          <w:pStyle w:val="Antrats"/>
          <w:jc w:val="center"/>
        </w:pPr>
        <w:r>
          <w:fldChar w:fldCharType="begin"/>
        </w:r>
        <w:r>
          <w:instrText>PAGE   \* MERGEFORMAT</w:instrText>
        </w:r>
        <w:r>
          <w:fldChar w:fldCharType="separate"/>
        </w:r>
        <w:r>
          <w:t>2</w:t>
        </w:r>
        <w:r>
          <w:fldChar w:fldCharType="end"/>
        </w:r>
      </w:p>
    </w:sdtContent>
  </w:sdt>
  <w:p w14:paraId="04A4222F" w14:textId="53EC29F1" w:rsidR="00585244" w:rsidRPr="0031744B" w:rsidRDefault="00585244" w:rsidP="0031744B">
    <w:pPr>
      <w:tabs>
        <w:tab w:val="center" w:pos="4819"/>
        <w:tab w:val="right" w:pos="9638"/>
      </w:tabs>
      <w:suppressAutoHyphens/>
      <w:spacing w:after="120" w:line="240" w:lineRule="auto"/>
      <w:jc w:val="right"/>
      <w:rPr>
        <w:rFonts w:ascii="Times New Roman" w:eastAsia="Times New Roman" w:hAnsi="Times New Roman" w:cs="Times New Roman"/>
        <w:noProof/>
        <w:szCs w:val="24"/>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4E94" w14:textId="03A81CD5" w:rsidR="00CA4663" w:rsidRPr="004D6010" w:rsidRDefault="000243A6" w:rsidP="00CA4663">
    <w:pPr>
      <w:pStyle w:val="Antrats"/>
      <w:spacing w:after="120"/>
      <w:jc w:val="right"/>
      <w:rPr>
        <w:rFonts w:ascii="Times New Roman" w:eastAsia="Times New Roman" w:hAnsi="Times New Roman" w:cs="Times New Roman"/>
        <w:noProof/>
        <w:szCs w:val="24"/>
        <w:lang w:eastAsia="ar-SA"/>
      </w:rPr>
    </w:pPr>
    <w:r>
      <w:rPr>
        <w:noProof/>
      </w:rPr>
      <mc:AlternateContent>
        <mc:Choice Requires="wpg">
          <w:drawing>
            <wp:anchor distT="0" distB="0" distL="114300" distR="114300" simplePos="0" relativeHeight="251659264" behindDoc="0" locked="0" layoutInCell="1" allowOverlap="1" wp14:anchorId="7AB8A97D" wp14:editId="2492B299">
              <wp:simplePos x="0" y="0"/>
              <wp:positionH relativeFrom="margin">
                <wp:align>center</wp:align>
              </wp:positionH>
              <wp:positionV relativeFrom="paragraph">
                <wp:posOffset>191770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0965F3B" id="Grupė 5" o:spid="_x0000_s1026" style="position:absolute;margin-left:0;margin-top:15.1pt;width:278.9pt;height:31.3pt;z-index:251659264;mso-position-horizontal:center;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CA4663">
      <w:tab/>
    </w:r>
    <w:r w:rsidR="00CA4663">
      <w:rPr>
        <w:rFonts w:ascii="Times New Roman" w:eastAsia="Times New Roman" w:hAnsi="Times New Roman" w:cs="Times New Roman"/>
        <w:noProof/>
        <w:szCs w:val="24"/>
        <w:lang w:eastAsia="ar-SA"/>
      </w:rPr>
      <w:t>Tekstas neredaguotas. 202</w:t>
    </w:r>
    <w:r w:rsidR="002A0F8E">
      <w:rPr>
        <w:rFonts w:ascii="Times New Roman" w:eastAsia="Times New Roman" w:hAnsi="Times New Roman" w:cs="Times New Roman"/>
        <w:noProof/>
        <w:szCs w:val="24"/>
        <w:lang w:eastAsia="ar-SA"/>
      </w:rPr>
      <w:t>6</w:t>
    </w:r>
    <w:r w:rsidR="00CA4663">
      <w:rPr>
        <w:rFonts w:ascii="Times New Roman" w:eastAsia="Times New Roman" w:hAnsi="Times New Roman" w:cs="Times New Roman"/>
        <w:noProof/>
        <w:szCs w:val="24"/>
        <w:lang w:eastAsia="ar-SA"/>
      </w:rPr>
      <w:t>-</w:t>
    </w:r>
    <w:r w:rsidR="002A0F8E">
      <w:rPr>
        <w:rFonts w:ascii="Times New Roman" w:eastAsia="Times New Roman" w:hAnsi="Times New Roman" w:cs="Times New Roman"/>
        <w:noProof/>
        <w:szCs w:val="24"/>
        <w:lang w:eastAsia="ar-SA"/>
      </w:rPr>
      <w:t>07</w:t>
    </w:r>
    <w:r w:rsidR="00CA4663">
      <w:rPr>
        <w:rFonts w:ascii="Times New Roman" w:eastAsia="Times New Roman" w:hAnsi="Times New Roman" w:cs="Times New Roman"/>
        <w:noProof/>
        <w:szCs w:val="24"/>
        <w:lang w:eastAsia="ar-SA"/>
      </w:rPr>
      <w:t>-</w:t>
    </w:r>
    <w:r w:rsidR="00102BEF">
      <w:rPr>
        <w:rFonts w:ascii="Times New Roman" w:eastAsia="Times New Roman" w:hAnsi="Times New Roman" w:cs="Times New Roman"/>
        <w:noProof/>
        <w:szCs w:val="24"/>
        <w:lang w:eastAsia="ar-SA"/>
      </w:rPr>
      <w:t>2</w:t>
    </w:r>
    <w:r w:rsidR="002A0F8E">
      <w:rPr>
        <w:rFonts w:ascii="Times New Roman" w:eastAsia="Times New Roman" w:hAnsi="Times New Roman" w:cs="Times New Roman"/>
        <w:noProof/>
        <w:szCs w:val="24"/>
        <w:lang w:eastAsia="ar-SA"/>
      </w:rPr>
      <w:t>3</w:t>
    </w:r>
  </w:p>
  <w:p w14:paraId="24867982" w14:textId="277000A3" w:rsidR="000243A6" w:rsidRDefault="000243A6" w:rsidP="00CA4663">
    <w:pPr>
      <w:suppressAutoHyphens/>
      <w:spacing w:before="100" w:beforeAutospacing="1" w:after="0" w:line="240" w:lineRule="auto"/>
      <w:jc w:val="center"/>
      <w:rPr>
        <w:rFonts w:ascii="Times New Roman" w:eastAsia="Times New Roman" w:hAnsi="Times New Roman" w:cs="Times New Roman"/>
        <w:noProof/>
        <w:color w:val="286A52"/>
        <w:szCs w:val="24"/>
        <w:lang w:eastAsia="ar-SA"/>
      </w:rPr>
    </w:pPr>
  </w:p>
  <w:p w14:paraId="11ED8911" w14:textId="14A1F6D1" w:rsidR="00CA4663" w:rsidRPr="004D6010" w:rsidRDefault="00CA4663" w:rsidP="00CA4663">
    <w:pPr>
      <w:suppressAutoHyphens/>
      <w:spacing w:before="100" w:beforeAutospacing="1" w:after="0" w:line="240" w:lineRule="auto"/>
      <w:jc w:val="center"/>
      <w:rPr>
        <w:rFonts w:ascii="Times New Roman" w:eastAsia="Times New Roman" w:hAnsi="Times New Roman" w:cs="Times New Roman"/>
        <w:noProof/>
        <w:color w:val="286A52"/>
        <w:szCs w:val="24"/>
        <w:lang w:eastAsia="ar-SA"/>
      </w:rPr>
    </w:pPr>
    <w:r w:rsidRPr="004D6010">
      <w:rPr>
        <w:rFonts w:ascii="Times New Roman" w:eastAsia="Times New Roman" w:hAnsi="Times New Roman" w:cs="Times New Roman"/>
        <w:noProof/>
        <w:color w:val="286A52"/>
        <w:szCs w:val="24"/>
        <w:lang w:eastAsia="ar-SA"/>
      </w:rPr>
      <w:t>Europos Sąjungos struktūrinių fondų lėšų bendrai finansuojamas projektas</w:t>
    </w:r>
  </w:p>
  <w:p w14:paraId="60B00A0B" w14:textId="77777777" w:rsidR="00CA4663" w:rsidRPr="004D6010" w:rsidRDefault="00CA4663" w:rsidP="00CA4663">
    <w:pPr>
      <w:tabs>
        <w:tab w:val="center" w:pos="5269"/>
        <w:tab w:val="left" w:pos="8864"/>
      </w:tabs>
      <w:suppressAutoHyphens/>
      <w:spacing w:after="0" w:line="240" w:lineRule="auto"/>
      <w:jc w:val="center"/>
      <w:rPr>
        <w:rFonts w:ascii="Times New Roman" w:eastAsia="Times New Roman" w:hAnsi="Times New Roman" w:cs="Times New Roman"/>
        <w:noProof/>
        <w:color w:val="286A52"/>
        <w:szCs w:val="24"/>
        <w:lang w:eastAsia="ar-SA"/>
      </w:rPr>
    </w:pPr>
    <w:r w:rsidRPr="004D6010">
      <w:rPr>
        <w:rFonts w:ascii="Times New Roman" w:eastAsia="Times New Roman" w:hAnsi="Times New Roman" w:cs="Times New Roman"/>
        <w:noProof/>
        <w:color w:val="286A52"/>
        <w:szCs w:val="24"/>
        <w:lang w:eastAsia="ar-SA"/>
      </w:rPr>
      <w:t>Nr. 09.2.1-ESFA-V-726-03-0001</w:t>
    </w:r>
  </w:p>
  <w:p w14:paraId="5C7E4307" w14:textId="77777777" w:rsidR="00CA4663" w:rsidRPr="004D6010" w:rsidRDefault="00CA4663" w:rsidP="00CA4663">
    <w:pPr>
      <w:suppressAutoHyphens/>
      <w:spacing w:after="120" w:line="240" w:lineRule="auto"/>
      <w:jc w:val="center"/>
      <w:textAlignment w:val="baseline"/>
      <w:rPr>
        <w:rFonts w:ascii="Times New Roman" w:eastAsia="Times New Roman" w:hAnsi="Times New Roman" w:cs="Times New Roman"/>
        <w:noProof/>
        <w:szCs w:val="24"/>
        <w:lang w:eastAsia="ar-SA"/>
      </w:rPr>
    </w:pPr>
    <w:r w:rsidRPr="004D6010">
      <w:rPr>
        <w:rFonts w:ascii="Times New Roman" w:eastAsia="Times New Roman" w:hAnsi="Times New Roman" w:cs="Times New Roman"/>
        <w:noProof/>
        <w:color w:val="286A52"/>
        <w:szCs w:val="24"/>
        <w:lang w:eastAsia="ar-SA"/>
      </w:rPr>
      <w:t>„Skaitmeninio ugdymo turinio kūrimas ir diegimas“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7554"/>
    <w:multiLevelType w:val="hybridMultilevel"/>
    <w:tmpl w:val="7F1CF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CE1E61"/>
    <w:multiLevelType w:val="hybridMultilevel"/>
    <w:tmpl w:val="FB72CDAA"/>
    <w:lvl w:ilvl="0" w:tplc="ACFE0EEE">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A5A97"/>
    <w:multiLevelType w:val="hybridMultilevel"/>
    <w:tmpl w:val="3F72800A"/>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4B171B"/>
    <w:multiLevelType w:val="hybridMultilevel"/>
    <w:tmpl w:val="290894F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85DA3"/>
    <w:multiLevelType w:val="hybridMultilevel"/>
    <w:tmpl w:val="FC7CEB7E"/>
    <w:lvl w:ilvl="0" w:tplc="4BF21B28">
      <w:start w:val="1"/>
      <w:numFmt w:val="bullet"/>
      <w:lvlText w:val=""/>
      <w:lvlJc w:val="left"/>
      <w:pPr>
        <w:tabs>
          <w:tab w:val="num" w:pos="1440"/>
        </w:tabs>
        <w:ind w:left="144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F91AE1"/>
    <w:multiLevelType w:val="hybridMultilevel"/>
    <w:tmpl w:val="07F2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166BF"/>
    <w:multiLevelType w:val="hybridMultilevel"/>
    <w:tmpl w:val="08CE48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B955ED0"/>
    <w:multiLevelType w:val="hybridMultilevel"/>
    <w:tmpl w:val="E32C9018"/>
    <w:lvl w:ilvl="0" w:tplc="79785058">
      <w:start w:val="1"/>
      <w:numFmt w:val="bullet"/>
      <w:lvlText w:val=""/>
      <w:lvlJc w:val="left"/>
      <w:pPr>
        <w:ind w:left="1353" w:hanging="360"/>
      </w:pPr>
      <w:rPr>
        <w:rFonts w:ascii="Symbol" w:hAnsi="Symbol" w:hint="default"/>
        <w:sz w:val="24"/>
        <w:szCs w:val="24"/>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8" w15:restartNumberingAfterBreak="0">
    <w:nsid w:val="212F4D95"/>
    <w:multiLevelType w:val="hybridMultilevel"/>
    <w:tmpl w:val="08DE9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4FC1C17"/>
    <w:multiLevelType w:val="hybridMultilevel"/>
    <w:tmpl w:val="C8E0D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56C6BD3"/>
    <w:multiLevelType w:val="multilevel"/>
    <w:tmpl w:val="D8BA09F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87213B"/>
    <w:multiLevelType w:val="hybridMultilevel"/>
    <w:tmpl w:val="46441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3C0A88"/>
    <w:multiLevelType w:val="hybridMultilevel"/>
    <w:tmpl w:val="50B24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676DC3"/>
    <w:multiLevelType w:val="hybridMultilevel"/>
    <w:tmpl w:val="370AD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91ED5"/>
    <w:multiLevelType w:val="multilevel"/>
    <w:tmpl w:val="872637D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9F7983"/>
    <w:multiLevelType w:val="hybridMultilevel"/>
    <w:tmpl w:val="D248B8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4F72954"/>
    <w:multiLevelType w:val="multilevel"/>
    <w:tmpl w:val="7B3E67EE"/>
    <w:lvl w:ilvl="0">
      <w:start w:val="1"/>
      <w:numFmt w:val="decimal"/>
      <w:lvlText w:val="%1."/>
      <w:lvlJc w:val="left"/>
      <w:pPr>
        <w:tabs>
          <w:tab w:val="num" w:pos="2487"/>
        </w:tabs>
        <w:ind w:left="248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C44E63"/>
    <w:multiLevelType w:val="multilevel"/>
    <w:tmpl w:val="E152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637B7D"/>
    <w:multiLevelType w:val="hybridMultilevel"/>
    <w:tmpl w:val="1088B078"/>
    <w:lvl w:ilvl="0" w:tplc="5BF2CA5E">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 w15:restartNumberingAfterBreak="0">
    <w:nsid w:val="3CF12608"/>
    <w:multiLevelType w:val="hybridMultilevel"/>
    <w:tmpl w:val="5192E18E"/>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E701B8E"/>
    <w:multiLevelType w:val="hybridMultilevel"/>
    <w:tmpl w:val="42A29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5AF1240"/>
    <w:multiLevelType w:val="hybridMultilevel"/>
    <w:tmpl w:val="9A60DE06"/>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E503CB"/>
    <w:multiLevelType w:val="hybridMultilevel"/>
    <w:tmpl w:val="6942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3A7680"/>
    <w:multiLevelType w:val="hybridMultilevel"/>
    <w:tmpl w:val="2E9C7760"/>
    <w:lvl w:ilvl="0" w:tplc="126277E0">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ED70F1"/>
    <w:multiLevelType w:val="multilevel"/>
    <w:tmpl w:val="303860B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044330"/>
    <w:multiLevelType w:val="hybridMultilevel"/>
    <w:tmpl w:val="7EC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831128"/>
    <w:multiLevelType w:val="hybridMultilevel"/>
    <w:tmpl w:val="DA208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40E5A8E"/>
    <w:multiLevelType w:val="hybridMultilevel"/>
    <w:tmpl w:val="7A3A6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3B0B30"/>
    <w:multiLevelType w:val="hybridMultilevel"/>
    <w:tmpl w:val="A3986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BB04244"/>
    <w:multiLevelType w:val="hybridMultilevel"/>
    <w:tmpl w:val="C8141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DB77A0A"/>
    <w:multiLevelType w:val="hybridMultilevel"/>
    <w:tmpl w:val="DA5C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E65341"/>
    <w:multiLevelType w:val="hybridMultilevel"/>
    <w:tmpl w:val="3D346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6185D"/>
    <w:multiLevelType w:val="hybridMultilevel"/>
    <w:tmpl w:val="2EE8DD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2FE542F"/>
    <w:multiLevelType w:val="hybridMultilevel"/>
    <w:tmpl w:val="6AFA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CA1572"/>
    <w:multiLevelType w:val="hybridMultilevel"/>
    <w:tmpl w:val="B69C21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22080364">
    <w:abstractNumId w:val="9"/>
  </w:num>
  <w:num w:numId="2" w16cid:durableId="1067262565">
    <w:abstractNumId w:val="7"/>
  </w:num>
  <w:num w:numId="3" w16cid:durableId="596711651">
    <w:abstractNumId w:val="4"/>
  </w:num>
  <w:num w:numId="4" w16cid:durableId="213084870">
    <w:abstractNumId w:val="16"/>
    <w:lvlOverride w:ilvl="0">
      <w:startOverride w:val="1"/>
    </w:lvlOverride>
  </w:num>
  <w:num w:numId="5" w16cid:durableId="1408191090">
    <w:abstractNumId w:val="34"/>
  </w:num>
  <w:num w:numId="6" w16cid:durableId="1694767320">
    <w:abstractNumId w:val="3"/>
  </w:num>
  <w:num w:numId="7" w16cid:durableId="1690569830">
    <w:abstractNumId w:val="21"/>
  </w:num>
  <w:num w:numId="8" w16cid:durableId="1359819133">
    <w:abstractNumId w:val="14"/>
  </w:num>
  <w:num w:numId="9" w16cid:durableId="1096092422">
    <w:abstractNumId w:val="30"/>
  </w:num>
  <w:num w:numId="10" w16cid:durableId="1619604971">
    <w:abstractNumId w:val="22"/>
  </w:num>
  <w:num w:numId="11" w16cid:durableId="691347721">
    <w:abstractNumId w:val="27"/>
  </w:num>
  <w:num w:numId="12" w16cid:durableId="478155782">
    <w:abstractNumId w:val="18"/>
  </w:num>
  <w:num w:numId="13" w16cid:durableId="1478691618">
    <w:abstractNumId w:val="5"/>
  </w:num>
  <w:num w:numId="14" w16cid:durableId="1161850700">
    <w:abstractNumId w:val="24"/>
  </w:num>
  <w:num w:numId="15" w16cid:durableId="486896200">
    <w:abstractNumId w:val="1"/>
  </w:num>
  <w:num w:numId="16" w16cid:durableId="1610431463">
    <w:abstractNumId w:val="2"/>
  </w:num>
  <w:num w:numId="17" w16cid:durableId="476847384">
    <w:abstractNumId w:val="19"/>
  </w:num>
  <w:num w:numId="18" w16cid:durableId="484786030">
    <w:abstractNumId w:val="13"/>
  </w:num>
  <w:num w:numId="19" w16cid:durableId="994990431">
    <w:abstractNumId w:val="31"/>
  </w:num>
  <w:num w:numId="20" w16cid:durableId="1893691344">
    <w:abstractNumId w:val="33"/>
  </w:num>
  <w:num w:numId="21" w16cid:durableId="688021641">
    <w:abstractNumId w:val="23"/>
  </w:num>
  <w:num w:numId="22" w16cid:durableId="678846376">
    <w:abstractNumId w:val="17"/>
  </w:num>
  <w:num w:numId="23" w16cid:durableId="814683069">
    <w:abstractNumId w:val="25"/>
  </w:num>
  <w:num w:numId="24" w16cid:durableId="2136175220">
    <w:abstractNumId w:val="10"/>
  </w:num>
  <w:num w:numId="25" w16cid:durableId="15663424">
    <w:abstractNumId w:val="0"/>
  </w:num>
  <w:num w:numId="26" w16cid:durableId="1406106990">
    <w:abstractNumId w:val="29"/>
  </w:num>
  <w:num w:numId="27" w16cid:durableId="94178472">
    <w:abstractNumId w:val="20"/>
  </w:num>
  <w:num w:numId="28" w16cid:durableId="1153914071">
    <w:abstractNumId w:val="12"/>
  </w:num>
  <w:num w:numId="29" w16cid:durableId="1131554565">
    <w:abstractNumId w:val="8"/>
  </w:num>
  <w:num w:numId="30" w16cid:durableId="1133212490">
    <w:abstractNumId w:val="26"/>
  </w:num>
  <w:num w:numId="31" w16cid:durableId="15805559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14785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3199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216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1805742">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09E"/>
    <w:rsid w:val="000010AE"/>
    <w:rsid w:val="00007084"/>
    <w:rsid w:val="00010661"/>
    <w:rsid w:val="00012483"/>
    <w:rsid w:val="000160EC"/>
    <w:rsid w:val="000217CE"/>
    <w:rsid w:val="000243A6"/>
    <w:rsid w:val="00032BF6"/>
    <w:rsid w:val="00050F53"/>
    <w:rsid w:val="000636E8"/>
    <w:rsid w:val="00070E0E"/>
    <w:rsid w:val="0007553B"/>
    <w:rsid w:val="00076FCD"/>
    <w:rsid w:val="00077BE9"/>
    <w:rsid w:val="00077E5D"/>
    <w:rsid w:val="00080BD6"/>
    <w:rsid w:val="00090F3A"/>
    <w:rsid w:val="00094384"/>
    <w:rsid w:val="000977ED"/>
    <w:rsid w:val="000A07F6"/>
    <w:rsid w:val="000B06A0"/>
    <w:rsid w:val="000B0C6C"/>
    <w:rsid w:val="000C3756"/>
    <w:rsid w:val="000C6A0A"/>
    <w:rsid w:val="000D2AC5"/>
    <w:rsid w:val="000D3CF5"/>
    <w:rsid w:val="000D5A82"/>
    <w:rsid w:val="000E3812"/>
    <w:rsid w:val="000F5BC7"/>
    <w:rsid w:val="0010201F"/>
    <w:rsid w:val="00102BEF"/>
    <w:rsid w:val="0010305C"/>
    <w:rsid w:val="001161A5"/>
    <w:rsid w:val="00136C22"/>
    <w:rsid w:val="0014237F"/>
    <w:rsid w:val="00144EAB"/>
    <w:rsid w:val="001473F6"/>
    <w:rsid w:val="0014793C"/>
    <w:rsid w:val="001653DA"/>
    <w:rsid w:val="00174259"/>
    <w:rsid w:val="00177159"/>
    <w:rsid w:val="001858C9"/>
    <w:rsid w:val="00195117"/>
    <w:rsid w:val="001A5B2A"/>
    <w:rsid w:val="001B1E99"/>
    <w:rsid w:val="001B2B94"/>
    <w:rsid w:val="001B6625"/>
    <w:rsid w:val="001B7F08"/>
    <w:rsid w:val="001D1C52"/>
    <w:rsid w:val="001D52E1"/>
    <w:rsid w:val="001D5547"/>
    <w:rsid w:val="001D7580"/>
    <w:rsid w:val="001E0D9D"/>
    <w:rsid w:val="001E391D"/>
    <w:rsid w:val="00206443"/>
    <w:rsid w:val="00217344"/>
    <w:rsid w:val="00233394"/>
    <w:rsid w:val="002422C6"/>
    <w:rsid w:val="0024239A"/>
    <w:rsid w:val="0024612E"/>
    <w:rsid w:val="00265AA4"/>
    <w:rsid w:val="00270FB6"/>
    <w:rsid w:val="0027570B"/>
    <w:rsid w:val="002810BA"/>
    <w:rsid w:val="00286920"/>
    <w:rsid w:val="002A08E9"/>
    <w:rsid w:val="002A0BB2"/>
    <w:rsid w:val="002A0F8E"/>
    <w:rsid w:val="002B0971"/>
    <w:rsid w:val="002B3D59"/>
    <w:rsid w:val="002C1694"/>
    <w:rsid w:val="002C64AA"/>
    <w:rsid w:val="002D03B2"/>
    <w:rsid w:val="002D6AA5"/>
    <w:rsid w:val="002E0204"/>
    <w:rsid w:val="002E4594"/>
    <w:rsid w:val="003117B7"/>
    <w:rsid w:val="00311B78"/>
    <w:rsid w:val="0031744B"/>
    <w:rsid w:val="00321CCD"/>
    <w:rsid w:val="00337B76"/>
    <w:rsid w:val="00356A0C"/>
    <w:rsid w:val="00357607"/>
    <w:rsid w:val="00361780"/>
    <w:rsid w:val="003646AC"/>
    <w:rsid w:val="00377515"/>
    <w:rsid w:val="003909F5"/>
    <w:rsid w:val="00392634"/>
    <w:rsid w:val="00395B30"/>
    <w:rsid w:val="003A1A0E"/>
    <w:rsid w:val="003B6305"/>
    <w:rsid w:val="003D453D"/>
    <w:rsid w:val="003D7AB5"/>
    <w:rsid w:val="003E7807"/>
    <w:rsid w:val="003F2222"/>
    <w:rsid w:val="003F6787"/>
    <w:rsid w:val="00407030"/>
    <w:rsid w:val="00410A93"/>
    <w:rsid w:val="00413652"/>
    <w:rsid w:val="004177BF"/>
    <w:rsid w:val="0042005F"/>
    <w:rsid w:val="004215AE"/>
    <w:rsid w:val="00421FA9"/>
    <w:rsid w:val="00430DBE"/>
    <w:rsid w:val="00436D76"/>
    <w:rsid w:val="00444728"/>
    <w:rsid w:val="00445B2E"/>
    <w:rsid w:val="004469E1"/>
    <w:rsid w:val="00450895"/>
    <w:rsid w:val="00450D4C"/>
    <w:rsid w:val="004647C6"/>
    <w:rsid w:val="004705D7"/>
    <w:rsid w:val="004718BA"/>
    <w:rsid w:val="0047500C"/>
    <w:rsid w:val="00482F8F"/>
    <w:rsid w:val="00487941"/>
    <w:rsid w:val="004A6053"/>
    <w:rsid w:val="004A756B"/>
    <w:rsid w:val="004C6EEF"/>
    <w:rsid w:val="004C7064"/>
    <w:rsid w:val="004D6010"/>
    <w:rsid w:val="004E18FA"/>
    <w:rsid w:val="004E4917"/>
    <w:rsid w:val="004F2ABC"/>
    <w:rsid w:val="004F43F4"/>
    <w:rsid w:val="004F5686"/>
    <w:rsid w:val="0051571F"/>
    <w:rsid w:val="00524348"/>
    <w:rsid w:val="0052439D"/>
    <w:rsid w:val="00533CDE"/>
    <w:rsid w:val="00535B23"/>
    <w:rsid w:val="00536392"/>
    <w:rsid w:val="005366EB"/>
    <w:rsid w:val="00541A74"/>
    <w:rsid w:val="00547488"/>
    <w:rsid w:val="00553C7F"/>
    <w:rsid w:val="00557519"/>
    <w:rsid w:val="005629ED"/>
    <w:rsid w:val="005636E6"/>
    <w:rsid w:val="00563D88"/>
    <w:rsid w:val="00570805"/>
    <w:rsid w:val="005728A8"/>
    <w:rsid w:val="00581877"/>
    <w:rsid w:val="00585244"/>
    <w:rsid w:val="005875DB"/>
    <w:rsid w:val="00591D02"/>
    <w:rsid w:val="00593681"/>
    <w:rsid w:val="005A15E2"/>
    <w:rsid w:val="005A2DD6"/>
    <w:rsid w:val="005A5843"/>
    <w:rsid w:val="005A6AFC"/>
    <w:rsid w:val="005A7406"/>
    <w:rsid w:val="005A756F"/>
    <w:rsid w:val="005B47C4"/>
    <w:rsid w:val="005B4B64"/>
    <w:rsid w:val="005C0580"/>
    <w:rsid w:val="005E480D"/>
    <w:rsid w:val="005E5753"/>
    <w:rsid w:val="005F2CAE"/>
    <w:rsid w:val="005F5D25"/>
    <w:rsid w:val="0060340E"/>
    <w:rsid w:val="00606BE1"/>
    <w:rsid w:val="00607C4F"/>
    <w:rsid w:val="00610011"/>
    <w:rsid w:val="00610FA6"/>
    <w:rsid w:val="006215A6"/>
    <w:rsid w:val="0062423D"/>
    <w:rsid w:val="006442E3"/>
    <w:rsid w:val="00656F8F"/>
    <w:rsid w:val="00664639"/>
    <w:rsid w:val="00672AE4"/>
    <w:rsid w:val="006732E0"/>
    <w:rsid w:val="00676838"/>
    <w:rsid w:val="00696FBC"/>
    <w:rsid w:val="00697E22"/>
    <w:rsid w:val="006B0041"/>
    <w:rsid w:val="006D2A72"/>
    <w:rsid w:val="006D47D4"/>
    <w:rsid w:val="006D4933"/>
    <w:rsid w:val="006D745D"/>
    <w:rsid w:val="006E63C8"/>
    <w:rsid w:val="006F079F"/>
    <w:rsid w:val="006F336A"/>
    <w:rsid w:val="006F468D"/>
    <w:rsid w:val="00707909"/>
    <w:rsid w:val="00711DCF"/>
    <w:rsid w:val="0071609E"/>
    <w:rsid w:val="007308FE"/>
    <w:rsid w:val="007341D5"/>
    <w:rsid w:val="00736DC3"/>
    <w:rsid w:val="00750C6F"/>
    <w:rsid w:val="00755E60"/>
    <w:rsid w:val="007656D1"/>
    <w:rsid w:val="00775FF3"/>
    <w:rsid w:val="00776BF6"/>
    <w:rsid w:val="0078516D"/>
    <w:rsid w:val="007861F6"/>
    <w:rsid w:val="0079389B"/>
    <w:rsid w:val="007A66B8"/>
    <w:rsid w:val="007B361C"/>
    <w:rsid w:val="007C40A7"/>
    <w:rsid w:val="007C6697"/>
    <w:rsid w:val="007D1E4F"/>
    <w:rsid w:val="007E36E9"/>
    <w:rsid w:val="007F1566"/>
    <w:rsid w:val="007F67AA"/>
    <w:rsid w:val="0081086E"/>
    <w:rsid w:val="00810AC4"/>
    <w:rsid w:val="00816F7A"/>
    <w:rsid w:val="00821D75"/>
    <w:rsid w:val="0083470E"/>
    <w:rsid w:val="00834FD1"/>
    <w:rsid w:val="008375B1"/>
    <w:rsid w:val="0084238A"/>
    <w:rsid w:val="00852615"/>
    <w:rsid w:val="008557FF"/>
    <w:rsid w:val="008602AA"/>
    <w:rsid w:val="0086489B"/>
    <w:rsid w:val="00864A74"/>
    <w:rsid w:val="00897660"/>
    <w:rsid w:val="008A0AA4"/>
    <w:rsid w:val="008A53EE"/>
    <w:rsid w:val="008B53DC"/>
    <w:rsid w:val="008C3003"/>
    <w:rsid w:val="008C3BA7"/>
    <w:rsid w:val="008C519A"/>
    <w:rsid w:val="008E2993"/>
    <w:rsid w:val="008E343B"/>
    <w:rsid w:val="008E72CF"/>
    <w:rsid w:val="008F2886"/>
    <w:rsid w:val="008F34D2"/>
    <w:rsid w:val="008F3EAA"/>
    <w:rsid w:val="00905A34"/>
    <w:rsid w:val="00915C69"/>
    <w:rsid w:val="0092617B"/>
    <w:rsid w:val="009279A3"/>
    <w:rsid w:val="009324C7"/>
    <w:rsid w:val="0093526F"/>
    <w:rsid w:val="00943DF4"/>
    <w:rsid w:val="00944B53"/>
    <w:rsid w:val="0095642F"/>
    <w:rsid w:val="00966E34"/>
    <w:rsid w:val="00970B2A"/>
    <w:rsid w:val="00972C35"/>
    <w:rsid w:val="00982439"/>
    <w:rsid w:val="009A26B2"/>
    <w:rsid w:val="009A615F"/>
    <w:rsid w:val="009B146C"/>
    <w:rsid w:val="009C3867"/>
    <w:rsid w:val="009C58B8"/>
    <w:rsid w:val="009D19B2"/>
    <w:rsid w:val="009F4810"/>
    <w:rsid w:val="00A0209E"/>
    <w:rsid w:val="00A02E66"/>
    <w:rsid w:val="00A1149D"/>
    <w:rsid w:val="00A17B9B"/>
    <w:rsid w:val="00A237A0"/>
    <w:rsid w:val="00A30982"/>
    <w:rsid w:val="00A30D3F"/>
    <w:rsid w:val="00A34FED"/>
    <w:rsid w:val="00A4510F"/>
    <w:rsid w:val="00A51151"/>
    <w:rsid w:val="00A73493"/>
    <w:rsid w:val="00A76E03"/>
    <w:rsid w:val="00A81362"/>
    <w:rsid w:val="00A84095"/>
    <w:rsid w:val="00A87FBA"/>
    <w:rsid w:val="00AA2101"/>
    <w:rsid w:val="00AB20F8"/>
    <w:rsid w:val="00AC39B5"/>
    <w:rsid w:val="00AD0EAD"/>
    <w:rsid w:val="00AD2D3C"/>
    <w:rsid w:val="00AD6997"/>
    <w:rsid w:val="00AE3852"/>
    <w:rsid w:val="00B00352"/>
    <w:rsid w:val="00B04830"/>
    <w:rsid w:val="00B05129"/>
    <w:rsid w:val="00B12658"/>
    <w:rsid w:val="00B1387B"/>
    <w:rsid w:val="00B14ECD"/>
    <w:rsid w:val="00B15148"/>
    <w:rsid w:val="00B17635"/>
    <w:rsid w:val="00B22AEE"/>
    <w:rsid w:val="00B23116"/>
    <w:rsid w:val="00B304BE"/>
    <w:rsid w:val="00B35B06"/>
    <w:rsid w:val="00B35C05"/>
    <w:rsid w:val="00B44E9B"/>
    <w:rsid w:val="00B5264C"/>
    <w:rsid w:val="00B600B1"/>
    <w:rsid w:val="00B706CE"/>
    <w:rsid w:val="00B83156"/>
    <w:rsid w:val="00B8767A"/>
    <w:rsid w:val="00B97FE4"/>
    <w:rsid w:val="00BA3370"/>
    <w:rsid w:val="00BA760A"/>
    <w:rsid w:val="00BB57CA"/>
    <w:rsid w:val="00BB6792"/>
    <w:rsid w:val="00BD6A40"/>
    <w:rsid w:val="00BD6F66"/>
    <w:rsid w:val="00BD7A45"/>
    <w:rsid w:val="00BE17F1"/>
    <w:rsid w:val="00BF57E8"/>
    <w:rsid w:val="00BF5CF4"/>
    <w:rsid w:val="00C01CEE"/>
    <w:rsid w:val="00C0358B"/>
    <w:rsid w:val="00C073B3"/>
    <w:rsid w:val="00C07E70"/>
    <w:rsid w:val="00C20C84"/>
    <w:rsid w:val="00C211A4"/>
    <w:rsid w:val="00C23F23"/>
    <w:rsid w:val="00C322F4"/>
    <w:rsid w:val="00C40925"/>
    <w:rsid w:val="00C45063"/>
    <w:rsid w:val="00C47922"/>
    <w:rsid w:val="00C82CF5"/>
    <w:rsid w:val="00C90BBF"/>
    <w:rsid w:val="00C91674"/>
    <w:rsid w:val="00CA4663"/>
    <w:rsid w:val="00CB1522"/>
    <w:rsid w:val="00CC50D2"/>
    <w:rsid w:val="00CD58A7"/>
    <w:rsid w:val="00CD764D"/>
    <w:rsid w:val="00CE0E60"/>
    <w:rsid w:val="00CE4E9F"/>
    <w:rsid w:val="00CF2427"/>
    <w:rsid w:val="00D11DD4"/>
    <w:rsid w:val="00D21556"/>
    <w:rsid w:val="00D21723"/>
    <w:rsid w:val="00D2526B"/>
    <w:rsid w:val="00D34861"/>
    <w:rsid w:val="00D3778F"/>
    <w:rsid w:val="00D37AB8"/>
    <w:rsid w:val="00D41752"/>
    <w:rsid w:val="00D44072"/>
    <w:rsid w:val="00D46E41"/>
    <w:rsid w:val="00D511C8"/>
    <w:rsid w:val="00D51EDF"/>
    <w:rsid w:val="00D570F1"/>
    <w:rsid w:val="00D60679"/>
    <w:rsid w:val="00D6163E"/>
    <w:rsid w:val="00D617F6"/>
    <w:rsid w:val="00D63B74"/>
    <w:rsid w:val="00D753ED"/>
    <w:rsid w:val="00D757CE"/>
    <w:rsid w:val="00D816B5"/>
    <w:rsid w:val="00D81ED0"/>
    <w:rsid w:val="00D83E1C"/>
    <w:rsid w:val="00D91F45"/>
    <w:rsid w:val="00DA5C8D"/>
    <w:rsid w:val="00DA6051"/>
    <w:rsid w:val="00DB0BD6"/>
    <w:rsid w:val="00DB246D"/>
    <w:rsid w:val="00DB4856"/>
    <w:rsid w:val="00DD250A"/>
    <w:rsid w:val="00DD78F4"/>
    <w:rsid w:val="00DE21DB"/>
    <w:rsid w:val="00DF0A24"/>
    <w:rsid w:val="00DF2D06"/>
    <w:rsid w:val="00DF319C"/>
    <w:rsid w:val="00DF6941"/>
    <w:rsid w:val="00DF78F4"/>
    <w:rsid w:val="00E0505D"/>
    <w:rsid w:val="00E16EBC"/>
    <w:rsid w:val="00E172AF"/>
    <w:rsid w:val="00E20443"/>
    <w:rsid w:val="00E21025"/>
    <w:rsid w:val="00E2301F"/>
    <w:rsid w:val="00E2591C"/>
    <w:rsid w:val="00E3744E"/>
    <w:rsid w:val="00E375EE"/>
    <w:rsid w:val="00E438A5"/>
    <w:rsid w:val="00E478C9"/>
    <w:rsid w:val="00E523AD"/>
    <w:rsid w:val="00E53311"/>
    <w:rsid w:val="00E62042"/>
    <w:rsid w:val="00E66DAC"/>
    <w:rsid w:val="00E67B43"/>
    <w:rsid w:val="00E7565D"/>
    <w:rsid w:val="00E764D9"/>
    <w:rsid w:val="00E81828"/>
    <w:rsid w:val="00E84C12"/>
    <w:rsid w:val="00E86B92"/>
    <w:rsid w:val="00E91173"/>
    <w:rsid w:val="00EA1700"/>
    <w:rsid w:val="00EB0F70"/>
    <w:rsid w:val="00EB2E55"/>
    <w:rsid w:val="00EB6313"/>
    <w:rsid w:val="00EB7D7A"/>
    <w:rsid w:val="00EC63AF"/>
    <w:rsid w:val="00ED5F82"/>
    <w:rsid w:val="00EE5417"/>
    <w:rsid w:val="00EF5D02"/>
    <w:rsid w:val="00EF6290"/>
    <w:rsid w:val="00F02B71"/>
    <w:rsid w:val="00F03A3F"/>
    <w:rsid w:val="00F059F3"/>
    <w:rsid w:val="00F12D5B"/>
    <w:rsid w:val="00F14E29"/>
    <w:rsid w:val="00F165A6"/>
    <w:rsid w:val="00F16CBF"/>
    <w:rsid w:val="00F206A4"/>
    <w:rsid w:val="00F20CE6"/>
    <w:rsid w:val="00F423FC"/>
    <w:rsid w:val="00F46678"/>
    <w:rsid w:val="00F53852"/>
    <w:rsid w:val="00F64CBE"/>
    <w:rsid w:val="00F673EB"/>
    <w:rsid w:val="00F74D76"/>
    <w:rsid w:val="00F774F0"/>
    <w:rsid w:val="00F80215"/>
    <w:rsid w:val="00F81025"/>
    <w:rsid w:val="00F94D05"/>
    <w:rsid w:val="00FB3662"/>
    <w:rsid w:val="00FC5B1A"/>
    <w:rsid w:val="00FC65D7"/>
    <w:rsid w:val="00FC7C30"/>
    <w:rsid w:val="00FD7F70"/>
    <w:rsid w:val="00FE23CC"/>
    <w:rsid w:val="00FF13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1A176"/>
  <w15:docId w15:val="{E2B27CBC-EB70-4F4D-83C5-D3B46053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F2886"/>
    <w:pPr>
      <w:keepNext/>
      <w:spacing w:before="240" w:after="60" w:line="240" w:lineRule="auto"/>
      <w:outlineLvl w:val="0"/>
    </w:pPr>
    <w:rPr>
      <w:rFonts w:ascii="Times New Roman" w:eastAsia="Times New Roman" w:hAnsi="Times New Roman" w:cs="Arial"/>
      <w:b/>
      <w:bCs/>
      <w:kern w:val="32"/>
      <w:sz w:val="24"/>
      <w:szCs w:val="32"/>
      <w:lang w:val="ru-RU" w:eastAsia="ru-RU"/>
    </w:rPr>
  </w:style>
  <w:style w:type="paragraph" w:styleId="Antrat2">
    <w:name w:val="heading 2"/>
    <w:basedOn w:val="prastasis"/>
    <w:next w:val="prastasis"/>
    <w:link w:val="Antrat2Diagrama"/>
    <w:uiPriority w:val="9"/>
    <w:unhideWhenUsed/>
    <w:qFormat/>
    <w:rsid w:val="00E16E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5">
    <w:name w:val="heading 5"/>
    <w:basedOn w:val="prastasis"/>
    <w:next w:val="prastasis"/>
    <w:link w:val="Antrat5Diagrama"/>
    <w:uiPriority w:val="9"/>
    <w:semiHidden/>
    <w:unhideWhenUsed/>
    <w:qFormat/>
    <w:rsid w:val="000D5A8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7160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1609E"/>
    <w:rPr>
      <w:rFonts w:asciiTheme="majorHAnsi" w:eastAsiaTheme="majorEastAsia" w:hAnsiTheme="majorHAnsi" w:cstheme="majorBidi"/>
      <w:spacing w:val="-10"/>
      <w:kern w:val="28"/>
      <w:sz w:val="56"/>
      <w:szCs w:val="56"/>
    </w:rPr>
  </w:style>
  <w:style w:type="paragraph" w:styleId="Betarp">
    <w:name w:val="No Spacing"/>
    <w:uiPriority w:val="1"/>
    <w:qFormat/>
    <w:rsid w:val="0071609E"/>
    <w:pPr>
      <w:spacing w:after="0" w:line="240" w:lineRule="auto"/>
    </w:pPr>
  </w:style>
  <w:style w:type="character" w:styleId="Hipersaitas">
    <w:name w:val="Hyperlink"/>
    <w:basedOn w:val="Numatytasispastraiposriftas"/>
    <w:uiPriority w:val="99"/>
    <w:rsid w:val="00444728"/>
    <w:rPr>
      <w:color w:val="0000FF"/>
      <w:u w:val="single"/>
    </w:rPr>
  </w:style>
  <w:style w:type="character" w:customStyle="1" w:styleId="Antrat1Diagrama">
    <w:name w:val="Antraštė 1 Diagrama"/>
    <w:basedOn w:val="Numatytasispastraiposriftas"/>
    <w:link w:val="Antrat1"/>
    <w:uiPriority w:val="9"/>
    <w:rsid w:val="008F2886"/>
    <w:rPr>
      <w:rFonts w:ascii="Times New Roman" w:eastAsia="Times New Roman" w:hAnsi="Times New Roman" w:cs="Arial"/>
      <w:b/>
      <w:bCs/>
      <w:kern w:val="32"/>
      <w:sz w:val="24"/>
      <w:szCs w:val="32"/>
      <w:lang w:val="ru-RU" w:eastAsia="ru-RU"/>
    </w:rPr>
  </w:style>
  <w:style w:type="character" w:customStyle="1" w:styleId="Antrat2Diagrama">
    <w:name w:val="Antraštė 2 Diagrama"/>
    <w:basedOn w:val="Numatytasispastraiposriftas"/>
    <w:link w:val="Antrat2"/>
    <w:uiPriority w:val="9"/>
    <w:rsid w:val="00E16EBC"/>
    <w:rPr>
      <w:rFonts w:asciiTheme="majorHAnsi" w:eastAsiaTheme="majorEastAsia" w:hAnsiTheme="majorHAnsi" w:cstheme="majorBidi"/>
      <w:color w:val="2E74B5" w:themeColor="accent1" w:themeShade="BF"/>
      <w:sz w:val="26"/>
      <w:szCs w:val="26"/>
    </w:rPr>
  </w:style>
  <w:style w:type="paragraph" w:styleId="Puslapioinaostekstas">
    <w:name w:val="footnote text"/>
    <w:basedOn w:val="prastasis"/>
    <w:link w:val="PuslapioinaostekstasDiagrama"/>
    <w:rsid w:val="00E16EBC"/>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rsid w:val="00E16EBC"/>
    <w:rPr>
      <w:rFonts w:ascii="Times New Roman" w:eastAsia="Times New Roman" w:hAnsi="Times New Roman" w:cs="Times New Roman"/>
      <w:sz w:val="20"/>
      <w:szCs w:val="20"/>
      <w:lang w:val="en-US"/>
    </w:rPr>
  </w:style>
  <w:style w:type="character" w:styleId="Puslapioinaosnuoroda">
    <w:name w:val="footnote reference"/>
    <w:basedOn w:val="Numatytasispastraiposriftas"/>
    <w:rsid w:val="00E16EBC"/>
    <w:rPr>
      <w:vertAlign w:val="superscript"/>
    </w:rPr>
  </w:style>
  <w:style w:type="paragraph" w:styleId="Sraopastraipa">
    <w:name w:val="List Paragraph"/>
    <w:basedOn w:val="prastasis"/>
    <w:uiPriority w:val="99"/>
    <w:qFormat/>
    <w:rsid w:val="00012483"/>
    <w:pPr>
      <w:ind w:left="720"/>
      <w:contextualSpacing/>
    </w:pPr>
  </w:style>
  <w:style w:type="paragraph" w:styleId="Pagrindinistekstas">
    <w:name w:val="Body Text"/>
    <w:basedOn w:val="prastasis"/>
    <w:link w:val="PagrindinistekstasDiagrama"/>
    <w:rsid w:val="001B2B94"/>
    <w:pPr>
      <w:spacing w:after="0" w:line="240" w:lineRule="auto"/>
    </w:pPr>
    <w:rPr>
      <w:rFonts w:ascii="Times New Roman" w:eastAsia="Times New Roman" w:hAnsi="Times New Roman" w:cs="Times New Roman"/>
      <w:color w:val="FF0000"/>
      <w:sz w:val="20"/>
      <w:szCs w:val="20"/>
      <w:lang w:val="en-US"/>
    </w:rPr>
  </w:style>
  <w:style w:type="character" w:customStyle="1" w:styleId="PagrindinistekstasDiagrama">
    <w:name w:val="Pagrindinis tekstas Diagrama"/>
    <w:basedOn w:val="Numatytasispastraiposriftas"/>
    <w:link w:val="Pagrindinistekstas"/>
    <w:rsid w:val="001B2B94"/>
    <w:rPr>
      <w:rFonts w:ascii="Times New Roman" w:eastAsia="Times New Roman" w:hAnsi="Times New Roman" w:cs="Times New Roman"/>
      <w:color w:val="FF0000"/>
      <w:sz w:val="20"/>
      <w:szCs w:val="20"/>
      <w:lang w:val="en-US"/>
    </w:rPr>
  </w:style>
  <w:style w:type="table" w:styleId="Lentelstinklelis">
    <w:name w:val="Table Grid"/>
    <w:basedOn w:val="prastojilentel"/>
    <w:uiPriority w:val="39"/>
    <w:rsid w:val="001B2B9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1B2B94"/>
  </w:style>
  <w:style w:type="paragraph" w:styleId="Pagrindinistekstas3">
    <w:name w:val="Body Text 3"/>
    <w:basedOn w:val="prastasis"/>
    <w:link w:val="Pagrindinistekstas3Diagrama"/>
    <w:rsid w:val="001B2B94"/>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1B2B94"/>
    <w:rPr>
      <w:rFonts w:ascii="Times New Roman" w:eastAsia="Times New Roman" w:hAnsi="Times New Roman" w:cs="Times New Roman"/>
      <w:sz w:val="16"/>
      <w:szCs w:val="16"/>
    </w:rPr>
  </w:style>
  <w:style w:type="paragraph" w:styleId="Debesliotekstas">
    <w:name w:val="Balloon Text"/>
    <w:basedOn w:val="prastasis"/>
    <w:link w:val="DebesliotekstasDiagrama"/>
    <w:uiPriority w:val="99"/>
    <w:semiHidden/>
    <w:unhideWhenUsed/>
    <w:rsid w:val="00EB0F70"/>
    <w:pPr>
      <w:suppressAutoHyphens/>
      <w:spacing w:after="0" w:line="240" w:lineRule="auto"/>
    </w:pPr>
    <w:rPr>
      <w:rFonts w:ascii="Segoe UI" w:eastAsia="Times New Roman" w:hAnsi="Segoe UI" w:cs="Segoe UI"/>
      <w:sz w:val="18"/>
      <w:szCs w:val="18"/>
      <w:lang w:val="en-US" w:eastAsia="ar-SA"/>
    </w:rPr>
  </w:style>
  <w:style w:type="character" w:customStyle="1" w:styleId="DebesliotekstasDiagrama">
    <w:name w:val="Debesėlio tekstas Diagrama"/>
    <w:basedOn w:val="Numatytasispastraiposriftas"/>
    <w:link w:val="Debesliotekstas"/>
    <w:uiPriority w:val="99"/>
    <w:semiHidden/>
    <w:rsid w:val="00EB0F70"/>
    <w:rPr>
      <w:rFonts w:ascii="Segoe UI" w:eastAsia="Times New Roman" w:hAnsi="Segoe UI" w:cs="Segoe UI"/>
      <w:sz w:val="18"/>
      <w:szCs w:val="18"/>
      <w:lang w:val="en-US" w:eastAsia="ar-SA"/>
    </w:rPr>
  </w:style>
  <w:style w:type="paragraph" w:customStyle="1" w:styleId="prastasis1">
    <w:name w:val="Įprastasis1"/>
    <w:rsid w:val="00C01CEE"/>
    <w:pPr>
      <w:spacing w:after="200" w:line="276" w:lineRule="auto"/>
    </w:pPr>
    <w:rPr>
      <w:rFonts w:ascii="Calibri" w:eastAsia="Calibri" w:hAnsi="Calibri" w:cs="Calibri"/>
    </w:rPr>
  </w:style>
  <w:style w:type="table" w:customStyle="1" w:styleId="Style1">
    <w:name w:val="Style1"/>
    <w:basedOn w:val="prastojilentel"/>
    <w:uiPriority w:val="99"/>
    <w:rsid w:val="00F14E29"/>
    <w:pPr>
      <w:spacing w:after="0" w:line="240" w:lineRule="auto"/>
    </w:pPr>
    <w:tblPr/>
  </w:style>
  <w:style w:type="table" w:styleId="Lenteliniatinklis2">
    <w:name w:val="Table Web 2"/>
    <w:basedOn w:val="prastojilentel"/>
    <w:uiPriority w:val="99"/>
    <w:rsid w:val="00F14E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ntrats">
    <w:name w:val="header"/>
    <w:basedOn w:val="prastasis"/>
    <w:link w:val="AntratsDiagrama"/>
    <w:uiPriority w:val="99"/>
    <w:unhideWhenUsed/>
    <w:rsid w:val="001161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161A5"/>
  </w:style>
  <w:style w:type="paragraph" w:styleId="Porat">
    <w:name w:val="footer"/>
    <w:basedOn w:val="prastasis"/>
    <w:link w:val="PoratDiagrama"/>
    <w:uiPriority w:val="99"/>
    <w:unhideWhenUsed/>
    <w:rsid w:val="001161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161A5"/>
  </w:style>
  <w:style w:type="paragraph" w:styleId="prastasiniatinklio">
    <w:name w:val="Normal (Web)"/>
    <w:basedOn w:val="prastasis"/>
    <w:uiPriority w:val="99"/>
    <w:unhideWhenUsed/>
    <w:rsid w:val="00077E5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urinioantrat">
    <w:name w:val="TOC Heading"/>
    <w:basedOn w:val="Antrat1"/>
    <w:next w:val="prastasis"/>
    <w:uiPriority w:val="39"/>
    <w:unhideWhenUsed/>
    <w:qFormat/>
    <w:rsid w:val="00321CCD"/>
    <w:pPr>
      <w:keepLines/>
      <w:spacing w:after="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styleId="Turinys1">
    <w:name w:val="toc 1"/>
    <w:basedOn w:val="prastasis"/>
    <w:next w:val="prastasis"/>
    <w:autoRedefine/>
    <w:uiPriority w:val="39"/>
    <w:unhideWhenUsed/>
    <w:rsid w:val="00321CCD"/>
    <w:pPr>
      <w:spacing w:after="100"/>
    </w:pPr>
  </w:style>
  <w:style w:type="paragraph" w:styleId="Turinys2">
    <w:name w:val="toc 2"/>
    <w:basedOn w:val="prastasis"/>
    <w:next w:val="prastasis"/>
    <w:autoRedefine/>
    <w:uiPriority w:val="39"/>
    <w:unhideWhenUsed/>
    <w:rsid w:val="00D816B5"/>
    <w:pPr>
      <w:spacing w:after="100"/>
      <w:ind w:left="220"/>
    </w:pPr>
  </w:style>
  <w:style w:type="paragraph" w:styleId="Komentarotekstas">
    <w:name w:val="annotation text"/>
    <w:basedOn w:val="prastasis"/>
    <w:link w:val="KomentarotekstasDiagrama"/>
    <w:uiPriority w:val="99"/>
    <w:unhideWhenUsed/>
    <w:rsid w:val="00D816B5"/>
    <w:pPr>
      <w:spacing w:after="0" w:line="240" w:lineRule="auto"/>
    </w:pPr>
    <w:rPr>
      <w:rFonts w:ascii="Times New Roman" w:hAnsi="Times New Roman"/>
      <w:sz w:val="20"/>
      <w:szCs w:val="20"/>
    </w:rPr>
  </w:style>
  <w:style w:type="character" w:customStyle="1" w:styleId="KomentarotekstasDiagrama">
    <w:name w:val="Komentaro tekstas Diagrama"/>
    <w:basedOn w:val="Numatytasispastraiposriftas"/>
    <w:link w:val="Komentarotekstas"/>
    <w:uiPriority w:val="99"/>
    <w:rsid w:val="00D816B5"/>
    <w:rPr>
      <w:rFonts w:ascii="Times New Roman" w:hAnsi="Times New Roman"/>
      <w:sz w:val="20"/>
      <w:szCs w:val="20"/>
    </w:rPr>
  </w:style>
  <w:style w:type="character" w:customStyle="1" w:styleId="Antrat5Diagrama">
    <w:name w:val="Antraštė 5 Diagrama"/>
    <w:basedOn w:val="Numatytasispastraiposriftas"/>
    <w:link w:val="Antrat5"/>
    <w:semiHidden/>
    <w:rsid w:val="000D5A82"/>
    <w:rPr>
      <w:rFonts w:asciiTheme="majorHAnsi" w:eastAsiaTheme="majorEastAsia" w:hAnsiTheme="majorHAnsi" w:cstheme="majorBidi"/>
      <w:color w:val="2E74B5" w:themeColor="accent1" w:themeShade="BF"/>
    </w:rPr>
  </w:style>
  <w:style w:type="character" w:customStyle="1" w:styleId="Neapdorotaspaminjimas1">
    <w:name w:val="Neapdorotas paminėjimas1"/>
    <w:basedOn w:val="Numatytasispastraiposriftas"/>
    <w:uiPriority w:val="99"/>
    <w:semiHidden/>
    <w:unhideWhenUsed/>
    <w:rsid w:val="00080BD6"/>
    <w:rPr>
      <w:color w:val="605E5C"/>
      <w:shd w:val="clear" w:color="auto" w:fill="E1DFDD"/>
    </w:rPr>
  </w:style>
  <w:style w:type="paragraph" w:customStyle="1" w:styleId="Title1">
    <w:name w:val="Title1"/>
    <w:basedOn w:val="prastasis"/>
    <w:next w:val="prastasis"/>
    <w:uiPriority w:val="1"/>
    <w:unhideWhenUsed/>
    <w:qFormat/>
    <w:rsid w:val="00080BD6"/>
    <w:pPr>
      <w:spacing w:line="240" w:lineRule="auto"/>
    </w:pPr>
    <w:rPr>
      <w:rFonts w:ascii="Calibri Light" w:eastAsiaTheme="minorEastAsia"/>
      <w:sz w:val="56"/>
      <w:lang w:val="en-US"/>
    </w:rPr>
  </w:style>
  <w:style w:type="character" w:customStyle="1" w:styleId="Strong1">
    <w:name w:val="Strong1"/>
    <w:uiPriority w:val="1"/>
    <w:unhideWhenUsed/>
    <w:qFormat/>
    <w:rsid w:val="00080BD6"/>
    <w:rPr>
      <w:rFonts w:ascii="Calibri"/>
      <w:b/>
    </w:rPr>
  </w:style>
  <w:style w:type="paragraph" w:customStyle="1" w:styleId="Normal1">
    <w:name w:val="Normal1"/>
    <w:basedOn w:val="prastasis"/>
    <w:uiPriority w:val="1"/>
    <w:unhideWhenUsed/>
    <w:qFormat/>
    <w:rsid w:val="00080BD6"/>
    <w:rPr>
      <w:rFonts w:ascii="Calibri" w:eastAsiaTheme="minorEastAsia"/>
      <w:lang w:val="en-US"/>
    </w:rPr>
  </w:style>
  <w:style w:type="character" w:customStyle="1" w:styleId="SwayHyperlink">
    <w:name w:val="SwayHyperlink"/>
    <w:uiPriority w:val="1"/>
    <w:unhideWhenUsed/>
    <w:qFormat/>
    <w:rsid w:val="00080BD6"/>
    <w:rPr>
      <w:rFonts w:ascii="Calibri"/>
      <w:color w:val="0563C1" w:themeColor="hyperlink"/>
      <w:u w:val="single"/>
    </w:rPr>
  </w:style>
  <w:style w:type="character" w:customStyle="1" w:styleId="Emphasis1">
    <w:name w:val="Emphasis1"/>
    <w:uiPriority w:val="1"/>
    <w:unhideWhenUsed/>
    <w:qFormat/>
    <w:rsid w:val="00080BD6"/>
    <w:rPr>
      <w:rFonts w:ascii="Calibri"/>
      <w:i/>
    </w:rPr>
  </w:style>
  <w:style w:type="character" w:styleId="Emfaz">
    <w:name w:val="Emphasis"/>
    <w:basedOn w:val="Numatytasispastraiposriftas"/>
    <w:uiPriority w:val="20"/>
    <w:qFormat/>
    <w:rsid w:val="00080BD6"/>
    <w:rPr>
      <w:i/>
      <w:iCs/>
    </w:rPr>
  </w:style>
  <w:style w:type="character" w:styleId="Perirtashipersaitas">
    <w:name w:val="FollowedHyperlink"/>
    <w:basedOn w:val="Numatytasispastraiposriftas"/>
    <w:uiPriority w:val="99"/>
    <w:semiHidden/>
    <w:unhideWhenUsed/>
    <w:rsid w:val="00080BD6"/>
    <w:rPr>
      <w:color w:val="954F72" w:themeColor="followedHyperlink"/>
      <w:u w:val="single"/>
    </w:rPr>
  </w:style>
  <w:style w:type="paragraph" w:customStyle="1" w:styleId="c2">
    <w:name w:val="c2"/>
    <w:basedOn w:val="prastasis"/>
    <w:rsid w:val="005F2CAE"/>
    <w:pPr>
      <w:spacing w:before="100" w:beforeAutospacing="1" w:after="100" w:afterAutospacing="1" w:line="240" w:lineRule="auto"/>
    </w:pPr>
    <w:rPr>
      <w:rFonts w:ascii="Times" w:eastAsia="MS Mincho" w:hAnsi="Times" w:cs="Times New Roman"/>
      <w:sz w:val="20"/>
      <w:szCs w:val="20"/>
      <w:lang w:val="ru-RU" w:eastAsia="ru-RU"/>
    </w:rPr>
  </w:style>
  <w:style w:type="character" w:customStyle="1" w:styleId="c3">
    <w:name w:val="c3"/>
    <w:rsid w:val="005F2CAE"/>
  </w:style>
  <w:style w:type="character" w:customStyle="1" w:styleId="c1">
    <w:name w:val="c1"/>
    <w:rsid w:val="005F2CAE"/>
  </w:style>
  <w:style w:type="paragraph" w:styleId="Antrat">
    <w:name w:val="caption"/>
    <w:basedOn w:val="prastasis"/>
    <w:next w:val="prastasis"/>
    <w:uiPriority w:val="35"/>
    <w:qFormat/>
    <w:rsid w:val="005F2CAE"/>
    <w:rPr>
      <w:rFonts w:ascii="Calibri" w:eastAsia="Calibri" w:hAnsi="Calibri" w:cs="Calibri"/>
      <w:b/>
      <w:bCs/>
      <w:sz w:val="20"/>
      <w:szCs w:val="20"/>
      <w:lang w:val="ru-RU" w:eastAsia="ru-RU"/>
    </w:rPr>
  </w:style>
  <w:style w:type="paragraph" w:customStyle="1" w:styleId="a">
    <w:name w:val="Без интервала"/>
    <w:qFormat/>
    <w:rsid w:val="00B04830"/>
    <w:pPr>
      <w:spacing w:after="0" w:line="240" w:lineRule="auto"/>
      <w:jc w:val="both"/>
    </w:pPr>
    <w:rPr>
      <w:rFonts w:ascii="Times New Roman" w:eastAsia="Calibri" w:hAnsi="Times New Roman" w:cs="Times New Roman"/>
      <w:sz w:val="24"/>
      <w:lang w:val="ru-RU"/>
    </w:rPr>
  </w:style>
  <w:style w:type="table" w:customStyle="1" w:styleId="TableGrid1">
    <w:name w:val="Table Grid1"/>
    <w:basedOn w:val="prastojilentel"/>
    <w:next w:val="Lentelstinklelis"/>
    <w:uiPriority w:val="39"/>
    <w:rsid w:val="00B0483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9A615F"/>
    <w:pPr>
      <w:spacing w:after="100"/>
      <w:ind w:left="440"/>
    </w:pPr>
  </w:style>
  <w:style w:type="paragraph" w:customStyle="1" w:styleId="paragraph">
    <w:name w:val="paragraph"/>
    <w:basedOn w:val="prastasis"/>
    <w:rsid w:val="00A237A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A237A0"/>
  </w:style>
  <w:style w:type="character" w:customStyle="1" w:styleId="eop">
    <w:name w:val="eop"/>
    <w:basedOn w:val="Numatytasispastraiposriftas"/>
    <w:rsid w:val="00A237A0"/>
  </w:style>
  <w:style w:type="character" w:styleId="Grietas">
    <w:name w:val="Strong"/>
    <w:basedOn w:val="Numatytasispastraiposriftas"/>
    <w:uiPriority w:val="22"/>
    <w:qFormat/>
    <w:rsid w:val="005852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8483">
      <w:bodyDiv w:val="1"/>
      <w:marLeft w:val="0"/>
      <w:marRight w:val="0"/>
      <w:marTop w:val="0"/>
      <w:marBottom w:val="0"/>
      <w:divBdr>
        <w:top w:val="none" w:sz="0" w:space="0" w:color="auto"/>
        <w:left w:val="none" w:sz="0" w:space="0" w:color="auto"/>
        <w:bottom w:val="none" w:sz="0" w:space="0" w:color="auto"/>
        <w:right w:val="none" w:sz="0" w:space="0" w:color="auto"/>
      </w:divBdr>
    </w:div>
    <w:div w:id="116875293">
      <w:bodyDiv w:val="1"/>
      <w:marLeft w:val="0"/>
      <w:marRight w:val="0"/>
      <w:marTop w:val="0"/>
      <w:marBottom w:val="0"/>
      <w:divBdr>
        <w:top w:val="none" w:sz="0" w:space="0" w:color="auto"/>
        <w:left w:val="none" w:sz="0" w:space="0" w:color="auto"/>
        <w:bottom w:val="none" w:sz="0" w:space="0" w:color="auto"/>
        <w:right w:val="none" w:sz="0" w:space="0" w:color="auto"/>
      </w:divBdr>
      <w:divsChild>
        <w:div w:id="636374092">
          <w:marLeft w:val="274"/>
          <w:marRight w:val="0"/>
          <w:marTop w:val="0"/>
          <w:marBottom w:val="0"/>
          <w:divBdr>
            <w:top w:val="none" w:sz="0" w:space="0" w:color="auto"/>
            <w:left w:val="none" w:sz="0" w:space="0" w:color="auto"/>
            <w:bottom w:val="none" w:sz="0" w:space="0" w:color="auto"/>
            <w:right w:val="none" w:sz="0" w:space="0" w:color="auto"/>
          </w:divBdr>
        </w:div>
        <w:div w:id="774981839">
          <w:marLeft w:val="274"/>
          <w:marRight w:val="0"/>
          <w:marTop w:val="0"/>
          <w:marBottom w:val="0"/>
          <w:divBdr>
            <w:top w:val="none" w:sz="0" w:space="0" w:color="auto"/>
            <w:left w:val="none" w:sz="0" w:space="0" w:color="auto"/>
            <w:bottom w:val="none" w:sz="0" w:space="0" w:color="auto"/>
            <w:right w:val="none" w:sz="0" w:space="0" w:color="auto"/>
          </w:divBdr>
        </w:div>
        <w:div w:id="1114057401">
          <w:marLeft w:val="274"/>
          <w:marRight w:val="0"/>
          <w:marTop w:val="0"/>
          <w:marBottom w:val="0"/>
          <w:divBdr>
            <w:top w:val="none" w:sz="0" w:space="0" w:color="auto"/>
            <w:left w:val="none" w:sz="0" w:space="0" w:color="auto"/>
            <w:bottom w:val="none" w:sz="0" w:space="0" w:color="auto"/>
            <w:right w:val="none" w:sz="0" w:space="0" w:color="auto"/>
          </w:divBdr>
        </w:div>
        <w:div w:id="1360280179">
          <w:marLeft w:val="274"/>
          <w:marRight w:val="0"/>
          <w:marTop w:val="0"/>
          <w:marBottom w:val="0"/>
          <w:divBdr>
            <w:top w:val="none" w:sz="0" w:space="0" w:color="auto"/>
            <w:left w:val="none" w:sz="0" w:space="0" w:color="auto"/>
            <w:bottom w:val="none" w:sz="0" w:space="0" w:color="auto"/>
            <w:right w:val="none" w:sz="0" w:space="0" w:color="auto"/>
          </w:divBdr>
        </w:div>
        <w:div w:id="1574126742">
          <w:marLeft w:val="274"/>
          <w:marRight w:val="0"/>
          <w:marTop w:val="0"/>
          <w:marBottom w:val="0"/>
          <w:divBdr>
            <w:top w:val="none" w:sz="0" w:space="0" w:color="auto"/>
            <w:left w:val="none" w:sz="0" w:space="0" w:color="auto"/>
            <w:bottom w:val="none" w:sz="0" w:space="0" w:color="auto"/>
            <w:right w:val="none" w:sz="0" w:space="0" w:color="auto"/>
          </w:divBdr>
        </w:div>
        <w:div w:id="2119912998">
          <w:marLeft w:val="274"/>
          <w:marRight w:val="0"/>
          <w:marTop w:val="0"/>
          <w:marBottom w:val="0"/>
          <w:divBdr>
            <w:top w:val="none" w:sz="0" w:space="0" w:color="auto"/>
            <w:left w:val="none" w:sz="0" w:space="0" w:color="auto"/>
            <w:bottom w:val="none" w:sz="0" w:space="0" w:color="auto"/>
            <w:right w:val="none" w:sz="0" w:space="0" w:color="auto"/>
          </w:divBdr>
        </w:div>
      </w:divsChild>
    </w:div>
    <w:div w:id="198398121">
      <w:bodyDiv w:val="1"/>
      <w:marLeft w:val="0"/>
      <w:marRight w:val="0"/>
      <w:marTop w:val="0"/>
      <w:marBottom w:val="0"/>
      <w:divBdr>
        <w:top w:val="none" w:sz="0" w:space="0" w:color="auto"/>
        <w:left w:val="none" w:sz="0" w:space="0" w:color="auto"/>
        <w:bottom w:val="none" w:sz="0" w:space="0" w:color="auto"/>
        <w:right w:val="none" w:sz="0" w:space="0" w:color="auto"/>
      </w:divBdr>
      <w:divsChild>
        <w:div w:id="1379087731">
          <w:marLeft w:val="0"/>
          <w:marRight w:val="0"/>
          <w:marTop w:val="0"/>
          <w:marBottom w:val="0"/>
          <w:divBdr>
            <w:top w:val="none" w:sz="0" w:space="0" w:color="auto"/>
            <w:left w:val="none" w:sz="0" w:space="0" w:color="auto"/>
            <w:bottom w:val="none" w:sz="0" w:space="0" w:color="auto"/>
            <w:right w:val="none" w:sz="0" w:space="0" w:color="auto"/>
          </w:divBdr>
          <w:divsChild>
            <w:div w:id="1811895267">
              <w:marLeft w:val="0"/>
              <w:marRight w:val="0"/>
              <w:marTop w:val="0"/>
              <w:marBottom w:val="0"/>
              <w:divBdr>
                <w:top w:val="none" w:sz="0" w:space="0" w:color="auto"/>
                <w:left w:val="none" w:sz="0" w:space="0" w:color="auto"/>
                <w:bottom w:val="none" w:sz="0" w:space="0" w:color="auto"/>
                <w:right w:val="none" w:sz="0" w:space="0" w:color="auto"/>
              </w:divBdr>
              <w:divsChild>
                <w:div w:id="94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460658">
      <w:bodyDiv w:val="1"/>
      <w:marLeft w:val="0"/>
      <w:marRight w:val="0"/>
      <w:marTop w:val="0"/>
      <w:marBottom w:val="0"/>
      <w:divBdr>
        <w:top w:val="none" w:sz="0" w:space="0" w:color="auto"/>
        <w:left w:val="none" w:sz="0" w:space="0" w:color="auto"/>
        <w:bottom w:val="none" w:sz="0" w:space="0" w:color="auto"/>
        <w:right w:val="none" w:sz="0" w:space="0" w:color="auto"/>
      </w:divBdr>
      <w:divsChild>
        <w:div w:id="1165895720">
          <w:marLeft w:val="0"/>
          <w:marRight w:val="0"/>
          <w:marTop w:val="0"/>
          <w:marBottom w:val="0"/>
          <w:divBdr>
            <w:top w:val="none" w:sz="0" w:space="0" w:color="auto"/>
            <w:left w:val="none" w:sz="0" w:space="0" w:color="auto"/>
            <w:bottom w:val="none" w:sz="0" w:space="0" w:color="auto"/>
            <w:right w:val="none" w:sz="0" w:space="0" w:color="auto"/>
          </w:divBdr>
          <w:divsChild>
            <w:div w:id="1149908864">
              <w:marLeft w:val="0"/>
              <w:marRight w:val="0"/>
              <w:marTop w:val="0"/>
              <w:marBottom w:val="0"/>
              <w:divBdr>
                <w:top w:val="none" w:sz="0" w:space="0" w:color="auto"/>
                <w:left w:val="none" w:sz="0" w:space="0" w:color="auto"/>
                <w:bottom w:val="none" w:sz="0" w:space="0" w:color="auto"/>
                <w:right w:val="none" w:sz="0" w:space="0" w:color="auto"/>
              </w:divBdr>
              <w:divsChild>
                <w:div w:id="11839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959827">
      <w:bodyDiv w:val="1"/>
      <w:marLeft w:val="0"/>
      <w:marRight w:val="0"/>
      <w:marTop w:val="0"/>
      <w:marBottom w:val="0"/>
      <w:divBdr>
        <w:top w:val="none" w:sz="0" w:space="0" w:color="auto"/>
        <w:left w:val="none" w:sz="0" w:space="0" w:color="auto"/>
        <w:bottom w:val="none" w:sz="0" w:space="0" w:color="auto"/>
        <w:right w:val="none" w:sz="0" w:space="0" w:color="auto"/>
      </w:divBdr>
    </w:div>
    <w:div w:id="414672235">
      <w:bodyDiv w:val="1"/>
      <w:marLeft w:val="0"/>
      <w:marRight w:val="0"/>
      <w:marTop w:val="0"/>
      <w:marBottom w:val="0"/>
      <w:divBdr>
        <w:top w:val="none" w:sz="0" w:space="0" w:color="auto"/>
        <w:left w:val="none" w:sz="0" w:space="0" w:color="auto"/>
        <w:bottom w:val="none" w:sz="0" w:space="0" w:color="auto"/>
        <w:right w:val="none" w:sz="0" w:space="0" w:color="auto"/>
      </w:divBdr>
    </w:div>
    <w:div w:id="545677290">
      <w:bodyDiv w:val="1"/>
      <w:marLeft w:val="0"/>
      <w:marRight w:val="0"/>
      <w:marTop w:val="0"/>
      <w:marBottom w:val="0"/>
      <w:divBdr>
        <w:top w:val="none" w:sz="0" w:space="0" w:color="auto"/>
        <w:left w:val="none" w:sz="0" w:space="0" w:color="auto"/>
        <w:bottom w:val="none" w:sz="0" w:space="0" w:color="auto"/>
        <w:right w:val="none" w:sz="0" w:space="0" w:color="auto"/>
      </w:divBdr>
    </w:div>
    <w:div w:id="846604148">
      <w:bodyDiv w:val="1"/>
      <w:marLeft w:val="0"/>
      <w:marRight w:val="0"/>
      <w:marTop w:val="0"/>
      <w:marBottom w:val="0"/>
      <w:divBdr>
        <w:top w:val="none" w:sz="0" w:space="0" w:color="auto"/>
        <w:left w:val="none" w:sz="0" w:space="0" w:color="auto"/>
        <w:bottom w:val="none" w:sz="0" w:space="0" w:color="auto"/>
        <w:right w:val="none" w:sz="0" w:space="0" w:color="auto"/>
      </w:divBdr>
    </w:div>
    <w:div w:id="936332608">
      <w:bodyDiv w:val="1"/>
      <w:marLeft w:val="0"/>
      <w:marRight w:val="0"/>
      <w:marTop w:val="0"/>
      <w:marBottom w:val="0"/>
      <w:divBdr>
        <w:top w:val="none" w:sz="0" w:space="0" w:color="auto"/>
        <w:left w:val="none" w:sz="0" w:space="0" w:color="auto"/>
        <w:bottom w:val="none" w:sz="0" w:space="0" w:color="auto"/>
        <w:right w:val="none" w:sz="0" w:space="0" w:color="auto"/>
      </w:divBdr>
    </w:div>
    <w:div w:id="1050350377">
      <w:bodyDiv w:val="1"/>
      <w:marLeft w:val="0"/>
      <w:marRight w:val="0"/>
      <w:marTop w:val="0"/>
      <w:marBottom w:val="0"/>
      <w:divBdr>
        <w:top w:val="none" w:sz="0" w:space="0" w:color="auto"/>
        <w:left w:val="none" w:sz="0" w:space="0" w:color="auto"/>
        <w:bottom w:val="none" w:sz="0" w:space="0" w:color="auto"/>
        <w:right w:val="none" w:sz="0" w:space="0" w:color="auto"/>
      </w:divBdr>
    </w:div>
    <w:div w:id="1116481437">
      <w:bodyDiv w:val="1"/>
      <w:marLeft w:val="0"/>
      <w:marRight w:val="0"/>
      <w:marTop w:val="0"/>
      <w:marBottom w:val="0"/>
      <w:divBdr>
        <w:top w:val="none" w:sz="0" w:space="0" w:color="auto"/>
        <w:left w:val="none" w:sz="0" w:space="0" w:color="auto"/>
        <w:bottom w:val="none" w:sz="0" w:space="0" w:color="auto"/>
        <w:right w:val="none" w:sz="0" w:space="0" w:color="auto"/>
      </w:divBdr>
    </w:div>
    <w:div w:id="1316909365">
      <w:bodyDiv w:val="1"/>
      <w:marLeft w:val="0"/>
      <w:marRight w:val="0"/>
      <w:marTop w:val="0"/>
      <w:marBottom w:val="0"/>
      <w:divBdr>
        <w:top w:val="none" w:sz="0" w:space="0" w:color="auto"/>
        <w:left w:val="none" w:sz="0" w:space="0" w:color="auto"/>
        <w:bottom w:val="none" w:sz="0" w:space="0" w:color="auto"/>
        <w:right w:val="none" w:sz="0" w:space="0" w:color="auto"/>
      </w:divBdr>
      <w:divsChild>
        <w:div w:id="24453193">
          <w:marLeft w:val="274"/>
          <w:marRight w:val="0"/>
          <w:marTop w:val="0"/>
          <w:marBottom w:val="0"/>
          <w:divBdr>
            <w:top w:val="none" w:sz="0" w:space="0" w:color="auto"/>
            <w:left w:val="none" w:sz="0" w:space="0" w:color="auto"/>
            <w:bottom w:val="none" w:sz="0" w:space="0" w:color="auto"/>
            <w:right w:val="none" w:sz="0" w:space="0" w:color="auto"/>
          </w:divBdr>
        </w:div>
        <w:div w:id="1175652317">
          <w:marLeft w:val="274"/>
          <w:marRight w:val="0"/>
          <w:marTop w:val="0"/>
          <w:marBottom w:val="0"/>
          <w:divBdr>
            <w:top w:val="none" w:sz="0" w:space="0" w:color="auto"/>
            <w:left w:val="none" w:sz="0" w:space="0" w:color="auto"/>
            <w:bottom w:val="none" w:sz="0" w:space="0" w:color="auto"/>
            <w:right w:val="none" w:sz="0" w:space="0" w:color="auto"/>
          </w:divBdr>
        </w:div>
        <w:div w:id="1600411746">
          <w:marLeft w:val="274"/>
          <w:marRight w:val="0"/>
          <w:marTop w:val="0"/>
          <w:marBottom w:val="0"/>
          <w:divBdr>
            <w:top w:val="none" w:sz="0" w:space="0" w:color="auto"/>
            <w:left w:val="none" w:sz="0" w:space="0" w:color="auto"/>
            <w:bottom w:val="none" w:sz="0" w:space="0" w:color="auto"/>
            <w:right w:val="none" w:sz="0" w:space="0" w:color="auto"/>
          </w:divBdr>
        </w:div>
        <w:div w:id="1674063812">
          <w:marLeft w:val="274"/>
          <w:marRight w:val="0"/>
          <w:marTop w:val="0"/>
          <w:marBottom w:val="0"/>
          <w:divBdr>
            <w:top w:val="none" w:sz="0" w:space="0" w:color="auto"/>
            <w:left w:val="none" w:sz="0" w:space="0" w:color="auto"/>
            <w:bottom w:val="none" w:sz="0" w:space="0" w:color="auto"/>
            <w:right w:val="none" w:sz="0" w:space="0" w:color="auto"/>
          </w:divBdr>
        </w:div>
        <w:div w:id="1844660219">
          <w:marLeft w:val="274"/>
          <w:marRight w:val="0"/>
          <w:marTop w:val="0"/>
          <w:marBottom w:val="0"/>
          <w:divBdr>
            <w:top w:val="none" w:sz="0" w:space="0" w:color="auto"/>
            <w:left w:val="none" w:sz="0" w:space="0" w:color="auto"/>
            <w:bottom w:val="none" w:sz="0" w:space="0" w:color="auto"/>
            <w:right w:val="none" w:sz="0" w:space="0" w:color="auto"/>
          </w:divBdr>
        </w:div>
        <w:div w:id="1979139756">
          <w:marLeft w:val="274"/>
          <w:marRight w:val="0"/>
          <w:marTop w:val="0"/>
          <w:marBottom w:val="0"/>
          <w:divBdr>
            <w:top w:val="none" w:sz="0" w:space="0" w:color="auto"/>
            <w:left w:val="none" w:sz="0" w:space="0" w:color="auto"/>
            <w:bottom w:val="none" w:sz="0" w:space="0" w:color="auto"/>
            <w:right w:val="none" w:sz="0" w:space="0" w:color="auto"/>
          </w:divBdr>
        </w:div>
      </w:divsChild>
    </w:div>
    <w:div w:id="1533112452">
      <w:bodyDiv w:val="1"/>
      <w:marLeft w:val="0"/>
      <w:marRight w:val="0"/>
      <w:marTop w:val="0"/>
      <w:marBottom w:val="0"/>
      <w:divBdr>
        <w:top w:val="none" w:sz="0" w:space="0" w:color="auto"/>
        <w:left w:val="none" w:sz="0" w:space="0" w:color="auto"/>
        <w:bottom w:val="none" w:sz="0" w:space="0" w:color="auto"/>
        <w:right w:val="none" w:sz="0" w:space="0" w:color="auto"/>
      </w:divBdr>
      <w:divsChild>
        <w:div w:id="1374235590">
          <w:marLeft w:val="0"/>
          <w:marRight w:val="0"/>
          <w:marTop w:val="0"/>
          <w:marBottom w:val="0"/>
          <w:divBdr>
            <w:top w:val="none" w:sz="0" w:space="0" w:color="auto"/>
            <w:left w:val="none" w:sz="0" w:space="0" w:color="auto"/>
            <w:bottom w:val="none" w:sz="0" w:space="0" w:color="auto"/>
            <w:right w:val="none" w:sz="0" w:space="0" w:color="auto"/>
          </w:divBdr>
          <w:divsChild>
            <w:div w:id="182594849">
              <w:marLeft w:val="0"/>
              <w:marRight w:val="0"/>
              <w:marTop w:val="0"/>
              <w:marBottom w:val="0"/>
              <w:divBdr>
                <w:top w:val="none" w:sz="0" w:space="0" w:color="auto"/>
                <w:left w:val="none" w:sz="0" w:space="0" w:color="auto"/>
                <w:bottom w:val="none" w:sz="0" w:space="0" w:color="auto"/>
                <w:right w:val="none" w:sz="0" w:space="0" w:color="auto"/>
              </w:divBdr>
              <w:divsChild>
                <w:div w:id="15620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06705">
      <w:bodyDiv w:val="1"/>
      <w:marLeft w:val="0"/>
      <w:marRight w:val="0"/>
      <w:marTop w:val="0"/>
      <w:marBottom w:val="0"/>
      <w:divBdr>
        <w:top w:val="none" w:sz="0" w:space="0" w:color="auto"/>
        <w:left w:val="none" w:sz="0" w:space="0" w:color="auto"/>
        <w:bottom w:val="none" w:sz="0" w:space="0" w:color="auto"/>
        <w:right w:val="none" w:sz="0" w:space="0" w:color="auto"/>
      </w:divBdr>
    </w:div>
    <w:div w:id="1777677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12.jpeg"/><Relationship Id="rId42" Type="http://schemas.openxmlformats.org/officeDocument/2006/relationships/hyperlink" Target="https://sway.office.com/sLt0ydRexYDYawUX" TargetMode="External"/><Relationship Id="rId63" Type="http://schemas.openxmlformats.org/officeDocument/2006/relationships/hyperlink" Target="https://www.emokykla.lt/bendrosios-programos/vidurinis-ugdymas/51?st=3&amp;ach-1=6&amp;ach-2=6&amp;ach-3=6&amp;ach-4=6&amp;ach-5=6&amp;ct=6" TargetMode="External"/><Relationship Id="rId84" Type="http://schemas.openxmlformats.org/officeDocument/2006/relationships/image" Target="media/image39.jpeg"/><Relationship Id="rId16" Type="http://schemas.openxmlformats.org/officeDocument/2006/relationships/hyperlink" Target="https://sway.office.com/p7OHE3HSzv3ISGzO?ref=Facebook&amp;fbclid=IwAR0R7e9x8mnGWM60hx4k_xXxbKPbcdf-v3fW_Q19NY47L890S1Kk7NFxF1Y" TargetMode="External"/><Relationship Id="rId107" Type="http://schemas.openxmlformats.org/officeDocument/2006/relationships/image" Target="media/image62.jpeg"/><Relationship Id="rId11" Type="http://schemas.openxmlformats.org/officeDocument/2006/relationships/image" Target="media/image1.png"/><Relationship Id="rId32" Type="http://schemas.openxmlformats.org/officeDocument/2006/relationships/image" Target="media/image17.jpeg"/><Relationship Id="rId37" Type="http://schemas.openxmlformats.org/officeDocument/2006/relationships/image" Target="media/image20.jpeg"/><Relationship Id="rId53" Type="http://schemas.openxmlformats.org/officeDocument/2006/relationships/hyperlink" Target="http://azbyka.ru/dictionary/11/lyubov-all.shtml" TargetMode="External"/><Relationship Id="rId58" Type="http://schemas.openxmlformats.org/officeDocument/2006/relationships/hyperlink" Target="http://azbyka.ru/biblia/?Gen.1:26" TargetMode="External"/><Relationship Id="rId74" Type="http://schemas.openxmlformats.org/officeDocument/2006/relationships/hyperlink" Target="http://www.ortodoksas.lt/2021/03/cerkves-daliu-pavadinimai.html" TargetMode="External"/><Relationship Id="rId79" Type="http://schemas.openxmlformats.org/officeDocument/2006/relationships/hyperlink" Target="https://l.facebook.com/l.php?u=http%3A%2F%2Fwww.ortodoksas.lt%2Fp%2Fnatos.html%3Ffbclid%3DIwAR1CzF9t6lu5sRij-kITybd_0pl5skr2zv0plmlUnArk_1FwSsY1vCbpn6c&amp;h=AT3MN6aAaqEfNRmIiOEmxOlXkfkX0p7jJyrLQY3i88S40Fxtens1BoEoxbePbVpMRlPnLsImkhmWf5aYGqkcojj6lXcIjXcnOWjG5ILEkgRndr0NM7gGX-XzRyLD3uLXcz-1&amp;__tn__=-UK-R&amp;c%5b0%5d=AT1B5ZjyXVKXEE7TYVN1e_QtI122ztTbuh406n95qNazWVIL5i1X82_WkMdYtaDduvUQGYk5Rwl08SllrP3_MOIwpDiMqud_g5q3zjb22rtr2ufcAiLVGNW0I9O4NJiKAGztnR5GuwfZ-oJRihZhO6LNdQ" TargetMode="External"/><Relationship Id="rId102" Type="http://schemas.openxmlformats.org/officeDocument/2006/relationships/image" Target="media/image57.jpeg"/><Relationship Id="rId123" Type="http://schemas.openxmlformats.org/officeDocument/2006/relationships/image" Target="media/image78.png"/><Relationship Id="rId128" Type="http://schemas.openxmlformats.org/officeDocument/2006/relationships/image" Target="media/image83.png"/><Relationship Id="rId5" Type="http://schemas.openxmlformats.org/officeDocument/2006/relationships/numbering" Target="numbering.xml"/><Relationship Id="rId90" Type="http://schemas.openxmlformats.org/officeDocument/2006/relationships/image" Target="media/image45.jpeg"/><Relationship Id="rId95" Type="http://schemas.openxmlformats.org/officeDocument/2006/relationships/image" Target="media/image50.jpeg"/><Relationship Id="rId22" Type="http://schemas.openxmlformats.org/officeDocument/2006/relationships/image" Target="media/image13.jpeg"/><Relationship Id="rId27" Type="http://schemas.openxmlformats.org/officeDocument/2006/relationships/image" Target="media/image15.jpeg"/><Relationship Id="rId43" Type="http://schemas.openxmlformats.org/officeDocument/2006/relationships/image" Target="media/image25.jpeg"/><Relationship Id="rId48" Type="http://schemas.openxmlformats.org/officeDocument/2006/relationships/hyperlink" Target="https://ru.wikipedia.org/wiki/%D0%93%D0%BE%D1%81%D1%83%D0%B4%D0%B0%D1%80%D1%81%D1%82%D0%B2%D0%BE_%D0%98%D0%B7%D1%80%D0%B0%D0%B8%D0%BB%D1%8C" TargetMode="External"/><Relationship Id="rId64" Type="http://schemas.openxmlformats.org/officeDocument/2006/relationships/hyperlink" Target="https://l.facebook.com/l.php?u=https%3A%2F%2Fyoutube.com%2Fplaylist%3Flist%3DPLI1dS7itUrvv_Pr4ejHb-HUtAeSx59eE_%26fbclid%3DIwAR3Ii07aCrwkLPdoFxE2S3wScoGsteR6usdtyCaMrD9vpP1ZtIgGipQ7iXI&amp;h=AT3-Oc-33SLOASTBVe0R8Pk75t1JjInjyUufIbmHl6WPkd5hJECx7gzQlCyVzwx46NbGw30I7vR62wDYUTzqLOMp0ZwzgvRCSqRvSCCkujFWkI-vOZeuVVHB6kduNdfWzcZq&amp;__tn__=-UK-R&amp;c%5b0%5d=AT1B5ZjyXVKXEE7TYVN1e_QtI122ztTbuh406n95qNazWVIL5i1X82_WkMdYtaDduvUQGYk5Rwl08SllrP3_MOIwpDiMqud_g5q3zjb22rtr2ufcAiLVGNW0I9O4NJiKAGztnR5GuwfZ-oJRihZhO6LNdQ" TargetMode="External"/><Relationship Id="rId69" Type="http://schemas.openxmlformats.org/officeDocument/2006/relationships/hyperlink" Target="https://www.elklase.lt/" TargetMode="External"/><Relationship Id="rId113" Type="http://schemas.openxmlformats.org/officeDocument/2006/relationships/image" Target="media/image68.jpeg"/><Relationship Id="rId118" Type="http://schemas.openxmlformats.org/officeDocument/2006/relationships/image" Target="media/image73.png"/><Relationship Id="rId80" Type="http://schemas.openxmlformats.org/officeDocument/2006/relationships/image" Target="media/image35.jpeg"/><Relationship Id="rId85" Type="http://schemas.openxmlformats.org/officeDocument/2006/relationships/image" Target="media/image40.jpeg"/><Relationship Id="rId12" Type="http://schemas.openxmlformats.org/officeDocument/2006/relationships/image" Target="media/image2.png"/><Relationship Id="rId17" Type="http://schemas.openxmlformats.org/officeDocument/2006/relationships/image" Target="media/image9.jpeg"/><Relationship Id="rId33" Type="http://schemas.openxmlformats.org/officeDocument/2006/relationships/hyperlink" Target="https://sway.office.com/sLt0ydRexYDYawUX" TargetMode="External"/><Relationship Id="rId38" Type="http://schemas.openxmlformats.org/officeDocument/2006/relationships/image" Target="media/image21.jpeg"/><Relationship Id="rId59" Type="http://schemas.openxmlformats.org/officeDocument/2006/relationships/image" Target="media/image33.jpeg"/><Relationship Id="rId103" Type="http://schemas.openxmlformats.org/officeDocument/2006/relationships/image" Target="media/image58.jpeg"/><Relationship Id="rId108" Type="http://schemas.openxmlformats.org/officeDocument/2006/relationships/image" Target="media/image63.jpeg"/><Relationship Id="rId124" Type="http://schemas.openxmlformats.org/officeDocument/2006/relationships/image" Target="media/image79.png"/><Relationship Id="rId129" Type="http://schemas.openxmlformats.org/officeDocument/2006/relationships/image" Target="media/image84.png"/><Relationship Id="rId54" Type="http://schemas.openxmlformats.org/officeDocument/2006/relationships/hyperlink" Target="http://azbyka.ru/biblia/?Gen.1:26" TargetMode="External"/><Relationship Id="rId70" Type="http://schemas.openxmlformats.org/officeDocument/2006/relationships/hyperlink" Target="http://www.ortodoksas.lt/p/katekizmas_12.html?fbclid=IwAR1CzF9t6lu5sRij-kITybd_0pl5skr2zv0plmlUnArk_1FwSsY1vCbpn6c" TargetMode="External"/><Relationship Id="rId75" Type="http://schemas.openxmlformats.org/officeDocument/2006/relationships/hyperlink" Target="http://www.ortodoksas.lt/2020/10/apie-eucharistine-duona-antspaudus.html" TargetMode="External"/><Relationship Id="rId91" Type="http://schemas.openxmlformats.org/officeDocument/2006/relationships/image" Target="media/image46.jpeg"/><Relationship Id="rId96"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way.office.com/p7OHE3HSzv3ISGzO?ref=Facebook&amp;fbclid=IwAR0R7e9x8mnGWM60hx4k_xXxbKPbcdf-v3fW_Q19NY47L890S1Kk7NFxF1Y" TargetMode="External"/><Relationship Id="rId28" Type="http://schemas.openxmlformats.org/officeDocument/2006/relationships/hyperlink" Target="https://azbyka.ru/biblia/?Mt.18:19&amp;c~r&amp;rus" TargetMode="External"/><Relationship Id="rId49" Type="http://schemas.openxmlformats.org/officeDocument/2006/relationships/image" Target="media/image27.jpeg"/><Relationship Id="rId114" Type="http://schemas.openxmlformats.org/officeDocument/2006/relationships/image" Target="media/image69.png"/><Relationship Id="rId119" Type="http://schemas.openxmlformats.org/officeDocument/2006/relationships/image" Target="media/image74.png"/><Relationship Id="rId44" Type="http://schemas.openxmlformats.org/officeDocument/2006/relationships/hyperlink" Target="https://ru.wikipedia.org/w/index.php?title=%D0%92%D0%B8%D0%BD%D1%8C%D0%BE%D0%BB%D1%8C,_%D0%90%D0%BB%D1%8C%D1%84%D0%BE%D0%BD%D1%81_%D0%B4%D0%B5&amp;action=edit&amp;redlink=1" TargetMode="External"/><Relationship Id="rId60" Type="http://schemas.openxmlformats.org/officeDocument/2006/relationships/image" Target="media/image34.jpeg"/><Relationship Id="rId65" Type="http://schemas.openxmlformats.org/officeDocument/2006/relationships/hyperlink" Target="https://manobiblija.lt/" TargetMode="External"/><Relationship Id="rId81" Type="http://schemas.openxmlformats.org/officeDocument/2006/relationships/image" Target="media/image36.jpeg"/><Relationship Id="rId86" Type="http://schemas.openxmlformats.org/officeDocument/2006/relationships/image" Target="media/image41.jpeg"/><Relationship Id="rId130" Type="http://schemas.openxmlformats.org/officeDocument/2006/relationships/image" Target="media/image85.png"/><Relationship Id="rId13" Type="http://schemas.openxmlformats.org/officeDocument/2006/relationships/header" Target="header1.xml"/><Relationship Id="rId18" Type="http://schemas.openxmlformats.org/officeDocument/2006/relationships/hyperlink" Target="https://ru.wikipedia.org/wiki/%D0%90%D0%BD%D0%B3%D0%BB%D0%B8%D0%B9%D1%81%D0%BA%D0%B8%D0%B9_%D1%8F%D0%B7%D1%8B%D0%BA" TargetMode="External"/><Relationship Id="rId39" Type="http://schemas.openxmlformats.org/officeDocument/2006/relationships/image" Target="media/image22.jpeg"/><Relationship Id="rId109" Type="http://schemas.openxmlformats.org/officeDocument/2006/relationships/image" Target="media/image64.jpeg"/><Relationship Id="rId34" Type="http://schemas.openxmlformats.org/officeDocument/2006/relationships/image" Target="media/image18.jpeg"/><Relationship Id="rId50" Type="http://schemas.openxmlformats.org/officeDocument/2006/relationships/image" Target="media/image28.jpeg"/><Relationship Id="rId55" Type="http://schemas.openxmlformats.org/officeDocument/2006/relationships/image" Target="media/image31.jpeg"/><Relationship Id="rId76" Type="http://schemas.openxmlformats.org/officeDocument/2006/relationships/hyperlink" Target="https://www.facebook.com/photo/?fbid=4608279532517578&amp;set=a.109210575757852&amp;__cft__%5b0%5d=AZUxFlY4D7DDJeDILQHhLLS5w9oOdnt9tZ1L0eIHmpQScW3H2nsHnU6TMAOpvfbuNZ0BFEzzu4miByHUEHh_kfE6ofULOj5xvJ44a3Fvq89ZjSZlVvIQLiE5ueJZWhE4trM&amp;__tn__=-UK-R" TargetMode="External"/><Relationship Id="rId97" Type="http://schemas.openxmlformats.org/officeDocument/2006/relationships/image" Target="media/image52.jpeg"/><Relationship Id="rId104" Type="http://schemas.openxmlformats.org/officeDocument/2006/relationships/image" Target="media/image59.jpeg"/><Relationship Id="rId120" Type="http://schemas.openxmlformats.org/officeDocument/2006/relationships/image" Target="media/image75.png"/><Relationship Id="rId125" Type="http://schemas.openxmlformats.org/officeDocument/2006/relationships/image" Target="media/image80.png"/><Relationship Id="rId7" Type="http://schemas.openxmlformats.org/officeDocument/2006/relationships/settings" Target="settings.xml"/><Relationship Id="rId71" Type="http://schemas.openxmlformats.org/officeDocument/2006/relationships/hyperlink" Target="http://www.ortodoksas.lt/p/ortodoksu-terminu-zodynaw.html?fbclid=IwAR1tsIx4j7pBC2kNpazz7wYIuO_9MEieEqY0NwcPbLPf9J4yiPBX_VJwJSc" TargetMode="External"/><Relationship Id="rId92" Type="http://schemas.openxmlformats.org/officeDocument/2006/relationships/image" Target="media/image47.jpeg"/><Relationship Id="rId2" Type="http://schemas.openxmlformats.org/officeDocument/2006/relationships/customXml" Target="../customXml/item2.xml"/><Relationship Id="rId29" Type="http://schemas.openxmlformats.org/officeDocument/2006/relationships/hyperlink" Target="https://sway.office.com/1jRNDzrJziUEXkgv" TargetMode="External"/><Relationship Id="rId24" Type="http://schemas.openxmlformats.org/officeDocument/2006/relationships/hyperlink" Target="https://sway.office.com/1jRNDzrJziUEXkgv" TargetMode="External"/><Relationship Id="rId40" Type="http://schemas.openxmlformats.org/officeDocument/2006/relationships/image" Target="media/image23.jpeg"/><Relationship Id="rId45" Type="http://schemas.openxmlformats.org/officeDocument/2006/relationships/hyperlink" Target="https://ru.wikipedia.org/wiki/%D0%A0%D0%BE%D0%B6%D0%B4%D0%B5%D1%81%D1%82%D0%B2%D0%BE_%D0%A5%D1%80%D0%B8%D1%81%D1%82%D0%BE%D0%B2%D0%BE" TargetMode="External"/><Relationship Id="rId66" Type="http://schemas.openxmlformats.org/officeDocument/2006/relationships/hyperlink" Target="https://smp2014do.ugdome.lt/" TargetMode="External"/><Relationship Id="rId87" Type="http://schemas.openxmlformats.org/officeDocument/2006/relationships/image" Target="media/image42.jpeg"/><Relationship Id="rId110" Type="http://schemas.openxmlformats.org/officeDocument/2006/relationships/image" Target="media/image65.png"/><Relationship Id="rId115" Type="http://schemas.openxmlformats.org/officeDocument/2006/relationships/image" Target="media/image70.png"/><Relationship Id="rId131" Type="http://schemas.openxmlformats.org/officeDocument/2006/relationships/image" Target="media/image86.png"/><Relationship Id="rId61" Type="http://schemas.openxmlformats.org/officeDocument/2006/relationships/hyperlink" Target="https://www.emokykla.lt" TargetMode="External"/><Relationship Id="rId82" Type="http://schemas.openxmlformats.org/officeDocument/2006/relationships/image" Target="media/image37.jpeg"/><Relationship Id="rId19" Type="http://schemas.openxmlformats.org/officeDocument/2006/relationships/image" Target="media/image10.jpeg"/><Relationship Id="rId14" Type="http://schemas.openxmlformats.org/officeDocument/2006/relationships/header" Target="header2.xml"/><Relationship Id="rId30" Type="http://schemas.openxmlformats.org/officeDocument/2006/relationships/image" Target="media/image16.jpeg"/><Relationship Id="rId35" Type="http://schemas.openxmlformats.org/officeDocument/2006/relationships/image" Target="media/image19.jpeg"/><Relationship Id="rId56" Type="http://schemas.openxmlformats.org/officeDocument/2006/relationships/image" Target="media/image32.jpeg"/><Relationship Id="rId77" Type="http://schemas.openxmlformats.org/officeDocument/2006/relationships/hyperlink" Target="http://www.ortodoksas.lt/2021/03/ii-nikejos-susirinkimo-dogma.html?fbclid=IwAR2d90fSf1NzeTgFGVT5OWF9OTkGYkfrUEzd_BOhGZskMNrLj9FUW_V7lxY" TargetMode="External"/><Relationship Id="rId100" Type="http://schemas.openxmlformats.org/officeDocument/2006/relationships/image" Target="media/image55.jpeg"/><Relationship Id="rId105" Type="http://schemas.openxmlformats.org/officeDocument/2006/relationships/image" Target="media/image60.jpeg"/><Relationship Id="rId126" Type="http://schemas.openxmlformats.org/officeDocument/2006/relationships/image" Target="media/image81.png"/><Relationship Id="rId8" Type="http://schemas.openxmlformats.org/officeDocument/2006/relationships/webSettings" Target="webSettings.xml"/><Relationship Id="rId51" Type="http://schemas.openxmlformats.org/officeDocument/2006/relationships/image" Target="media/image29.jpeg"/><Relationship Id="rId72" Type="http://schemas.openxmlformats.org/officeDocument/2006/relationships/hyperlink" Target="https://l.facebook.com/l.php?u=http%3A%2F%2Fwww.ortodoksas.lt%2F2018%2F12%2Fdvasininku-drabuziai.html%3Ffbclid%3DIwAR3iDbQaKwrA4MRKOeeUkOiVey5-LTrkJS9x7MV83A9pOFeFdt98Jkrjbfk&amp;h=AT3YU81kexDTgakus7NVjkedF6OaAetFPVsnBC-A2zN-BU_imq23iWSR06l2t2Vj93xF7bxr8T7Bkje7tL150LLXrfCjjOHyvhKSGvY5LWB2VpZjFut4zDToGqSP4Fw4_sJw&amp;__tn__=-UK-R&amp;c%5b0%5d=AT1B5ZjyXVKXEE7TYVN1e_QtI122ztTbuh406n95qNazWVIL5i1X82_WkMdYtaDduvUQGYk5Rwl08SllrP3_MOIwpDiMqud_g5q3zjb22rtr2ufcAiLVGNW0I9O4NJiKAGztnR5GuwfZ-oJRihZhO6LNdQ" TargetMode="External"/><Relationship Id="rId93" Type="http://schemas.openxmlformats.org/officeDocument/2006/relationships/image" Target="media/image48.jpeg"/><Relationship Id="rId98" Type="http://schemas.openxmlformats.org/officeDocument/2006/relationships/image" Target="media/image53.jpeg"/><Relationship Id="rId121" Type="http://schemas.openxmlformats.org/officeDocument/2006/relationships/image" Target="media/image76.png"/><Relationship Id="rId3" Type="http://schemas.openxmlformats.org/officeDocument/2006/relationships/customXml" Target="../customXml/item3.xml"/><Relationship Id="rId25" Type="http://schemas.openxmlformats.org/officeDocument/2006/relationships/hyperlink" Target="https://azbyka.ru/biblia/?Mt.18:19&amp;c~r&amp;rus" TargetMode="External"/><Relationship Id="rId46" Type="http://schemas.openxmlformats.org/officeDocument/2006/relationships/image" Target="media/image26.jpeg"/><Relationship Id="rId67" Type="http://schemas.openxmlformats.org/officeDocument/2006/relationships/hyperlink" Target="https://wordwall.net/lt" TargetMode="External"/><Relationship Id="rId116" Type="http://schemas.openxmlformats.org/officeDocument/2006/relationships/image" Target="media/image71.png"/><Relationship Id="rId20" Type="http://schemas.openxmlformats.org/officeDocument/2006/relationships/image" Target="media/image11.jpeg"/><Relationship Id="rId41" Type="http://schemas.openxmlformats.org/officeDocument/2006/relationships/image" Target="media/image24.jpeg"/><Relationship Id="rId62" Type="http://schemas.openxmlformats.org/officeDocument/2006/relationships/hyperlink" Target="https://www.emokykla.lt/bendrosios-programos/pradinis-ugdymas/51" TargetMode="External"/><Relationship Id="rId83" Type="http://schemas.openxmlformats.org/officeDocument/2006/relationships/image" Target="media/image38.jpeg"/><Relationship Id="rId88" Type="http://schemas.openxmlformats.org/officeDocument/2006/relationships/image" Target="media/image43.jpeg"/><Relationship Id="rId111" Type="http://schemas.openxmlformats.org/officeDocument/2006/relationships/image" Target="media/image66.jpeg"/><Relationship Id="rId132" Type="http://schemas.openxmlformats.org/officeDocument/2006/relationships/fontTable" Target="fontTable.xml"/><Relationship Id="rId15" Type="http://schemas.openxmlformats.org/officeDocument/2006/relationships/footer" Target="footer1.xml"/><Relationship Id="rId36" Type="http://schemas.openxmlformats.org/officeDocument/2006/relationships/hyperlink" Target="https://ru.wikipedia.org/wiki/&#1051;&#1072;&#1090;&#1080;&#1085;&#1089;&#1082;&#1080;&#1081;_&#1103;&#1079;&#1099;&#1082;" TargetMode="External"/><Relationship Id="rId57" Type="http://schemas.openxmlformats.org/officeDocument/2006/relationships/hyperlink" Target="http://azbyka.ru/dictionary/11/lyubov-all.shtml" TargetMode="External"/><Relationship Id="rId106" Type="http://schemas.openxmlformats.org/officeDocument/2006/relationships/image" Target="media/image61.jpeg"/><Relationship Id="rId127" Type="http://schemas.openxmlformats.org/officeDocument/2006/relationships/image" Target="media/image82.png"/><Relationship Id="rId10" Type="http://schemas.openxmlformats.org/officeDocument/2006/relationships/endnotes" Target="endnotes.xml"/><Relationship Id="rId31" Type="http://schemas.openxmlformats.org/officeDocument/2006/relationships/hyperlink" Target="https://glosum.ru/%D0%97%D0%BD%D0%B0%D1%87%D0%B5%D0%BD%D0%B8%D0%B5-%D1%81%D0%BB%D0%BE%D0%B2%D0%B0-%D0%A1%D1%82%D1%83%D0%BF%D0%B5%D0%BD%D1%8C" TargetMode="External"/><Relationship Id="rId52" Type="http://schemas.openxmlformats.org/officeDocument/2006/relationships/image" Target="media/image30.jpeg"/><Relationship Id="rId73" Type="http://schemas.openxmlformats.org/officeDocument/2006/relationships/hyperlink" Target="https://l.facebook.com/l.php?u=http%3A%2F%2Fwww.ortodoksas.lt%2F2019%2F08%2Fvi-x-liturginiai-rubai.html%3Ffbclid%3DIwAR39JpSZ6Nvy7os8rGtRRn54Zxob6dZnrbjZpMdkeaCFAB-RP0S4kr-yWzE&amp;h=AT3usFIpglQgXhAPTXmtXD-_7HHeO8h9qWYvfNHVCR2Tr6U0AJyAZHH7Bu5jcW91BZNU7PD4NkkC2X9B2ioNFDi3Hms-pZrM0GBUAeae3bPPcZi6gZLQfHTlTyQWK3WhzaxS&amp;__tn__=-UK-R&amp;c%5b0%5d=AT1B5ZjyXVKXEE7TYVN1e_QtI122ztTbuh406n95qNazWVIL5i1X82_WkMdYtaDduvUQGYk5Rwl08SllrP3_MOIwpDiMqud_g5q3zjb22rtr2ufcAiLVGNW0I9O4NJiKAGztnR5GuwfZ-oJRihZhO6LNdQ" TargetMode="External"/><Relationship Id="rId78" Type="http://schemas.openxmlformats.org/officeDocument/2006/relationships/hyperlink" Target="https://www.bernardinai.lt/pirma-karta-istorijoje-krikscionys-ortodoksai-svencia-visu-lietuvos-sventuju-diena/" TargetMode="External"/><Relationship Id="rId94" Type="http://schemas.openxmlformats.org/officeDocument/2006/relationships/image" Target="media/image49.jpeg"/><Relationship Id="rId99" Type="http://schemas.openxmlformats.org/officeDocument/2006/relationships/image" Target="media/image54.jpeg"/><Relationship Id="rId101" Type="http://schemas.openxmlformats.org/officeDocument/2006/relationships/image" Target="media/image56.jpeg"/><Relationship Id="rId122" Type="http://schemas.openxmlformats.org/officeDocument/2006/relationships/image" Target="media/image7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png"/><Relationship Id="rId47" Type="http://schemas.openxmlformats.org/officeDocument/2006/relationships/hyperlink" Target="https://ru.wikipedia.org/wiki/%D0%95%D0%B2%D1%80%D0%B5%D0%B9%D1%81%D0%BA%D0%B8%D0%B9_%D0%BA%D0%B0%D0%BB%D0%B5%D0%BD%D0%B4%D0%B0%D1%80%D1%8C" TargetMode="External"/><Relationship Id="rId68" Type="http://schemas.openxmlformats.org/officeDocument/2006/relationships/hyperlink" Target="https://wordwall.net/lt" TargetMode="External"/><Relationship Id="rId89" Type="http://schemas.openxmlformats.org/officeDocument/2006/relationships/image" Target="media/image44.jpeg"/><Relationship Id="rId112" Type="http://schemas.openxmlformats.org/officeDocument/2006/relationships/image" Target="media/image67.jpeg"/><Relationship Id="rId133"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Props1.xml><?xml version="1.0" encoding="utf-8"?>
<ds:datastoreItem xmlns:ds="http://schemas.openxmlformats.org/officeDocument/2006/customXml" ds:itemID="{0AD24CAB-5403-4DB4-9CEC-7ED29AC7EAC9}"/>
</file>

<file path=customXml/itemProps2.xml><?xml version="1.0" encoding="utf-8"?>
<ds:datastoreItem xmlns:ds="http://schemas.openxmlformats.org/officeDocument/2006/customXml" ds:itemID="{2372D1CC-F236-434D-95B4-F5F409F08624}">
  <ds:schemaRefs>
    <ds:schemaRef ds:uri="http://schemas.openxmlformats.org/officeDocument/2006/bibliography"/>
  </ds:schemaRefs>
</ds:datastoreItem>
</file>

<file path=customXml/itemProps3.xml><?xml version="1.0" encoding="utf-8"?>
<ds:datastoreItem xmlns:ds="http://schemas.openxmlformats.org/officeDocument/2006/customXml" ds:itemID="{ED3E5A3C-6013-4EFA-B429-763ED6B41846}">
  <ds:schemaRefs>
    <ds:schemaRef ds:uri="http://schemas.microsoft.com/sharepoint/v3/contenttype/forms"/>
  </ds:schemaRefs>
</ds:datastoreItem>
</file>

<file path=customXml/itemProps4.xml><?xml version="1.0" encoding="utf-8"?>
<ds:datastoreItem xmlns:ds="http://schemas.openxmlformats.org/officeDocument/2006/customXml" ds:itemID="{00FC7BE1-DBE4-4FCB-8AE1-F1BECC6A0C82}">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98</Pages>
  <Words>57512</Words>
  <Characters>32783</Characters>
  <Application>Microsoft Office Word</Application>
  <DocSecurity>0</DocSecurity>
  <Lines>273</Lines>
  <Paragraphs>180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Julija Sinicienė</cp:lastModifiedBy>
  <cp:revision>4</cp:revision>
  <cp:lastPrinted>2026-07-23T12:02:00Z</cp:lastPrinted>
  <dcterms:created xsi:type="dcterms:W3CDTF">2026-07-23T11:47:00Z</dcterms:created>
  <dcterms:modified xsi:type="dcterms:W3CDTF">2026-07-23T12:05:00Z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