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Default Extension="png" ContentType="image/png"/>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3"/>
        <w:ind w:left="5172"/>
      </w:pPr>
      <w:r>
        <w:rPr>
          <w:spacing w:val="-2"/>
        </w:rPr>
        <w:t>PATVIRTINTA</w:t>
      </w:r>
    </w:p>
    <w:p>
      <w:pPr>
        <w:pStyle w:val="BodyText"/>
        <w:spacing w:before="1"/>
        <w:ind w:left="5172" w:right="275"/>
      </w:pPr>
      <w:r>
        <w:rPr/>
        <w:t>Nacionalinės švietimo agentūros direktoriaus 2024 m. spalio 23 d. įsakymu Nr. VK-909 (Nacionalinės švietimo agentūros direktoriaus 2026</w:t>
      </w:r>
      <w:r>
        <w:rPr>
          <w:spacing w:val="80"/>
        </w:rPr>
        <w:t> </w:t>
      </w:r>
      <w:r>
        <w:rPr/>
        <w:t>m.</w:t>
      </w:r>
      <w:r>
        <w:rPr>
          <w:spacing w:val="80"/>
        </w:rPr>
        <w:t> </w:t>
      </w:r>
      <w:r>
        <w:rPr/>
        <w:t>sausio</w:t>
      </w:r>
      <w:r>
        <w:rPr>
          <w:spacing w:val="80"/>
        </w:rPr>
        <w:t> </w:t>
      </w:r>
      <w:r>
        <w:rPr/>
        <w:t>7</w:t>
      </w:r>
      <w:r>
        <w:rPr>
          <w:spacing w:val="80"/>
        </w:rPr>
        <w:t> </w:t>
      </w:r>
      <w:r>
        <w:rPr/>
        <w:t>d.</w:t>
      </w:r>
      <w:r>
        <w:rPr>
          <w:spacing w:val="80"/>
        </w:rPr>
        <w:t> </w:t>
      </w:r>
      <w:r>
        <w:rPr/>
        <w:t>įsakymo</w:t>
      </w:r>
      <w:r>
        <w:rPr>
          <w:spacing w:val="80"/>
        </w:rPr>
        <w:t> </w:t>
      </w:r>
      <w:r>
        <w:rPr/>
        <w:t>Nr.</w:t>
      </w:r>
      <w:r>
        <w:rPr>
          <w:spacing w:val="80"/>
        </w:rPr>
        <w:t> </w:t>
      </w:r>
      <w:r>
        <w:rPr/>
        <w:t>VK-</w:t>
      </w:r>
      <w:r>
        <w:rPr/>
        <w:t>9 </w:t>
      </w:r>
      <w:r>
        <w:rPr>
          <w:spacing w:val="-2"/>
        </w:rPr>
        <w:t>redakcija)</w:t>
      </w:r>
    </w:p>
    <w:p>
      <w:pPr>
        <w:pStyle w:val="BodyText"/>
      </w:pPr>
    </w:p>
    <w:p>
      <w:pPr>
        <w:pStyle w:val="BodyText"/>
      </w:pPr>
    </w:p>
    <w:p>
      <w:pPr>
        <w:pStyle w:val="Heading1"/>
        <w:ind w:left="531" w:right="0" w:hanging="216"/>
        <w:jc w:val="left"/>
      </w:pPr>
      <w:r>
        <w:rPr/>
        <w:t>MATEMATIKOS,</w:t>
      </w:r>
      <w:r>
        <w:rPr>
          <w:spacing w:val="-7"/>
        </w:rPr>
        <w:t> </w:t>
      </w:r>
      <w:r>
        <w:rPr/>
        <w:t>GAMTOS</w:t>
      </w:r>
      <w:r>
        <w:rPr>
          <w:spacing w:val="-6"/>
        </w:rPr>
        <w:t> </w:t>
      </w:r>
      <w:r>
        <w:rPr/>
        <w:t>MOKSLŲ</w:t>
      </w:r>
      <w:r>
        <w:rPr>
          <w:spacing w:val="-7"/>
        </w:rPr>
        <w:t> </w:t>
      </w:r>
      <w:r>
        <w:rPr/>
        <w:t>DALYKŲ,</w:t>
      </w:r>
      <w:r>
        <w:rPr>
          <w:spacing w:val="-7"/>
        </w:rPr>
        <w:t> </w:t>
      </w:r>
      <w:r>
        <w:rPr/>
        <w:t>INFORMATIKOS</w:t>
      </w:r>
      <w:r>
        <w:rPr>
          <w:spacing w:val="-6"/>
        </w:rPr>
        <w:t> </w:t>
      </w:r>
      <w:r>
        <w:rPr/>
        <w:t>IR</w:t>
      </w:r>
      <w:r>
        <w:rPr>
          <w:spacing w:val="-7"/>
        </w:rPr>
        <w:t> </w:t>
      </w:r>
      <w:r>
        <w:rPr/>
        <w:t>INŽINERINIŲ TECHNOLOGIJŲ VALSTYBINIŲ BRANDOS EGZAMINŲ UŽDUOČIŲ APRAŠAS</w:t>
      </w:r>
    </w:p>
    <w:p>
      <w:pPr>
        <w:pStyle w:val="BodyText"/>
        <w:rPr>
          <w:b/>
        </w:rPr>
      </w:pPr>
    </w:p>
    <w:p>
      <w:pPr>
        <w:spacing w:before="0"/>
        <w:ind w:left="3405" w:right="2943" w:firstLine="945"/>
        <w:jc w:val="left"/>
        <w:rPr>
          <w:b/>
          <w:sz w:val="24"/>
        </w:rPr>
      </w:pPr>
      <w:r>
        <w:rPr>
          <w:b/>
          <w:sz w:val="24"/>
        </w:rPr>
        <w:t>I SKYRIUS BENDROSIOS</w:t>
      </w:r>
      <w:r>
        <w:rPr>
          <w:b/>
          <w:spacing w:val="-15"/>
          <w:sz w:val="24"/>
        </w:rPr>
        <w:t> </w:t>
      </w:r>
      <w:r>
        <w:rPr>
          <w:b/>
          <w:sz w:val="24"/>
        </w:rPr>
        <w:t>NUOSTATOS</w:t>
      </w:r>
    </w:p>
    <w:p>
      <w:pPr>
        <w:pStyle w:val="BodyText"/>
        <w:rPr>
          <w:b/>
        </w:rPr>
      </w:pPr>
    </w:p>
    <w:p>
      <w:pPr>
        <w:pStyle w:val="ListParagraph"/>
        <w:numPr>
          <w:ilvl w:val="0"/>
          <w:numId w:val="1"/>
        </w:numPr>
        <w:tabs>
          <w:tab w:pos="1102" w:val="left" w:leader="none"/>
        </w:tabs>
        <w:spacing w:line="240" w:lineRule="auto" w:before="1" w:after="0"/>
        <w:ind w:left="143" w:right="277" w:firstLine="719"/>
        <w:jc w:val="both"/>
        <w:rPr>
          <w:sz w:val="24"/>
        </w:rPr>
      </w:pPr>
      <w:r>
        <w:rPr>
          <w:sz w:val="24"/>
        </w:rPr>
        <w:t>Matematikos, gamtos mokslų dalykų, informatikos ir inžinerinių technologijų valstybinių brandos egzaminų užduočių aprašas (toliau – Aprašas) nustato matematikos, biologijos, chemijos, fizikos, informatikos ir inžinerinių technologijų valstybinių brandos egzaminų užduočių pobūdį, taškų sumą ir jų paskirstymą procentais pagal pasiekimų lygius ir kognityvinių gebėjimų sritis, trukmę, užduoties pateikimą, priemones ir kandidatų atliktų užduočių vertinimą.</w:t>
      </w:r>
    </w:p>
    <w:p>
      <w:pPr>
        <w:pStyle w:val="ListParagraph"/>
        <w:numPr>
          <w:ilvl w:val="0"/>
          <w:numId w:val="1"/>
        </w:numPr>
        <w:tabs>
          <w:tab w:pos="1102" w:val="left" w:leader="none"/>
        </w:tabs>
        <w:spacing w:line="240" w:lineRule="auto" w:before="0" w:after="0"/>
        <w:ind w:left="143" w:right="277" w:firstLine="719"/>
        <w:jc w:val="both"/>
        <w:rPr>
          <w:sz w:val="24"/>
        </w:rPr>
      </w:pPr>
      <w:r>
        <w:rPr>
          <w:sz w:val="24"/>
        </w:rPr>
        <w:t>Apraše vartojamos sąvokos atitinka Lietuvos Respublikos švietimo įstatyme, Valstybinių brandos egzaminų organizavimo ir vykdymo tvarkos apraše, patvirtintame Lietuvos Respublikos švietimo, mokslo ir sporto ministro 2023 m. rugsėjo 11 d. įsakymu Nr. V-1187 „Dėl Valstybinių brandos egzaminų organizavimo ir vykdymo tvarkos aprašo patvirtinimo“ (galiojanti redakcija), vartojamas sąvokas.</w:t>
      </w:r>
    </w:p>
    <w:p>
      <w:pPr>
        <w:pStyle w:val="ListParagraph"/>
        <w:numPr>
          <w:ilvl w:val="0"/>
          <w:numId w:val="1"/>
        </w:numPr>
        <w:tabs>
          <w:tab w:pos="1102" w:val="left" w:leader="none"/>
        </w:tabs>
        <w:spacing w:line="240" w:lineRule="auto" w:before="0" w:after="0"/>
        <w:ind w:left="143" w:right="277" w:firstLine="719"/>
        <w:jc w:val="both"/>
        <w:rPr>
          <w:sz w:val="24"/>
        </w:rPr>
      </w:pPr>
      <w:r>
        <w:rPr>
          <w:sz w:val="24"/>
        </w:rPr>
        <w:t>Organizuojami šie matematikos, gamtos mokslų dalykų, informatikos ir inžinerinių technologijų valstybiniai brandos egzaminai: matematikos pagal vidurinio ugdymo matematikos išplėstinio (A) kurso bendrąją programą (toliau – matematika (A)), matematikos pagal vidurinio ugdymo matematikos bendrojo (B) kurso bendrąją programą (toliau – matematika (B)), biologijos, chemijos, fizikos, informatikos ir inžinerinių technologijų. Matematikos (A), matematikos (B), biologijos,</w:t>
      </w:r>
      <w:r>
        <w:rPr>
          <w:spacing w:val="-15"/>
          <w:sz w:val="24"/>
        </w:rPr>
        <w:t> </w:t>
      </w:r>
      <w:r>
        <w:rPr>
          <w:sz w:val="24"/>
        </w:rPr>
        <w:t>chemijos,</w:t>
      </w:r>
      <w:r>
        <w:rPr>
          <w:spacing w:val="-15"/>
          <w:sz w:val="24"/>
        </w:rPr>
        <w:t> </w:t>
      </w:r>
      <w:r>
        <w:rPr>
          <w:sz w:val="24"/>
        </w:rPr>
        <w:t>fizikos,</w:t>
      </w:r>
      <w:r>
        <w:rPr>
          <w:spacing w:val="-15"/>
          <w:sz w:val="24"/>
        </w:rPr>
        <w:t> </w:t>
      </w:r>
      <w:r>
        <w:rPr>
          <w:sz w:val="24"/>
        </w:rPr>
        <w:t>informatikos</w:t>
      </w:r>
      <w:r>
        <w:rPr>
          <w:spacing w:val="-15"/>
          <w:sz w:val="24"/>
        </w:rPr>
        <w:t> </w:t>
      </w:r>
      <w:r>
        <w:rPr>
          <w:sz w:val="24"/>
        </w:rPr>
        <w:t>ir</w:t>
      </w:r>
      <w:r>
        <w:rPr>
          <w:spacing w:val="-15"/>
          <w:sz w:val="24"/>
        </w:rPr>
        <w:t> </w:t>
      </w:r>
      <w:r>
        <w:rPr>
          <w:sz w:val="24"/>
        </w:rPr>
        <w:t>inžinerinių</w:t>
      </w:r>
      <w:r>
        <w:rPr>
          <w:spacing w:val="-15"/>
          <w:sz w:val="24"/>
        </w:rPr>
        <w:t> </w:t>
      </w:r>
      <w:r>
        <w:rPr>
          <w:sz w:val="24"/>
        </w:rPr>
        <w:t>technologijų</w:t>
      </w:r>
      <w:r>
        <w:rPr>
          <w:spacing w:val="-15"/>
          <w:sz w:val="24"/>
        </w:rPr>
        <w:t> </w:t>
      </w:r>
      <w:r>
        <w:rPr>
          <w:sz w:val="24"/>
        </w:rPr>
        <w:t>valstybinius</w:t>
      </w:r>
      <w:r>
        <w:rPr>
          <w:spacing w:val="-15"/>
          <w:sz w:val="24"/>
        </w:rPr>
        <w:t> </w:t>
      </w:r>
      <w:r>
        <w:rPr>
          <w:sz w:val="24"/>
        </w:rPr>
        <w:t>brandos</w:t>
      </w:r>
      <w:r>
        <w:rPr>
          <w:spacing w:val="-15"/>
          <w:sz w:val="24"/>
        </w:rPr>
        <w:t> </w:t>
      </w:r>
      <w:r>
        <w:rPr>
          <w:sz w:val="24"/>
        </w:rPr>
        <w:t>egzaminus sudaro pirmoji ir antroji dalys.</w:t>
      </w:r>
    </w:p>
    <w:p>
      <w:pPr>
        <w:pStyle w:val="ListParagraph"/>
        <w:numPr>
          <w:ilvl w:val="0"/>
          <w:numId w:val="1"/>
        </w:numPr>
        <w:tabs>
          <w:tab w:pos="1102" w:val="left" w:leader="none"/>
        </w:tabs>
        <w:spacing w:line="240" w:lineRule="auto" w:before="0" w:after="0"/>
        <w:ind w:left="143" w:right="280" w:firstLine="719"/>
        <w:jc w:val="both"/>
        <w:rPr>
          <w:sz w:val="24"/>
        </w:rPr>
      </w:pPr>
      <w:r>
        <w:rPr>
          <w:sz w:val="24"/>
        </w:rPr>
        <w:t>Dalyko valstybinio brandos egzamino pirmosios ir antrosios dalies užduočių struktūra, pasiekimų</w:t>
      </w:r>
      <w:r>
        <w:rPr>
          <w:spacing w:val="-4"/>
          <w:sz w:val="24"/>
        </w:rPr>
        <w:t> </w:t>
      </w:r>
      <w:r>
        <w:rPr>
          <w:sz w:val="24"/>
        </w:rPr>
        <w:t>sritys</w:t>
      </w:r>
      <w:r>
        <w:rPr>
          <w:spacing w:val="-5"/>
          <w:sz w:val="24"/>
        </w:rPr>
        <w:t> </w:t>
      </w:r>
      <w:r>
        <w:rPr>
          <w:sz w:val="24"/>
        </w:rPr>
        <w:t>ir</w:t>
      </w:r>
      <w:r>
        <w:rPr>
          <w:spacing w:val="-4"/>
          <w:sz w:val="24"/>
        </w:rPr>
        <w:t> </w:t>
      </w:r>
      <w:r>
        <w:rPr>
          <w:sz w:val="24"/>
        </w:rPr>
        <w:t>mokymosi</w:t>
      </w:r>
      <w:r>
        <w:rPr>
          <w:spacing w:val="-3"/>
          <w:sz w:val="24"/>
        </w:rPr>
        <w:t> </w:t>
      </w:r>
      <w:r>
        <w:rPr>
          <w:sz w:val="24"/>
        </w:rPr>
        <w:t>turinys,</w:t>
      </w:r>
      <w:r>
        <w:rPr>
          <w:spacing w:val="-4"/>
          <w:sz w:val="24"/>
        </w:rPr>
        <w:t> </w:t>
      </w:r>
      <w:r>
        <w:rPr>
          <w:sz w:val="24"/>
        </w:rPr>
        <w:t>užduoties</w:t>
      </w:r>
      <w:r>
        <w:rPr>
          <w:spacing w:val="-7"/>
          <w:sz w:val="24"/>
        </w:rPr>
        <w:t> </w:t>
      </w:r>
      <w:r>
        <w:rPr>
          <w:sz w:val="24"/>
        </w:rPr>
        <w:t>taškų</w:t>
      </w:r>
      <w:r>
        <w:rPr>
          <w:spacing w:val="-4"/>
          <w:sz w:val="24"/>
        </w:rPr>
        <w:t> </w:t>
      </w:r>
      <w:r>
        <w:rPr>
          <w:sz w:val="24"/>
        </w:rPr>
        <w:t>procentai</w:t>
      </w:r>
      <w:r>
        <w:rPr>
          <w:spacing w:val="-4"/>
          <w:sz w:val="24"/>
        </w:rPr>
        <w:t> </w:t>
      </w:r>
      <w:r>
        <w:rPr>
          <w:sz w:val="24"/>
        </w:rPr>
        <w:t>nustatyti</w:t>
      </w:r>
      <w:r>
        <w:rPr>
          <w:spacing w:val="-4"/>
          <w:sz w:val="24"/>
        </w:rPr>
        <w:t> </w:t>
      </w:r>
      <w:r>
        <w:rPr>
          <w:sz w:val="24"/>
        </w:rPr>
        <w:t>Priešmokyklinio,</w:t>
      </w:r>
      <w:r>
        <w:rPr>
          <w:spacing w:val="-4"/>
          <w:sz w:val="24"/>
        </w:rPr>
        <w:t> </w:t>
      </w:r>
      <w:r>
        <w:rPr>
          <w:sz w:val="24"/>
        </w:rPr>
        <w:t>pradinio, pagrindinio ir vidurinio ugdymo bendrosiose programose, patvirtintose Lietuvos Respublikos švietimo, mokslo ir sporto ministro 2022 m. rugpjūčio 24 d. įsakymu Nr. V-1269 „Dėl Priešmokyklinio, pradinio, pagrindinio ir vidurinio ugdymo bendrųjų programų patvirtinimo“ (galiojanti redakcija) (toliau – Bendrosios programos).</w:t>
      </w:r>
    </w:p>
    <w:p>
      <w:pPr>
        <w:pStyle w:val="ListParagraph"/>
        <w:numPr>
          <w:ilvl w:val="0"/>
          <w:numId w:val="1"/>
        </w:numPr>
        <w:tabs>
          <w:tab w:pos="1102" w:val="left" w:leader="none"/>
        </w:tabs>
        <w:spacing w:line="240" w:lineRule="auto" w:before="1" w:after="0"/>
        <w:ind w:left="143" w:right="279" w:firstLine="719"/>
        <w:jc w:val="both"/>
        <w:rPr>
          <w:sz w:val="24"/>
        </w:rPr>
      </w:pPr>
      <w:r>
        <w:rPr>
          <w:sz w:val="24"/>
        </w:rPr>
        <w:t>Valstybiniu brandos egzaminu vertinamos kandidatų įgytos kompetencijos. Dalykų Bendrosiose programose siektini ugdymo rezultatai aprašyti kaip mokinių kompetencijų ugdymo pasiekimai. Pasiekimų sritys ir pasiekimai</w:t>
      </w:r>
      <w:r>
        <w:rPr>
          <w:spacing w:val="-2"/>
          <w:sz w:val="24"/>
        </w:rPr>
        <w:t> </w:t>
      </w:r>
      <w:r>
        <w:rPr>
          <w:sz w:val="24"/>
        </w:rPr>
        <w:t>Bendrosiose</w:t>
      </w:r>
      <w:r>
        <w:rPr>
          <w:spacing w:val="-1"/>
          <w:sz w:val="24"/>
        </w:rPr>
        <w:t> </w:t>
      </w:r>
      <w:r>
        <w:rPr>
          <w:sz w:val="24"/>
        </w:rPr>
        <w:t>programose išskirti,</w:t>
      </w:r>
      <w:r>
        <w:rPr>
          <w:spacing w:val="-2"/>
          <w:sz w:val="24"/>
        </w:rPr>
        <w:t> </w:t>
      </w:r>
      <w:r>
        <w:rPr>
          <w:sz w:val="24"/>
        </w:rPr>
        <w:t>vadovaujantis Bendrųjų programų 1 priedu „Kompetencijų raidos aprašas“. Pasiekimai siejami su išskirtais kompetencijų sandais ir jų raiška. Kompetencijos ugdomos visų Bendrųjų programų mokymo(si) turiniu. Jų ugdymo rezultatai nurodyti dalykų pasiekimų lygių požymių aprašymuose. Šiame apraše kognityvinių gebėjimų sritis charakterizuoja pasiekimų požymių aprašymuose vartojamos sąvokos:</w:t>
      </w:r>
    </w:p>
    <w:p>
      <w:pPr>
        <w:pStyle w:val="BodyText"/>
        <w:ind w:left="143" w:right="282" w:firstLine="719"/>
        <w:jc w:val="both"/>
      </w:pPr>
      <w:r>
        <w:rPr/>
        <w:t>5.1.</w:t>
      </w:r>
      <w:r>
        <w:rPr>
          <w:spacing w:val="-4"/>
        </w:rPr>
        <w:t> </w:t>
      </w:r>
      <w:r>
        <w:rPr/>
        <w:t>žinios</w:t>
      </w:r>
      <w:r>
        <w:rPr>
          <w:spacing w:val="-2"/>
        </w:rPr>
        <w:t> </w:t>
      </w:r>
      <w:r>
        <w:rPr/>
        <w:t>ir</w:t>
      </w:r>
      <w:r>
        <w:rPr>
          <w:spacing w:val="-3"/>
        </w:rPr>
        <w:t> </w:t>
      </w:r>
      <w:r>
        <w:rPr/>
        <w:t>supratimas</w:t>
      </w:r>
      <w:r>
        <w:rPr>
          <w:spacing w:val="-3"/>
        </w:rPr>
        <w:t> </w:t>
      </w:r>
      <w:r>
        <w:rPr/>
        <w:t>–</w:t>
      </w:r>
      <w:r>
        <w:rPr>
          <w:spacing w:val="-2"/>
        </w:rPr>
        <w:t> </w:t>
      </w:r>
      <w:r>
        <w:rPr/>
        <w:t>kai</w:t>
      </w:r>
      <w:r>
        <w:rPr>
          <w:spacing w:val="-2"/>
        </w:rPr>
        <w:t> </w:t>
      </w:r>
      <w:r>
        <w:rPr/>
        <w:t>kandidatas</w:t>
      </w:r>
      <w:r>
        <w:rPr>
          <w:spacing w:val="-2"/>
        </w:rPr>
        <w:t> </w:t>
      </w:r>
      <w:r>
        <w:rPr/>
        <w:t>apibrėžia</w:t>
      </w:r>
      <w:r>
        <w:rPr>
          <w:spacing w:val="-3"/>
        </w:rPr>
        <w:t> </w:t>
      </w:r>
      <w:r>
        <w:rPr/>
        <w:t>sąvoką,</w:t>
      </w:r>
      <w:r>
        <w:rPr>
          <w:spacing w:val="-2"/>
        </w:rPr>
        <w:t> </w:t>
      </w:r>
      <w:r>
        <w:rPr/>
        <w:t>formuluoja</w:t>
      </w:r>
      <w:r>
        <w:rPr>
          <w:spacing w:val="-3"/>
        </w:rPr>
        <w:t> </w:t>
      </w:r>
      <w:r>
        <w:rPr/>
        <w:t>dėsnį,</w:t>
      </w:r>
      <w:r>
        <w:rPr>
          <w:spacing w:val="-2"/>
        </w:rPr>
        <w:t> </w:t>
      </w:r>
      <w:r>
        <w:rPr/>
        <w:t>įvardija</w:t>
      </w:r>
      <w:r>
        <w:rPr>
          <w:spacing w:val="-3"/>
        </w:rPr>
        <w:t> </w:t>
      </w:r>
      <w:r>
        <w:rPr/>
        <w:t>dydžių tarpusavio sąryšį, apibūdina objektą ar reiškinį, nurodydamas jo požymius, savybes;</w:t>
      </w:r>
    </w:p>
    <w:p>
      <w:pPr>
        <w:pStyle w:val="BodyText"/>
        <w:ind w:left="143" w:right="282" w:firstLine="719"/>
        <w:jc w:val="both"/>
      </w:pPr>
      <w:r>
        <w:rPr/>
        <w:t>5.2.</w:t>
      </w:r>
      <w:r>
        <w:rPr>
          <w:spacing w:val="-3"/>
        </w:rPr>
        <w:t> </w:t>
      </w:r>
      <w:r>
        <w:rPr/>
        <w:t>taikymas – kai kandidatas, taikydamas žinias ir supratimą, atlieka užduotis, išsprendžia uždavinius, palygina objektus, reiškinius įvairiuose paprastuose ar įprastuose kontekstuose;</w:t>
      </w:r>
    </w:p>
    <w:p>
      <w:pPr>
        <w:pStyle w:val="ListParagraph"/>
        <w:numPr>
          <w:ilvl w:val="1"/>
          <w:numId w:val="2"/>
        </w:numPr>
        <w:tabs>
          <w:tab w:pos="1282" w:val="left" w:leader="none"/>
        </w:tabs>
        <w:spacing w:line="240" w:lineRule="auto" w:before="1" w:after="0"/>
        <w:ind w:left="143" w:right="280" w:firstLine="719"/>
        <w:jc w:val="both"/>
        <w:rPr>
          <w:sz w:val="24"/>
        </w:rPr>
      </w:pPr>
      <w:r>
        <w:rPr>
          <w:sz w:val="24"/>
        </w:rPr>
        <w:t>aukštesnieji mąstymo gebėjimai – kai kandidatas įvertina pateiktus faktus ir nuomones, analizuoja ir interpretuoja informaciją, nustato ir pagrindžia jos patikimumą, apibrėžimo tikslumą, kelia</w:t>
      </w:r>
      <w:r>
        <w:rPr>
          <w:spacing w:val="-12"/>
          <w:sz w:val="24"/>
        </w:rPr>
        <w:t> </w:t>
      </w:r>
      <w:r>
        <w:rPr>
          <w:sz w:val="24"/>
        </w:rPr>
        <w:t>klausimus,</w:t>
      </w:r>
      <w:r>
        <w:rPr>
          <w:spacing w:val="-10"/>
          <w:sz w:val="24"/>
        </w:rPr>
        <w:t> </w:t>
      </w:r>
      <w:r>
        <w:rPr>
          <w:sz w:val="24"/>
        </w:rPr>
        <w:t>nuosekliai</w:t>
      </w:r>
      <w:r>
        <w:rPr>
          <w:spacing w:val="-10"/>
          <w:sz w:val="24"/>
        </w:rPr>
        <w:t> </w:t>
      </w:r>
      <w:r>
        <w:rPr>
          <w:sz w:val="24"/>
        </w:rPr>
        <w:t>ir</w:t>
      </w:r>
      <w:r>
        <w:rPr>
          <w:spacing w:val="-11"/>
          <w:sz w:val="24"/>
        </w:rPr>
        <w:t> </w:t>
      </w:r>
      <w:r>
        <w:rPr>
          <w:sz w:val="24"/>
        </w:rPr>
        <w:t>sistemingai</w:t>
      </w:r>
      <w:r>
        <w:rPr>
          <w:spacing w:val="-11"/>
          <w:sz w:val="24"/>
        </w:rPr>
        <w:t> </w:t>
      </w:r>
      <w:r>
        <w:rPr>
          <w:sz w:val="24"/>
        </w:rPr>
        <w:t>ieško</w:t>
      </w:r>
      <w:r>
        <w:rPr>
          <w:spacing w:val="-9"/>
          <w:sz w:val="24"/>
        </w:rPr>
        <w:t> </w:t>
      </w:r>
      <w:r>
        <w:rPr>
          <w:sz w:val="24"/>
        </w:rPr>
        <w:t>atsakymų,</w:t>
      </w:r>
      <w:r>
        <w:rPr>
          <w:spacing w:val="-10"/>
          <w:sz w:val="24"/>
        </w:rPr>
        <w:t> </w:t>
      </w:r>
      <w:r>
        <w:rPr>
          <w:sz w:val="24"/>
        </w:rPr>
        <w:t>taiko</w:t>
      </w:r>
      <w:r>
        <w:rPr>
          <w:spacing w:val="-8"/>
          <w:sz w:val="24"/>
        </w:rPr>
        <w:t> </w:t>
      </w:r>
      <w:r>
        <w:rPr>
          <w:sz w:val="24"/>
        </w:rPr>
        <w:t>tiriamąsias</w:t>
      </w:r>
      <w:r>
        <w:rPr>
          <w:spacing w:val="-6"/>
          <w:sz w:val="24"/>
        </w:rPr>
        <w:t> </w:t>
      </w:r>
      <w:r>
        <w:rPr>
          <w:sz w:val="24"/>
        </w:rPr>
        <w:t>strategijas,</w:t>
      </w:r>
      <w:r>
        <w:rPr>
          <w:spacing w:val="-11"/>
          <w:sz w:val="24"/>
        </w:rPr>
        <w:t> </w:t>
      </w:r>
      <w:r>
        <w:rPr>
          <w:sz w:val="24"/>
        </w:rPr>
        <w:t>daro</w:t>
      </w:r>
      <w:r>
        <w:rPr>
          <w:spacing w:val="-11"/>
          <w:sz w:val="24"/>
        </w:rPr>
        <w:t> </w:t>
      </w:r>
      <w:r>
        <w:rPr>
          <w:sz w:val="24"/>
        </w:rPr>
        <w:t>pagrįstas</w:t>
      </w:r>
    </w:p>
    <w:p>
      <w:pPr>
        <w:pStyle w:val="ListParagraph"/>
        <w:spacing w:after="0" w:line="240" w:lineRule="auto"/>
        <w:jc w:val="both"/>
        <w:rPr>
          <w:sz w:val="24"/>
        </w:rPr>
        <w:sectPr>
          <w:type w:val="continuous"/>
          <w:pgSz w:w="11910" w:h="16840"/>
          <w:pgMar w:top="1040" w:bottom="280" w:left="1559" w:right="283"/>
        </w:sectPr>
      </w:pPr>
    </w:p>
    <w:p>
      <w:pPr>
        <w:pStyle w:val="BodyText"/>
        <w:spacing w:before="127"/>
      </w:pPr>
    </w:p>
    <w:p>
      <w:pPr>
        <w:pStyle w:val="BodyText"/>
        <w:ind w:left="143"/>
      </w:pPr>
      <w:r>
        <w:rPr/>
        <w:t>ir</w:t>
      </w:r>
      <w:r>
        <w:rPr>
          <w:spacing w:val="-3"/>
        </w:rPr>
        <w:t> </w:t>
      </w:r>
      <w:r>
        <w:rPr/>
        <w:t>išsamias</w:t>
      </w:r>
      <w:r>
        <w:rPr>
          <w:spacing w:val="-4"/>
        </w:rPr>
        <w:t> </w:t>
      </w:r>
      <w:r>
        <w:rPr/>
        <w:t>išvadas,</w:t>
      </w:r>
      <w:r>
        <w:rPr>
          <w:spacing w:val="-3"/>
        </w:rPr>
        <w:t> </w:t>
      </w:r>
      <w:r>
        <w:rPr/>
        <w:t>atlieka</w:t>
      </w:r>
      <w:r>
        <w:rPr>
          <w:spacing w:val="-4"/>
        </w:rPr>
        <w:t> </w:t>
      </w:r>
      <w:r>
        <w:rPr/>
        <w:t>kompleksines</w:t>
      </w:r>
      <w:r>
        <w:rPr>
          <w:spacing w:val="-4"/>
        </w:rPr>
        <w:t> </w:t>
      </w:r>
      <w:r>
        <w:rPr/>
        <w:t>nerutinines</w:t>
      </w:r>
      <w:r>
        <w:rPr>
          <w:spacing w:val="-4"/>
        </w:rPr>
        <w:t> </w:t>
      </w:r>
      <w:r>
        <w:rPr/>
        <w:t>užduotis</w:t>
      </w:r>
      <w:r>
        <w:rPr>
          <w:spacing w:val="-4"/>
        </w:rPr>
        <w:t> </w:t>
      </w:r>
      <w:r>
        <w:rPr/>
        <w:t>ir</w:t>
      </w:r>
      <w:r>
        <w:rPr>
          <w:spacing w:val="-3"/>
        </w:rPr>
        <w:t> </w:t>
      </w:r>
      <w:r>
        <w:rPr/>
        <w:t>sprendžia</w:t>
      </w:r>
      <w:r>
        <w:rPr>
          <w:spacing w:val="-2"/>
        </w:rPr>
        <w:t> </w:t>
      </w:r>
      <w:r>
        <w:rPr/>
        <w:t>uždavinius,</w:t>
      </w:r>
      <w:r>
        <w:rPr>
          <w:spacing w:val="-3"/>
        </w:rPr>
        <w:t> </w:t>
      </w:r>
      <w:r>
        <w:rPr/>
        <w:t>taiko</w:t>
      </w:r>
      <w:r>
        <w:rPr>
          <w:spacing w:val="-3"/>
        </w:rPr>
        <w:t> </w:t>
      </w:r>
      <w:r>
        <w:rPr/>
        <w:t>žinias</w:t>
      </w:r>
      <w:r>
        <w:rPr>
          <w:spacing w:val="-4"/>
        </w:rPr>
        <w:t> </w:t>
      </w:r>
      <w:r>
        <w:rPr/>
        <w:t>ir supratimą nepažįstamuose, naujuose ar sudėtinguose kontekstuose.</w:t>
      </w:r>
    </w:p>
    <w:p>
      <w:pPr>
        <w:pStyle w:val="BodyText"/>
      </w:pPr>
    </w:p>
    <w:p>
      <w:pPr>
        <w:pStyle w:val="Heading1"/>
        <w:numPr>
          <w:ilvl w:val="2"/>
          <w:numId w:val="2"/>
        </w:numPr>
        <w:tabs>
          <w:tab w:pos="243" w:val="left" w:leader="none"/>
        </w:tabs>
        <w:spacing w:line="240" w:lineRule="auto" w:before="0" w:after="0"/>
        <w:ind w:left="243" w:right="138" w:hanging="244"/>
        <w:jc w:val="center"/>
      </w:pPr>
      <w:r>
        <w:rPr>
          <w:spacing w:val="-2"/>
        </w:rPr>
        <w:t>SKYRIUS</w:t>
      </w:r>
    </w:p>
    <w:p>
      <w:pPr>
        <w:spacing w:before="0"/>
        <w:ind w:left="2" w:right="145" w:firstLine="0"/>
        <w:jc w:val="center"/>
        <w:rPr>
          <w:b/>
          <w:sz w:val="24"/>
        </w:rPr>
      </w:pPr>
      <w:r>
        <w:rPr>
          <w:b/>
          <w:sz w:val="24"/>
        </w:rPr>
        <w:t>MATEMATIKOS</w:t>
      </w:r>
      <w:r>
        <w:rPr>
          <w:b/>
          <w:spacing w:val="-5"/>
          <w:sz w:val="24"/>
        </w:rPr>
        <w:t> </w:t>
      </w:r>
      <w:r>
        <w:rPr>
          <w:b/>
          <w:sz w:val="24"/>
        </w:rPr>
        <w:t>VALSTYBINIŲ</w:t>
      </w:r>
      <w:r>
        <w:rPr>
          <w:b/>
          <w:spacing w:val="-6"/>
          <w:sz w:val="24"/>
        </w:rPr>
        <w:t> </w:t>
      </w:r>
      <w:r>
        <w:rPr>
          <w:b/>
          <w:sz w:val="24"/>
        </w:rPr>
        <w:t>BRANDOS</w:t>
      </w:r>
      <w:r>
        <w:rPr>
          <w:b/>
          <w:spacing w:val="-5"/>
          <w:sz w:val="24"/>
        </w:rPr>
        <w:t> </w:t>
      </w:r>
      <w:r>
        <w:rPr>
          <w:b/>
          <w:sz w:val="24"/>
        </w:rPr>
        <w:t>EGZAMINŲ</w:t>
      </w:r>
      <w:r>
        <w:rPr>
          <w:b/>
          <w:spacing w:val="-5"/>
          <w:sz w:val="24"/>
        </w:rPr>
        <w:t> </w:t>
      </w:r>
      <w:r>
        <w:rPr>
          <w:b/>
          <w:spacing w:val="-2"/>
          <w:sz w:val="24"/>
        </w:rPr>
        <w:t>UŽDUOTYS</w:t>
      </w:r>
    </w:p>
    <w:p>
      <w:pPr>
        <w:pStyle w:val="BodyText"/>
        <w:rPr>
          <w:b/>
        </w:rPr>
      </w:pPr>
    </w:p>
    <w:p>
      <w:pPr>
        <w:pStyle w:val="ListParagraph"/>
        <w:numPr>
          <w:ilvl w:val="0"/>
          <w:numId w:val="1"/>
        </w:numPr>
        <w:tabs>
          <w:tab w:pos="1102" w:val="left" w:leader="none"/>
        </w:tabs>
        <w:spacing w:line="240" w:lineRule="auto" w:before="0" w:after="0"/>
        <w:ind w:left="143" w:right="282" w:firstLine="719"/>
        <w:jc w:val="both"/>
        <w:rPr>
          <w:sz w:val="24"/>
        </w:rPr>
      </w:pPr>
      <w:r>
        <w:rPr>
          <w:sz w:val="24"/>
        </w:rPr>
        <w:t>Matematikos (A) valstybinio brandos egzamino ir matematikos (B) valstybinio brandos egzamino užduočių struktūra, užduoties taškų pasiskirstymas pagal pasiekimų sritis ir mokymo(si) turinio sritis procentais nustatyti Bendrųjų programų 20 priedo „Matematikos bendroji programa“ skyriuje „Mokinių pasiekimų vertinimas“.</w:t>
      </w:r>
    </w:p>
    <w:p>
      <w:pPr>
        <w:pStyle w:val="ListParagraph"/>
        <w:numPr>
          <w:ilvl w:val="0"/>
          <w:numId w:val="1"/>
        </w:numPr>
        <w:tabs>
          <w:tab w:pos="1102" w:val="left" w:leader="none"/>
        </w:tabs>
        <w:spacing w:line="240" w:lineRule="auto" w:before="1" w:after="0"/>
        <w:ind w:left="1102" w:right="0" w:hanging="240"/>
        <w:jc w:val="both"/>
        <w:rPr>
          <w:sz w:val="24"/>
        </w:rPr>
      </w:pPr>
      <w:r>
        <w:rPr>
          <w:sz w:val="24"/>
        </w:rPr>
        <w:t>Matematikos</w:t>
      </w:r>
      <w:r>
        <w:rPr>
          <w:spacing w:val="-6"/>
          <w:sz w:val="24"/>
        </w:rPr>
        <w:t> </w:t>
      </w:r>
      <w:r>
        <w:rPr>
          <w:sz w:val="24"/>
        </w:rPr>
        <w:t>(A)</w:t>
      </w:r>
      <w:r>
        <w:rPr>
          <w:spacing w:val="-2"/>
          <w:sz w:val="24"/>
        </w:rPr>
        <w:t> </w:t>
      </w:r>
      <w:r>
        <w:rPr>
          <w:sz w:val="24"/>
        </w:rPr>
        <w:t>ir</w:t>
      </w:r>
      <w:r>
        <w:rPr>
          <w:spacing w:val="-3"/>
          <w:sz w:val="24"/>
        </w:rPr>
        <w:t> </w:t>
      </w:r>
      <w:r>
        <w:rPr>
          <w:sz w:val="24"/>
        </w:rPr>
        <w:t>matematikos</w:t>
      </w:r>
      <w:r>
        <w:rPr>
          <w:spacing w:val="-3"/>
          <w:sz w:val="24"/>
        </w:rPr>
        <w:t> </w:t>
      </w:r>
      <w:r>
        <w:rPr>
          <w:sz w:val="24"/>
        </w:rPr>
        <w:t>(B)</w:t>
      </w:r>
      <w:r>
        <w:rPr>
          <w:spacing w:val="-2"/>
          <w:sz w:val="24"/>
        </w:rPr>
        <w:t> </w:t>
      </w:r>
      <w:r>
        <w:rPr>
          <w:sz w:val="24"/>
        </w:rPr>
        <w:t>valstybiniai</w:t>
      </w:r>
      <w:r>
        <w:rPr>
          <w:spacing w:val="-2"/>
          <w:sz w:val="24"/>
        </w:rPr>
        <w:t> </w:t>
      </w:r>
      <w:r>
        <w:rPr>
          <w:sz w:val="24"/>
        </w:rPr>
        <w:t>brandos</w:t>
      </w:r>
      <w:r>
        <w:rPr>
          <w:spacing w:val="-3"/>
          <w:sz w:val="24"/>
        </w:rPr>
        <w:t> </w:t>
      </w:r>
      <w:r>
        <w:rPr>
          <w:spacing w:val="-2"/>
          <w:sz w:val="24"/>
        </w:rPr>
        <w:t>egzaminai.</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7367"/>
      </w:tblGrid>
      <w:tr>
        <w:trPr>
          <w:trHeight w:val="277" w:hRule="atLeast"/>
        </w:trPr>
        <w:tc>
          <w:tcPr>
            <w:tcW w:w="9631" w:type="dxa"/>
            <w:gridSpan w:val="2"/>
          </w:tcPr>
          <w:p>
            <w:pPr>
              <w:pStyle w:val="TableParagraph"/>
              <w:spacing w:line="257" w:lineRule="exact" w:before="1"/>
              <w:ind w:left="107"/>
              <w:rPr>
                <w:sz w:val="24"/>
              </w:rPr>
            </w:pPr>
            <w:r>
              <w:rPr>
                <w:sz w:val="24"/>
              </w:rPr>
              <w:t>7.1.</w:t>
            </w:r>
            <w:r>
              <w:rPr>
                <w:spacing w:val="-4"/>
                <w:sz w:val="24"/>
              </w:rPr>
              <w:t> </w:t>
            </w:r>
            <w:r>
              <w:rPr>
                <w:sz w:val="24"/>
              </w:rPr>
              <w:t>Matematikos</w:t>
            </w:r>
            <w:r>
              <w:rPr>
                <w:spacing w:val="-3"/>
                <w:sz w:val="24"/>
              </w:rPr>
              <w:t> </w:t>
            </w:r>
            <w:r>
              <w:rPr>
                <w:sz w:val="24"/>
              </w:rPr>
              <w:t>(A)</w:t>
            </w:r>
            <w:r>
              <w:rPr>
                <w:spacing w:val="-1"/>
                <w:sz w:val="24"/>
              </w:rPr>
              <w:t> </w:t>
            </w:r>
            <w:r>
              <w:rPr>
                <w:sz w:val="24"/>
              </w:rPr>
              <w:t>ir</w:t>
            </w:r>
            <w:r>
              <w:rPr>
                <w:spacing w:val="-1"/>
                <w:sz w:val="24"/>
              </w:rPr>
              <w:t> </w:t>
            </w:r>
            <w:r>
              <w:rPr>
                <w:sz w:val="24"/>
              </w:rPr>
              <w:t>matematikos</w:t>
            </w:r>
            <w:r>
              <w:rPr>
                <w:spacing w:val="-2"/>
                <w:sz w:val="24"/>
              </w:rPr>
              <w:t> </w:t>
            </w:r>
            <w:r>
              <w:rPr>
                <w:sz w:val="24"/>
              </w:rPr>
              <w:t>(B)</w:t>
            </w:r>
            <w:r>
              <w:rPr>
                <w:spacing w:val="-2"/>
                <w:sz w:val="24"/>
              </w:rPr>
              <w:t> </w:t>
            </w:r>
            <w:r>
              <w:rPr>
                <w:sz w:val="24"/>
              </w:rPr>
              <w:t>valstybinių</w:t>
            </w:r>
            <w:r>
              <w:rPr>
                <w:spacing w:val="-2"/>
                <w:sz w:val="24"/>
              </w:rPr>
              <w:t> </w:t>
            </w:r>
            <w:r>
              <w:rPr>
                <w:sz w:val="24"/>
              </w:rPr>
              <w:t>brandos</w:t>
            </w:r>
            <w:r>
              <w:rPr>
                <w:spacing w:val="-2"/>
                <w:sz w:val="24"/>
              </w:rPr>
              <w:t> </w:t>
            </w:r>
            <w:r>
              <w:rPr>
                <w:sz w:val="24"/>
              </w:rPr>
              <w:t>egzaminų</w:t>
            </w:r>
            <w:r>
              <w:rPr>
                <w:spacing w:val="-2"/>
                <w:sz w:val="24"/>
              </w:rPr>
              <w:t> </w:t>
            </w:r>
            <w:r>
              <w:rPr>
                <w:sz w:val="24"/>
              </w:rPr>
              <w:t>pirmoji</w:t>
            </w:r>
            <w:r>
              <w:rPr>
                <w:spacing w:val="-1"/>
                <w:sz w:val="24"/>
              </w:rPr>
              <w:t> </w:t>
            </w:r>
            <w:r>
              <w:rPr>
                <w:spacing w:val="-2"/>
                <w:sz w:val="24"/>
              </w:rPr>
              <w:t>dalis.</w:t>
            </w:r>
          </w:p>
        </w:tc>
      </w:tr>
      <w:tr>
        <w:trPr>
          <w:trHeight w:val="3036" w:hRule="atLeast"/>
        </w:trPr>
        <w:tc>
          <w:tcPr>
            <w:tcW w:w="2264" w:type="dxa"/>
          </w:tcPr>
          <w:p>
            <w:pPr>
              <w:pStyle w:val="TableParagraph"/>
              <w:ind w:left="107" w:right="568"/>
              <w:rPr>
                <w:sz w:val="24"/>
              </w:rPr>
            </w:pPr>
            <w:r>
              <w:rPr>
                <w:sz w:val="24"/>
              </w:rPr>
              <w:t>7.1.1.</w:t>
            </w:r>
            <w:r>
              <w:rPr>
                <w:spacing w:val="-15"/>
                <w:sz w:val="24"/>
              </w:rPr>
              <w:t> </w:t>
            </w:r>
            <w:r>
              <w:rPr>
                <w:sz w:val="24"/>
              </w:rPr>
              <w:t>Užduotie</w:t>
            </w:r>
            <w:r>
              <w:rPr>
                <w:sz w:val="24"/>
              </w:rPr>
              <w:t>s </w:t>
            </w:r>
            <w:r>
              <w:rPr>
                <w:spacing w:val="-2"/>
                <w:sz w:val="24"/>
              </w:rPr>
              <w:t>pobūdis</w:t>
            </w:r>
          </w:p>
        </w:tc>
        <w:tc>
          <w:tcPr>
            <w:tcW w:w="7367" w:type="dxa"/>
          </w:tcPr>
          <w:p>
            <w:pPr>
              <w:pStyle w:val="TableParagraph"/>
              <w:spacing w:line="275" w:lineRule="exact"/>
              <w:ind w:left="107"/>
              <w:jc w:val="both"/>
              <w:rPr>
                <w:sz w:val="24"/>
              </w:rPr>
            </w:pPr>
            <w:r>
              <w:rPr>
                <w:sz w:val="24"/>
              </w:rPr>
              <w:t>Užduotį</w:t>
            </w:r>
            <w:r>
              <w:rPr>
                <w:spacing w:val="-3"/>
                <w:sz w:val="24"/>
              </w:rPr>
              <w:t> </w:t>
            </w:r>
            <w:r>
              <w:rPr>
                <w:sz w:val="24"/>
              </w:rPr>
              <w:t>sudaro</w:t>
            </w:r>
            <w:r>
              <w:rPr>
                <w:spacing w:val="-1"/>
                <w:sz w:val="24"/>
              </w:rPr>
              <w:t> </w:t>
            </w:r>
            <w:r>
              <w:rPr>
                <w:sz w:val="24"/>
              </w:rPr>
              <w:t>28–35</w:t>
            </w:r>
            <w:r>
              <w:rPr>
                <w:spacing w:val="-1"/>
                <w:sz w:val="24"/>
              </w:rPr>
              <w:t> </w:t>
            </w:r>
            <w:r>
              <w:rPr>
                <w:sz w:val="24"/>
              </w:rPr>
              <w:t>uždaviniai, vertinami</w:t>
            </w:r>
            <w:r>
              <w:rPr>
                <w:spacing w:val="-1"/>
                <w:sz w:val="24"/>
              </w:rPr>
              <w:t> </w:t>
            </w:r>
            <w:r>
              <w:rPr>
                <w:sz w:val="24"/>
              </w:rPr>
              <w:t>1</w:t>
            </w:r>
            <w:r>
              <w:rPr>
                <w:spacing w:val="-1"/>
                <w:sz w:val="24"/>
              </w:rPr>
              <w:t> </w:t>
            </w:r>
            <w:r>
              <w:rPr>
                <w:sz w:val="24"/>
              </w:rPr>
              <w:t>arba</w:t>
            </w:r>
            <w:r>
              <w:rPr>
                <w:spacing w:val="-2"/>
                <w:sz w:val="24"/>
              </w:rPr>
              <w:t> </w:t>
            </w:r>
            <w:r>
              <w:rPr>
                <w:sz w:val="24"/>
              </w:rPr>
              <w:t>2 </w:t>
            </w:r>
            <w:r>
              <w:rPr>
                <w:spacing w:val="-2"/>
                <w:sz w:val="24"/>
              </w:rPr>
              <w:t>taškais.</w:t>
            </w:r>
          </w:p>
          <w:p>
            <w:pPr>
              <w:pStyle w:val="TableParagraph"/>
              <w:ind w:left="107" w:right="101"/>
              <w:jc w:val="both"/>
              <w:rPr>
                <w:sz w:val="24"/>
              </w:rPr>
            </w:pPr>
            <w:r>
              <w:rPr>
                <w:sz w:val="24"/>
              </w:rPr>
              <w:t>Uždaviniai yra pasirenkamojo atsakymo (20 taškų) ir trumpojo atsakymo (20 taškų).</w:t>
            </w:r>
          </w:p>
          <w:p>
            <w:pPr>
              <w:pStyle w:val="TableParagraph"/>
              <w:ind w:left="107" w:right="98"/>
              <w:jc w:val="both"/>
              <w:rPr>
                <w:sz w:val="24"/>
              </w:rPr>
            </w:pPr>
            <w:r>
              <w:rPr>
                <w:sz w:val="24"/>
              </w:rPr>
              <w:t>Pasirenkamojo atsakymo uždaviniai gali būti: pateiktų atsakymų pasirinkimo (su vienu ar keliais teisingais atsakymais); pateiktų atsakymų susiejimo; pateiktų objektų eiliškumo nustatymo; objektų įkėlimo iš pateikto objektų sąrašo; elementų pažymėjimo pateiktoje vizualizacijoje (paveiksle, brėžinyje, diagramoje, schemoje, lentelėje).</w:t>
            </w:r>
          </w:p>
          <w:p>
            <w:pPr>
              <w:pStyle w:val="TableParagraph"/>
              <w:ind w:left="107" w:right="101"/>
              <w:jc w:val="both"/>
              <w:rPr>
                <w:sz w:val="24"/>
              </w:rPr>
            </w:pPr>
            <w:r>
              <w:rPr>
                <w:sz w:val="24"/>
              </w:rPr>
              <w:t>Trumpojo atsakymo uždaviniuose pateikiamas atsakymo laukas, kuriame reikia įrašyti uždavinio atsakymą (skaičių, kelis skaičius, raidę ir pan.).</w:t>
            </w:r>
          </w:p>
          <w:p>
            <w:pPr>
              <w:pStyle w:val="TableParagraph"/>
              <w:spacing w:line="257" w:lineRule="exact" w:before="1"/>
              <w:ind w:left="107"/>
              <w:jc w:val="both"/>
              <w:rPr>
                <w:sz w:val="24"/>
              </w:rPr>
            </w:pPr>
            <w:r>
              <w:rPr>
                <w:sz w:val="24"/>
              </w:rPr>
              <w:t>Uždavinio</w:t>
            </w:r>
            <w:r>
              <w:rPr>
                <w:spacing w:val="-1"/>
                <w:sz w:val="24"/>
              </w:rPr>
              <w:t> </w:t>
            </w:r>
            <w:r>
              <w:rPr>
                <w:sz w:val="24"/>
              </w:rPr>
              <w:t>vertė</w:t>
            </w:r>
            <w:r>
              <w:rPr>
                <w:spacing w:val="-2"/>
                <w:sz w:val="24"/>
              </w:rPr>
              <w:t> </w:t>
            </w:r>
            <w:r>
              <w:rPr>
                <w:sz w:val="24"/>
              </w:rPr>
              <w:t>taškais</w:t>
            </w:r>
            <w:r>
              <w:rPr>
                <w:spacing w:val="-2"/>
                <w:sz w:val="24"/>
              </w:rPr>
              <w:t> </w:t>
            </w:r>
            <w:r>
              <w:rPr>
                <w:sz w:val="24"/>
              </w:rPr>
              <w:t>pateikiama</w:t>
            </w:r>
            <w:r>
              <w:rPr>
                <w:spacing w:val="-1"/>
                <w:sz w:val="24"/>
              </w:rPr>
              <w:t> </w:t>
            </w:r>
            <w:r>
              <w:rPr>
                <w:sz w:val="24"/>
              </w:rPr>
              <w:t>prie</w:t>
            </w:r>
            <w:r>
              <w:rPr>
                <w:spacing w:val="-3"/>
                <w:sz w:val="24"/>
              </w:rPr>
              <w:t> </w:t>
            </w:r>
            <w:r>
              <w:rPr>
                <w:sz w:val="24"/>
              </w:rPr>
              <w:t>kiekvieno</w:t>
            </w:r>
            <w:r>
              <w:rPr>
                <w:spacing w:val="2"/>
                <w:sz w:val="24"/>
              </w:rPr>
              <w:t> </w:t>
            </w:r>
            <w:r>
              <w:rPr>
                <w:spacing w:val="-2"/>
                <w:sz w:val="24"/>
              </w:rPr>
              <w:t>uždavinio.</w:t>
            </w:r>
          </w:p>
        </w:tc>
      </w:tr>
      <w:tr>
        <w:trPr>
          <w:trHeight w:val="275" w:hRule="atLeast"/>
        </w:trPr>
        <w:tc>
          <w:tcPr>
            <w:tcW w:w="2264" w:type="dxa"/>
          </w:tcPr>
          <w:p>
            <w:pPr>
              <w:pStyle w:val="TableParagraph"/>
              <w:spacing w:line="256" w:lineRule="exact"/>
              <w:ind w:left="107"/>
              <w:rPr>
                <w:sz w:val="24"/>
              </w:rPr>
            </w:pPr>
            <w:r>
              <w:rPr>
                <w:sz w:val="24"/>
              </w:rPr>
              <w:t>7.1.2.</w:t>
            </w:r>
            <w:r>
              <w:rPr>
                <w:spacing w:val="-2"/>
                <w:sz w:val="24"/>
              </w:rPr>
              <w:t> </w:t>
            </w:r>
            <w:r>
              <w:rPr>
                <w:sz w:val="24"/>
              </w:rPr>
              <w:t>Iš</w:t>
            </w:r>
            <w:r>
              <w:rPr>
                <w:spacing w:val="-2"/>
                <w:sz w:val="24"/>
              </w:rPr>
              <w:t> </w:t>
            </w:r>
            <w:r>
              <w:rPr>
                <w:sz w:val="24"/>
              </w:rPr>
              <w:t>viso</w:t>
            </w:r>
            <w:r>
              <w:rPr>
                <w:spacing w:val="-1"/>
                <w:sz w:val="24"/>
              </w:rPr>
              <w:t> </w:t>
            </w:r>
            <w:r>
              <w:rPr>
                <w:spacing w:val="-4"/>
                <w:sz w:val="24"/>
              </w:rPr>
              <w:t>taškų</w:t>
            </w:r>
          </w:p>
        </w:tc>
        <w:tc>
          <w:tcPr>
            <w:tcW w:w="7367" w:type="dxa"/>
          </w:tcPr>
          <w:p>
            <w:pPr>
              <w:pStyle w:val="TableParagraph"/>
              <w:spacing w:line="256" w:lineRule="exact"/>
              <w:ind w:left="107"/>
              <w:rPr>
                <w:sz w:val="24"/>
              </w:rPr>
            </w:pPr>
            <w:r>
              <w:rPr>
                <w:spacing w:val="-5"/>
                <w:sz w:val="24"/>
              </w:rPr>
              <w:t>40</w:t>
            </w:r>
          </w:p>
        </w:tc>
      </w:tr>
      <w:tr>
        <w:trPr>
          <w:trHeight w:val="276" w:hRule="atLeast"/>
        </w:trPr>
        <w:tc>
          <w:tcPr>
            <w:tcW w:w="2264" w:type="dxa"/>
          </w:tcPr>
          <w:p>
            <w:pPr>
              <w:pStyle w:val="TableParagraph"/>
              <w:spacing w:line="256" w:lineRule="exact"/>
              <w:ind w:left="107"/>
              <w:rPr>
                <w:sz w:val="24"/>
              </w:rPr>
            </w:pPr>
            <w:r>
              <w:rPr>
                <w:sz w:val="24"/>
              </w:rPr>
              <w:t>7.1.3. </w:t>
            </w:r>
            <w:r>
              <w:rPr>
                <w:spacing w:val="-2"/>
                <w:sz w:val="24"/>
              </w:rPr>
              <w:t>Trukmė</w:t>
            </w:r>
          </w:p>
        </w:tc>
        <w:tc>
          <w:tcPr>
            <w:tcW w:w="7367" w:type="dxa"/>
          </w:tcPr>
          <w:p>
            <w:pPr>
              <w:pStyle w:val="TableParagraph"/>
              <w:spacing w:line="256" w:lineRule="exact"/>
              <w:ind w:left="107"/>
              <w:rPr>
                <w:sz w:val="24"/>
              </w:rPr>
            </w:pPr>
            <w:r>
              <w:rPr>
                <w:sz w:val="24"/>
              </w:rPr>
              <w:t>120 </w:t>
            </w:r>
            <w:r>
              <w:rPr>
                <w:spacing w:val="-4"/>
                <w:sz w:val="24"/>
              </w:rPr>
              <w:t>min.</w:t>
            </w:r>
          </w:p>
        </w:tc>
      </w:tr>
      <w:tr>
        <w:trPr>
          <w:trHeight w:val="551" w:hRule="atLeast"/>
        </w:trPr>
        <w:tc>
          <w:tcPr>
            <w:tcW w:w="2264" w:type="dxa"/>
          </w:tcPr>
          <w:p>
            <w:pPr>
              <w:pStyle w:val="TableParagraph"/>
              <w:spacing w:line="275" w:lineRule="exact"/>
              <w:ind w:left="107"/>
              <w:rPr>
                <w:sz w:val="24"/>
              </w:rPr>
            </w:pPr>
            <w:r>
              <w:rPr>
                <w:sz w:val="24"/>
              </w:rPr>
              <w:t>7.1.4. </w:t>
            </w:r>
            <w:r>
              <w:rPr>
                <w:spacing w:val="-2"/>
                <w:sz w:val="24"/>
              </w:rPr>
              <w:t>Užduoties</w:t>
            </w:r>
          </w:p>
          <w:p>
            <w:pPr>
              <w:pStyle w:val="TableParagraph"/>
              <w:spacing w:line="257" w:lineRule="exact"/>
              <w:ind w:left="107"/>
              <w:rPr>
                <w:sz w:val="24"/>
              </w:rPr>
            </w:pPr>
            <w:r>
              <w:rPr>
                <w:spacing w:val="-2"/>
                <w:sz w:val="24"/>
              </w:rPr>
              <w:t>pateikimas</w:t>
            </w:r>
          </w:p>
        </w:tc>
        <w:tc>
          <w:tcPr>
            <w:tcW w:w="7367" w:type="dxa"/>
          </w:tcPr>
          <w:p>
            <w:pPr>
              <w:pStyle w:val="TableParagraph"/>
              <w:tabs>
                <w:tab w:pos="1177" w:val="left" w:leader="none"/>
                <w:tab w:pos="2432" w:val="left" w:leader="none"/>
                <w:tab w:pos="2782" w:val="left" w:leader="none"/>
                <w:tab w:pos="3917" w:val="left" w:leader="none"/>
                <w:tab w:pos="5373" w:val="left" w:leader="none"/>
                <w:tab w:pos="6458" w:val="left" w:leader="none"/>
              </w:tabs>
              <w:spacing w:line="276" w:lineRule="exact"/>
              <w:ind w:left="107" w:right="95"/>
              <w:rPr>
                <w:sz w:val="24"/>
              </w:rPr>
            </w:pPr>
            <w:r>
              <w:rPr>
                <w:spacing w:val="-2"/>
                <w:sz w:val="24"/>
              </w:rPr>
              <w:t>Užduotis</w:t>
            </w:r>
            <w:r>
              <w:rPr>
                <w:sz w:val="24"/>
              </w:rPr>
              <w:tab/>
            </w:r>
            <w:r>
              <w:rPr>
                <w:spacing w:val="-2"/>
                <w:sz w:val="24"/>
              </w:rPr>
              <w:t>pateikiama</w:t>
            </w:r>
            <w:r>
              <w:rPr>
                <w:sz w:val="24"/>
              </w:rPr>
              <w:tab/>
            </w:r>
            <w:r>
              <w:rPr>
                <w:spacing w:val="-6"/>
                <w:sz w:val="24"/>
              </w:rPr>
              <w:t>ir</w:t>
            </w:r>
            <w:r>
              <w:rPr>
                <w:sz w:val="24"/>
              </w:rPr>
              <w:tab/>
            </w:r>
            <w:r>
              <w:rPr>
                <w:spacing w:val="-2"/>
                <w:sz w:val="24"/>
              </w:rPr>
              <w:t>atliekama</w:t>
            </w:r>
            <w:r>
              <w:rPr>
                <w:sz w:val="24"/>
              </w:rPr>
              <w:tab/>
            </w:r>
            <w:r>
              <w:rPr>
                <w:spacing w:val="-2"/>
                <w:sz w:val="24"/>
              </w:rPr>
              <w:t>elektroninėje</w:t>
            </w:r>
            <w:r>
              <w:rPr>
                <w:sz w:val="24"/>
              </w:rPr>
              <w:tab/>
            </w:r>
            <w:r>
              <w:rPr>
                <w:spacing w:val="-2"/>
                <w:sz w:val="24"/>
              </w:rPr>
              <w:t>užduočių</w:t>
            </w:r>
            <w:r>
              <w:rPr>
                <w:sz w:val="24"/>
              </w:rPr>
              <w:tab/>
            </w:r>
            <w:r>
              <w:rPr>
                <w:spacing w:val="-2"/>
                <w:sz w:val="24"/>
              </w:rPr>
              <w:t>atlikimo sistemoje.</w:t>
            </w:r>
          </w:p>
        </w:tc>
      </w:tr>
      <w:tr>
        <w:trPr>
          <w:trHeight w:val="1379" w:hRule="atLeast"/>
        </w:trPr>
        <w:tc>
          <w:tcPr>
            <w:tcW w:w="2264" w:type="dxa"/>
          </w:tcPr>
          <w:p>
            <w:pPr>
              <w:pStyle w:val="TableParagraph"/>
              <w:ind w:left="107"/>
              <w:rPr>
                <w:sz w:val="24"/>
              </w:rPr>
            </w:pPr>
            <w:r>
              <w:rPr>
                <w:sz w:val="24"/>
              </w:rPr>
              <w:t>7.1.5.</w:t>
            </w:r>
            <w:r>
              <w:rPr>
                <w:spacing w:val="-15"/>
                <w:sz w:val="24"/>
              </w:rPr>
              <w:t> </w:t>
            </w:r>
            <w:r>
              <w:rPr>
                <w:sz w:val="24"/>
              </w:rPr>
              <w:t>Priemonės</w:t>
            </w:r>
            <w:r>
              <w:rPr>
                <w:spacing w:val="-15"/>
                <w:sz w:val="24"/>
              </w:rPr>
              <w:t> </w:t>
            </w:r>
            <w:r>
              <w:rPr>
                <w:sz w:val="24"/>
              </w:rPr>
              <w:t>ir </w:t>
            </w:r>
            <w:r>
              <w:rPr>
                <w:spacing w:val="-2"/>
                <w:sz w:val="24"/>
              </w:rPr>
              <w:t>priedai</w:t>
            </w:r>
          </w:p>
        </w:tc>
        <w:tc>
          <w:tcPr>
            <w:tcW w:w="7367" w:type="dxa"/>
          </w:tcPr>
          <w:p>
            <w:pPr>
              <w:pStyle w:val="TableParagraph"/>
              <w:spacing w:line="276" w:lineRule="exact"/>
              <w:ind w:left="107" w:right="94"/>
              <w:jc w:val="both"/>
              <w:rPr>
                <w:sz w:val="24"/>
              </w:rPr>
            </w:pPr>
            <w:r>
              <w:rPr>
                <w:sz w:val="24"/>
              </w:rPr>
              <w:t>Lapas užrašams, kompiuteris, skaičiuotuvas, matematikos</w:t>
            </w:r>
            <w:r>
              <w:rPr>
                <w:spacing w:val="-3"/>
                <w:sz w:val="24"/>
              </w:rPr>
              <w:t> </w:t>
            </w:r>
            <w:r>
              <w:rPr>
                <w:sz w:val="24"/>
              </w:rPr>
              <w:t>valstybinių brandos egzaminų formulių rinkiniai (Aprašo 1 priedas). Reikalavimai kompiuteriui,</w:t>
            </w:r>
            <w:r>
              <w:rPr>
                <w:spacing w:val="40"/>
                <w:sz w:val="24"/>
              </w:rPr>
              <w:t> </w:t>
            </w:r>
            <w:r>
              <w:rPr>
                <w:sz w:val="24"/>
              </w:rPr>
              <w:t>programinei</w:t>
            </w:r>
            <w:r>
              <w:rPr>
                <w:spacing w:val="40"/>
                <w:sz w:val="24"/>
              </w:rPr>
              <w:t> </w:t>
            </w:r>
            <w:r>
              <w:rPr>
                <w:sz w:val="24"/>
              </w:rPr>
              <w:t>įrangai</w:t>
            </w:r>
            <w:r>
              <w:rPr>
                <w:spacing w:val="40"/>
                <w:sz w:val="24"/>
              </w:rPr>
              <w:t> </w:t>
            </w:r>
            <w:r>
              <w:rPr>
                <w:sz w:val="24"/>
              </w:rPr>
              <w:t>ir</w:t>
            </w:r>
            <w:r>
              <w:rPr>
                <w:spacing w:val="40"/>
                <w:sz w:val="24"/>
              </w:rPr>
              <w:t> </w:t>
            </w:r>
            <w:r>
              <w:rPr>
                <w:sz w:val="24"/>
              </w:rPr>
              <w:t>skaičiuotuvui</w:t>
            </w:r>
            <w:r>
              <w:rPr>
                <w:spacing w:val="40"/>
                <w:sz w:val="24"/>
              </w:rPr>
              <w:t> </w:t>
            </w:r>
            <w:r>
              <w:rPr>
                <w:sz w:val="24"/>
              </w:rPr>
              <w:t>nustatyti</w:t>
            </w:r>
            <w:r>
              <w:rPr>
                <w:spacing w:val="40"/>
                <w:sz w:val="24"/>
              </w:rPr>
              <w:t> </w:t>
            </w:r>
            <w:r>
              <w:rPr>
                <w:sz w:val="24"/>
              </w:rPr>
              <w:t>matematikos</w:t>
            </w:r>
            <w:r>
              <w:rPr>
                <w:spacing w:val="-1"/>
                <w:sz w:val="24"/>
              </w:rPr>
              <w:t> </w:t>
            </w:r>
            <w:r>
              <w:rPr>
                <w:sz w:val="24"/>
              </w:rPr>
              <w:t>(A) ir matematikos (B) valstybinių brandos egzaminų pirmosios dalies vykdymo instrukcijose.</w:t>
            </w:r>
          </w:p>
        </w:tc>
      </w:tr>
      <w:tr>
        <w:trPr>
          <w:trHeight w:val="826" w:hRule="atLeast"/>
        </w:trPr>
        <w:tc>
          <w:tcPr>
            <w:tcW w:w="2264" w:type="dxa"/>
          </w:tcPr>
          <w:p>
            <w:pPr>
              <w:pStyle w:val="TableParagraph"/>
              <w:spacing w:line="276" w:lineRule="exact"/>
              <w:ind w:left="107" w:right="545"/>
              <w:jc w:val="both"/>
              <w:rPr>
                <w:sz w:val="24"/>
              </w:rPr>
            </w:pPr>
            <w:r>
              <w:rPr>
                <w:sz w:val="24"/>
              </w:rPr>
              <w:t>7.1.6.</w:t>
            </w:r>
            <w:r>
              <w:rPr>
                <w:spacing w:val="-15"/>
                <w:sz w:val="24"/>
              </w:rPr>
              <w:t> </w:t>
            </w:r>
            <w:r>
              <w:rPr>
                <w:sz w:val="24"/>
              </w:rPr>
              <w:t>Kandidatų atliktų užduočių </w:t>
            </w:r>
            <w:r>
              <w:rPr>
                <w:spacing w:val="-2"/>
                <w:sz w:val="24"/>
              </w:rPr>
              <w:t>vertinimas</w:t>
            </w:r>
          </w:p>
        </w:tc>
        <w:tc>
          <w:tcPr>
            <w:tcW w:w="7367" w:type="dxa"/>
          </w:tcPr>
          <w:p>
            <w:pPr>
              <w:pStyle w:val="TableParagraph"/>
              <w:ind w:left="107"/>
              <w:rPr>
                <w:sz w:val="24"/>
              </w:rPr>
            </w:pPr>
            <w:r>
              <w:rPr>
                <w:sz w:val="24"/>
              </w:rPr>
              <w:t>Centralizuotas.</w:t>
            </w:r>
            <w:r>
              <w:rPr>
                <w:spacing w:val="34"/>
                <w:sz w:val="24"/>
              </w:rPr>
              <w:t> </w:t>
            </w:r>
            <w:r>
              <w:rPr>
                <w:sz w:val="24"/>
              </w:rPr>
              <w:t>Atliktos</w:t>
            </w:r>
            <w:r>
              <w:rPr>
                <w:spacing w:val="35"/>
                <w:sz w:val="24"/>
              </w:rPr>
              <w:t> </w:t>
            </w:r>
            <w:r>
              <w:rPr>
                <w:sz w:val="24"/>
              </w:rPr>
              <w:t>užduotys</w:t>
            </w:r>
            <w:r>
              <w:rPr>
                <w:spacing w:val="35"/>
                <w:sz w:val="24"/>
              </w:rPr>
              <w:t> </w:t>
            </w:r>
            <w:r>
              <w:rPr>
                <w:sz w:val="24"/>
              </w:rPr>
              <w:t>vertinamos</w:t>
            </w:r>
            <w:r>
              <w:rPr>
                <w:spacing w:val="35"/>
                <w:sz w:val="24"/>
              </w:rPr>
              <w:t> </w:t>
            </w:r>
            <w:r>
              <w:rPr>
                <w:sz w:val="24"/>
              </w:rPr>
              <w:t>automatiškai</w:t>
            </w:r>
            <w:r>
              <w:rPr>
                <w:spacing w:val="35"/>
                <w:sz w:val="24"/>
              </w:rPr>
              <w:t> </w:t>
            </w:r>
            <w:r>
              <w:rPr>
                <w:sz w:val="24"/>
              </w:rPr>
              <w:t>elektroninėje užduočių atlikimo sistemoje.</w:t>
            </w:r>
          </w:p>
        </w:tc>
      </w:tr>
      <w:tr>
        <w:trPr>
          <w:trHeight w:val="274" w:hRule="atLeast"/>
        </w:trPr>
        <w:tc>
          <w:tcPr>
            <w:tcW w:w="9631" w:type="dxa"/>
            <w:gridSpan w:val="2"/>
          </w:tcPr>
          <w:p>
            <w:pPr>
              <w:pStyle w:val="TableParagraph"/>
              <w:spacing w:line="254" w:lineRule="exact"/>
              <w:ind w:left="107"/>
              <w:rPr>
                <w:sz w:val="24"/>
              </w:rPr>
            </w:pPr>
            <w:r>
              <w:rPr>
                <w:sz w:val="24"/>
              </w:rPr>
              <w:t>7.2.</w:t>
            </w:r>
            <w:r>
              <w:rPr>
                <w:spacing w:val="-4"/>
                <w:sz w:val="24"/>
              </w:rPr>
              <w:t> </w:t>
            </w:r>
            <w:r>
              <w:rPr>
                <w:sz w:val="24"/>
              </w:rPr>
              <w:t>Matematikos</w:t>
            </w:r>
            <w:r>
              <w:rPr>
                <w:spacing w:val="-2"/>
                <w:sz w:val="24"/>
              </w:rPr>
              <w:t> </w:t>
            </w:r>
            <w:r>
              <w:rPr>
                <w:sz w:val="24"/>
              </w:rPr>
              <w:t>(A)</w:t>
            </w:r>
            <w:r>
              <w:rPr>
                <w:spacing w:val="-2"/>
                <w:sz w:val="24"/>
              </w:rPr>
              <w:t> </w:t>
            </w:r>
            <w:r>
              <w:rPr>
                <w:sz w:val="24"/>
              </w:rPr>
              <w:t>ir</w:t>
            </w:r>
            <w:r>
              <w:rPr>
                <w:spacing w:val="-1"/>
                <w:sz w:val="24"/>
              </w:rPr>
              <w:t> </w:t>
            </w:r>
            <w:r>
              <w:rPr>
                <w:sz w:val="24"/>
              </w:rPr>
              <w:t>matematikos</w:t>
            </w:r>
            <w:r>
              <w:rPr>
                <w:spacing w:val="-2"/>
                <w:sz w:val="24"/>
              </w:rPr>
              <w:t> </w:t>
            </w:r>
            <w:r>
              <w:rPr>
                <w:sz w:val="24"/>
              </w:rPr>
              <w:t>(B)</w:t>
            </w:r>
            <w:r>
              <w:rPr>
                <w:spacing w:val="-1"/>
                <w:sz w:val="24"/>
              </w:rPr>
              <w:t> </w:t>
            </w:r>
            <w:r>
              <w:rPr>
                <w:sz w:val="24"/>
              </w:rPr>
              <w:t>valstybinių</w:t>
            </w:r>
            <w:r>
              <w:rPr>
                <w:spacing w:val="-2"/>
                <w:sz w:val="24"/>
              </w:rPr>
              <w:t> </w:t>
            </w:r>
            <w:r>
              <w:rPr>
                <w:sz w:val="24"/>
              </w:rPr>
              <w:t>brandos</w:t>
            </w:r>
            <w:r>
              <w:rPr>
                <w:spacing w:val="-2"/>
                <w:sz w:val="24"/>
              </w:rPr>
              <w:t> </w:t>
            </w:r>
            <w:r>
              <w:rPr>
                <w:sz w:val="24"/>
              </w:rPr>
              <w:t>egzaminų</w:t>
            </w:r>
            <w:r>
              <w:rPr>
                <w:spacing w:val="-2"/>
                <w:sz w:val="24"/>
              </w:rPr>
              <w:t> </w:t>
            </w:r>
            <w:r>
              <w:rPr>
                <w:sz w:val="24"/>
              </w:rPr>
              <w:t>antroji</w:t>
            </w:r>
            <w:r>
              <w:rPr>
                <w:spacing w:val="-1"/>
                <w:sz w:val="24"/>
              </w:rPr>
              <w:t> </w:t>
            </w:r>
            <w:r>
              <w:rPr>
                <w:spacing w:val="-2"/>
                <w:sz w:val="24"/>
              </w:rPr>
              <w:t>dalis.</w:t>
            </w:r>
          </w:p>
        </w:tc>
      </w:tr>
      <w:tr>
        <w:trPr>
          <w:trHeight w:val="2762" w:hRule="atLeast"/>
        </w:trPr>
        <w:tc>
          <w:tcPr>
            <w:tcW w:w="2264" w:type="dxa"/>
          </w:tcPr>
          <w:p>
            <w:pPr>
              <w:pStyle w:val="TableParagraph"/>
              <w:spacing w:before="2"/>
              <w:ind w:left="107" w:right="568"/>
              <w:rPr>
                <w:sz w:val="24"/>
              </w:rPr>
            </w:pPr>
            <w:r>
              <w:rPr>
                <w:sz w:val="24"/>
              </w:rPr>
              <w:t>7.2.1.</w:t>
            </w:r>
            <w:r>
              <w:rPr>
                <w:spacing w:val="-15"/>
                <w:sz w:val="24"/>
              </w:rPr>
              <w:t> </w:t>
            </w:r>
            <w:r>
              <w:rPr>
                <w:sz w:val="24"/>
              </w:rPr>
              <w:t>Užduotie</w:t>
            </w:r>
            <w:r>
              <w:rPr>
                <w:sz w:val="24"/>
              </w:rPr>
              <w:t>s </w:t>
            </w:r>
            <w:r>
              <w:rPr>
                <w:spacing w:val="-2"/>
                <w:sz w:val="24"/>
              </w:rPr>
              <w:t>pobūdis</w:t>
            </w:r>
          </w:p>
        </w:tc>
        <w:tc>
          <w:tcPr>
            <w:tcW w:w="7367" w:type="dxa"/>
          </w:tcPr>
          <w:p>
            <w:pPr>
              <w:pStyle w:val="TableParagraph"/>
              <w:spacing w:before="2"/>
              <w:ind w:left="107"/>
              <w:jc w:val="both"/>
              <w:rPr>
                <w:sz w:val="24"/>
              </w:rPr>
            </w:pPr>
            <w:r>
              <w:rPr>
                <w:sz w:val="24"/>
              </w:rPr>
              <w:t>Užduotį</w:t>
            </w:r>
            <w:r>
              <w:rPr>
                <w:spacing w:val="-4"/>
                <w:sz w:val="24"/>
              </w:rPr>
              <w:t> </w:t>
            </w:r>
            <w:r>
              <w:rPr>
                <w:sz w:val="24"/>
              </w:rPr>
              <w:t>sudaro</w:t>
            </w:r>
            <w:r>
              <w:rPr>
                <w:spacing w:val="-1"/>
                <w:sz w:val="24"/>
              </w:rPr>
              <w:t> </w:t>
            </w:r>
            <w:r>
              <w:rPr>
                <w:sz w:val="24"/>
              </w:rPr>
              <w:t>dvi</w:t>
            </w:r>
            <w:r>
              <w:rPr>
                <w:spacing w:val="-1"/>
                <w:sz w:val="24"/>
              </w:rPr>
              <w:t> </w:t>
            </w:r>
            <w:r>
              <w:rPr>
                <w:spacing w:val="-2"/>
                <w:sz w:val="24"/>
              </w:rPr>
              <w:t>dalys.</w:t>
            </w:r>
          </w:p>
          <w:p>
            <w:pPr>
              <w:pStyle w:val="TableParagraph"/>
              <w:ind w:left="107" w:right="97"/>
              <w:jc w:val="both"/>
              <w:rPr>
                <w:sz w:val="24"/>
              </w:rPr>
            </w:pPr>
            <w:r>
              <w:rPr>
                <w:sz w:val="24"/>
              </w:rPr>
              <w:t>I dalis – 10 trumpojo atsakymo uždavinių, kurių teisingas atsakymas vertinamas 1 tašku. Trumpojo atsakymo uždaviniuose reikia įrašyti uždavinio atsakymą (skaičių, kelis skaičius, raidę žodį ir pan.).</w:t>
            </w:r>
          </w:p>
          <w:p>
            <w:pPr>
              <w:pStyle w:val="TableParagraph"/>
              <w:ind w:left="107"/>
              <w:jc w:val="both"/>
              <w:rPr>
                <w:sz w:val="24"/>
              </w:rPr>
            </w:pPr>
            <w:r>
              <w:rPr>
                <w:sz w:val="24"/>
              </w:rPr>
              <w:t>I</w:t>
            </w:r>
            <w:r>
              <w:rPr>
                <w:spacing w:val="-4"/>
                <w:sz w:val="24"/>
              </w:rPr>
              <w:t> </w:t>
            </w:r>
            <w:r>
              <w:rPr>
                <w:sz w:val="24"/>
              </w:rPr>
              <w:t>dalies</w:t>
            </w:r>
            <w:r>
              <w:rPr>
                <w:spacing w:val="-1"/>
                <w:sz w:val="24"/>
              </w:rPr>
              <w:t> </w:t>
            </w:r>
            <w:r>
              <w:rPr>
                <w:sz w:val="24"/>
              </w:rPr>
              <w:t>taškų suma</w:t>
            </w:r>
            <w:r>
              <w:rPr>
                <w:spacing w:val="-1"/>
                <w:sz w:val="24"/>
              </w:rPr>
              <w:t> </w:t>
            </w:r>
            <w:r>
              <w:rPr>
                <w:sz w:val="24"/>
              </w:rPr>
              <w:t>– </w:t>
            </w:r>
            <w:r>
              <w:rPr>
                <w:spacing w:val="-5"/>
                <w:sz w:val="24"/>
              </w:rPr>
              <w:t>10.</w:t>
            </w:r>
          </w:p>
          <w:p>
            <w:pPr>
              <w:pStyle w:val="TableParagraph"/>
              <w:ind w:left="107" w:right="97"/>
              <w:jc w:val="both"/>
              <w:rPr>
                <w:sz w:val="24"/>
              </w:rPr>
            </w:pPr>
            <w:r>
              <w:rPr>
                <w:sz w:val="24"/>
              </w:rPr>
              <w:t>II dalis – 7–10 pilno sprendimo uždavinių, iš kurių 5–8 struktūruoti uždaviniai (iš viso 12–18 struktūrinių dalių) ir 2–5 nestruktūruoti </w:t>
            </w:r>
            <w:r>
              <w:rPr>
                <w:spacing w:val="-2"/>
                <w:sz w:val="24"/>
              </w:rPr>
              <w:t>uždaviniai.</w:t>
            </w:r>
          </w:p>
          <w:p>
            <w:pPr>
              <w:pStyle w:val="TableParagraph"/>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w:t>
            </w:r>
            <w:r>
              <w:rPr>
                <w:spacing w:val="-1"/>
                <w:sz w:val="24"/>
              </w:rPr>
              <w:t> </w:t>
            </w:r>
            <w:r>
              <w:rPr>
                <w:sz w:val="24"/>
              </w:rPr>
              <w:t>– </w:t>
            </w:r>
            <w:r>
              <w:rPr>
                <w:spacing w:val="-5"/>
                <w:sz w:val="24"/>
              </w:rPr>
              <w:t>50.</w:t>
            </w:r>
          </w:p>
          <w:p>
            <w:pPr>
              <w:pStyle w:val="TableParagraph"/>
              <w:spacing w:line="257" w:lineRule="exact"/>
              <w:ind w:left="107"/>
              <w:jc w:val="both"/>
              <w:rPr>
                <w:sz w:val="24"/>
              </w:rPr>
            </w:pPr>
            <w:r>
              <w:rPr>
                <w:sz w:val="24"/>
              </w:rPr>
              <w:t>Uždavinio</w:t>
            </w:r>
            <w:r>
              <w:rPr>
                <w:spacing w:val="-1"/>
                <w:sz w:val="24"/>
              </w:rPr>
              <w:t> </w:t>
            </w:r>
            <w:r>
              <w:rPr>
                <w:sz w:val="24"/>
              </w:rPr>
              <w:t>vertė</w:t>
            </w:r>
            <w:r>
              <w:rPr>
                <w:spacing w:val="-2"/>
                <w:sz w:val="24"/>
              </w:rPr>
              <w:t> </w:t>
            </w:r>
            <w:r>
              <w:rPr>
                <w:sz w:val="24"/>
              </w:rPr>
              <w:t>taškais</w:t>
            </w:r>
            <w:r>
              <w:rPr>
                <w:spacing w:val="-2"/>
                <w:sz w:val="24"/>
              </w:rPr>
              <w:t> </w:t>
            </w:r>
            <w:r>
              <w:rPr>
                <w:sz w:val="24"/>
              </w:rPr>
              <w:t>pateikiama</w:t>
            </w:r>
            <w:r>
              <w:rPr>
                <w:spacing w:val="-1"/>
                <w:sz w:val="24"/>
              </w:rPr>
              <w:t> </w:t>
            </w:r>
            <w:r>
              <w:rPr>
                <w:sz w:val="24"/>
              </w:rPr>
              <w:t>prie</w:t>
            </w:r>
            <w:r>
              <w:rPr>
                <w:spacing w:val="-3"/>
                <w:sz w:val="24"/>
              </w:rPr>
              <w:t> </w:t>
            </w:r>
            <w:r>
              <w:rPr>
                <w:sz w:val="24"/>
              </w:rPr>
              <w:t>kiekvieno</w:t>
            </w:r>
            <w:r>
              <w:rPr>
                <w:spacing w:val="2"/>
                <w:sz w:val="24"/>
              </w:rPr>
              <w:t> </w:t>
            </w:r>
            <w:r>
              <w:rPr>
                <w:spacing w:val="-2"/>
                <w:sz w:val="24"/>
              </w:rPr>
              <w:t>uždavinio.</w:t>
            </w:r>
          </w:p>
        </w:tc>
      </w:tr>
      <w:tr>
        <w:trPr>
          <w:trHeight w:val="275" w:hRule="atLeast"/>
        </w:trPr>
        <w:tc>
          <w:tcPr>
            <w:tcW w:w="2264" w:type="dxa"/>
          </w:tcPr>
          <w:p>
            <w:pPr>
              <w:pStyle w:val="TableParagraph"/>
              <w:spacing w:line="256" w:lineRule="exact"/>
              <w:ind w:left="107"/>
              <w:rPr>
                <w:sz w:val="24"/>
              </w:rPr>
            </w:pPr>
            <w:r>
              <w:rPr>
                <w:sz w:val="24"/>
              </w:rPr>
              <w:t>7.2.2.</w:t>
            </w:r>
            <w:r>
              <w:rPr>
                <w:spacing w:val="-2"/>
                <w:sz w:val="24"/>
              </w:rPr>
              <w:t> </w:t>
            </w:r>
            <w:r>
              <w:rPr>
                <w:sz w:val="24"/>
              </w:rPr>
              <w:t>Iš</w:t>
            </w:r>
            <w:r>
              <w:rPr>
                <w:spacing w:val="-2"/>
                <w:sz w:val="24"/>
              </w:rPr>
              <w:t> </w:t>
            </w:r>
            <w:r>
              <w:rPr>
                <w:sz w:val="24"/>
              </w:rPr>
              <w:t>viso</w:t>
            </w:r>
            <w:r>
              <w:rPr>
                <w:spacing w:val="-1"/>
                <w:sz w:val="24"/>
              </w:rPr>
              <w:t> </w:t>
            </w:r>
            <w:r>
              <w:rPr>
                <w:spacing w:val="-4"/>
                <w:sz w:val="24"/>
              </w:rPr>
              <w:t>taškų</w:t>
            </w:r>
          </w:p>
        </w:tc>
        <w:tc>
          <w:tcPr>
            <w:tcW w:w="7367" w:type="dxa"/>
          </w:tcPr>
          <w:p>
            <w:pPr>
              <w:pStyle w:val="TableParagraph"/>
              <w:spacing w:line="256" w:lineRule="exact"/>
              <w:ind w:left="107"/>
              <w:rPr>
                <w:sz w:val="24"/>
              </w:rPr>
            </w:pPr>
            <w:r>
              <w:rPr>
                <w:spacing w:val="-5"/>
                <w:sz w:val="24"/>
              </w:rPr>
              <w:t>60</w:t>
            </w:r>
          </w:p>
        </w:tc>
      </w:tr>
      <w:tr>
        <w:trPr>
          <w:trHeight w:val="275" w:hRule="atLeast"/>
        </w:trPr>
        <w:tc>
          <w:tcPr>
            <w:tcW w:w="2264" w:type="dxa"/>
          </w:tcPr>
          <w:p>
            <w:pPr>
              <w:pStyle w:val="TableParagraph"/>
              <w:spacing w:line="256" w:lineRule="exact"/>
              <w:ind w:left="107"/>
              <w:rPr>
                <w:sz w:val="24"/>
              </w:rPr>
            </w:pPr>
            <w:r>
              <w:rPr>
                <w:sz w:val="24"/>
              </w:rPr>
              <w:t>7.2.3. </w:t>
            </w:r>
            <w:r>
              <w:rPr>
                <w:spacing w:val="-2"/>
                <w:sz w:val="24"/>
              </w:rPr>
              <w:t>Trukmė</w:t>
            </w:r>
          </w:p>
        </w:tc>
        <w:tc>
          <w:tcPr>
            <w:tcW w:w="7367" w:type="dxa"/>
          </w:tcPr>
          <w:p>
            <w:pPr>
              <w:pStyle w:val="TableParagraph"/>
              <w:spacing w:line="256" w:lineRule="exact"/>
              <w:ind w:left="107"/>
              <w:rPr>
                <w:sz w:val="24"/>
              </w:rPr>
            </w:pPr>
            <w:r>
              <w:rPr>
                <w:sz w:val="24"/>
              </w:rPr>
              <w:t>240 </w:t>
            </w:r>
            <w:r>
              <w:rPr>
                <w:spacing w:val="-4"/>
                <w:sz w:val="24"/>
              </w:rPr>
              <w:t>min.</w:t>
            </w:r>
          </w:p>
        </w:tc>
      </w:tr>
      <w:tr>
        <w:trPr>
          <w:trHeight w:val="551" w:hRule="atLeast"/>
        </w:trPr>
        <w:tc>
          <w:tcPr>
            <w:tcW w:w="2264" w:type="dxa"/>
          </w:tcPr>
          <w:p>
            <w:pPr>
              <w:pStyle w:val="TableParagraph"/>
              <w:spacing w:line="275" w:lineRule="exact"/>
              <w:ind w:left="107"/>
              <w:rPr>
                <w:sz w:val="24"/>
              </w:rPr>
            </w:pPr>
            <w:r>
              <w:rPr>
                <w:sz w:val="24"/>
              </w:rPr>
              <w:t>7.2.4. </w:t>
            </w:r>
            <w:r>
              <w:rPr>
                <w:spacing w:val="-2"/>
                <w:sz w:val="24"/>
              </w:rPr>
              <w:t>Užduoties</w:t>
            </w:r>
          </w:p>
          <w:p>
            <w:pPr>
              <w:pStyle w:val="TableParagraph"/>
              <w:spacing w:line="257" w:lineRule="exact"/>
              <w:ind w:left="107"/>
              <w:rPr>
                <w:sz w:val="24"/>
              </w:rPr>
            </w:pPr>
            <w:r>
              <w:rPr>
                <w:spacing w:val="-2"/>
                <w:sz w:val="24"/>
              </w:rPr>
              <w:t>pateikimas</w:t>
            </w:r>
          </w:p>
        </w:tc>
        <w:tc>
          <w:tcPr>
            <w:tcW w:w="7367" w:type="dxa"/>
          </w:tcPr>
          <w:p>
            <w:pPr>
              <w:pStyle w:val="TableParagraph"/>
              <w:spacing w:line="275" w:lineRule="exact"/>
              <w:ind w:left="107"/>
              <w:rPr>
                <w:sz w:val="24"/>
              </w:rPr>
            </w:pPr>
            <w:r>
              <w:rPr>
                <w:sz w:val="24"/>
              </w:rPr>
              <w:t>Užduoties</w:t>
            </w:r>
            <w:r>
              <w:rPr>
                <w:spacing w:val="-3"/>
                <w:sz w:val="24"/>
              </w:rPr>
              <w:t> </w:t>
            </w:r>
            <w:r>
              <w:rPr>
                <w:sz w:val="24"/>
              </w:rPr>
              <w:t>sąsiuvinis</w:t>
            </w:r>
            <w:r>
              <w:rPr>
                <w:spacing w:val="-2"/>
                <w:sz w:val="24"/>
              </w:rPr>
              <w:t> </w:t>
            </w:r>
            <w:r>
              <w:rPr>
                <w:sz w:val="24"/>
              </w:rPr>
              <w:t>ir</w:t>
            </w:r>
            <w:r>
              <w:rPr>
                <w:spacing w:val="-2"/>
                <w:sz w:val="24"/>
              </w:rPr>
              <w:t> </w:t>
            </w:r>
            <w:r>
              <w:rPr>
                <w:sz w:val="24"/>
              </w:rPr>
              <w:t>atsakymų</w:t>
            </w:r>
            <w:r>
              <w:rPr>
                <w:spacing w:val="-1"/>
                <w:sz w:val="24"/>
              </w:rPr>
              <w:t> </w:t>
            </w:r>
            <w:r>
              <w:rPr>
                <w:spacing w:val="-2"/>
                <w:sz w:val="24"/>
              </w:rPr>
              <w:t>lapas.</w:t>
            </w:r>
          </w:p>
        </w:tc>
      </w:tr>
      <w:tr>
        <w:trPr>
          <w:trHeight w:val="551" w:hRule="atLeast"/>
        </w:trPr>
        <w:tc>
          <w:tcPr>
            <w:tcW w:w="2264" w:type="dxa"/>
          </w:tcPr>
          <w:p>
            <w:pPr>
              <w:pStyle w:val="TableParagraph"/>
              <w:spacing w:line="276" w:lineRule="exact"/>
              <w:ind w:left="107"/>
              <w:rPr>
                <w:sz w:val="24"/>
              </w:rPr>
            </w:pPr>
            <w:r>
              <w:rPr>
                <w:sz w:val="24"/>
              </w:rPr>
              <w:t>7.2.5.</w:t>
            </w:r>
            <w:r>
              <w:rPr>
                <w:spacing w:val="-15"/>
                <w:sz w:val="24"/>
              </w:rPr>
              <w:t> </w:t>
            </w:r>
            <w:r>
              <w:rPr>
                <w:sz w:val="24"/>
              </w:rPr>
              <w:t>Priemonės</w:t>
            </w:r>
            <w:r>
              <w:rPr>
                <w:spacing w:val="-15"/>
                <w:sz w:val="24"/>
              </w:rPr>
              <w:t> </w:t>
            </w:r>
            <w:r>
              <w:rPr>
                <w:sz w:val="24"/>
              </w:rPr>
              <w:t>ir </w:t>
            </w:r>
            <w:r>
              <w:rPr>
                <w:spacing w:val="-2"/>
                <w:sz w:val="24"/>
              </w:rPr>
              <w:t>priedai</w:t>
            </w:r>
          </w:p>
        </w:tc>
        <w:tc>
          <w:tcPr>
            <w:tcW w:w="7367" w:type="dxa"/>
          </w:tcPr>
          <w:p>
            <w:pPr>
              <w:pStyle w:val="TableParagraph"/>
              <w:spacing w:line="275" w:lineRule="exact"/>
              <w:ind w:left="107"/>
              <w:rPr>
                <w:sz w:val="24"/>
              </w:rPr>
            </w:pPr>
            <w:r>
              <w:rPr>
                <w:sz w:val="24"/>
              </w:rPr>
              <w:t>Skaičiuotuvas,</w:t>
            </w:r>
            <w:r>
              <w:rPr>
                <w:spacing w:val="30"/>
                <w:sz w:val="24"/>
              </w:rPr>
              <w:t>  </w:t>
            </w:r>
            <w:r>
              <w:rPr>
                <w:sz w:val="24"/>
              </w:rPr>
              <w:t>matematikos</w:t>
            </w:r>
            <w:r>
              <w:rPr>
                <w:spacing w:val="31"/>
                <w:sz w:val="24"/>
              </w:rPr>
              <w:t>  </w:t>
            </w:r>
            <w:r>
              <w:rPr>
                <w:sz w:val="24"/>
              </w:rPr>
              <w:t>valstybinių</w:t>
            </w:r>
            <w:r>
              <w:rPr>
                <w:spacing w:val="31"/>
                <w:sz w:val="24"/>
              </w:rPr>
              <w:t>  </w:t>
            </w:r>
            <w:r>
              <w:rPr>
                <w:sz w:val="24"/>
              </w:rPr>
              <w:t>brandos</w:t>
            </w:r>
            <w:r>
              <w:rPr>
                <w:spacing w:val="30"/>
                <w:sz w:val="24"/>
              </w:rPr>
              <w:t>  </w:t>
            </w:r>
            <w:r>
              <w:rPr>
                <w:sz w:val="24"/>
              </w:rPr>
              <w:t>egzaminų</w:t>
            </w:r>
            <w:r>
              <w:rPr>
                <w:spacing w:val="32"/>
                <w:sz w:val="24"/>
              </w:rPr>
              <w:t>  </w:t>
            </w:r>
            <w:r>
              <w:rPr>
                <w:spacing w:val="-2"/>
                <w:sz w:val="24"/>
              </w:rPr>
              <w:t>formulių</w:t>
            </w:r>
          </w:p>
          <w:p>
            <w:pPr>
              <w:pStyle w:val="TableParagraph"/>
              <w:tabs>
                <w:tab w:pos="1129" w:val="left" w:leader="none"/>
                <w:tab w:pos="2135" w:val="left" w:leader="none"/>
                <w:tab w:pos="3383" w:val="left" w:leader="none"/>
                <w:tab w:pos="4901" w:val="left" w:leader="none"/>
                <w:tab w:pos="6430" w:val="left" w:leader="none"/>
              </w:tabs>
              <w:spacing w:line="257" w:lineRule="exact"/>
              <w:ind w:left="107"/>
              <w:rPr>
                <w:sz w:val="24"/>
              </w:rPr>
            </w:pPr>
            <w:r>
              <w:rPr>
                <w:spacing w:val="-2"/>
                <w:sz w:val="24"/>
              </w:rPr>
              <w:t>rinkinys</w:t>
            </w:r>
            <w:r>
              <w:rPr>
                <w:sz w:val="24"/>
              </w:rPr>
              <w:tab/>
            </w:r>
            <w:r>
              <w:rPr>
                <w:spacing w:val="-2"/>
                <w:sz w:val="24"/>
              </w:rPr>
              <w:t>(Aprašo</w:t>
            </w:r>
            <w:r>
              <w:rPr>
                <w:sz w:val="24"/>
              </w:rPr>
              <w:tab/>
              <w:t>1</w:t>
            </w:r>
            <w:r>
              <w:rPr>
                <w:spacing w:val="-2"/>
                <w:sz w:val="24"/>
              </w:rPr>
              <w:t> priedas).</w:t>
            </w:r>
            <w:r>
              <w:rPr>
                <w:sz w:val="24"/>
              </w:rPr>
              <w:tab/>
            </w:r>
            <w:r>
              <w:rPr>
                <w:spacing w:val="-2"/>
                <w:sz w:val="24"/>
              </w:rPr>
              <w:t>Reikalavimai</w:t>
            </w:r>
            <w:r>
              <w:rPr>
                <w:sz w:val="24"/>
              </w:rPr>
              <w:tab/>
            </w:r>
            <w:r>
              <w:rPr>
                <w:spacing w:val="-2"/>
                <w:sz w:val="24"/>
              </w:rPr>
              <w:t>skaičiuotuvui</w:t>
            </w:r>
            <w:r>
              <w:rPr>
                <w:sz w:val="24"/>
              </w:rPr>
              <w:tab/>
            </w:r>
            <w:r>
              <w:rPr>
                <w:spacing w:val="-2"/>
                <w:sz w:val="24"/>
              </w:rPr>
              <w:t>nustatyti</w:t>
            </w:r>
          </w:p>
        </w:tc>
      </w:tr>
    </w:tbl>
    <w:p>
      <w:pPr>
        <w:pStyle w:val="TableParagraph"/>
        <w:spacing w:after="0" w:line="257" w:lineRule="exact"/>
        <w:rPr>
          <w:sz w:val="24"/>
        </w:rPr>
        <w:sectPr>
          <w:headerReference w:type="default" r:id="rId5"/>
          <w:pgSz w:w="11910" w:h="16840"/>
          <w:pgMar w:header="463" w:footer="0" w:top="720" w:bottom="280" w:left="1559" w:right="283"/>
          <w:pgNumType w:start="2"/>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7367"/>
      </w:tblGrid>
      <w:tr>
        <w:trPr>
          <w:trHeight w:val="554" w:hRule="atLeast"/>
        </w:trPr>
        <w:tc>
          <w:tcPr>
            <w:tcW w:w="2264" w:type="dxa"/>
          </w:tcPr>
          <w:p>
            <w:pPr>
              <w:pStyle w:val="TableParagraph"/>
              <w:rPr>
                <w:sz w:val="24"/>
              </w:rPr>
            </w:pPr>
          </w:p>
        </w:tc>
        <w:tc>
          <w:tcPr>
            <w:tcW w:w="7367" w:type="dxa"/>
          </w:tcPr>
          <w:p>
            <w:pPr>
              <w:pStyle w:val="TableParagraph"/>
              <w:tabs>
                <w:tab w:pos="1928" w:val="left" w:leader="none"/>
                <w:tab w:pos="2278" w:val="left" w:leader="none"/>
                <w:tab w:pos="4089" w:val="left" w:leader="none"/>
                <w:tab w:pos="5360" w:val="left" w:leader="none"/>
                <w:tab w:pos="6322" w:val="left" w:leader="none"/>
              </w:tabs>
              <w:spacing w:before="1"/>
              <w:ind w:left="107"/>
              <w:rPr>
                <w:sz w:val="24"/>
              </w:rPr>
            </w:pPr>
            <w:r>
              <w:rPr>
                <w:sz w:val="24"/>
              </w:rPr>
              <w:t>matematikos</w:t>
            </w:r>
            <w:r>
              <w:rPr>
                <w:spacing w:val="-6"/>
                <w:sz w:val="24"/>
              </w:rPr>
              <w:t> </w:t>
            </w:r>
            <w:r>
              <w:rPr>
                <w:spacing w:val="-5"/>
                <w:sz w:val="24"/>
              </w:rPr>
              <w:t>(A)</w:t>
            </w:r>
            <w:r>
              <w:rPr>
                <w:sz w:val="24"/>
              </w:rPr>
              <w:tab/>
            </w:r>
            <w:r>
              <w:rPr>
                <w:spacing w:val="-5"/>
                <w:sz w:val="24"/>
              </w:rPr>
              <w:t>ir</w:t>
            </w:r>
            <w:r>
              <w:rPr>
                <w:sz w:val="24"/>
              </w:rPr>
              <w:tab/>
              <w:t>matematikos</w:t>
            </w:r>
            <w:r>
              <w:rPr>
                <w:spacing w:val="-5"/>
                <w:sz w:val="24"/>
              </w:rPr>
              <w:t> (B)</w:t>
            </w:r>
            <w:r>
              <w:rPr>
                <w:sz w:val="24"/>
              </w:rPr>
              <w:tab/>
            </w:r>
            <w:r>
              <w:rPr>
                <w:spacing w:val="-2"/>
                <w:sz w:val="24"/>
              </w:rPr>
              <w:t>valstybinių</w:t>
            </w:r>
            <w:r>
              <w:rPr>
                <w:sz w:val="24"/>
              </w:rPr>
              <w:tab/>
            </w:r>
            <w:r>
              <w:rPr>
                <w:spacing w:val="-2"/>
                <w:sz w:val="24"/>
              </w:rPr>
              <w:t>brandos</w:t>
            </w:r>
            <w:r>
              <w:rPr>
                <w:sz w:val="24"/>
              </w:rPr>
              <w:tab/>
            </w:r>
            <w:r>
              <w:rPr>
                <w:spacing w:val="-2"/>
                <w:sz w:val="24"/>
              </w:rPr>
              <w:t>egzaminų</w:t>
            </w:r>
          </w:p>
          <w:p>
            <w:pPr>
              <w:pStyle w:val="TableParagraph"/>
              <w:spacing w:line="257" w:lineRule="exact"/>
              <w:ind w:left="107"/>
              <w:rPr>
                <w:sz w:val="24"/>
              </w:rPr>
            </w:pPr>
            <w:r>
              <w:rPr>
                <w:sz w:val="24"/>
              </w:rPr>
              <w:t>antrosios</w:t>
            </w:r>
            <w:r>
              <w:rPr>
                <w:spacing w:val="-4"/>
                <w:sz w:val="24"/>
              </w:rPr>
              <w:t> </w:t>
            </w:r>
            <w:r>
              <w:rPr>
                <w:sz w:val="24"/>
              </w:rPr>
              <w:t>dalies</w:t>
            </w:r>
            <w:r>
              <w:rPr>
                <w:spacing w:val="-3"/>
                <w:sz w:val="24"/>
              </w:rPr>
              <w:t> </w:t>
            </w:r>
            <w:r>
              <w:rPr>
                <w:sz w:val="24"/>
              </w:rPr>
              <w:t>vykdymo</w:t>
            </w:r>
            <w:r>
              <w:rPr>
                <w:spacing w:val="-3"/>
                <w:sz w:val="24"/>
              </w:rPr>
              <w:t> </w:t>
            </w:r>
            <w:r>
              <w:rPr>
                <w:spacing w:val="-2"/>
                <w:sz w:val="24"/>
              </w:rPr>
              <w:t>instrukcijose.</w:t>
            </w:r>
          </w:p>
        </w:tc>
      </w:tr>
      <w:tr>
        <w:trPr>
          <w:trHeight w:val="827" w:hRule="atLeast"/>
        </w:trPr>
        <w:tc>
          <w:tcPr>
            <w:tcW w:w="2264" w:type="dxa"/>
          </w:tcPr>
          <w:p>
            <w:pPr>
              <w:pStyle w:val="TableParagraph"/>
              <w:spacing w:line="276" w:lineRule="exact"/>
              <w:ind w:left="107" w:right="545"/>
              <w:jc w:val="both"/>
              <w:rPr>
                <w:sz w:val="24"/>
              </w:rPr>
            </w:pPr>
            <w:r>
              <w:rPr>
                <w:sz w:val="24"/>
              </w:rPr>
              <w:t>7.2.6.</w:t>
            </w:r>
            <w:r>
              <w:rPr>
                <w:spacing w:val="-15"/>
                <w:sz w:val="24"/>
              </w:rPr>
              <w:t> </w:t>
            </w:r>
            <w:r>
              <w:rPr>
                <w:sz w:val="24"/>
              </w:rPr>
              <w:t>Kandidatų atliktų užduočių </w:t>
            </w:r>
            <w:r>
              <w:rPr>
                <w:spacing w:val="-2"/>
                <w:sz w:val="24"/>
              </w:rPr>
              <w:t>vertinimas</w:t>
            </w:r>
          </w:p>
        </w:tc>
        <w:tc>
          <w:tcPr>
            <w:tcW w:w="7367" w:type="dxa"/>
          </w:tcPr>
          <w:p>
            <w:pPr>
              <w:pStyle w:val="TableParagraph"/>
              <w:ind w:left="107"/>
              <w:rPr>
                <w:sz w:val="24"/>
              </w:rPr>
            </w:pPr>
            <w:r>
              <w:rPr>
                <w:sz w:val="24"/>
              </w:rPr>
              <w:t>Centralizuotas.</w:t>
            </w:r>
            <w:r>
              <w:rPr>
                <w:spacing w:val="40"/>
                <w:sz w:val="24"/>
              </w:rPr>
              <w:t> </w:t>
            </w:r>
            <w:r>
              <w:rPr>
                <w:sz w:val="24"/>
              </w:rPr>
              <w:t>Vertina</w:t>
            </w:r>
            <w:r>
              <w:rPr>
                <w:spacing w:val="40"/>
                <w:sz w:val="24"/>
              </w:rPr>
              <w:t> </w:t>
            </w:r>
            <w:r>
              <w:rPr>
                <w:sz w:val="24"/>
              </w:rPr>
              <w:t>vertintojai</w:t>
            </w:r>
            <w:r>
              <w:rPr>
                <w:spacing w:val="40"/>
                <w:sz w:val="24"/>
              </w:rPr>
              <w:t> </w:t>
            </w:r>
            <w:r>
              <w:rPr>
                <w:sz w:val="24"/>
              </w:rPr>
              <w:t>elektroninio</w:t>
            </w:r>
            <w:r>
              <w:rPr>
                <w:spacing w:val="40"/>
                <w:sz w:val="24"/>
              </w:rPr>
              <w:t> </w:t>
            </w:r>
            <w:r>
              <w:rPr>
                <w:sz w:val="24"/>
              </w:rPr>
              <w:t>vertinimo</w:t>
            </w:r>
            <w:r>
              <w:rPr>
                <w:spacing w:val="40"/>
                <w:sz w:val="24"/>
              </w:rPr>
              <w:t> </w:t>
            </w:r>
            <w:r>
              <w:rPr>
                <w:sz w:val="24"/>
              </w:rPr>
              <w:t>informacinėje </w:t>
            </w:r>
            <w:r>
              <w:rPr>
                <w:spacing w:val="-2"/>
                <w:sz w:val="24"/>
              </w:rPr>
              <w:t>sistemoje.</w:t>
            </w:r>
          </w:p>
        </w:tc>
      </w:tr>
      <w:tr>
        <w:trPr>
          <w:trHeight w:val="1379" w:hRule="atLeast"/>
        </w:trPr>
        <w:tc>
          <w:tcPr>
            <w:tcW w:w="2264" w:type="dxa"/>
          </w:tcPr>
          <w:p>
            <w:pPr>
              <w:pStyle w:val="TableParagraph"/>
              <w:spacing w:line="276" w:lineRule="exact"/>
              <w:ind w:left="107" w:right="576"/>
              <w:rPr>
                <w:sz w:val="24"/>
              </w:rPr>
            </w:pPr>
            <w:r>
              <w:rPr>
                <w:sz w:val="24"/>
              </w:rPr>
              <w:t>7.3. Taškų </w:t>
            </w:r>
            <w:r>
              <w:rPr>
                <w:spacing w:val="-2"/>
                <w:sz w:val="24"/>
              </w:rPr>
              <w:t>pasiskirstymas </w:t>
            </w:r>
            <w:r>
              <w:rPr>
                <w:sz w:val="24"/>
              </w:rPr>
              <w:t>procentais</w:t>
            </w:r>
            <w:r>
              <w:rPr>
                <w:spacing w:val="-15"/>
                <w:sz w:val="24"/>
              </w:rPr>
              <w:t> </w:t>
            </w:r>
            <w:r>
              <w:rPr>
                <w:sz w:val="24"/>
              </w:rPr>
              <w:t>paga</w:t>
            </w:r>
            <w:r>
              <w:rPr>
                <w:sz w:val="24"/>
              </w:rPr>
              <w:t>l </w:t>
            </w:r>
            <w:r>
              <w:rPr>
                <w:spacing w:val="-2"/>
                <w:sz w:val="24"/>
              </w:rPr>
              <w:t>kognityvinių </w:t>
            </w:r>
            <w:r>
              <w:rPr>
                <w:sz w:val="24"/>
              </w:rPr>
              <w:t>gebėjimų sritis</w:t>
            </w:r>
          </w:p>
        </w:tc>
        <w:tc>
          <w:tcPr>
            <w:tcW w:w="7367" w:type="dxa"/>
          </w:tcPr>
          <w:p>
            <w:pPr>
              <w:pStyle w:val="TableParagraph"/>
              <w:ind w:left="107"/>
              <w:rPr>
                <w:sz w:val="24"/>
              </w:rPr>
            </w:pPr>
            <w:r>
              <w:rPr>
                <w:sz w:val="24"/>
              </w:rPr>
              <w:t>Žinios</w:t>
            </w:r>
            <w:r>
              <w:rPr>
                <w:spacing w:val="-5"/>
                <w:sz w:val="24"/>
              </w:rPr>
              <w:t> </w:t>
            </w:r>
            <w:r>
              <w:rPr>
                <w:sz w:val="24"/>
              </w:rPr>
              <w:t>ir</w:t>
            </w:r>
            <w:r>
              <w:rPr>
                <w:spacing w:val="-4"/>
                <w:sz w:val="24"/>
              </w:rPr>
              <w:t> </w:t>
            </w:r>
            <w:r>
              <w:rPr>
                <w:sz w:val="24"/>
              </w:rPr>
              <w:t>supratimas</w:t>
            </w:r>
            <w:r>
              <w:rPr>
                <w:spacing w:val="-4"/>
                <w:sz w:val="24"/>
              </w:rPr>
              <w:t> </w:t>
            </w:r>
            <w:r>
              <w:rPr>
                <w:sz w:val="24"/>
              </w:rPr>
              <w:t>–</w:t>
            </w:r>
            <w:r>
              <w:rPr>
                <w:spacing w:val="-4"/>
                <w:sz w:val="24"/>
              </w:rPr>
              <w:t> </w:t>
            </w:r>
            <w:r>
              <w:rPr>
                <w:sz w:val="24"/>
              </w:rPr>
              <w:t>30</w:t>
            </w:r>
            <w:r>
              <w:rPr>
                <w:spacing w:val="-7"/>
                <w:sz w:val="24"/>
              </w:rPr>
              <w:t> </w:t>
            </w:r>
            <w:r>
              <w:rPr>
                <w:sz w:val="24"/>
              </w:rPr>
              <w:t>proc.,</w:t>
            </w:r>
            <w:r>
              <w:rPr>
                <w:spacing w:val="-4"/>
                <w:sz w:val="24"/>
              </w:rPr>
              <w:t> </w:t>
            </w:r>
            <w:r>
              <w:rPr>
                <w:sz w:val="24"/>
              </w:rPr>
              <w:t>taikymas</w:t>
            </w:r>
            <w:r>
              <w:rPr>
                <w:spacing w:val="-4"/>
                <w:sz w:val="24"/>
              </w:rPr>
              <w:t> </w:t>
            </w:r>
            <w:r>
              <w:rPr>
                <w:sz w:val="24"/>
              </w:rPr>
              <w:t>–</w:t>
            </w:r>
            <w:r>
              <w:rPr>
                <w:spacing w:val="-4"/>
                <w:sz w:val="24"/>
              </w:rPr>
              <w:t> </w:t>
            </w:r>
            <w:r>
              <w:rPr>
                <w:sz w:val="24"/>
              </w:rPr>
              <w:t>55</w:t>
            </w:r>
            <w:r>
              <w:rPr>
                <w:spacing w:val="-4"/>
                <w:sz w:val="24"/>
              </w:rPr>
              <w:t> </w:t>
            </w:r>
            <w:r>
              <w:rPr>
                <w:sz w:val="24"/>
              </w:rPr>
              <w:t>proc.,</w:t>
            </w:r>
            <w:r>
              <w:rPr>
                <w:spacing w:val="-4"/>
                <w:sz w:val="24"/>
              </w:rPr>
              <w:t> </w:t>
            </w:r>
            <w:r>
              <w:rPr>
                <w:sz w:val="24"/>
              </w:rPr>
              <w:t>aukštesnieji</w:t>
            </w:r>
            <w:r>
              <w:rPr>
                <w:spacing w:val="-4"/>
                <w:sz w:val="24"/>
              </w:rPr>
              <w:t> </w:t>
            </w:r>
            <w:r>
              <w:rPr>
                <w:sz w:val="24"/>
              </w:rPr>
              <w:t>mąstymo gebėjimai – 15 proc.</w:t>
            </w:r>
          </w:p>
        </w:tc>
      </w:tr>
      <w:tr>
        <w:trPr>
          <w:trHeight w:val="1103" w:hRule="atLeast"/>
        </w:trPr>
        <w:tc>
          <w:tcPr>
            <w:tcW w:w="2264" w:type="dxa"/>
          </w:tcPr>
          <w:p>
            <w:pPr>
              <w:pStyle w:val="TableParagraph"/>
              <w:ind w:left="107"/>
              <w:rPr>
                <w:sz w:val="24"/>
              </w:rPr>
            </w:pPr>
            <w:r>
              <w:rPr>
                <w:sz w:val="24"/>
              </w:rPr>
              <w:t>7.4. Taškų </w:t>
            </w:r>
            <w:r>
              <w:rPr>
                <w:spacing w:val="-2"/>
                <w:sz w:val="24"/>
              </w:rPr>
              <w:t>pasiskirstymas </w:t>
            </w:r>
            <w:r>
              <w:rPr>
                <w:sz w:val="24"/>
              </w:rPr>
              <w:t>procentais</w:t>
            </w:r>
            <w:r>
              <w:rPr>
                <w:spacing w:val="-8"/>
                <w:sz w:val="24"/>
              </w:rPr>
              <w:t> </w:t>
            </w:r>
            <w:r>
              <w:rPr>
                <w:spacing w:val="-4"/>
                <w:sz w:val="24"/>
              </w:rPr>
              <w:t>pagal</w:t>
            </w:r>
          </w:p>
          <w:p>
            <w:pPr>
              <w:pStyle w:val="TableParagraph"/>
              <w:spacing w:line="257" w:lineRule="exact"/>
              <w:ind w:left="107"/>
              <w:rPr>
                <w:sz w:val="24"/>
              </w:rPr>
            </w:pPr>
            <w:r>
              <w:rPr>
                <w:sz w:val="24"/>
              </w:rPr>
              <w:t>pasiekimų</w:t>
            </w:r>
            <w:r>
              <w:rPr>
                <w:spacing w:val="-1"/>
                <w:sz w:val="24"/>
              </w:rPr>
              <w:t> </w:t>
            </w:r>
            <w:r>
              <w:rPr>
                <w:spacing w:val="-2"/>
                <w:sz w:val="24"/>
              </w:rPr>
              <w:t>lygius</w:t>
            </w:r>
          </w:p>
        </w:tc>
        <w:tc>
          <w:tcPr>
            <w:tcW w:w="7367" w:type="dxa"/>
          </w:tcPr>
          <w:p>
            <w:pPr>
              <w:pStyle w:val="TableParagraph"/>
              <w:ind w:left="107"/>
              <w:rPr>
                <w:sz w:val="24"/>
              </w:rPr>
            </w:pPr>
            <w:r>
              <w:rPr>
                <w:sz w:val="24"/>
              </w:rPr>
              <w:t>Slenkstinis – 35 proc., patenkinamas – 15 proc., pagrindinis – 35 proc.,</w:t>
            </w:r>
            <w:r>
              <w:rPr>
                <w:spacing w:val="80"/>
                <w:w w:val="150"/>
                <w:sz w:val="24"/>
              </w:rPr>
              <w:t> </w:t>
            </w:r>
            <w:r>
              <w:rPr>
                <w:sz w:val="24"/>
              </w:rPr>
              <w:t>aukštesnysis – 15 proc.</w:t>
            </w:r>
          </w:p>
        </w:tc>
      </w:tr>
    </w:tbl>
    <w:p>
      <w:pPr>
        <w:pStyle w:val="BodyText"/>
        <w:ind w:left="143"/>
      </w:pPr>
      <w:r>
        <w:rPr/>
        <w:t>Pastaba.</w:t>
      </w:r>
      <w:r>
        <w:rPr>
          <w:spacing w:val="40"/>
        </w:rPr>
        <w:t> </w:t>
      </w:r>
      <w:r>
        <w:rPr/>
        <w:t>Lentelėje</w:t>
      </w:r>
      <w:r>
        <w:rPr>
          <w:spacing w:val="40"/>
        </w:rPr>
        <w:t> </w:t>
      </w:r>
      <w:r>
        <w:rPr/>
        <w:t>pateikti</w:t>
      </w:r>
      <w:r>
        <w:rPr>
          <w:spacing w:val="40"/>
        </w:rPr>
        <w:t> </w:t>
      </w:r>
      <w:r>
        <w:rPr/>
        <w:t>procentų</w:t>
      </w:r>
      <w:r>
        <w:rPr>
          <w:spacing w:val="40"/>
        </w:rPr>
        <w:t> </w:t>
      </w:r>
      <w:r>
        <w:rPr/>
        <w:t>skaičiai</w:t>
      </w:r>
      <w:r>
        <w:rPr>
          <w:spacing w:val="40"/>
        </w:rPr>
        <w:t> </w:t>
      </w:r>
      <w:r>
        <w:rPr/>
        <w:t>yra</w:t>
      </w:r>
      <w:r>
        <w:rPr>
          <w:spacing w:val="40"/>
        </w:rPr>
        <w:t> </w:t>
      </w:r>
      <w:r>
        <w:rPr/>
        <w:t>orientaciniai,</w:t>
      </w:r>
      <w:r>
        <w:rPr>
          <w:spacing w:val="40"/>
        </w:rPr>
        <w:t> </w:t>
      </w:r>
      <w:r>
        <w:rPr/>
        <w:t>užduotyje</w:t>
      </w:r>
      <w:r>
        <w:rPr>
          <w:spacing w:val="40"/>
        </w:rPr>
        <w:t> </w:t>
      </w:r>
      <w:r>
        <w:rPr/>
        <w:t>galima</w:t>
      </w:r>
      <w:r>
        <w:rPr>
          <w:spacing w:val="40"/>
        </w:rPr>
        <w:t> </w:t>
      </w:r>
      <w:r>
        <w:rPr/>
        <w:t>iki</w:t>
      </w:r>
      <w:r>
        <w:rPr>
          <w:spacing w:val="40"/>
        </w:rPr>
        <w:t> </w:t>
      </w:r>
      <w:r>
        <w:rPr/>
        <w:t>5</w:t>
      </w:r>
      <w:r>
        <w:rPr>
          <w:spacing w:val="40"/>
        </w:rPr>
        <w:t> </w:t>
      </w:r>
      <w:r>
        <w:rPr/>
        <w:t>procentų </w:t>
      </w:r>
      <w:r>
        <w:rPr>
          <w:spacing w:val="-2"/>
        </w:rPr>
        <w:t>paklaida.</w:t>
      </w:r>
    </w:p>
    <w:p>
      <w:pPr>
        <w:pStyle w:val="BodyText"/>
      </w:pPr>
    </w:p>
    <w:p>
      <w:pPr>
        <w:pStyle w:val="Heading1"/>
        <w:numPr>
          <w:ilvl w:val="2"/>
          <w:numId w:val="2"/>
        </w:numPr>
        <w:tabs>
          <w:tab w:pos="336" w:val="left" w:leader="none"/>
        </w:tabs>
        <w:spacing w:line="240" w:lineRule="auto" w:before="0" w:after="0"/>
        <w:ind w:left="336" w:right="135" w:hanging="337"/>
        <w:jc w:val="center"/>
      </w:pPr>
      <w:r>
        <w:rPr>
          <w:spacing w:val="-2"/>
        </w:rPr>
        <w:t>SKYRIUS</w:t>
      </w:r>
    </w:p>
    <w:p>
      <w:pPr>
        <w:spacing w:before="0"/>
        <w:ind w:left="5" w:right="145" w:firstLine="0"/>
        <w:jc w:val="center"/>
        <w:rPr>
          <w:b/>
          <w:sz w:val="24"/>
        </w:rPr>
      </w:pPr>
      <w:r>
        <w:rPr>
          <w:b/>
          <w:sz w:val="24"/>
        </w:rPr>
        <w:t>BIOLOGIJOS</w:t>
      </w:r>
      <w:r>
        <w:rPr>
          <w:b/>
          <w:spacing w:val="-6"/>
          <w:sz w:val="24"/>
        </w:rPr>
        <w:t> </w:t>
      </w:r>
      <w:r>
        <w:rPr>
          <w:b/>
          <w:sz w:val="24"/>
        </w:rPr>
        <w:t>VALSTYBINIO</w:t>
      </w:r>
      <w:r>
        <w:rPr>
          <w:b/>
          <w:spacing w:val="-3"/>
          <w:sz w:val="24"/>
        </w:rPr>
        <w:t> </w:t>
      </w:r>
      <w:r>
        <w:rPr>
          <w:b/>
          <w:sz w:val="24"/>
        </w:rPr>
        <w:t>BRANDOS</w:t>
      </w:r>
      <w:r>
        <w:rPr>
          <w:b/>
          <w:spacing w:val="-4"/>
          <w:sz w:val="24"/>
        </w:rPr>
        <w:t> </w:t>
      </w:r>
      <w:r>
        <w:rPr>
          <w:b/>
          <w:sz w:val="24"/>
        </w:rPr>
        <w:t>EGZAMINO</w:t>
      </w:r>
      <w:r>
        <w:rPr>
          <w:b/>
          <w:spacing w:val="-3"/>
          <w:sz w:val="24"/>
        </w:rPr>
        <w:t> </w:t>
      </w:r>
      <w:r>
        <w:rPr>
          <w:b/>
          <w:spacing w:val="-2"/>
          <w:sz w:val="24"/>
        </w:rPr>
        <w:t>UŽDUOTYS</w:t>
      </w:r>
    </w:p>
    <w:p>
      <w:pPr>
        <w:pStyle w:val="BodyText"/>
        <w:rPr>
          <w:b/>
        </w:rPr>
      </w:pPr>
    </w:p>
    <w:p>
      <w:pPr>
        <w:pStyle w:val="ListParagraph"/>
        <w:numPr>
          <w:ilvl w:val="0"/>
          <w:numId w:val="1"/>
        </w:numPr>
        <w:tabs>
          <w:tab w:pos="1102" w:val="left" w:leader="none"/>
        </w:tabs>
        <w:spacing w:line="240" w:lineRule="auto" w:before="0" w:after="0"/>
        <w:ind w:left="143" w:right="279" w:firstLine="719"/>
        <w:jc w:val="both"/>
        <w:rPr>
          <w:sz w:val="24"/>
        </w:rPr>
      </w:pPr>
      <w:r>
        <w:rPr>
          <w:sz w:val="24"/>
        </w:rPr>
        <w:t>Biologijos valstybinio brandos egzamino užduočių struktūra, užduoties taškų pasiskirstymas pagal pasiekimų sritis ir mokymo(si) turinio sritis procentais nustatyti Bendrųjų programų 23 priedo „Biologijos bendroji programa“ skyriuje „Mokinių pasiekimų vertinimas“.</w:t>
      </w:r>
    </w:p>
    <w:p>
      <w:pPr>
        <w:pStyle w:val="ListParagraph"/>
        <w:numPr>
          <w:ilvl w:val="0"/>
          <w:numId w:val="1"/>
        </w:numPr>
        <w:tabs>
          <w:tab w:pos="1102" w:val="left" w:leader="none"/>
        </w:tabs>
        <w:spacing w:line="240" w:lineRule="auto" w:before="0" w:after="0"/>
        <w:ind w:left="1102" w:right="0" w:hanging="240"/>
        <w:jc w:val="both"/>
        <w:rPr>
          <w:sz w:val="24"/>
        </w:rPr>
      </w:pPr>
      <w:r>
        <w:rPr>
          <w:sz w:val="24"/>
        </w:rPr>
        <w:t>Biologijos</w:t>
      </w:r>
      <w:r>
        <w:rPr>
          <w:spacing w:val="-5"/>
          <w:sz w:val="24"/>
        </w:rPr>
        <w:t> </w:t>
      </w:r>
      <w:r>
        <w:rPr>
          <w:sz w:val="24"/>
        </w:rPr>
        <w:t>valstybinis</w:t>
      </w:r>
      <w:r>
        <w:rPr>
          <w:spacing w:val="-5"/>
          <w:sz w:val="24"/>
        </w:rPr>
        <w:t> </w:t>
      </w:r>
      <w:r>
        <w:rPr>
          <w:sz w:val="24"/>
        </w:rPr>
        <w:t>brandos</w:t>
      </w:r>
      <w:r>
        <w:rPr>
          <w:spacing w:val="-4"/>
          <w:sz w:val="24"/>
        </w:rPr>
        <w:t> </w:t>
      </w:r>
      <w:r>
        <w:rPr>
          <w:spacing w:val="-2"/>
          <w:sz w:val="24"/>
        </w:rPr>
        <w:t>egzaminas.</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508"/>
      </w:tblGrid>
      <w:tr>
        <w:trPr>
          <w:trHeight w:val="275" w:hRule="atLeast"/>
        </w:trPr>
        <w:tc>
          <w:tcPr>
            <w:tcW w:w="9630" w:type="dxa"/>
            <w:gridSpan w:val="2"/>
          </w:tcPr>
          <w:p>
            <w:pPr>
              <w:pStyle w:val="TableParagraph"/>
              <w:spacing w:line="256" w:lineRule="exact"/>
              <w:ind w:left="107"/>
              <w:rPr>
                <w:sz w:val="24"/>
              </w:rPr>
            </w:pPr>
            <w:r>
              <w:rPr>
                <w:sz w:val="24"/>
              </w:rPr>
              <w:t>9.1.</w:t>
            </w:r>
            <w:r>
              <w:rPr>
                <w:spacing w:val="-3"/>
                <w:sz w:val="24"/>
              </w:rPr>
              <w:t> </w:t>
            </w:r>
            <w:r>
              <w:rPr>
                <w:sz w:val="24"/>
              </w:rPr>
              <w:t>Biologijos</w:t>
            </w:r>
            <w:r>
              <w:rPr>
                <w:spacing w:val="-3"/>
                <w:sz w:val="24"/>
              </w:rPr>
              <w:t> </w:t>
            </w:r>
            <w:r>
              <w:rPr>
                <w:sz w:val="24"/>
              </w:rPr>
              <w:t>valstybinio</w:t>
            </w:r>
            <w:r>
              <w:rPr>
                <w:spacing w:val="-1"/>
                <w:sz w:val="24"/>
              </w:rPr>
              <w:t> </w:t>
            </w:r>
            <w:r>
              <w:rPr>
                <w:sz w:val="24"/>
              </w:rPr>
              <w:t>brandos</w:t>
            </w:r>
            <w:r>
              <w:rPr>
                <w:spacing w:val="-3"/>
                <w:sz w:val="24"/>
              </w:rPr>
              <w:t> </w:t>
            </w:r>
            <w:r>
              <w:rPr>
                <w:sz w:val="24"/>
              </w:rPr>
              <w:t>egzamino</w:t>
            </w:r>
            <w:r>
              <w:rPr>
                <w:spacing w:val="-2"/>
                <w:sz w:val="24"/>
              </w:rPr>
              <w:t> </w:t>
            </w:r>
            <w:r>
              <w:rPr>
                <w:sz w:val="24"/>
              </w:rPr>
              <w:t>pirmoji</w:t>
            </w:r>
            <w:r>
              <w:rPr>
                <w:spacing w:val="-1"/>
                <w:sz w:val="24"/>
              </w:rPr>
              <w:t> </w:t>
            </w:r>
            <w:r>
              <w:rPr>
                <w:spacing w:val="-2"/>
                <w:sz w:val="24"/>
              </w:rPr>
              <w:t>dalis.</w:t>
            </w:r>
          </w:p>
        </w:tc>
      </w:tr>
      <w:tr>
        <w:trPr>
          <w:trHeight w:val="6348" w:hRule="atLeast"/>
        </w:trPr>
        <w:tc>
          <w:tcPr>
            <w:tcW w:w="2122" w:type="dxa"/>
          </w:tcPr>
          <w:p>
            <w:pPr>
              <w:pStyle w:val="TableParagraph"/>
              <w:ind w:left="107" w:right="426"/>
              <w:rPr>
                <w:sz w:val="24"/>
              </w:rPr>
            </w:pPr>
            <w:r>
              <w:rPr>
                <w:sz w:val="24"/>
              </w:rPr>
              <w:t>9.1.1.</w:t>
            </w:r>
            <w:r>
              <w:rPr>
                <w:spacing w:val="-15"/>
                <w:sz w:val="24"/>
              </w:rPr>
              <w:t> </w:t>
            </w:r>
            <w:r>
              <w:rPr>
                <w:sz w:val="24"/>
              </w:rPr>
              <w:t>Užduotie</w:t>
            </w:r>
            <w:r>
              <w:rPr>
                <w:sz w:val="24"/>
              </w:rPr>
              <w:t>s </w:t>
            </w:r>
            <w:r>
              <w:rPr>
                <w:spacing w:val="-2"/>
                <w:sz w:val="24"/>
              </w:rPr>
              <w:t>pobūdis</w:t>
            </w:r>
          </w:p>
        </w:tc>
        <w:tc>
          <w:tcPr>
            <w:tcW w:w="7508" w:type="dxa"/>
          </w:tcPr>
          <w:p>
            <w:pPr>
              <w:pStyle w:val="TableParagraph"/>
              <w:ind w:left="107"/>
              <w:rPr>
                <w:sz w:val="24"/>
              </w:rPr>
            </w:pPr>
            <w:r>
              <w:rPr>
                <w:sz w:val="24"/>
              </w:rPr>
              <w:t>Užduotį</w:t>
            </w:r>
            <w:r>
              <w:rPr>
                <w:spacing w:val="40"/>
                <w:sz w:val="24"/>
              </w:rPr>
              <w:t> </w:t>
            </w:r>
            <w:r>
              <w:rPr>
                <w:sz w:val="24"/>
              </w:rPr>
              <w:t>sudaro</w:t>
            </w:r>
            <w:r>
              <w:rPr>
                <w:spacing w:val="40"/>
                <w:sz w:val="24"/>
              </w:rPr>
              <w:t> </w:t>
            </w:r>
            <w:r>
              <w:rPr>
                <w:sz w:val="24"/>
              </w:rPr>
              <w:t>dvi</w:t>
            </w:r>
            <w:r>
              <w:rPr>
                <w:spacing w:val="40"/>
                <w:sz w:val="24"/>
              </w:rPr>
              <w:t> </w:t>
            </w:r>
            <w:r>
              <w:rPr>
                <w:sz w:val="24"/>
              </w:rPr>
              <w:t>dalys.</w:t>
            </w:r>
            <w:r>
              <w:rPr>
                <w:spacing w:val="40"/>
                <w:sz w:val="24"/>
              </w:rPr>
              <w:t> </w:t>
            </w:r>
            <w:r>
              <w:rPr>
                <w:sz w:val="24"/>
              </w:rPr>
              <w:t>Kiekvienoje</w:t>
            </w:r>
            <w:r>
              <w:rPr>
                <w:spacing w:val="40"/>
                <w:sz w:val="24"/>
              </w:rPr>
              <w:t> </w:t>
            </w:r>
            <w:r>
              <w:rPr>
                <w:sz w:val="24"/>
              </w:rPr>
              <w:t>iš</w:t>
            </w:r>
            <w:r>
              <w:rPr>
                <w:spacing w:val="40"/>
                <w:sz w:val="24"/>
              </w:rPr>
              <w:t> </w:t>
            </w:r>
            <w:r>
              <w:rPr>
                <w:sz w:val="24"/>
              </w:rPr>
              <w:t>jų</w:t>
            </w:r>
            <w:r>
              <w:rPr>
                <w:spacing w:val="40"/>
                <w:sz w:val="24"/>
              </w:rPr>
              <w:t> </w:t>
            </w:r>
            <w:r>
              <w:rPr>
                <w:sz w:val="24"/>
              </w:rPr>
              <w:t>pateikiami</w:t>
            </w:r>
            <w:r>
              <w:rPr>
                <w:spacing w:val="40"/>
                <w:sz w:val="24"/>
              </w:rPr>
              <w:t> </w:t>
            </w:r>
            <w:r>
              <w:rPr>
                <w:sz w:val="24"/>
              </w:rPr>
              <w:t>pasirenkamojo</w:t>
            </w:r>
            <w:r>
              <w:rPr>
                <w:spacing w:val="40"/>
                <w:sz w:val="24"/>
              </w:rPr>
              <w:t> </w:t>
            </w:r>
            <w:r>
              <w:rPr>
                <w:sz w:val="24"/>
              </w:rPr>
              <w:t>atsakymo ir trumpojo atsakymo klausimai.</w:t>
            </w:r>
          </w:p>
          <w:p>
            <w:pPr>
              <w:pStyle w:val="TableParagraph"/>
              <w:ind w:left="107" w:right="5501"/>
              <w:rPr>
                <w:sz w:val="24"/>
              </w:rPr>
            </w:pPr>
            <w:r>
              <w:rPr>
                <w:sz w:val="24"/>
              </w:rPr>
              <w:t>I</w:t>
            </w:r>
            <w:r>
              <w:rPr>
                <w:spacing w:val="-15"/>
                <w:sz w:val="24"/>
              </w:rPr>
              <w:t> </w:t>
            </w:r>
            <w:r>
              <w:rPr>
                <w:sz w:val="24"/>
              </w:rPr>
              <w:t>dalis.</w:t>
            </w:r>
            <w:r>
              <w:rPr>
                <w:spacing w:val="-15"/>
                <w:sz w:val="24"/>
              </w:rPr>
              <w:t> </w:t>
            </w:r>
            <w:r>
              <w:rPr>
                <w:sz w:val="24"/>
              </w:rPr>
              <w:t>Klausimai 10–15 klausimų.</w:t>
            </w:r>
          </w:p>
          <w:p>
            <w:pPr>
              <w:pStyle w:val="TableParagraph"/>
              <w:ind w:left="107"/>
              <w:rPr>
                <w:sz w:val="24"/>
              </w:rPr>
            </w:pPr>
            <w:r>
              <w:rPr>
                <w:sz w:val="24"/>
              </w:rPr>
              <w:t>I</w:t>
            </w:r>
            <w:r>
              <w:rPr>
                <w:spacing w:val="-4"/>
                <w:sz w:val="24"/>
              </w:rPr>
              <w:t> </w:t>
            </w:r>
            <w:r>
              <w:rPr>
                <w:sz w:val="24"/>
              </w:rPr>
              <w:t>dalies</w:t>
            </w:r>
            <w:r>
              <w:rPr>
                <w:spacing w:val="-1"/>
                <w:sz w:val="24"/>
              </w:rPr>
              <w:t> </w:t>
            </w:r>
            <w:r>
              <w:rPr>
                <w:sz w:val="24"/>
              </w:rPr>
              <w:t>taškų suma</w:t>
            </w:r>
            <w:r>
              <w:rPr>
                <w:spacing w:val="-1"/>
                <w:sz w:val="24"/>
              </w:rPr>
              <w:t> </w:t>
            </w:r>
            <w:r>
              <w:rPr>
                <w:sz w:val="24"/>
              </w:rPr>
              <w:t>– </w:t>
            </w:r>
            <w:r>
              <w:rPr>
                <w:spacing w:val="-5"/>
                <w:sz w:val="24"/>
              </w:rPr>
              <w:t>15.</w:t>
            </w:r>
          </w:p>
          <w:p>
            <w:pPr>
              <w:pStyle w:val="TableParagraph"/>
              <w:ind w:left="107"/>
              <w:rPr>
                <w:sz w:val="24"/>
              </w:rPr>
            </w:pPr>
            <w:r>
              <w:rPr>
                <w:sz w:val="24"/>
              </w:rPr>
              <w:t>II</w:t>
            </w:r>
            <w:r>
              <w:rPr>
                <w:spacing w:val="-3"/>
                <w:sz w:val="24"/>
              </w:rPr>
              <w:t> </w:t>
            </w:r>
            <w:r>
              <w:rPr>
                <w:sz w:val="24"/>
              </w:rPr>
              <w:t>dalis. Struktūriniai </w:t>
            </w:r>
            <w:r>
              <w:rPr>
                <w:spacing w:val="-2"/>
                <w:sz w:val="24"/>
              </w:rPr>
              <w:t>klausimai</w:t>
            </w:r>
          </w:p>
          <w:p>
            <w:pPr>
              <w:pStyle w:val="TableParagraph"/>
              <w:ind w:left="107" w:right="100"/>
              <w:jc w:val="both"/>
              <w:rPr>
                <w:sz w:val="24"/>
              </w:rPr>
            </w:pPr>
            <w:r>
              <w:rPr>
                <w:sz w:val="24"/>
              </w:rPr>
              <w:t>3–4 struktūriniai klausimai, iš kurių bent vienas turi būti skirtas tiriamosios veiklos ir duomenų interpretavimo pasiekimams patikrinti. Kiekvieną struktūrinį klausimą sudaro įvadinė informacija ir su ja susiję poklausimiai. Įvadinė</w:t>
            </w:r>
            <w:r>
              <w:rPr>
                <w:spacing w:val="-13"/>
                <w:sz w:val="24"/>
              </w:rPr>
              <w:t> </w:t>
            </w:r>
            <w:r>
              <w:rPr>
                <w:sz w:val="24"/>
              </w:rPr>
              <w:t>informacija</w:t>
            </w:r>
            <w:r>
              <w:rPr>
                <w:spacing w:val="-14"/>
                <w:sz w:val="24"/>
              </w:rPr>
              <w:t> </w:t>
            </w:r>
            <w:r>
              <w:rPr>
                <w:sz w:val="24"/>
              </w:rPr>
              <w:t>pateikiama</w:t>
            </w:r>
            <w:r>
              <w:rPr>
                <w:spacing w:val="-12"/>
                <w:sz w:val="24"/>
              </w:rPr>
              <w:t> </w:t>
            </w:r>
            <w:r>
              <w:rPr>
                <w:sz w:val="24"/>
              </w:rPr>
              <w:t>tekstu,</w:t>
            </w:r>
            <w:r>
              <w:rPr>
                <w:spacing w:val="-12"/>
                <w:sz w:val="24"/>
              </w:rPr>
              <w:t> </w:t>
            </w:r>
            <w:r>
              <w:rPr>
                <w:sz w:val="24"/>
              </w:rPr>
              <w:t>bet</w:t>
            </w:r>
            <w:r>
              <w:rPr>
                <w:spacing w:val="-12"/>
                <w:sz w:val="24"/>
              </w:rPr>
              <w:t> </w:t>
            </w:r>
            <w:r>
              <w:rPr>
                <w:sz w:val="24"/>
              </w:rPr>
              <w:t>gali</w:t>
            </w:r>
            <w:r>
              <w:rPr>
                <w:spacing w:val="-12"/>
                <w:sz w:val="24"/>
              </w:rPr>
              <w:t> </w:t>
            </w:r>
            <w:r>
              <w:rPr>
                <w:sz w:val="24"/>
              </w:rPr>
              <w:t>būti</w:t>
            </w:r>
            <w:r>
              <w:rPr>
                <w:spacing w:val="-12"/>
                <w:sz w:val="24"/>
              </w:rPr>
              <w:t> </w:t>
            </w:r>
            <w:r>
              <w:rPr>
                <w:sz w:val="24"/>
              </w:rPr>
              <w:t>papildoma</w:t>
            </w:r>
            <w:r>
              <w:rPr>
                <w:spacing w:val="-13"/>
                <w:sz w:val="24"/>
              </w:rPr>
              <w:t> </w:t>
            </w:r>
            <w:r>
              <w:rPr>
                <w:sz w:val="24"/>
              </w:rPr>
              <w:t>diagramomis, paveikslais, schemomis, lentelėmis ir pan. Poklausimių atsakymai yra nepriklausomi ir nesusiję vienas su kitu.</w:t>
            </w:r>
          </w:p>
          <w:p>
            <w:pPr>
              <w:pStyle w:val="TableParagraph"/>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w:t>
            </w:r>
            <w:r>
              <w:rPr>
                <w:spacing w:val="-1"/>
                <w:sz w:val="24"/>
              </w:rPr>
              <w:t> </w:t>
            </w:r>
            <w:r>
              <w:rPr>
                <w:sz w:val="24"/>
              </w:rPr>
              <w:t>– </w:t>
            </w:r>
            <w:r>
              <w:rPr>
                <w:spacing w:val="-5"/>
                <w:sz w:val="24"/>
              </w:rPr>
              <w:t>25.</w:t>
            </w:r>
          </w:p>
          <w:p>
            <w:pPr>
              <w:pStyle w:val="TableParagraph"/>
              <w:ind w:left="107" w:right="97"/>
              <w:jc w:val="both"/>
              <w:rPr>
                <w:sz w:val="24"/>
              </w:rPr>
            </w:pPr>
            <w:r>
              <w:rPr>
                <w:sz w:val="24"/>
              </w:rPr>
              <w:t>Pasirenkamojo atsakymo klausimai ir poklausimiai gali būti skirtingų tipų, pavyzdžiui, pasirenkamojo atsakymo su vienu ar keliais teisingais atsakymais; pasiūlytų atsakymų susiejimo; eiliškumo nustatymo; objektų įkėlimo</w:t>
            </w:r>
            <w:r>
              <w:rPr>
                <w:spacing w:val="-2"/>
                <w:sz w:val="24"/>
              </w:rPr>
              <w:t> </w:t>
            </w:r>
            <w:r>
              <w:rPr>
                <w:sz w:val="24"/>
              </w:rPr>
              <w:t>iš</w:t>
            </w:r>
            <w:r>
              <w:rPr>
                <w:spacing w:val="-4"/>
                <w:sz w:val="24"/>
              </w:rPr>
              <w:t> </w:t>
            </w:r>
            <w:r>
              <w:rPr>
                <w:sz w:val="24"/>
              </w:rPr>
              <w:t>pateikto</w:t>
            </w:r>
            <w:r>
              <w:rPr>
                <w:spacing w:val="-1"/>
                <w:sz w:val="24"/>
              </w:rPr>
              <w:t> </w:t>
            </w:r>
            <w:r>
              <w:rPr>
                <w:sz w:val="24"/>
              </w:rPr>
              <w:t>sąrašo;</w:t>
            </w:r>
            <w:r>
              <w:rPr>
                <w:spacing w:val="-1"/>
                <w:sz w:val="24"/>
              </w:rPr>
              <w:t> </w:t>
            </w:r>
            <w:r>
              <w:rPr>
                <w:sz w:val="24"/>
              </w:rPr>
              <w:t>elementų</w:t>
            </w:r>
            <w:r>
              <w:rPr>
                <w:spacing w:val="-1"/>
                <w:sz w:val="24"/>
              </w:rPr>
              <w:t> </w:t>
            </w:r>
            <w:r>
              <w:rPr>
                <w:sz w:val="24"/>
              </w:rPr>
              <w:t>pažymėjimo</w:t>
            </w:r>
            <w:r>
              <w:rPr>
                <w:spacing w:val="-4"/>
                <w:sz w:val="24"/>
              </w:rPr>
              <w:t> </w:t>
            </w:r>
            <w:r>
              <w:rPr>
                <w:sz w:val="24"/>
              </w:rPr>
              <w:t>vizualizacijoje</w:t>
            </w:r>
            <w:r>
              <w:rPr>
                <w:spacing w:val="-2"/>
                <w:sz w:val="24"/>
              </w:rPr>
              <w:t> </w:t>
            </w:r>
            <w:r>
              <w:rPr>
                <w:sz w:val="24"/>
              </w:rPr>
              <w:t>(paveiksle, brėžinyje, diagramoje, schemoje, lentelėje) ir pan.</w:t>
            </w:r>
          </w:p>
          <w:p>
            <w:pPr>
              <w:pStyle w:val="TableParagraph"/>
              <w:ind w:left="107" w:right="96"/>
              <w:jc w:val="both"/>
              <w:rPr>
                <w:sz w:val="24"/>
              </w:rPr>
            </w:pPr>
            <w:r>
              <w:rPr>
                <w:sz w:val="24"/>
              </w:rPr>
              <w:t>Trumpojo atsakymo klausimuose ir poklausimiuose pateikiamas </w:t>
            </w:r>
            <w:r>
              <w:rPr>
                <w:sz w:val="24"/>
              </w:rPr>
              <w:t>atsakymo laukas, kuriame reikia įrašyti klausimo atsakymą (skaičių, kelis skaičius, raidę ir pan.).</w:t>
            </w:r>
          </w:p>
          <w:p>
            <w:pPr>
              <w:pStyle w:val="TableParagraph"/>
              <w:spacing w:line="270" w:lineRule="atLeast"/>
              <w:ind w:left="107" w:right="101"/>
              <w:jc w:val="both"/>
              <w:rPr>
                <w:sz w:val="24"/>
              </w:rPr>
            </w:pPr>
            <w:r>
              <w:rPr>
                <w:sz w:val="24"/>
              </w:rPr>
              <w:t>Klausimo (poklausimio) vertė taškais pateikiama prie kiekvieno klausimo </w:t>
            </w:r>
            <w:r>
              <w:rPr>
                <w:spacing w:val="-2"/>
                <w:sz w:val="24"/>
              </w:rPr>
              <w:t>(poklausimio).</w:t>
            </w:r>
          </w:p>
        </w:tc>
      </w:tr>
      <w:tr>
        <w:trPr>
          <w:trHeight w:val="275" w:hRule="atLeast"/>
        </w:trPr>
        <w:tc>
          <w:tcPr>
            <w:tcW w:w="2122" w:type="dxa"/>
          </w:tcPr>
          <w:p>
            <w:pPr>
              <w:pStyle w:val="TableParagraph"/>
              <w:spacing w:line="256" w:lineRule="exact"/>
              <w:ind w:left="107"/>
              <w:rPr>
                <w:sz w:val="24"/>
              </w:rPr>
            </w:pPr>
            <w:r>
              <w:rPr>
                <w:sz w:val="24"/>
              </w:rPr>
              <w:t>9.1.2.</w:t>
            </w:r>
            <w:r>
              <w:rPr>
                <w:spacing w:val="-2"/>
                <w:sz w:val="24"/>
              </w:rPr>
              <w:t> </w:t>
            </w:r>
            <w:r>
              <w:rPr>
                <w:sz w:val="24"/>
              </w:rPr>
              <w:t>Iš</w:t>
            </w:r>
            <w:r>
              <w:rPr>
                <w:spacing w:val="-3"/>
                <w:sz w:val="24"/>
              </w:rPr>
              <w:t> </w:t>
            </w:r>
            <w:r>
              <w:rPr>
                <w:sz w:val="24"/>
              </w:rPr>
              <w:t>viso</w:t>
            </w:r>
            <w:r>
              <w:rPr>
                <w:spacing w:val="-1"/>
                <w:sz w:val="24"/>
              </w:rPr>
              <w:t> </w:t>
            </w:r>
            <w:r>
              <w:rPr>
                <w:spacing w:val="-4"/>
                <w:sz w:val="24"/>
              </w:rPr>
              <w:t>taškų</w:t>
            </w:r>
          </w:p>
        </w:tc>
        <w:tc>
          <w:tcPr>
            <w:tcW w:w="7508" w:type="dxa"/>
          </w:tcPr>
          <w:p>
            <w:pPr>
              <w:pStyle w:val="TableParagraph"/>
              <w:spacing w:line="256" w:lineRule="exact"/>
              <w:ind w:left="107"/>
              <w:rPr>
                <w:sz w:val="24"/>
              </w:rPr>
            </w:pPr>
            <w:r>
              <w:rPr>
                <w:spacing w:val="-5"/>
                <w:sz w:val="24"/>
              </w:rPr>
              <w:t>40</w:t>
            </w:r>
          </w:p>
        </w:tc>
      </w:tr>
      <w:tr>
        <w:trPr>
          <w:trHeight w:val="278" w:hRule="atLeast"/>
        </w:trPr>
        <w:tc>
          <w:tcPr>
            <w:tcW w:w="2122" w:type="dxa"/>
          </w:tcPr>
          <w:p>
            <w:pPr>
              <w:pStyle w:val="TableParagraph"/>
              <w:spacing w:line="257" w:lineRule="exact" w:before="1"/>
              <w:ind w:left="107"/>
              <w:rPr>
                <w:sz w:val="24"/>
              </w:rPr>
            </w:pPr>
            <w:r>
              <w:rPr>
                <w:sz w:val="24"/>
              </w:rPr>
              <w:t>9.1.3.</w:t>
            </w:r>
            <w:r>
              <w:rPr>
                <w:spacing w:val="-1"/>
                <w:sz w:val="24"/>
              </w:rPr>
              <w:t> </w:t>
            </w:r>
            <w:r>
              <w:rPr>
                <w:spacing w:val="-2"/>
                <w:sz w:val="24"/>
              </w:rPr>
              <w:t>Trukmė</w:t>
            </w:r>
          </w:p>
        </w:tc>
        <w:tc>
          <w:tcPr>
            <w:tcW w:w="7508" w:type="dxa"/>
          </w:tcPr>
          <w:p>
            <w:pPr>
              <w:pStyle w:val="TableParagraph"/>
              <w:spacing w:line="257" w:lineRule="exact" w:before="1"/>
              <w:ind w:left="107"/>
              <w:rPr>
                <w:sz w:val="24"/>
              </w:rPr>
            </w:pPr>
            <w:r>
              <w:rPr>
                <w:sz w:val="24"/>
              </w:rPr>
              <w:t>90 </w:t>
            </w:r>
            <w:r>
              <w:rPr>
                <w:spacing w:val="-4"/>
                <w:sz w:val="24"/>
              </w:rPr>
              <w:t>min.</w:t>
            </w:r>
          </w:p>
        </w:tc>
      </w:tr>
      <w:tr>
        <w:trPr>
          <w:trHeight w:val="551" w:hRule="atLeast"/>
        </w:trPr>
        <w:tc>
          <w:tcPr>
            <w:tcW w:w="2122" w:type="dxa"/>
          </w:tcPr>
          <w:p>
            <w:pPr>
              <w:pStyle w:val="TableParagraph"/>
              <w:spacing w:line="275" w:lineRule="exact"/>
              <w:ind w:left="107"/>
              <w:rPr>
                <w:sz w:val="24"/>
              </w:rPr>
            </w:pPr>
            <w:r>
              <w:rPr>
                <w:sz w:val="24"/>
              </w:rPr>
              <w:t>9.1.4.</w:t>
            </w:r>
            <w:r>
              <w:rPr>
                <w:spacing w:val="-1"/>
                <w:sz w:val="24"/>
              </w:rPr>
              <w:t> </w:t>
            </w:r>
            <w:r>
              <w:rPr>
                <w:spacing w:val="-2"/>
                <w:sz w:val="24"/>
              </w:rPr>
              <w:t>Užduoties</w:t>
            </w:r>
          </w:p>
          <w:p>
            <w:pPr>
              <w:pStyle w:val="TableParagraph"/>
              <w:spacing w:line="257" w:lineRule="exact"/>
              <w:ind w:left="107"/>
              <w:rPr>
                <w:sz w:val="24"/>
              </w:rPr>
            </w:pPr>
            <w:r>
              <w:rPr>
                <w:spacing w:val="-2"/>
                <w:sz w:val="24"/>
              </w:rPr>
              <w:t>pateikimas</w:t>
            </w:r>
          </w:p>
        </w:tc>
        <w:tc>
          <w:tcPr>
            <w:tcW w:w="7508" w:type="dxa"/>
          </w:tcPr>
          <w:p>
            <w:pPr>
              <w:pStyle w:val="TableParagraph"/>
              <w:spacing w:line="275" w:lineRule="exact"/>
              <w:ind w:left="107"/>
              <w:rPr>
                <w:sz w:val="24"/>
              </w:rPr>
            </w:pPr>
            <w:r>
              <w:rPr>
                <w:sz w:val="24"/>
              </w:rPr>
              <w:t>Pateikiama</w:t>
            </w:r>
            <w:r>
              <w:rPr>
                <w:spacing w:val="-5"/>
                <w:sz w:val="24"/>
              </w:rPr>
              <w:t> </w:t>
            </w:r>
            <w:r>
              <w:rPr>
                <w:sz w:val="24"/>
              </w:rPr>
              <w:t>ir</w:t>
            </w:r>
            <w:r>
              <w:rPr>
                <w:spacing w:val="-1"/>
                <w:sz w:val="24"/>
              </w:rPr>
              <w:t> </w:t>
            </w:r>
            <w:r>
              <w:rPr>
                <w:sz w:val="24"/>
              </w:rPr>
              <w:t>atliekama</w:t>
            </w:r>
            <w:r>
              <w:rPr>
                <w:spacing w:val="-1"/>
                <w:sz w:val="24"/>
              </w:rPr>
              <w:t> </w:t>
            </w:r>
            <w:r>
              <w:rPr>
                <w:sz w:val="24"/>
              </w:rPr>
              <w:t>elektroninėje</w:t>
            </w:r>
            <w:r>
              <w:rPr>
                <w:spacing w:val="-1"/>
                <w:sz w:val="24"/>
              </w:rPr>
              <w:t> </w:t>
            </w:r>
            <w:r>
              <w:rPr>
                <w:sz w:val="24"/>
              </w:rPr>
              <w:t>užduočių atlikimo</w:t>
            </w:r>
            <w:r>
              <w:rPr>
                <w:spacing w:val="-1"/>
                <w:sz w:val="24"/>
              </w:rPr>
              <w:t> </w:t>
            </w:r>
            <w:r>
              <w:rPr>
                <w:spacing w:val="-2"/>
                <w:sz w:val="24"/>
              </w:rPr>
              <w:t>sistemoje.</w:t>
            </w:r>
          </w:p>
        </w:tc>
      </w:tr>
    </w:tbl>
    <w:p>
      <w:pPr>
        <w:pStyle w:val="TableParagraph"/>
        <w:spacing w:after="0" w:line="275" w:lineRule="exact"/>
        <w:rPr>
          <w:sz w:val="24"/>
        </w:rPr>
        <w:sectPr>
          <w:pgSz w:w="11910" w:h="16840"/>
          <w:pgMar w:header="463" w:footer="0" w:top="720" w:bottom="280" w:left="1559" w:right="283"/>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508"/>
      </w:tblGrid>
      <w:tr>
        <w:trPr>
          <w:trHeight w:val="830" w:hRule="atLeast"/>
        </w:trPr>
        <w:tc>
          <w:tcPr>
            <w:tcW w:w="2122" w:type="dxa"/>
          </w:tcPr>
          <w:p>
            <w:pPr>
              <w:pStyle w:val="TableParagraph"/>
              <w:spacing w:before="1"/>
              <w:ind w:left="107"/>
              <w:rPr>
                <w:sz w:val="24"/>
              </w:rPr>
            </w:pPr>
            <w:r>
              <w:rPr>
                <w:sz w:val="24"/>
              </w:rPr>
              <w:t>9.1.5.</w:t>
            </w:r>
            <w:r>
              <w:rPr>
                <w:spacing w:val="-1"/>
                <w:sz w:val="24"/>
              </w:rPr>
              <w:t> </w:t>
            </w:r>
            <w:r>
              <w:rPr>
                <w:spacing w:val="-2"/>
                <w:sz w:val="24"/>
              </w:rPr>
              <w:t>Priemonės</w:t>
            </w:r>
          </w:p>
        </w:tc>
        <w:tc>
          <w:tcPr>
            <w:tcW w:w="7508" w:type="dxa"/>
          </w:tcPr>
          <w:p>
            <w:pPr>
              <w:pStyle w:val="TableParagraph"/>
              <w:spacing w:before="1"/>
              <w:ind w:left="107"/>
              <w:rPr>
                <w:sz w:val="24"/>
              </w:rPr>
            </w:pPr>
            <w:r>
              <w:rPr>
                <w:sz w:val="24"/>
              </w:rPr>
              <w:t>Lapas</w:t>
            </w:r>
            <w:r>
              <w:rPr>
                <w:spacing w:val="57"/>
                <w:sz w:val="24"/>
              </w:rPr>
              <w:t> </w:t>
            </w:r>
            <w:r>
              <w:rPr>
                <w:sz w:val="24"/>
              </w:rPr>
              <w:t>užrašams,</w:t>
            </w:r>
            <w:r>
              <w:rPr>
                <w:spacing w:val="60"/>
                <w:sz w:val="24"/>
              </w:rPr>
              <w:t> </w:t>
            </w:r>
            <w:r>
              <w:rPr>
                <w:sz w:val="24"/>
              </w:rPr>
              <w:t>kompiuteris,</w:t>
            </w:r>
            <w:r>
              <w:rPr>
                <w:spacing w:val="60"/>
                <w:sz w:val="24"/>
              </w:rPr>
              <w:t> </w:t>
            </w:r>
            <w:r>
              <w:rPr>
                <w:sz w:val="24"/>
              </w:rPr>
              <w:t>skaičiuotuvas.</w:t>
            </w:r>
            <w:r>
              <w:rPr>
                <w:spacing w:val="59"/>
                <w:sz w:val="24"/>
              </w:rPr>
              <w:t> </w:t>
            </w:r>
            <w:r>
              <w:rPr>
                <w:sz w:val="24"/>
              </w:rPr>
              <w:t>Reikalavimai</w:t>
            </w:r>
            <w:r>
              <w:rPr>
                <w:spacing w:val="60"/>
                <w:sz w:val="24"/>
              </w:rPr>
              <w:t> </w:t>
            </w:r>
            <w:r>
              <w:rPr>
                <w:spacing w:val="-2"/>
                <w:sz w:val="24"/>
              </w:rPr>
              <w:t>kompiuteriui,</w:t>
            </w:r>
          </w:p>
          <w:p>
            <w:pPr>
              <w:pStyle w:val="TableParagraph"/>
              <w:spacing w:line="270" w:lineRule="atLeast"/>
              <w:ind w:left="107"/>
              <w:rPr>
                <w:sz w:val="24"/>
              </w:rPr>
            </w:pPr>
            <w:r>
              <w:rPr>
                <w:sz w:val="24"/>
              </w:rPr>
              <w:t>programinei</w:t>
            </w:r>
            <w:r>
              <w:rPr>
                <w:spacing w:val="-15"/>
                <w:sz w:val="24"/>
              </w:rPr>
              <w:t> </w:t>
            </w:r>
            <w:r>
              <w:rPr>
                <w:sz w:val="24"/>
              </w:rPr>
              <w:t>įrangai</w:t>
            </w:r>
            <w:r>
              <w:rPr>
                <w:spacing w:val="-14"/>
                <w:sz w:val="24"/>
              </w:rPr>
              <w:t> </w:t>
            </w:r>
            <w:r>
              <w:rPr>
                <w:sz w:val="24"/>
              </w:rPr>
              <w:t>ir</w:t>
            </w:r>
            <w:r>
              <w:rPr>
                <w:spacing w:val="-15"/>
                <w:sz w:val="24"/>
              </w:rPr>
              <w:t> </w:t>
            </w:r>
            <w:r>
              <w:rPr>
                <w:sz w:val="24"/>
              </w:rPr>
              <w:t>skaičiuotuvui</w:t>
            </w:r>
            <w:r>
              <w:rPr>
                <w:spacing w:val="-14"/>
                <w:sz w:val="24"/>
              </w:rPr>
              <w:t> </w:t>
            </w:r>
            <w:r>
              <w:rPr>
                <w:sz w:val="24"/>
              </w:rPr>
              <w:t>nustatyti</w:t>
            </w:r>
            <w:r>
              <w:rPr>
                <w:spacing w:val="-15"/>
                <w:sz w:val="24"/>
              </w:rPr>
              <w:t> </w:t>
            </w:r>
            <w:r>
              <w:rPr>
                <w:sz w:val="24"/>
              </w:rPr>
              <w:t>Biologijos</w:t>
            </w:r>
            <w:r>
              <w:rPr>
                <w:spacing w:val="-13"/>
                <w:sz w:val="24"/>
              </w:rPr>
              <w:t> </w:t>
            </w:r>
            <w:r>
              <w:rPr>
                <w:sz w:val="24"/>
              </w:rPr>
              <w:t>valstybinio</w:t>
            </w:r>
            <w:r>
              <w:rPr>
                <w:spacing w:val="-15"/>
                <w:sz w:val="24"/>
              </w:rPr>
              <w:t> </w:t>
            </w:r>
            <w:r>
              <w:rPr>
                <w:sz w:val="24"/>
              </w:rPr>
              <w:t>brandos egzamino pirmosios dalies vykdymo instrukcijoje.</w:t>
            </w:r>
          </w:p>
        </w:tc>
      </w:tr>
      <w:tr>
        <w:trPr>
          <w:trHeight w:val="827" w:hRule="atLeast"/>
        </w:trPr>
        <w:tc>
          <w:tcPr>
            <w:tcW w:w="2122" w:type="dxa"/>
          </w:tcPr>
          <w:p>
            <w:pPr>
              <w:pStyle w:val="TableParagraph"/>
              <w:spacing w:line="276" w:lineRule="exact"/>
              <w:ind w:left="107" w:right="403"/>
              <w:jc w:val="both"/>
              <w:rPr>
                <w:sz w:val="24"/>
              </w:rPr>
            </w:pPr>
            <w:r>
              <w:rPr>
                <w:sz w:val="24"/>
              </w:rPr>
              <w:t>9.1.6.</w:t>
            </w:r>
            <w:r>
              <w:rPr>
                <w:spacing w:val="-15"/>
                <w:sz w:val="24"/>
              </w:rPr>
              <w:t> </w:t>
            </w:r>
            <w:r>
              <w:rPr>
                <w:sz w:val="24"/>
              </w:rPr>
              <w:t>Kandidatų atliktų užduočių </w:t>
            </w:r>
            <w:r>
              <w:rPr>
                <w:spacing w:val="-2"/>
                <w:sz w:val="24"/>
              </w:rPr>
              <w:t>vertinimas</w:t>
            </w:r>
          </w:p>
        </w:tc>
        <w:tc>
          <w:tcPr>
            <w:tcW w:w="7508" w:type="dxa"/>
          </w:tcPr>
          <w:p>
            <w:pPr>
              <w:pStyle w:val="TableParagraph"/>
              <w:ind w:left="107"/>
              <w:rPr>
                <w:sz w:val="24"/>
              </w:rPr>
            </w:pPr>
            <w:r>
              <w:rPr>
                <w:sz w:val="24"/>
              </w:rPr>
              <w:t>Centralizuotas.</w:t>
            </w:r>
            <w:r>
              <w:rPr>
                <w:spacing w:val="40"/>
                <w:sz w:val="24"/>
              </w:rPr>
              <w:t> </w:t>
            </w:r>
            <w:r>
              <w:rPr>
                <w:sz w:val="24"/>
              </w:rPr>
              <w:t>Atliktos</w:t>
            </w:r>
            <w:r>
              <w:rPr>
                <w:spacing w:val="40"/>
                <w:sz w:val="24"/>
              </w:rPr>
              <w:t> </w:t>
            </w:r>
            <w:r>
              <w:rPr>
                <w:sz w:val="24"/>
              </w:rPr>
              <w:t>užduotys</w:t>
            </w:r>
            <w:r>
              <w:rPr>
                <w:spacing w:val="40"/>
                <w:sz w:val="24"/>
              </w:rPr>
              <w:t> </w:t>
            </w:r>
            <w:r>
              <w:rPr>
                <w:sz w:val="24"/>
              </w:rPr>
              <w:t>vertinamos</w:t>
            </w:r>
            <w:r>
              <w:rPr>
                <w:spacing w:val="40"/>
                <w:sz w:val="24"/>
              </w:rPr>
              <w:t> </w:t>
            </w:r>
            <w:r>
              <w:rPr>
                <w:sz w:val="24"/>
              </w:rPr>
              <w:t>automatiškai</w:t>
            </w:r>
            <w:r>
              <w:rPr>
                <w:spacing w:val="40"/>
                <w:sz w:val="24"/>
              </w:rPr>
              <w:t> </w:t>
            </w:r>
            <w:r>
              <w:rPr>
                <w:sz w:val="24"/>
              </w:rPr>
              <w:t>elektroninėje užduočių atlikimo sistemoje.</w:t>
            </w:r>
          </w:p>
        </w:tc>
      </w:tr>
      <w:tr>
        <w:trPr>
          <w:trHeight w:val="275" w:hRule="atLeast"/>
        </w:trPr>
        <w:tc>
          <w:tcPr>
            <w:tcW w:w="9630" w:type="dxa"/>
            <w:gridSpan w:val="2"/>
          </w:tcPr>
          <w:p>
            <w:pPr>
              <w:pStyle w:val="TableParagraph"/>
              <w:spacing w:line="255" w:lineRule="exact"/>
              <w:ind w:left="107"/>
              <w:rPr>
                <w:sz w:val="24"/>
              </w:rPr>
            </w:pPr>
            <w:r>
              <w:rPr>
                <w:sz w:val="24"/>
              </w:rPr>
              <w:t>9.2.</w:t>
            </w:r>
            <w:r>
              <w:rPr>
                <w:spacing w:val="-3"/>
                <w:sz w:val="24"/>
              </w:rPr>
              <w:t> </w:t>
            </w:r>
            <w:r>
              <w:rPr>
                <w:sz w:val="24"/>
              </w:rPr>
              <w:t>Biologijos</w:t>
            </w:r>
            <w:r>
              <w:rPr>
                <w:spacing w:val="-2"/>
                <w:sz w:val="24"/>
              </w:rPr>
              <w:t> </w:t>
            </w:r>
            <w:r>
              <w:rPr>
                <w:sz w:val="24"/>
              </w:rPr>
              <w:t>valstybinio</w:t>
            </w:r>
            <w:r>
              <w:rPr>
                <w:spacing w:val="-1"/>
                <w:sz w:val="24"/>
              </w:rPr>
              <w:t> </w:t>
            </w:r>
            <w:r>
              <w:rPr>
                <w:sz w:val="24"/>
              </w:rPr>
              <w:t>brandos</w:t>
            </w:r>
            <w:r>
              <w:rPr>
                <w:spacing w:val="-3"/>
                <w:sz w:val="24"/>
              </w:rPr>
              <w:t> </w:t>
            </w:r>
            <w:r>
              <w:rPr>
                <w:sz w:val="24"/>
              </w:rPr>
              <w:t>egzamino</w:t>
            </w:r>
            <w:r>
              <w:rPr>
                <w:spacing w:val="-2"/>
                <w:sz w:val="24"/>
              </w:rPr>
              <w:t> </w:t>
            </w:r>
            <w:r>
              <w:rPr>
                <w:sz w:val="24"/>
              </w:rPr>
              <w:t>antroji</w:t>
            </w:r>
            <w:r>
              <w:rPr>
                <w:spacing w:val="-1"/>
                <w:sz w:val="24"/>
              </w:rPr>
              <w:t> </w:t>
            </w:r>
            <w:r>
              <w:rPr>
                <w:spacing w:val="-2"/>
                <w:sz w:val="24"/>
              </w:rPr>
              <w:t>dalis.</w:t>
            </w:r>
          </w:p>
        </w:tc>
      </w:tr>
      <w:tr>
        <w:trPr>
          <w:trHeight w:val="3864" w:hRule="atLeast"/>
        </w:trPr>
        <w:tc>
          <w:tcPr>
            <w:tcW w:w="2122" w:type="dxa"/>
          </w:tcPr>
          <w:p>
            <w:pPr>
              <w:pStyle w:val="TableParagraph"/>
              <w:ind w:left="107" w:right="426"/>
              <w:rPr>
                <w:sz w:val="24"/>
              </w:rPr>
            </w:pPr>
            <w:r>
              <w:rPr>
                <w:sz w:val="24"/>
              </w:rPr>
              <w:t>9.2.1.</w:t>
            </w:r>
            <w:r>
              <w:rPr>
                <w:spacing w:val="-15"/>
                <w:sz w:val="24"/>
              </w:rPr>
              <w:t> </w:t>
            </w:r>
            <w:r>
              <w:rPr>
                <w:sz w:val="24"/>
              </w:rPr>
              <w:t>Užduotie</w:t>
            </w:r>
            <w:r>
              <w:rPr>
                <w:sz w:val="24"/>
              </w:rPr>
              <w:t>s </w:t>
            </w:r>
            <w:r>
              <w:rPr>
                <w:spacing w:val="-2"/>
                <w:sz w:val="24"/>
              </w:rPr>
              <w:t>pobūdis</w:t>
            </w:r>
          </w:p>
        </w:tc>
        <w:tc>
          <w:tcPr>
            <w:tcW w:w="7508" w:type="dxa"/>
          </w:tcPr>
          <w:p>
            <w:pPr>
              <w:pStyle w:val="TableParagraph"/>
              <w:spacing w:line="275" w:lineRule="exact"/>
              <w:ind w:left="107"/>
              <w:jc w:val="both"/>
              <w:rPr>
                <w:sz w:val="24"/>
              </w:rPr>
            </w:pPr>
            <w:r>
              <w:rPr>
                <w:sz w:val="24"/>
              </w:rPr>
              <w:t>Užduotį</w:t>
            </w:r>
            <w:r>
              <w:rPr>
                <w:spacing w:val="-4"/>
                <w:sz w:val="24"/>
              </w:rPr>
              <w:t> </w:t>
            </w:r>
            <w:r>
              <w:rPr>
                <w:sz w:val="24"/>
              </w:rPr>
              <w:t>sudaro</w:t>
            </w:r>
            <w:r>
              <w:rPr>
                <w:spacing w:val="-1"/>
                <w:sz w:val="24"/>
              </w:rPr>
              <w:t> </w:t>
            </w:r>
            <w:r>
              <w:rPr>
                <w:sz w:val="24"/>
              </w:rPr>
              <w:t>dvi</w:t>
            </w:r>
            <w:r>
              <w:rPr>
                <w:spacing w:val="-1"/>
                <w:sz w:val="24"/>
              </w:rPr>
              <w:t> </w:t>
            </w:r>
            <w:r>
              <w:rPr>
                <w:spacing w:val="-2"/>
                <w:sz w:val="24"/>
              </w:rPr>
              <w:t>dalys.</w:t>
            </w:r>
          </w:p>
          <w:p>
            <w:pPr>
              <w:pStyle w:val="TableParagraph"/>
              <w:ind w:left="107"/>
              <w:jc w:val="both"/>
              <w:rPr>
                <w:sz w:val="24"/>
              </w:rPr>
            </w:pPr>
            <w:r>
              <w:rPr>
                <w:sz w:val="24"/>
              </w:rPr>
              <w:t>I</w:t>
            </w:r>
            <w:r>
              <w:rPr>
                <w:spacing w:val="-4"/>
                <w:sz w:val="24"/>
              </w:rPr>
              <w:t> </w:t>
            </w:r>
            <w:r>
              <w:rPr>
                <w:sz w:val="24"/>
              </w:rPr>
              <w:t>dalis. Trumpojo atsakymo </w:t>
            </w:r>
            <w:r>
              <w:rPr>
                <w:spacing w:val="-2"/>
                <w:sz w:val="24"/>
              </w:rPr>
              <w:t>klausimai</w:t>
            </w:r>
          </w:p>
          <w:p>
            <w:pPr>
              <w:pStyle w:val="TableParagraph"/>
              <w:ind w:left="107" w:right="96"/>
              <w:jc w:val="both"/>
              <w:rPr>
                <w:sz w:val="24"/>
              </w:rPr>
            </w:pPr>
            <w:r>
              <w:rPr>
                <w:sz w:val="24"/>
              </w:rPr>
              <w:t>15</w:t>
            </w:r>
            <w:r>
              <w:rPr>
                <w:spacing w:val="-3"/>
                <w:sz w:val="24"/>
              </w:rPr>
              <w:t> </w:t>
            </w:r>
            <w:r>
              <w:rPr>
                <w:sz w:val="24"/>
              </w:rPr>
              <w:t>klausimų, kurių teisingas atsakymas vertinamas 1</w:t>
            </w:r>
            <w:r>
              <w:rPr>
                <w:spacing w:val="-1"/>
                <w:sz w:val="24"/>
              </w:rPr>
              <w:t> </w:t>
            </w:r>
            <w:r>
              <w:rPr>
                <w:sz w:val="24"/>
              </w:rPr>
              <w:t>tašku. Trumpojo atsakymo</w:t>
            </w:r>
            <w:r>
              <w:rPr>
                <w:spacing w:val="-15"/>
                <w:sz w:val="24"/>
              </w:rPr>
              <w:t> </w:t>
            </w:r>
            <w:r>
              <w:rPr>
                <w:sz w:val="24"/>
              </w:rPr>
              <w:t>klausimų</w:t>
            </w:r>
            <w:r>
              <w:rPr>
                <w:spacing w:val="-15"/>
                <w:sz w:val="24"/>
              </w:rPr>
              <w:t> </w:t>
            </w:r>
            <w:r>
              <w:rPr>
                <w:sz w:val="24"/>
              </w:rPr>
              <w:t>tipų</w:t>
            </w:r>
            <w:r>
              <w:rPr>
                <w:spacing w:val="-15"/>
                <w:sz w:val="24"/>
              </w:rPr>
              <w:t> </w:t>
            </w:r>
            <w:r>
              <w:rPr>
                <w:sz w:val="24"/>
              </w:rPr>
              <w:t>pavyzdžiai:</w:t>
            </w:r>
            <w:r>
              <w:rPr>
                <w:spacing w:val="-15"/>
                <w:sz w:val="24"/>
              </w:rPr>
              <w:t> </w:t>
            </w:r>
            <w:r>
              <w:rPr>
                <w:sz w:val="24"/>
              </w:rPr>
              <w:t>reikia</w:t>
            </w:r>
            <w:r>
              <w:rPr>
                <w:spacing w:val="-15"/>
                <w:sz w:val="24"/>
              </w:rPr>
              <w:t> </w:t>
            </w:r>
            <w:r>
              <w:rPr>
                <w:sz w:val="24"/>
              </w:rPr>
              <w:t>įrašyti</w:t>
            </w:r>
            <w:r>
              <w:rPr>
                <w:spacing w:val="-15"/>
                <w:sz w:val="24"/>
              </w:rPr>
              <w:t> </w:t>
            </w:r>
            <w:r>
              <w:rPr>
                <w:sz w:val="24"/>
              </w:rPr>
              <w:t>žodį,</w:t>
            </w:r>
            <w:r>
              <w:rPr>
                <w:spacing w:val="-15"/>
                <w:sz w:val="24"/>
              </w:rPr>
              <w:t> </w:t>
            </w:r>
            <w:r>
              <w:rPr>
                <w:sz w:val="24"/>
              </w:rPr>
              <w:t>skaičių,</w:t>
            </w:r>
            <w:r>
              <w:rPr>
                <w:spacing w:val="-15"/>
                <w:sz w:val="24"/>
              </w:rPr>
              <w:t> </w:t>
            </w:r>
            <w:r>
              <w:rPr>
                <w:sz w:val="24"/>
              </w:rPr>
              <w:t>trumpą</w:t>
            </w:r>
            <w:r>
              <w:rPr>
                <w:spacing w:val="-15"/>
                <w:sz w:val="24"/>
              </w:rPr>
              <w:t> </w:t>
            </w:r>
            <w:r>
              <w:rPr>
                <w:sz w:val="24"/>
              </w:rPr>
              <w:t>frazę, pateikti pavyzdį ar pan.</w:t>
            </w:r>
          </w:p>
          <w:p>
            <w:pPr>
              <w:pStyle w:val="TableParagraph"/>
              <w:ind w:left="107"/>
              <w:jc w:val="both"/>
              <w:rPr>
                <w:sz w:val="24"/>
              </w:rPr>
            </w:pPr>
            <w:r>
              <w:rPr>
                <w:sz w:val="24"/>
              </w:rPr>
              <w:t>I</w:t>
            </w:r>
            <w:r>
              <w:rPr>
                <w:spacing w:val="-4"/>
                <w:sz w:val="24"/>
              </w:rPr>
              <w:t> </w:t>
            </w:r>
            <w:r>
              <w:rPr>
                <w:sz w:val="24"/>
              </w:rPr>
              <w:t>dalies</w:t>
            </w:r>
            <w:r>
              <w:rPr>
                <w:spacing w:val="-1"/>
                <w:sz w:val="24"/>
              </w:rPr>
              <w:t> </w:t>
            </w:r>
            <w:r>
              <w:rPr>
                <w:sz w:val="24"/>
              </w:rPr>
              <w:t>taškų suma</w:t>
            </w:r>
            <w:r>
              <w:rPr>
                <w:spacing w:val="-1"/>
                <w:sz w:val="24"/>
              </w:rPr>
              <w:t> </w:t>
            </w:r>
            <w:r>
              <w:rPr>
                <w:sz w:val="24"/>
              </w:rPr>
              <w:t>– </w:t>
            </w:r>
            <w:r>
              <w:rPr>
                <w:spacing w:val="-5"/>
                <w:sz w:val="24"/>
              </w:rPr>
              <w:t>15.</w:t>
            </w:r>
          </w:p>
          <w:p>
            <w:pPr>
              <w:pStyle w:val="TableParagraph"/>
              <w:ind w:left="107"/>
              <w:jc w:val="both"/>
              <w:rPr>
                <w:sz w:val="24"/>
              </w:rPr>
            </w:pPr>
            <w:r>
              <w:rPr>
                <w:sz w:val="24"/>
              </w:rPr>
              <w:t>II</w:t>
            </w:r>
            <w:r>
              <w:rPr>
                <w:spacing w:val="-3"/>
                <w:sz w:val="24"/>
              </w:rPr>
              <w:t> </w:t>
            </w:r>
            <w:r>
              <w:rPr>
                <w:sz w:val="24"/>
              </w:rPr>
              <w:t>dalis. Atviri</w:t>
            </w:r>
            <w:r>
              <w:rPr>
                <w:spacing w:val="-1"/>
                <w:sz w:val="24"/>
              </w:rPr>
              <w:t> </w:t>
            </w:r>
            <w:r>
              <w:rPr>
                <w:sz w:val="24"/>
              </w:rPr>
              <w:t>struktūriniai </w:t>
            </w:r>
            <w:r>
              <w:rPr>
                <w:spacing w:val="-2"/>
                <w:sz w:val="24"/>
              </w:rPr>
              <w:t>klausimai</w:t>
            </w:r>
          </w:p>
          <w:p>
            <w:pPr>
              <w:pStyle w:val="TableParagraph"/>
              <w:ind w:left="107" w:right="100"/>
              <w:jc w:val="both"/>
              <w:rPr>
                <w:sz w:val="24"/>
              </w:rPr>
            </w:pPr>
            <w:r>
              <w:rPr>
                <w:sz w:val="24"/>
              </w:rPr>
              <w:t>5–6 struktūriniai klausimai, iš kurių bent vienas turi būti skirtas tiriamosios veiklos ir duomenų interpretavimo pasiekimams patikrinti. Kiekvieną struktūrinį klausimą sudaro įvadinė informacija ir su ja susiję poklausimiai. Įvadinė</w:t>
            </w:r>
            <w:r>
              <w:rPr>
                <w:spacing w:val="-13"/>
                <w:sz w:val="24"/>
              </w:rPr>
              <w:t> </w:t>
            </w:r>
            <w:r>
              <w:rPr>
                <w:sz w:val="24"/>
              </w:rPr>
              <w:t>informacija</w:t>
            </w:r>
            <w:r>
              <w:rPr>
                <w:spacing w:val="-14"/>
                <w:sz w:val="24"/>
              </w:rPr>
              <w:t> </w:t>
            </w:r>
            <w:r>
              <w:rPr>
                <w:sz w:val="24"/>
              </w:rPr>
              <w:t>pateikiama</w:t>
            </w:r>
            <w:r>
              <w:rPr>
                <w:spacing w:val="-12"/>
                <w:sz w:val="24"/>
              </w:rPr>
              <w:t> </w:t>
            </w:r>
            <w:r>
              <w:rPr>
                <w:sz w:val="24"/>
              </w:rPr>
              <w:t>tekstu,</w:t>
            </w:r>
            <w:r>
              <w:rPr>
                <w:spacing w:val="-12"/>
                <w:sz w:val="24"/>
              </w:rPr>
              <w:t> </w:t>
            </w:r>
            <w:r>
              <w:rPr>
                <w:sz w:val="24"/>
              </w:rPr>
              <w:t>bet</w:t>
            </w:r>
            <w:r>
              <w:rPr>
                <w:spacing w:val="-12"/>
                <w:sz w:val="24"/>
              </w:rPr>
              <w:t> </w:t>
            </w:r>
            <w:r>
              <w:rPr>
                <w:sz w:val="24"/>
              </w:rPr>
              <w:t>gali</w:t>
            </w:r>
            <w:r>
              <w:rPr>
                <w:spacing w:val="-12"/>
                <w:sz w:val="24"/>
              </w:rPr>
              <w:t> </w:t>
            </w:r>
            <w:r>
              <w:rPr>
                <w:sz w:val="24"/>
              </w:rPr>
              <w:t>būti</w:t>
            </w:r>
            <w:r>
              <w:rPr>
                <w:spacing w:val="-12"/>
                <w:sz w:val="24"/>
              </w:rPr>
              <w:t> </w:t>
            </w:r>
            <w:r>
              <w:rPr>
                <w:sz w:val="24"/>
              </w:rPr>
              <w:t>papildoma</w:t>
            </w:r>
            <w:r>
              <w:rPr>
                <w:spacing w:val="-13"/>
                <w:sz w:val="24"/>
              </w:rPr>
              <w:t> </w:t>
            </w:r>
            <w:r>
              <w:rPr>
                <w:sz w:val="24"/>
              </w:rPr>
              <w:t>diagramomis, paveikslais, schemomis, lentelėmis ir pan. Poklausimio vertė taškais pateikiama prie kiekvieno poklausimio.</w:t>
            </w:r>
          </w:p>
          <w:p>
            <w:pPr>
              <w:pStyle w:val="TableParagraph"/>
              <w:spacing w:line="257" w:lineRule="exact" w:before="1"/>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w:t>
            </w:r>
            <w:r>
              <w:rPr>
                <w:spacing w:val="-1"/>
                <w:sz w:val="24"/>
              </w:rPr>
              <w:t> </w:t>
            </w:r>
            <w:r>
              <w:rPr>
                <w:sz w:val="24"/>
              </w:rPr>
              <w:t>– </w:t>
            </w:r>
            <w:r>
              <w:rPr>
                <w:spacing w:val="-5"/>
                <w:sz w:val="24"/>
              </w:rPr>
              <w:t>45.</w:t>
            </w:r>
          </w:p>
        </w:tc>
      </w:tr>
      <w:tr>
        <w:trPr>
          <w:trHeight w:val="275" w:hRule="atLeast"/>
        </w:trPr>
        <w:tc>
          <w:tcPr>
            <w:tcW w:w="2122" w:type="dxa"/>
          </w:tcPr>
          <w:p>
            <w:pPr>
              <w:pStyle w:val="TableParagraph"/>
              <w:spacing w:line="256" w:lineRule="exact"/>
              <w:ind w:left="107"/>
              <w:rPr>
                <w:sz w:val="24"/>
              </w:rPr>
            </w:pPr>
            <w:r>
              <w:rPr>
                <w:sz w:val="24"/>
              </w:rPr>
              <w:t>9.2.2.</w:t>
            </w:r>
            <w:r>
              <w:rPr>
                <w:spacing w:val="-2"/>
                <w:sz w:val="24"/>
              </w:rPr>
              <w:t> </w:t>
            </w:r>
            <w:r>
              <w:rPr>
                <w:sz w:val="24"/>
              </w:rPr>
              <w:t>Iš</w:t>
            </w:r>
            <w:r>
              <w:rPr>
                <w:spacing w:val="-3"/>
                <w:sz w:val="24"/>
              </w:rPr>
              <w:t> </w:t>
            </w:r>
            <w:r>
              <w:rPr>
                <w:sz w:val="24"/>
              </w:rPr>
              <w:t>viso</w:t>
            </w:r>
            <w:r>
              <w:rPr>
                <w:spacing w:val="-1"/>
                <w:sz w:val="24"/>
              </w:rPr>
              <w:t> </w:t>
            </w:r>
            <w:r>
              <w:rPr>
                <w:spacing w:val="-4"/>
                <w:sz w:val="24"/>
              </w:rPr>
              <w:t>taškų</w:t>
            </w:r>
          </w:p>
        </w:tc>
        <w:tc>
          <w:tcPr>
            <w:tcW w:w="7508" w:type="dxa"/>
          </w:tcPr>
          <w:p>
            <w:pPr>
              <w:pStyle w:val="TableParagraph"/>
              <w:spacing w:line="256" w:lineRule="exact"/>
              <w:ind w:left="107"/>
              <w:rPr>
                <w:sz w:val="24"/>
              </w:rPr>
            </w:pPr>
            <w:r>
              <w:rPr>
                <w:spacing w:val="-5"/>
                <w:sz w:val="24"/>
              </w:rPr>
              <w:t>60</w:t>
            </w:r>
          </w:p>
        </w:tc>
      </w:tr>
      <w:tr>
        <w:trPr>
          <w:trHeight w:val="275" w:hRule="atLeast"/>
        </w:trPr>
        <w:tc>
          <w:tcPr>
            <w:tcW w:w="2122" w:type="dxa"/>
          </w:tcPr>
          <w:p>
            <w:pPr>
              <w:pStyle w:val="TableParagraph"/>
              <w:spacing w:line="256" w:lineRule="exact"/>
              <w:ind w:left="107"/>
              <w:rPr>
                <w:sz w:val="24"/>
              </w:rPr>
            </w:pPr>
            <w:r>
              <w:rPr>
                <w:sz w:val="24"/>
              </w:rPr>
              <w:t>9.2.3.</w:t>
            </w:r>
            <w:r>
              <w:rPr>
                <w:spacing w:val="-1"/>
                <w:sz w:val="24"/>
              </w:rPr>
              <w:t> </w:t>
            </w:r>
            <w:r>
              <w:rPr>
                <w:spacing w:val="-2"/>
                <w:sz w:val="24"/>
              </w:rPr>
              <w:t>Trukmė</w:t>
            </w:r>
          </w:p>
        </w:tc>
        <w:tc>
          <w:tcPr>
            <w:tcW w:w="7508" w:type="dxa"/>
          </w:tcPr>
          <w:p>
            <w:pPr>
              <w:pStyle w:val="TableParagraph"/>
              <w:spacing w:line="256" w:lineRule="exact"/>
              <w:ind w:left="107"/>
              <w:rPr>
                <w:sz w:val="24"/>
              </w:rPr>
            </w:pPr>
            <w:r>
              <w:rPr>
                <w:sz w:val="24"/>
              </w:rPr>
              <w:t>180 </w:t>
            </w:r>
            <w:r>
              <w:rPr>
                <w:spacing w:val="-4"/>
                <w:sz w:val="24"/>
              </w:rPr>
              <w:t>min.</w:t>
            </w:r>
          </w:p>
        </w:tc>
      </w:tr>
      <w:tr>
        <w:trPr>
          <w:trHeight w:val="552" w:hRule="atLeast"/>
        </w:trPr>
        <w:tc>
          <w:tcPr>
            <w:tcW w:w="2122" w:type="dxa"/>
          </w:tcPr>
          <w:p>
            <w:pPr>
              <w:pStyle w:val="TableParagraph"/>
              <w:spacing w:line="275" w:lineRule="exact"/>
              <w:ind w:left="107"/>
              <w:rPr>
                <w:sz w:val="24"/>
              </w:rPr>
            </w:pPr>
            <w:r>
              <w:rPr>
                <w:sz w:val="24"/>
              </w:rPr>
              <w:t>9.2.4.</w:t>
            </w:r>
            <w:r>
              <w:rPr>
                <w:spacing w:val="-1"/>
                <w:sz w:val="24"/>
              </w:rPr>
              <w:t> </w:t>
            </w:r>
            <w:r>
              <w:rPr>
                <w:spacing w:val="-2"/>
                <w:sz w:val="24"/>
              </w:rPr>
              <w:t>Užduoties</w:t>
            </w:r>
          </w:p>
          <w:p>
            <w:pPr>
              <w:pStyle w:val="TableParagraph"/>
              <w:spacing w:line="257" w:lineRule="exact"/>
              <w:ind w:left="107"/>
              <w:rPr>
                <w:sz w:val="24"/>
              </w:rPr>
            </w:pPr>
            <w:r>
              <w:rPr>
                <w:spacing w:val="-2"/>
                <w:sz w:val="24"/>
              </w:rPr>
              <w:t>pateikimas</w:t>
            </w:r>
          </w:p>
        </w:tc>
        <w:tc>
          <w:tcPr>
            <w:tcW w:w="7508" w:type="dxa"/>
          </w:tcPr>
          <w:p>
            <w:pPr>
              <w:pStyle w:val="TableParagraph"/>
              <w:spacing w:line="275" w:lineRule="exact"/>
              <w:ind w:left="107"/>
              <w:rPr>
                <w:sz w:val="24"/>
              </w:rPr>
            </w:pPr>
            <w:r>
              <w:rPr>
                <w:sz w:val="24"/>
              </w:rPr>
              <w:t>Užduoties</w:t>
            </w:r>
            <w:r>
              <w:rPr>
                <w:spacing w:val="-3"/>
                <w:sz w:val="24"/>
              </w:rPr>
              <w:t> </w:t>
            </w:r>
            <w:r>
              <w:rPr>
                <w:sz w:val="24"/>
              </w:rPr>
              <w:t>sąsiuvinis</w:t>
            </w:r>
            <w:r>
              <w:rPr>
                <w:spacing w:val="-2"/>
                <w:sz w:val="24"/>
              </w:rPr>
              <w:t> </w:t>
            </w:r>
            <w:r>
              <w:rPr>
                <w:sz w:val="24"/>
              </w:rPr>
              <w:t>ir</w:t>
            </w:r>
            <w:r>
              <w:rPr>
                <w:spacing w:val="-2"/>
                <w:sz w:val="24"/>
              </w:rPr>
              <w:t> </w:t>
            </w:r>
            <w:r>
              <w:rPr>
                <w:sz w:val="24"/>
              </w:rPr>
              <w:t>atsakymų</w:t>
            </w:r>
            <w:r>
              <w:rPr>
                <w:spacing w:val="-1"/>
                <w:sz w:val="24"/>
              </w:rPr>
              <w:t> </w:t>
            </w:r>
            <w:r>
              <w:rPr>
                <w:spacing w:val="-2"/>
                <w:sz w:val="24"/>
              </w:rPr>
              <w:t>lapas.</w:t>
            </w:r>
          </w:p>
        </w:tc>
      </w:tr>
      <w:tr>
        <w:trPr>
          <w:trHeight w:val="553" w:hRule="atLeast"/>
        </w:trPr>
        <w:tc>
          <w:tcPr>
            <w:tcW w:w="2122" w:type="dxa"/>
          </w:tcPr>
          <w:p>
            <w:pPr>
              <w:pStyle w:val="TableParagraph"/>
              <w:spacing w:before="1"/>
              <w:ind w:left="107"/>
              <w:rPr>
                <w:sz w:val="24"/>
              </w:rPr>
            </w:pPr>
            <w:r>
              <w:rPr>
                <w:sz w:val="24"/>
              </w:rPr>
              <w:t>9.2.5.</w:t>
            </w:r>
            <w:r>
              <w:rPr>
                <w:spacing w:val="-1"/>
                <w:sz w:val="24"/>
              </w:rPr>
              <w:t> </w:t>
            </w:r>
            <w:r>
              <w:rPr>
                <w:spacing w:val="-2"/>
                <w:sz w:val="24"/>
              </w:rPr>
              <w:t>Priemonės</w:t>
            </w:r>
          </w:p>
        </w:tc>
        <w:tc>
          <w:tcPr>
            <w:tcW w:w="7508" w:type="dxa"/>
          </w:tcPr>
          <w:p>
            <w:pPr>
              <w:pStyle w:val="TableParagraph"/>
              <w:spacing w:line="270" w:lineRule="atLeast"/>
              <w:ind w:left="107"/>
              <w:rPr>
                <w:sz w:val="24"/>
              </w:rPr>
            </w:pPr>
            <w:r>
              <w:rPr>
                <w:sz w:val="24"/>
              </w:rPr>
              <w:t>Skaičiuotuvas. Reikalavimai skaičiuotuvui nustatyti Biologijos valstybinio brandos egzamino antrosios dalies vykdymo instrukcijoje.</w:t>
            </w:r>
          </w:p>
        </w:tc>
      </w:tr>
      <w:tr>
        <w:trPr>
          <w:trHeight w:val="827" w:hRule="atLeast"/>
        </w:trPr>
        <w:tc>
          <w:tcPr>
            <w:tcW w:w="2122" w:type="dxa"/>
          </w:tcPr>
          <w:p>
            <w:pPr>
              <w:pStyle w:val="TableParagraph"/>
              <w:spacing w:line="276" w:lineRule="exact"/>
              <w:ind w:left="107" w:right="403"/>
              <w:jc w:val="both"/>
              <w:rPr>
                <w:sz w:val="24"/>
              </w:rPr>
            </w:pPr>
            <w:r>
              <w:rPr>
                <w:sz w:val="24"/>
              </w:rPr>
              <w:t>9.2.6.</w:t>
            </w:r>
            <w:r>
              <w:rPr>
                <w:spacing w:val="-15"/>
                <w:sz w:val="24"/>
              </w:rPr>
              <w:t> </w:t>
            </w:r>
            <w:r>
              <w:rPr>
                <w:sz w:val="24"/>
              </w:rPr>
              <w:t>Kandidatų atliktų užduočių </w:t>
            </w:r>
            <w:r>
              <w:rPr>
                <w:spacing w:val="-2"/>
                <w:sz w:val="24"/>
              </w:rPr>
              <w:t>vertinimas</w:t>
            </w:r>
          </w:p>
        </w:tc>
        <w:tc>
          <w:tcPr>
            <w:tcW w:w="7508" w:type="dxa"/>
          </w:tcPr>
          <w:p>
            <w:pPr>
              <w:pStyle w:val="TableParagraph"/>
              <w:ind w:left="107"/>
              <w:rPr>
                <w:sz w:val="24"/>
              </w:rPr>
            </w:pPr>
            <w:r>
              <w:rPr>
                <w:sz w:val="24"/>
              </w:rPr>
              <w:t>Centralizuotas.</w:t>
            </w:r>
            <w:r>
              <w:rPr>
                <w:spacing w:val="40"/>
                <w:sz w:val="24"/>
              </w:rPr>
              <w:t> </w:t>
            </w:r>
            <w:r>
              <w:rPr>
                <w:sz w:val="24"/>
              </w:rPr>
              <w:t>Vertina</w:t>
            </w:r>
            <w:r>
              <w:rPr>
                <w:spacing w:val="40"/>
                <w:sz w:val="24"/>
              </w:rPr>
              <w:t> </w:t>
            </w:r>
            <w:r>
              <w:rPr>
                <w:sz w:val="24"/>
              </w:rPr>
              <w:t>vertintojai</w:t>
            </w:r>
            <w:r>
              <w:rPr>
                <w:spacing w:val="40"/>
                <w:sz w:val="24"/>
              </w:rPr>
              <w:t> </w:t>
            </w:r>
            <w:r>
              <w:rPr>
                <w:sz w:val="24"/>
              </w:rPr>
              <w:t>elektroninio</w:t>
            </w:r>
            <w:r>
              <w:rPr>
                <w:spacing w:val="40"/>
                <w:sz w:val="24"/>
              </w:rPr>
              <w:t> </w:t>
            </w:r>
            <w:r>
              <w:rPr>
                <w:sz w:val="24"/>
              </w:rPr>
              <w:t>vertinimo</w:t>
            </w:r>
            <w:r>
              <w:rPr>
                <w:spacing w:val="40"/>
                <w:sz w:val="24"/>
              </w:rPr>
              <w:t> </w:t>
            </w:r>
            <w:r>
              <w:rPr>
                <w:sz w:val="24"/>
              </w:rPr>
              <w:t>informacinėje </w:t>
            </w:r>
            <w:r>
              <w:rPr>
                <w:spacing w:val="-2"/>
                <w:sz w:val="24"/>
              </w:rPr>
              <w:t>sistemoje.</w:t>
            </w:r>
          </w:p>
        </w:tc>
      </w:tr>
      <w:tr>
        <w:trPr>
          <w:trHeight w:val="1379" w:hRule="atLeast"/>
        </w:trPr>
        <w:tc>
          <w:tcPr>
            <w:tcW w:w="2122" w:type="dxa"/>
          </w:tcPr>
          <w:p>
            <w:pPr>
              <w:pStyle w:val="TableParagraph"/>
              <w:spacing w:line="276" w:lineRule="exact"/>
              <w:ind w:left="107" w:right="434"/>
              <w:rPr>
                <w:sz w:val="24"/>
              </w:rPr>
            </w:pPr>
            <w:r>
              <w:rPr>
                <w:sz w:val="24"/>
              </w:rPr>
              <w:t>9.3. Taškų </w:t>
            </w:r>
            <w:r>
              <w:rPr>
                <w:spacing w:val="-2"/>
                <w:sz w:val="24"/>
              </w:rPr>
              <w:t>pasiskirstymas </w:t>
            </w:r>
            <w:r>
              <w:rPr>
                <w:sz w:val="24"/>
              </w:rPr>
              <w:t>procentais</w:t>
            </w:r>
            <w:r>
              <w:rPr>
                <w:spacing w:val="-15"/>
                <w:sz w:val="24"/>
              </w:rPr>
              <w:t> </w:t>
            </w:r>
            <w:r>
              <w:rPr>
                <w:sz w:val="24"/>
              </w:rPr>
              <w:t>paga</w:t>
            </w:r>
            <w:r>
              <w:rPr>
                <w:sz w:val="24"/>
              </w:rPr>
              <w:t>l </w:t>
            </w:r>
            <w:r>
              <w:rPr>
                <w:spacing w:val="-2"/>
                <w:sz w:val="24"/>
              </w:rPr>
              <w:t>kognityvinių </w:t>
            </w:r>
            <w:r>
              <w:rPr>
                <w:sz w:val="24"/>
              </w:rPr>
              <w:t>gebėjimų sritis</w:t>
            </w:r>
          </w:p>
        </w:tc>
        <w:tc>
          <w:tcPr>
            <w:tcW w:w="7508" w:type="dxa"/>
          </w:tcPr>
          <w:p>
            <w:pPr>
              <w:pStyle w:val="TableParagraph"/>
              <w:ind w:left="107"/>
              <w:rPr>
                <w:sz w:val="24"/>
              </w:rPr>
            </w:pPr>
            <w:r>
              <w:rPr>
                <w:sz w:val="24"/>
              </w:rPr>
              <w:t>Žinios ir supratimas – 30 proc., taikymas – 50 proc., aukštesnieji mąstymo gebėjimai – 20 proc.</w:t>
            </w:r>
          </w:p>
        </w:tc>
      </w:tr>
      <w:tr>
        <w:trPr>
          <w:trHeight w:val="1103" w:hRule="atLeast"/>
        </w:trPr>
        <w:tc>
          <w:tcPr>
            <w:tcW w:w="2122" w:type="dxa"/>
          </w:tcPr>
          <w:p>
            <w:pPr>
              <w:pStyle w:val="TableParagraph"/>
              <w:ind w:left="107" w:right="426"/>
              <w:rPr>
                <w:sz w:val="24"/>
              </w:rPr>
            </w:pPr>
            <w:r>
              <w:rPr>
                <w:sz w:val="24"/>
              </w:rPr>
              <w:t>9.4. Taškų </w:t>
            </w:r>
            <w:r>
              <w:rPr>
                <w:spacing w:val="-2"/>
                <w:sz w:val="24"/>
              </w:rPr>
              <w:t>pasiskirstymas </w:t>
            </w:r>
            <w:r>
              <w:rPr>
                <w:sz w:val="24"/>
              </w:rPr>
              <w:t>procentais</w:t>
            </w:r>
            <w:r>
              <w:rPr>
                <w:spacing w:val="-8"/>
                <w:sz w:val="24"/>
              </w:rPr>
              <w:t> </w:t>
            </w:r>
            <w:r>
              <w:rPr>
                <w:spacing w:val="-4"/>
                <w:sz w:val="24"/>
              </w:rPr>
              <w:t>pagal</w:t>
            </w:r>
          </w:p>
          <w:p>
            <w:pPr>
              <w:pStyle w:val="TableParagraph"/>
              <w:spacing w:line="257" w:lineRule="exact"/>
              <w:ind w:left="107"/>
              <w:rPr>
                <w:sz w:val="24"/>
              </w:rPr>
            </w:pPr>
            <w:r>
              <w:rPr>
                <w:sz w:val="24"/>
              </w:rPr>
              <w:t>pasiekimų</w:t>
            </w:r>
            <w:r>
              <w:rPr>
                <w:spacing w:val="-1"/>
                <w:sz w:val="24"/>
              </w:rPr>
              <w:t> </w:t>
            </w:r>
            <w:r>
              <w:rPr>
                <w:spacing w:val="-2"/>
                <w:sz w:val="24"/>
              </w:rPr>
              <w:t>lygius</w:t>
            </w:r>
          </w:p>
        </w:tc>
        <w:tc>
          <w:tcPr>
            <w:tcW w:w="7508" w:type="dxa"/>
          </w:tcPr>
          <w:p>
            <w:pPr>
              <w:pStyle w:val="TableParagraph"/>
              <w:ind w:left="107"/>
              <w:rPr>
                <w:sz w:val="24"/>
              </w:rPr>
            </w:pPr>
            <w:r>
              <w:rPr>
                <w:sz w:val="24"/>
              </w:rPr>
              <w:t>Slenkstinis</w:t>
            </w:r>
            <w:r>
              <w:rPr>
                <w:spacing w:val="38"/>
                <w:sz w:val="24"/>
              </w:rPr>
              <w:t> </w:t>
            </w:r>
            <w:r>
              <w:rPr>
                <w:sz w:val="24"/>
              </w:rPr>
              <w:t>–</w:t>
            </w:r>
            <w:r>
              <w:rPr>
                <w:spacing w:val="37"/>
                <w:sz w:val="24"/>
              </w:rPr>
              <w:t> </w:t>
            </w:r>
            <w:r>
              <w:rPr>
                <w:sz w:val="24"/>
              </w:rPr>
              <w:t>35</w:t>
            </w:r>
            <w:r>
              <w:rPr>
                <w:spacing w:val="37"/>
                <w:sz w:val="24"/>
              </w:rPr>
              <w:t> </w:t>
            </w:r>
            <w:r>
              <w:rPr>
                <w:sz w:val="24"/>
              </w:rPr>
              <w:t>proc.,</w:t>
            </w:r>
            <w:r>
              <w:rPr>
                <w:spacing w:val="39"/>
                <w:sz w:val="24"/>
              </w:rPr>
              <w:t> </w:t>
            </w:r>
            <w:r>
              <w:rPr>
                <w:sz w:val="24"/>
              </w:rPr>
              <w:t>patenkinamas</w:t>
            </w:r>
            <w:r>
              <w:rPr>
                <w:spacing w:val="38"/>
                <w:sz w:val="24"/>
              </w:rPr>
              <w:t> </w:t>
            </w:r>
            <w:r>
              <w:rPr>
                <w:sz w:val="24"/>
              </w:rPr>
              <w:t>–</w:t>
            </w:r>
            <w:r>
              <w:rPr>
                <w:spacing w:val="40"/>
                <w:sz w:val="24"/>
              </w:rPr>
              <w:t> </w:t>
            </w:r>
            <w:r>
              <w:rPr>
                <w:sz w:val="24"/>
              </w:rPr>
              <w:t>15</w:t>
            </w:r>
            <w:r>
              <w:rPr>
                <w:spacing w:val="37"/>
                <w:sz w:val="24"/>
              </w:rPr>
              <w:t> </w:t>
            </w:r>
            <w:r>
              <w:rPr>
                <w:sz w:val="24"/>
              </w:rPr>
              <w:t>proc.,</w:t>
            </w:r>
            <w:r>
              <w:rPr>
                <w:spacing w:val="37"/>
                <w:sz w:val="24"/>
              </w:rPr>
              <w:t> </w:t>
            </w:r>
            <w:r>
              <w:rPr>
                <w:sz w:val="24"/>
              </w:rPr>
              <w:t>pagrindinis</w:t>
            </w:r>
            <w:r>
              <w:rPr>
                <w:spacing w:val="39"/>
                <w:sz w:val="24"/>
              </w:rPr>
              <w:t> </w:t>
            </w:r>
            <w:r>
              <w:rPr>
                <w:sz w:val="24"/>
              </w:rPr>
              <w:t>–</w:t>
            </w:r>
            <w:r>
              <w:rPr>
                <w:spacing w:val="37"/>
                <w:sz w:val="24"/>
              </w:rPr>
              <w:t> </w:t>
            </w:r>
            <w:r>
              <w:rPr>
                <w:sz w:val="24"/>
              </w:rPr>
              <w:t>35</w:t>
            </w:r>
            <w:r>
              <w:rPr>
                <w:spacing w:val="37"/>
                <w:sz w:val="24"/>
              </w:rPr>
              <w:t> </w:t>
            </w:r>
            <w:r>
              <w:rPr>
                <w:sz w:val="24"/>
              </w:rPr>
              <w:t>proc., aukštesnysis – 15 proc.</w:t>
            </w:r>
          </w:p>
        </w:tc>
      </w:tr>
    </w:tbl>
    <w:p>
      <w:pPr>
        <w:pStyle w:val="BodyText"/>
        <w:spacing w:before="4"/>
        <w:ind w:left="143"/>
      </w:pPr>
      <w:r>
        <w:rPr/>
        <w:t>Pastaba.</w:t>
      </w:r>
      <w:r>
        <w:rPr>
          <w:spacing w:val="40"/>
        </w:rPr>
        <w:t> </w:t>
      </w:r>
      <w:r>
        <w:rPr/>
        <w:t>Lentelėje</w:t>
      </w:r>
      <w:r>
        <w:rPr>
          <w:spacing w:val="40"/>
        </w:rPr>
        <w:t> </w:t>
      </w:r>
      <w:r>
        <w:rPr/>
        <w:t>pateikti</w:t>
      </w:r>
      <w:r>
        <w:rPr>
          <w:spacing w:val="40"/>
        </w:rPr>
        <w:t> </w:t>
      </w:r>
      <w:r>
        <w:rPr/>
        <w:t>procentų</w:t>
      </w:r>
      <w:r>
        <w:rPr>
          <w:spacing w:val="40"/>
        </w:rPr>
        <w:t> </w:t>
      </w:r>
      <w:r>
        <w:rPr/>
        <w:t>skaičiai</w:t>
      </w:r>
      <w:r>
        <w:rPr>
          <w:spacing w:val="40"/>
        </w:rPr>
        <w:t> </w:t>
      </w:r>
      <w:r>
        <w:rPr/>
        <w:t>yra</w:t>
      </w:r>
      <w:r>
        <w:rPr>
          <w:spacing w:val="40"/>
        </w:rPr>
        <w:t> </w:t>
      </w:r>
      <w:r>
        <w:rPr/>
        <w:t>orientaciniai,</w:t>
      </w:r>
      <w:r>
        <w:rPr>
          <w:spacing w:val="40"/>
        </w:rPr>
        <w:t> </w:t>
      </w:r>
      <w:r>
        <w:rPr/>
        <w:t>užduotyje</w:t>
      </w:r>
      <w:r>
        <w:rPr>
          <w:spacing w:val="40"/>
        </w:rPr>
        <w:t> </w:t>
      </w:r>
      <w:r>
        <w:rPr/>
        <w:t>galima</w:t>
      </w:r>
      <w:r>
        <w:rPr>
          <w:spacing w:val="40"/>
        </w:rPr>
        <w:t> </w:t>
      </w:r>
      <w:r>
        <w:rPr/>
        <w:t>iki</w:t>
      </w:r>
      <w:r>
        <w:rPr>
          <w:spacing w:val="40"/>
        </w:rPr>
        <w:t> </w:t>
      </w:r>
      <w:r>
        <w:rPr/>
        <w:t>5</w:t>
      </w:r>
      <w:r>
        <w:rPr>
          <w:spacing w:val="40"/>
        </w:rPr>
        <w:t> </w:t>
      </w:r>
      <w:r>
        <w:rPr/>
        <w:t>procentų </w:t>
      </w:r>
      <w:r>
        <w:rPr>
          <w:spacing w:val="-2"/>
        </w:rPr>
        <w:t>paklaida.</w:t>
      </w:r>
    </w:p>
    <w:p>
      <w:pPr>
        <w:pStyle w:val="BodyText"/>
      </w:pPr>
    </w:p>
    <w:p>
      <w:pPr>
        <w:pStyle w:val="Heading1"/>
        <w:numPr>
          <w:ilvl w:val="2"/>
          <w:numId w:val="2"/>
        </w:numPr>
        <w:tabs>
          <w:tab w:pos="323" w:val="left" w:leader="none"/>
        </w:tabs>
        <w:spacing w:line="240" w:lineRule="auto" w:before="0" w:after="0"/>
        <w:ind w:left="323" w:right="140" w:hanging="324"/>
        <w:jc w:val="center"/>
      </w:pPr>
      <w:r>
        <w:rPr>
          <w:spacing w:val="-2"/>
        </w:rPr>
        <w:t>SKYRIUS</w:t>
      </w:r>
    </w:p>
    <w:p>
      <w:pPr>
        <w:spacing w:before="0"/>
        <w:ind w:left="2" w:right="145" w:firstLine="0"/>
        <w:jc w:val="center"/>
        <w:rPr>
          <w:b/>
          <w:sz w:val="24"/>
        </w:rPr>
      </w:pPr>
      <w:r>
        <w:rPr>
          <w:b/>
          <w:sz w:val="24"/>
        </w:rPr>
        <w:t>CHEMIJOS</w:t>
      </w:r>
      <w:r>
        <w:rPr>
          <w:b/>
          <w:spacing w:val="-6"/>
          <w:sz w:val="24"/>
        </w:rPr>
        <w:t> </w:t>
      </w:r>
      <w:r>
        <w:rPr>
          <w:b/>
          <w:sz w:val="24"/>
        </w:rPr>
        <w:t>VALSTYBINIO</w:t>
      </w:r>
      <w:r>
        <w:rPr>
          <w:b/>
          <w:spacing w:val="-4"/>
          <w:sz w:val="24"/>
        </w:rPr>
        <w:t> </w:t>
      </w:r>
      <w:r>
        <w:rPr>
          <w:b/>
          <w:sz w:val="24"/>
        </w:rPr>
        <w:t>BRANDOS</w:t>
      </w:r>
      <w:r>
        <w:rPr>
          <w:b/>
          <w:spacing w:val="-4"/>
          <w:sz w:val="24"/>
        </w:rPr>
        <w:t> </w:t>
      </w:r>
      <w:r>
        <w:rPr>
          <w:b/>
          <w:sz w:val="24"/>
        </w:rPr>
        <w:t>EGZAMINO</w:t>
      </w:r>
      <w:r>
        <w:rPr>
          <w:b/>
          <w:spacing w:val="-4"/>
          <w:sz w:val="24"/>
        </w:rPr>
        <w:t> </w:t>
      </w:r>
      <w:r>
        <w:rPr>
          <w:b/>
          <w:spacing w:val="-2"/>
          <w:sz w:val="24"/>
        </w:rPr>
        <w:t>UŽDUOTYS</w:t>
      </w:r>
    </w:p>
    <w:p>
      <w:pPr>
        <w:pStyle w:val="BodyText"/>
        <w:rPr>
          <w:b/>
        </w:rPr>
      </w:pPr>
    </w:p>
    <w:p>
      <w:pPr>
        <w:pStyle w:val="ListParagraph"/>
        <w:numPr>
          <w:ilvl w:val="0"/>
          <w:numId w:val="1"/>
        </w:numPr>
        <w:tabs>
          <w:tab w:pos="1222" w:val="left" w:leader="none"/>
        </w:tabs>
        <w:spacing w:line="240" w:lineRule="auto" w:before="0" w:after="0"/>
        <w:ind w:left="143" w:right="279" w:firstLine="719"/>
        <w:jc w:val="both"/>
        <w:rPr>
          <w:sz w:val="24"/>
        </w:rPr>
      </w:pPr>
      <w:r>
        <w:rPr>
          <w:sz w:val="24"/>
        </w:rPr>
        <w:t>Chemijos valstybinio brandos egzamino užduočių struktūra, užduoties taškų pasiskirstymas pagal pasiekimų sritis ir mokymo(si) turinio sritis procentais nustatyti Bendrųjų programų 24 priedo „Chemijos bendroji programa“ skyriuje „Mokinių pasiekimų vertinimas“.</w:t>
      </w:r>
    </w:p>
    <w:p>
      <w:pPr>
        <w:pStyle w:val="ListParagraph"/>
        <w:numPr>
          <w:ilvl w:val="0"/>
          <w:numId w:val="1"/>
        </w:numPr>
        <w:tabs>
          <w:tab w:pos="1222" w:val="left" w:leader="none"/>
        </w:tabs>
        <w:spacing w:line="240" w:lineRule="auto" w:before="0" w:after="0"/>
        <w:ind w:left="1222" w:right="0" w:hanging="360"/>
        <w:jc w:val="both"/>
        <w:rPr>
          <w:sz w:val="24"/>
        </w:rPr>
      </w:pPr>
      <w:r>
        <w:rPr>
          <w:sz w:val="24"/>
        </w:rPr>
        <w:t>Chemijos</w:t>
      </w:r>
      <w:r>
        <w:rPr>
          <w:spacing w:val="-4"/>
          <w:sz w:val="24"/>
        </w:rPr>
        <w:t> </w:t>
      </w:r>
      <w:r>
        <w:rPr>
          <w:sz w:val="24"/>
        </w:rPr>
        <w:t>valstybinis</w:t>
      </w:r>
      <w:r>
        <w:rPr>
          <w:spacing w:val="-6"/>
          <w:sz w:val="24"/>
        </w:rPr>
        <w:t> </w:t>
      </w:r>
      <w:r>
        <w:rPr>
          <w:sz w:val="24"/>
        </w:rPr>
        <w:t>brandos</w:t>
      </w:r>
      <w:r>
        <w:rPr>
          <w:spacing w:val="-3"/>
          <w:sz w:val="24"/>
        </w:rPr>
        <w:t> </w:t>
      </w:r>
      <w:r>
        <w:rPr>
          <w:spacing w:val="-2"/>
          <w:sz w:val="24"/>
        </w:rPr>
        <w:t>egzaminas.</w:t>
      </w:r>
    </w:p>
    <w:p>
      <w:pPr>
        <w:spacing w:line="240" w:lineRule="auto"/>
        <w:ind w:left="142" w:right="0" w:firstLine="0"/>
        <w:rPr>
          <w:sz w:val="20"/>
        </w:rPr>
      </w:pPr>
      <w:r>
        <w:rPr>
          <w:sz w:val="20"/>
        </w:rPr>
        <mc:AlternateContent>
          <mc:Choice Requires="wps">
            <w:drawing>
              <wp:inline distT="0" distB="0" distL="0" distR="0">
                <wp:extent cx="6115685" cy="212090"/>
                <wp:effectExtent l="9525" t="0" r="0" b="6985"/>
                <wp:docPr id="2" name="Textbox 2"/>
                <wp:cNvGraphicFramePr>
                  <a:graphicFrameLocks/>
                </wp:cNvGraphicFramePr>
                <a:graphic>
                  <a:graphicData uri="http://schemas.microsoft.com/office/word/2010/wordprocessingShape">
                    <wps:wsp>
                      <wps:cNvPr id="2" name="Textbox 2"/>
                      <wps:cNvSpPr txBox="1"/>
                      <wps:spPr>
                        <a:xfrm>
                          <a:off x="0" y="0"/>
                          <a:ext cx="6115685" cy="212090"/>
                        </a:xfrm>
                        <a:prstGeom prst="rect">
                          <a:avLst/>
                        </a:prstGeom>
                        <a:ln w="6095">
                          <a:solidFill>
                            <a:srgbClr val="000000"/>
                          </a:solidFill>
                          <a:prstDash val="solid"/>
                        </a:ln>
                      </wps:spPr>
                      <wps:txbx>
                        <w:txbxContent>
                          <w:p>
                            <w:pPr>
                              <w:pStyle w:val="BodyText"/>
                              <w:spacing w:line="275" w:lineRule="exact"/>
                              <w:ind w:left="103"/>
                            </w:pPr>
                            <w:r>
                              <w:rPr/>
                              <w:t>11.1.</w:t>
                            </w:r>
                            <w:r>
                              <w:rPr>
                                <w:spacing w:val="-5"/>
                              </w:rPr>
                              <w:t> </w:t>
                            </w:r>
                            <w:r>
                              <w:rPr/>
                              <w:t>Chemijos</w:t>
                            </w:r>
                            <w:r>
                              <w:rPr>
                                <w:spacing w:val="-2"/>
                              </w:rPr>
                              <w:t> </w:t>
                            </w:r>
                            <w:r>
                              <w:rPr/>
                              <w:t>valstybinio</w:t>
                            </w:r>
                            <w:r>
                              <w:rPr>
                                <w:spacing w:val="-2"/>
                              </w:rPr>
                              <w:t> </w:t>
                            </w:r>
                            <w:r>
                              <w:rPr/>
                              <w:t>brandos</w:t>
                            </w:r>
                            <w:r>
                              <w:rPr>
                                <w:spacing w:val="-2"/>
                              </w:rPr>
                              <w:t> </w:t>
                            </w:r>
                            <w:r>
                              <w:rPr/>
                              <w:t>egzamino</w:t>
                            </w:r>
                            <w:r>
                              <w:rPr>
                                <w:spacing w:val="-2"/>
                              </w:rPr>
                              <w:t> </w:t>
                            </w:r>
                            <w:r>
                              <w:rPr/>
                              <w:t>pirmoji</w:t>
                            </w:r>
                            <w:r>
                              <w:rPr>
                                <w:spacing w:val="-1"/>
                              </w:rPr>
                              <w:t> </w:t>
                            </w:r>
                            <w:r>
                              <w:rPr>
                                <w:spacing w:val="-2"/>
                              </w:rPr>
                              <w:t>dalis.</w:t>
                            </w:r>
                          </w:p>
                        </w:txbxContent>
                      </wps:txbx>
                      <wps:bodyPr wrap="square" lIns="0" tIns="0" rIns="0" bIns="0" rtlCol="0">
                        <a:noAutofit/>
                      </wps:bodyPr>
                    </wps:wsp>
                  </a:graphicData>
                </a:graphic>
              </wp:inline>
            </w:drawing>
          </mc:Choice>
          <mc:Fallback>
            <w:pict>
              <v:shape style="width:481.55pt;height:16.7pt;mso-position-horizontal-relative:char;mso-position-vertical-relative:line" type="#_x0000_t202" id="docshape2" filled="false" stroked="true" strokeweight=".47998pt" strokecolor="#000000">
                <w10:anchorlock/>
                <v:textbox inset="0,0,0,0">
                  <w:txbxContent>
                    <w:p>
                      <w:pPr>
                        <w:pStyle w:val="BodyText"/>
                        <w:spacing w:line="275" w:lineRule="exact"/>
                        <w:ind w:left="103"/>
                      </w:pPr>
                      <w:r>
                        <w:rPr/>
                        <w:t>11.1.</w:t>
                      </w:r>
                      <w:r>
                        <w:rPr>
                          <w:spacing w:val="-5"/>
                        </w:rPr>
                        <w:t> </w:t>
                      </w:r>
                      <w:r>
                        <w:rPr/>
                        <w:t>Chemijos</w:t>
                      </w:r>
                      <w:r>
                        <w:rPr>
                          <w:spacing w:val="-2"/>
                        </w:rPr>
                        <w:t> </w:t>
                      </w:r>
                      <w:r>
                        <w:rPr/>
                        <w:t>valstybinio</w:t>
                      </w:r>
                      <w:r>
                        <w:rPr>
                          <w:spacing w:val="-2"/>
                        </w:rPr>
                        <w:t> </w:t>
                      </w:r>
                      <w:r>
                        <w:rPr/>
                        <w:t>brandos</w:t>
                      </w:r>
                      <w:r>
                        <w:rPr>
                          <w:spacing w:val="-2"/>
                        </w:rPr>
                        <w:t> </w:t>
                      </w:r>
                      <w:r>
                        <w:rPr/>
                        <w:t>egzamino</w:t>
                      </w:r>
                      <w:r>
                        <w:rPr>
                          <w:spacing w:val="-2"/>
                        </w:rPr>
                        <w:t> </w:t>
                      </w:r>
                      <w:r>
                        <w:rPr/>
                        <w:t>pirmoji</w:t>
                      </w:r>
                      <w:r>
                        <w:rPr>
                          <w:spacing w:val="-1"/>
                        </w:rPr>
                        <w:t> </w:t>
                      </w:r>
                      <w:r>
                        <w:rPr>
                          <w:spacing w:val="-2"/>
                        </w:rPr>
                        <w:t>dalis.</w:t>
                      </w:r>
                    </w:p>
                  </w:txbxContent>
                </v:textbox>
                <v:stroke dashstyle="solid"/>
              </v:shape>
            </w:pict>
          </mc:Fallback>
        </mc:AlternateContent>
      </w:r>
      <w:r>
        <w:rPr>
          <w:sz w:val="20"/>
        </w:rPr>
      </w:r>
    </w:p>
    <w:p>
      <w:pPr>
        <w:spacing w:after="0" w:line="240" w:lineRule="auto"/>
        <w:rPr>
          <w:sz w:val="20"/>
        </w:rPr>
        <w:sectPr>
          <w:pgSz w:w="11910" w:h="16840"/>
          <w:pgMar w:header="463" w:footer="0" w:top="720" w:bottom="280" w:left="1559" w:right="283"/>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508"/>
      </w:tblGrid>
      <w:tr>
        <w:trPr>
          <w:trHeight w:val="6348" w:hRule="atLeast"/>
        </w:trPr>
        <w:tc>
          <w:tcPr>
            <w:tcW w:w="2122" w:type="dxa"/>
          </w:tcPr>
          <w:p>
            <w:pPr>
              <w:pStyle w:val="TableParagraph"/>
              <w:spacing w:before="1"/>
              <w:ind w:left="107" w:right="306"/>
              <w:rPr>
                <w:sz w:val="24"/>
              </w:rPr>
            </w:pPr>
            <w:r>
              <w:rPr>
                <w:sz w:val="24"/>
              </w:rPr>
              <w:t>11.1.1.</w:t>
            </w:r>
            <w:r>
              <w:rPr>
                <w:spacing w:val="-15"/>
                <w:sz w:val="24"/>
              </w:rPr>
              <w:t> </w:t>
            </w:r>
            <w:r>
              <w:rPr>
                <w:sz w:val="24"/>
              </w:rPr>
              <w:t>Užduotie</w:t>
            </w:r>
            <w:r>
              <w:rPr>
                <w:sz w:val="24"/>
              </w:rPr>
              <w:t>s </w:t>
            </w:r>
            <w:r>
              <w:rPr>
                <w:spacing w:val="-2"/>
                <w:sz w:val="24"/>
              </w:rPr>
              <w:t>pobūdis</w:t>
            </w:r>
          </w:p>
        </w:tc>
        <w:tc>
          <w:tcPr>
            <w:tcW w:w="7508" w:type="dxa"/>
          </w:tcPr>
          <w:p>
            <w:pPr>
              <w:pStyle w:val="TableParagraph"/>
              <w:spacing w:before="1"/>
              <w:ind w:left="107"/>
              <w:rPr>
                <w:sz w:val="24"/>
              </w:rPr>
            </w:pPr>
            <w:r>
              <w:rPr>
                <w:sz w:val="24"/>
              </w:rPr>
              <w:t>Užduotį</w:t>
            </w:r>
            <w:r>
              <w:rPr>
                <w:spacing w:val="40"/>
                <w:sz w:val="24"/>
              </w:rPr>
              <w:t> </w:t>
            </w:r>
            <w:r>
              <w:rPr>
                <w:sz w:val="24"/>
              </w:rPr>
              <w:t>sudaro</w:t>
            </w:r>
            <w:r>
              <w:rPr>
                <w:spacing w:val="40"/>
                <w:sz w:val="24"/>
              </w:rPr>
              <w:t> </w:t>
            </w:r>
            <w:r>
              <w:rPr>
                <w:sz w:val="24"/>
              </w:rPr>
              <w:t>dvi</w:t>
            </w:r>
            <w:r>
              <w:rPr>
                <w:spacing w:val="40"/>
                <w:sz w:val="24"/>
              </w:rPr>
              <w:t> </w:t>
            </w:r>
            <w:r>
              <w:rPr>
                <w:sz w:val="24"/>
              </w:rPr>
              <w:t>dalys.</w:t>
            </w:r>
            <w:r>
              <w:rPr>
                <w:spacing w:val="40"/>
                <w:sz w:val="24"/>
              </w:rPr>
              <w:t> </w:t>
            </w:r>
            <w:r>
              <w:rPr>
                <w:sz w:val="24"/>
              </w:rPr>
              <w:t>Kiekvienoje</w:t>
            </w:r>
            <w:r>
              <w:rPr>
                <w:spacing w:val="40"/>
                <w:sz w:val="24"/>
              </w:rPr>
              <w:t> </w:t>
            </w:r>
            <w:r>
              <w:rPr>
                <w:sz w:val="24"/>
              </w:rPr>
              <w:t>iš</w:t>
            </w:r>
            <w:r>
              <w:rPr>
                <w:spacing w:val="40"/>
                <w:sz w:val="24"/>
              </w:rPr>
              <w:t> </w:t>
            </w:r>
            <w:r>
              <w:rPr>
                <w:sz w:val="24"/>
              </w:rPr>
              <w:t>jų</w:t>
            </w:r>
            <w:r>
              <w:rPr>
                <w:spacing w:val="40"/>
                <w:sz w:val="24"/>
              </w:rPr>
              <w:t> </w:t>
            </w:r>
            <w:r>
              <w:rPr>
                <w:sz w:val="24"/>
              </w:rPr>
              <w:t>pateikiami</w:t>
            </w:r>
            <w:r>
              <w:rPr>
                <w:spacing w:val="40"/>
                <w:sz w:val="24"/>
              </w:rPr>
              <w:t> </w:t>
            </w:r>
            <w:r>
              <w:rPr>
                <w:sz w:val="24"/>
              </w:rPr>
              <w:t>pasirenkamojo</w:t>
            </w:r>
            <w:r>
              <w:rPr>
                <w:spacing w:val="40"/>
                <w:sz w:val="24"/>
              </w:rPr>
              <w:t> </w:t>
            </w:r>
            <w:r>
              <w:rPr>
                <w:sz w:val="24"/>
              </w:rPr>
              <w:t>atsakymo ir trumpojo atsakymo klausimai.</w:t>
            </w:r>
          </w:p>
          <w:p>
            <w:pPr>
              <w:pStyle w:val="TableParagraph"/>
              <w:ind w:left="107" w:right="5501"/>
              <w:rPr>
                <w:sz w:val="24"/>
              </w:rPr>
            </w:pPr>
            <w:r>
              <w:rPr>
                <w:sz w:val="24"/>
              </w:rPr>
              <w:t>I</w:t>
            </w:r>
            <w:r>
              <w:rPr>
                <w:spacing w:val="-15"/>
                <w:sz w:val="24"/>
              </w:rPr>
              <w:t> </w:t>
            </w:r>
            <w:r>
              <w:rPr>
                <w:sz w:val="24"/>
              </w:rPr>
              <w:t>dalis.</w:t>
            </w:r>
            <w:r>
              <w:rPr>
                <w:spacing w:val="-15"/>
                <w:sz w:val="24"/>
              </w:rPr>
              <w:t> </w:t>
            </w:r>
            <w:r>
              <w:rPr>
                <w:sz w:val="24"/>
              </w:rPr>
              <w:t>Klausimai 15 klausimų.</w:t>
            </w:r>
          </w:p>
          <w:p>
            <w:pPr>
              <w:pStyle w:val="TableParagraph"/>
              <w:spacing w:before="1"/>
              <w:ind w:left="107"/>
              <w:rPr>
                <w:sz w:val="24"/>
              </w:rPr>
            </w:pPr>
            <w:r>
              <w:rPr>
                <w:sz w:val="24"/>
              </w:rPr>
              <w:t>I</w:t>
            </w:r>
            <w:r>
              <w:rPr>
                <w:spacing w:val="-4"/>
                <w:sz w:val="24"/>
              </w:rPr>
              <w:t> </w:t>
            </w:r>
            <w:r>
              <w:rPr>
                <w:sz w:val="24"/>
              </w:rPr>
              <w:t>dalies</w:t>
            </w:r>
            <w:r>
              <w:rPr>
                <w:spacing w:val="-1"/>
                <w:sz w:val="24"/>
              </w:rPr>
              <w:t> </w:t>
            </w:r>
            <w:r>
              <w:rPr>
                <w:sz w:val="24"/>
              </w:rPr>
              <w:t>taškų suma</w:t>
            </w:r>
            <w:r>
              <w:rPr>
                <w:spacing w:val="-1"/>
                <w:sz w:val="24"/>
              </w:rPr>
              <w:t> </w:t>
            </w:r>
            <w:r>
              <w:rPr>
                <w:sz w:val="24"/>
              </w:rPr>
              <w:t>– </w:t>
            </w:r>
            <w:r>
              <w:rPr>
                <w:spacing w:val="-5"/>
                <w:sz w:val="24"/>
              </w:rPr>
              <w:t>15.</w:t>
            </w:r>
          </w:p>
          <w:p>
            <w:pPr>
              <w:pStyle w:val="TableParagraph"/>
              <w:ind w:left="107"/>
              <w:rPr>
                <w:sz w:val="24"/>
              </w:rPr>
            </w:pPr>
            <w:r>
              <w:rPr>
                <w:sz w:val="24"/>
              </w:rPr>
              <w:t>II</w:t>
            </w:r>
            <w:r>
              <w:rPr>
                <w:spacing w:val="-3"/>
                <w:sz w:val="24"/>
              </w:rPr>
              <w:t> </w:t>
            </w:r>
            <w:r>
              <w:rPr>
                <w:sz w:val="24"/>
              </w:rPr>
              <w:t>dalis. Struktūriniai </w:t>
            </w:r>
            <w:r>
              <w:rPr>
                <w:spacing w:val="-2"/>
                <w:sz w:val="24"/>
              </w:rPr>
              <w:t>klausimai</w:t>
            </w:r>
          </w:p>
          <w:p>
            <w:pPr>
              <w:pStyle w:val="TableParagraph"/>
              <w:ind w:left="107" w:right="100"/>
              <w:jc w:val="both"/>
              <w:rPr>
                <w:sz w:val="24"/>
              </w:rPr>
            </w:pPr>
            <w:r>
              <w:rPr>
                <w:sz w:val="24"/>
              </w:rPr>
              <w:t>3–4 struktūriniai klausimai, iš kurių bent vienas turi būti skirtas tiriamosios veiklos ir duomenų interpretavimo pasiekimams patikrinti. Kiekvieną struktūrinį klausimą sudaro įvadinė informacija ir su ja susiję poklausimiai. Įvadinė</w:t>
            </w:r>
            <w:r>
              <w:rPr>
                <w:spacing w:val="-13"/>
                <w:sz w:val="24"/>
              </w:rPr>
              <w:t> </w:t>
            </w:r>
            <w:r>
              <w:rPr>
                <w:sz w:val="24"/>
              </w:rPr>
              <w:t>informacija</w:t>
            </w:r>
            <w:r>
              <w:rPr>
                <w:spacing w:val="-14"/>
                <w:sz w:val="24"/>
              </w:rPr>
              <w:t> </w:t>
            </w:r>
            <w:r>
              <w:rPr>
                <w:sz w:val="24"/>
              </w:rPr>
              <w:t>pateikiama</w:t>
            </w:r>
            <w:r>
              <w:rPr>
                <w:spacing w:val="-12"/>
                <w:sz w:val="24"/>
              </w:rPr>
              <w:t> </w:t>
            </w:r>
            <w:r>
              <w:rPr>
                <w:sz w:val="24"/>
              </w:rPr>
              <w:t>tekstu,</w:t>
            </w:r>
            <w:r>
              <w:rPr>
                <w:spacing w:val="-12"/>
                <w:sz w:val="24"/>
              </w:rPr>
              <w:t> </w:t>
            </w:r>
            <w:r>
              <w:rPr>
                <w:sz w:val="24"/>
              </w:rPr>
              <w:t>bet</w:t>
            </w:r>
            <w:r>
              <w:rPr>
                <w:spacing w:val="-12"/>
                <w:sz w:val="24"/>
              </w:rPr>
              <w:t> </w:t>
            </w:r>
            <w:r>
              <w:rPr>
                <w:sz w:val="24"/>
              </w:rPr>
              <w:t>gali</w:t>
            </w:r>
            <w:r>
              <w:rPr>
                <w:spacing w:val="-12"/>
                <w:sz w:val="24"/>
              </w:rPr>
              <w:t> </w:t>
            </w:r>
            <w:r>
              <w:rPr>
                <w:sz w:val="24"/>
              </w:rPr>
              <w:t>būti</w:t>
            </w:r>
            <w:r>
              <w:rPr>
                <w:spacing w:val="-12"/>
                <w:sz w:val="24"/>
              </w:rPr>
              <w:t> </w:t>
            </w:r>
            <w:r>
              <w:rPr>
                <w:sz w:val="24"/>
              </w:rPr>
              <w:t>papildoma</w:t>
            </w:r>
            <w:r>
              <w:rPr>
                <w:spacing w:val="-13"/>
                <w:sz w:val="24"/>
              </w:rPr>
              <w:t> </w:t>
            </w:r>
            <w:r>
              <w:rPr>
                <w:sz w:val="24"/>
              </w:rPr>
              <w:t>diagramomis, paveikslais, schemomis, lentelėmis ir pan. Poklausimių atsakymai yra nepriklausomi ir nesusiję vienas su kitu.</w:t>
            </w:r>
          </w:p>
          <w:p>
            <w:pPr>
              <w:pStyle w:val="TableParagraph"/>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w:t>
            </w:r>
            <w:r>
              <w:rPr>
                <w:spacing w:val="-1"/>
                <w:sz w:val="24"/>
              </w:rPr>
              <w:t> </w:t>
            </w:r>
            <w:r>
              <w:rPr>
                <w:sz w:val="24"/>
              </w:rPr>
              <w:t>– </w:t>
            </w:r>
            <w:r>
              <w:rPr>
                <w:spacing w:val="-5"/>
                <w:sz w:val="24"/>
              </w:rPr>
              <w:t>25.</w:t>
            </w:r>
          </w:p>
          <w:p>
            <w:pPr>
              <w:pStyle w:val="TableParagraph"/>
              <w:ind w:left="107" w:right="97"/>
              <w:jc w:val="both"/>
              <w:rPr>
                <w:sz w:val="24"/>
              </w:rPr>
            </w:pPr>
            <w:r>
              <w:rPr>
                <w:sz w:val="24"/>
              </w:rPr>
              <w:t>Pasirenkamojo atsakymo klausimai ir poklausimiai gali būti skirtingų tipų, pavyzdžiui, pasirenkamojo atsakymo su vienu ar keliais teisingais atsakymais; pasiūlytų atsakymų susiejimo; eiliškumo nustatymo; objektų įkėlimo</w:t>
            </w:r>
            <w:r>
              <w:rPr>
                <w:spacing w:val="-2"/>
                <w:sz w:val="24"/>
              </w:rPr>
              <w:t> </w:t>
            </w:r>
            <w:r>
              <w:rPr>
                <w:sz w:val="24"/>
              </w:rPr>
              <w:t>iš</w:t>
            </w:r>
            <w:r>
              <w:rPr>
                <w:spacing w:val="-4"/>
                <w:sz w:val="24"/>
              </w:rPr>
              <w:t> </w:t>
            </w:r>
            <w:r>
              <w:rPr>
                <w:sz w:val="24"/>
              </w:rPr>
              <w:t>pateikto</w:t>
            </w:r>
            <w:r>
              <w:rPr>
                <w:spacing w:val="-1"/>
                <w:sz w:val="24"/>
              </w:rPr>
              <w:t> </w:t>
            </w:r>
            <w:r>
              <w:rPr>
                <w:sz w:val="24"/>
              </w:rPr>
              <w:t>sąrašo;</w:t>
            </w:r>
            <w:r>
              <w:rPr>
                <w:spacing w:val="-1"/>
                <w:sz w:val="24"/>
              </w:rPr>
              <w:t> </w:t>
            </w:r>
            <w:r>
              <w:rPr>
                <w:sz w:val="24"/>
              </w:rPr>
              <w:t>elementų</w:t>
            </w:r>
            <w:r>
              <w:rPr>
                <w:spacing w:val="-1"/>
                <w:sz w:val="24"/>
              </w:rPr>
              <w:t> </w:t>
            </w:r>
            <w:r>
              <w:rPr>
                <w:sz w:val="24"/>
              </w:rPr>
              <w:t>pažymėjimo</w:t>
            </w:r>
            <w:r>
              <w:rPr>
                <w:spacing w:val="-4"/>
                <w:sz w:val="24"/>
              </w:rPr>
              <w:t> </w:t>
            </w:r>
            <w:r>
              <w:rPr>
                <w:sz w:val="24"/>
              </w:rPr>
              <w:t>vizualizacijoje</w:t>
            </w:r>
            <w:r>
              <w:rPr>
                <w:spacing w:val="-2"/>
                <w:sz w:val="24"/>
              </w:rPr>
              <w:t> </w:t>
            </w:r>
            <w:r>
              <w:rPr>
                <w:sz w:val="24"/>
              </w:rPr>
              <w:t>(paveiksle, brėžinyje, diagramoje, schemoje, lentelėje) ir pan.</w:t>
            </w:r>
          </w:p>
          <w:p>
            <w:pPr>
              <w:pStyle w:val="TableParagraph"/>
              <w:ind w:left="107" w:right="96"/>
              <w:jc w:val="both"/>
              <w:rPr>
                <w:sz w:val="24"/>
              </w:rPr>
            </w:pPr>
            <w:r>
              <w:rPr>
                <w:sz w:val="24"/>
              </w:rPr>
              <w:t>Trumpojo atsakymo klausimuose ir poklausimiuose pateikiamas </w:t>
            </w:r>
            <w:r>
              <w:rPr>
                <w:sz w:val="24"/>
              </w:rPr>
              <w:t>atsakymo laukas, kuriame reikia įrašyti klausimo atsakymą (skaičių, kelis skaičius, raidę, simbolį ir pan.).</w:t>
            </w:r>
          </w:p>
          <w:p>
            <w:pPr>
              <w:pStyle w:val="TableParagraph"/>
              <w:spacing w:line="270" w:lineRule="atLeast"/>
              <w:ind w:left="107" w:right="101"/>
              <w:jc w:val="both"/>
              <w:rPr>
                <w:sz w:val="24"/>
              </w:rPr>
            </w:pPr>
            <w:r>
              <w:rPr>
                <w:sz w:val="24"/>
              </w:rPr>
              <w:t>Klausimo (poklausimio) vertė taškais pateikiama prie kiekvieno klausimo </w:t>
            </w:r>
            <w:r>
              <w:rPr>
                <w:spacing w:val="-2"/>
                <w:sz w:val="24"/>
              </w:rPr>
              <w:t>(poklausimio).</w:t>
            </w:r>
          </w:p>
        </w:tc>
      </w:tr>
      <w:tr>
        <w:trPr>
          <w:trHeight w:val="553" w:hRule="atLeast"/>
        </w:trPr>
        <w:tc>
          <w:tcPr>
            <w:tcW w:w="2122" w:type="dxa"/>
          </w:tcPr>
          <w:p>
            <w:pPr>
              <w:pStyle w:val="TableParagraph"/>
              <w:spacing w:line="270" w:lineRule="atLeast"/>
              <w:ind w:left="107" w:right="426"/>
              <w:rPr>
                <w:sz w:val="24"/>
              </w:rPr>
            </w:pPr>
            <w:r>
              <w:rPr>
                <w:sz w:val="24"/>
              </w:rPr>
              <w:t>11.1.2.</w:t>
            </w:r>
            <w:r>
              <w:rPr>
                <w:spacing w:val="-15"/>
                <w:sz w:val="24"/>
              </w:rPr>
              <w:t> </w:t>
            </w:r>
            <w:r>
              <w:rPr>
                <w:sz w:val="24"/>
              </w:rPr>
              <w:t>Iš</w:t>
            </w:r>
            <w:r>
              <w:rPr>
                <w:spacing w:val="-15"/>
                <w:sz w:val="24"/>
              </w:rPr>
              <w:t> </w:t>
            </w:r>
            <w:r>
              <w:rPr>
                <w:sz w:val="24"/>
              </w:rPr>
              <w:t>viso </w:t>
            </w:r>
            <w:r>
              <w:rPr>
                <w:spacing w:val="-2"/>
                <w:sz w:val="24"/>
              </w:rPr>
              <w:t>taškų</w:t>
            </w:r>
          </w:p>
        </w:tc>
        <w:tc>
          <w:tcPr>
            <w:tcW w:w="7508" w:type="dxa"/>
          </w:tcPr>
          <w:p>
            <w:pPr>
              <w:pStyle w:val="TableParagraph"/>
              <w:ind w:left="107"/>
              <w:rPr>
                <w:sz w:val="24"/>
              </w:rPr>
            </w:pPr>
            <w:r>
              <w:rPr>
                <w:spacing w:val="-5"/>
                <w:sz w:val="24"/>
              </w:rPr>
              <w:t>40</w:t>
            </w:r>
          </w:p>
        </w:tc>
      </w:tr>
      <w:tr>
        <w:trPr>
          <w:trHeight w:val="275" w:hRule="atLeast"/>
        </w:trPr>
        <w:tc>
          <w:tcPr>
            <w:tcW w:w="2122" w:type="dxa"/>
          </w:tcPr>
          <w:p>
            <w:pPr>
              <w:pStyle w:val="TableParagraph"/>
              <w:spacing w:line="256" w:lineRule="exact"/>
              <w:ind w:left="107"/>
              <w:rPr>
                <w:sz w:val="24"/>
              </w:rPr>
            </w:pPr>
            <w:r>
              <w:rPr>
                <w:sz w:val="24"/>
              </w:rPr>
              <w:t>11.1.3.</w:t>
            </w:r>
            <w:r>
              <w:rPr>
                <w:spacing w:val="-1"/>
                <w:sz w:val="24"/>
              </w:rPr>
              <w:t> </w:t>
            </w:r>
            <w:r>
              <w:rPr>
                <w:spacing w:val="-2"/>
                <w:sz w:val="24"/>
              </w:rPr>
              <w:t>Trukmė</w:t>
            </w:r>
          </w:p>
        </w:tc>
        <w:tc>
          <w:tcPr>
            <w:tcW w:w="7508" w:type="dxa"/>
          </w:tcPr>
          <w:p>
            <w:pPr>
              <w:pStyle w:val="TableParagraph"/>
              <w:spacing w:line="256" w:lineRule="exact"/>
              <w:ind w:left="107"/>
              <w:rPr>
                <w:sz w:val="24"/>
              </w:rPr>
            </w:pPr>
            <w:r>
              <w:rPr>
                <w:sz w:val="24"/>
              </w:rPr>
              <w:t>90 </w:t>
            </w:r>
            <w:r>
              <w:rPr>
                <w:spacing w:val="-4"/>
                <w:sz w:val="24"/>
              </w:rPr>
              <w:t>min.</w:t>
            </w:r>
          </w:p>
        </w:tc>
      </w:tr>
      <w:tr>
        <w:trPr>
          <w:trHeight w:val="551" w:hRule="atLeast"/>
        </w:trPr>
        <w:tc>
          <w:tcPr>
            <w:tcW w:w="2122" w:type="dxa"/>
          </w:tcPr>
          <w:p>
            <w:pPr>
              <w:pStyle w:val="TableParagraph"/>
              <w:spacing w:line="275" w:lineRule="exact"/>
              <w:ind w:left="107"/>
              <w:rPr>
                <w:sz w:val="24"/>
              </w:rPr>
            </w:pPr>
            <w:r>
              <w:rPr>
                <w:sz w:val="24"/>
              </w:rPr>
              <w:t>11.1.4.</w:t>
            </w:r>
            <w:r>
              <w:rPr>
                <w:spacing w:val="-1"/>
                <w:sz w:val="24"/>
              </w:rPr>
              <w:t> </w:t>
            </w:r>
            <w:r>
              <w:rPr>
                <w:spacing w:val="-2"/>
                <w:sz w:val="24"/>
              </w:rPr>
              <w:t>Užduoties</w:t>
            </w:r>
          </w:p>
          <w:p>
            <w:pPr>
              <w:pStyle w:val="TableParagraph"/>
              <w:spacing w:line="257" w:lineRule="exact"/>
              <w:ind w:left="107"/>
              <w:rPr>
                <w:sz w:val="24"/>
              </w:rPr>
            </w:pPr>
            <w:r>
              <w:rPr>
                <w:spacing w:val="-2"/>
                <w:sz w:val="24"/>
              </w:rPr>
              <w:t>pateikimas</w:t>
            </w:r>
          </w:p>
        </w:tc>
        <w:tc>
          <w:tcPr>
            <w:tcW w:w="7508" w:type="dxa"/>
          </w:tcPr>
          <w:p>
            <w:pPr>
              <w:pStyle w:val="TableParagraph"/>
              <w:spacing w:line="275" w:lineRule="exact"/>
              <w:ind w:left="107"/>
              <w:rPr>
                <w:sz w:val="24"/>
              </w:rPr>
            </w:pPr>
            <w:r>
              <w:rPr>
                <w:sz w:val="24"/>
              </w:rPr>
              <w:t>Pateikiama</w:t>
            </w:r>
            <w:r>
              <w:rPr>
                <w:spacing w:val="-4"/>
                <w:sz w:val="24"/>
              </w:rPr>
              <w:t> </w:t>
            </w:r>
            <w:r>
              <w:rPr>
                <w:sz w:val="24"/>
              </w:rPr>
              <w:t>ir</w:t>
            </w:r>
            <w:r>
              <w:rPr>
                <w:spacing w:val="-1"/>
                <w:sz w:val="24"/>
              </w:rPr>
              <w:t> </w:t>
            </w:r>
            <w:r>
              <w:rPr>
                <w:sz w:val="24"/>
              </w:rPr>
              <w:t>atliekama elektroninėje</w:t>
            </w:r>
            <w:r>
              <w:rPr>
                <w:spacing w:val="-2"/>
                <w:sz w:val="24"/>
              </w:rPr>
              <w:t> </w:t>
            </w:r>
            <w:r>
              <w:rPr>
                <w:sz w:val="24"/>
              </w:rPr>
              <w:t>užduoties</w:t>
            </w:r>
            <w:r>
              <w:rPr>
                <w:spacing w:val="-2"/>
                <w:sz w:val="24"/>
              </w:rPr>
              <w:t> </w:t>
            </w:r>
            <w:r>
              <w:rPr>
                <w:sz w:val="24"/>
              </w:rPr>
              <w:t>atlikimo </w:t>
            </w:r>
            <w:r>
              <w:rPr>
                <w:spacing w:val="-2"/>
                <w:sz w:val="24"/>
              </w:rPr>
              <w:t>sistemoje.</w:t>
            </w:r>
          </w:p>
        </w:tc>
      </w:tr>
      <w:tr>
        <w:trPr>
          <w:trHeight w:val="1103" w:hRule="atLeast"/>
        </w:trPr>
        <w:tc>
          <w:tcPr>
            <w:tcW w:w="2122" w:type="dxa"/>
          </w:tcPr>
          <w:p>
            <w:pPr>
              <w:pStyle w:val="TableParagraph"/>
              <w:spacing w:line="275" w:lineRule="exact"/>
              <w:ind w:left="107"/>
              <w:rPr>
                <w:sz w:val="24"/>
              </w:rPr>
            </w:pPr>
            <w:r>
              <w:rPr>
                <w:sz w:val="24"/>
              </w:rPr>
              <w:t>11.1.5.</w:t>
            </w:r>
            <w:r>
              <w:rPr>
                <w:spacing w:val="-3"/>
                <w:sz w:val="24"/>
              </w:rPr>
              <w:t> </w:t>
            </w:r>
            <w:r>
              <w:rPr>
                <w:spacing w:val="-2"/>
                <w:sz w:val="24"/>
              </w:rPr>
              <w:t>Priemonės</w:t>
            </w:r>
          </w:p>
          <w:p>
            <w:pPr>
              <w:pStyle w:val="TableParagraph"/>
              <w:ind w:left="107"/>
              <w:rPr>
                <w:sz w:val="24"/>
              </w:rPr>
            </w:pPr>
            <w:r>
              <w:rPr>
                <w:sz w:val="24"/>
              </w:rPr>
              <w:t>ir </w:t>
            </w:r>
            <w:r>
              <w:rPr>
                <w:spacing w:val="-2"/>
                <w:sz w:val="24"/>
              </w:rPr>
              <w:t>priedai</w:t>
            </w:r>
          </w:p>
        </w:tc>
        <w:tc>
          <w:tcPr>
            <w:tcW w:w="7508" w:type="dxa"/>
          </w:tcPr>
          <w:p>
            <w:pPr>
              <w:pStyle w:val="TableParagraph"/>
              <w:spacing w:line="276" w:lineRule="exact"/>
              <w:ind w:left="107" w:right="97"/>
              <w:jc w:val="both"/>
              <w:rPr>
                <w:sz w:val="24"/>
              </w:rPr>
            </w:pPr>
            <w:r>
              <w:rPr>
                <w:sz w:val="24"/>
              </w:rPr>
              <w:t>Lapas užrašams, kompiuteris, skaičiuotuvas, chemijos valstybinio brandos egzamino formulių ir lentelių rinkinys (Aprašo 2 priedas). Reikalavimai kompiuteriui, programinei įrangai ir skaičiuotuvui nustatyti Chemijos valstybinio brandos egzamino pirmosios dalies vykdymo instrukcijoje.</w:t>
            </w:r>
          </w:p>
        </w:tc>
      </w:tr>
      <w:tr>
        <w:trPr>
          <w:trHeight w:val="827" w:hRule="atLeast"/>
        </w:trPr>
        <w:tc>
          <w:tcPr>
            <w:tcW w:w="2122" w:type="dxa"/>
          </w:tcPr>
          <w:p>
            <w:pPr>
              <w:pStyle w:val="TableParagraph"/>
              <w:spacing w:line="276" w:lineRule="exact"/>
              <w:ind w:left="107" w:right="280"/>
              <w:rPr>
                <w:sz w:val="24"/>
              </w:rPr>
            </w:pPr>
            <w:r>
              <w:rPr>
                <w:sz w:val="24"/>
              </w:rPr>
              <w:t>11.1.6.</w:t>
            </w:r>
            <w:r>
              <w:rPr>
                <w:spacing w:val="-15"/>
                <w:sz w:val="24"/>
              </w:rPr>
              <w:t> </w:t>
            </w:r>
            <w:r>
              <w:rPr>
                <w:sz w:val="24"/>
              </w:rPr>
              <w:t>Kandidatų atliktų užduočių </w:t>
            </w:r>
            <w:r>
              <w:rPr>
                <w:spacing w:val="-2"/>
                <w:sz w:val="24"/>
              </w:rPr>
              <w:t>vertinimas</w:t>
            </w:r>
          </w:p>
        </w:tc>
        <w:tc>
          <w:tcPr>
            <w:tcW w:w="7508" w:type="dxa"/>
          </w:tcPr>
          <w:p>
            <w:pPr>
              <w:pStyle w:val="TableParagraph"/>
              <w:ind w:left="107"/>
              <w:rPr>
                <w:sz w:val="24"/>
              </w:rPr>
            </w:pPr>
            <w:r>
              <w:rPr>
                <w:sz w:val="24"/>
              </w:rPr>
              <w:t>Centralizuotas.</w:t>
            </w:r>
            <w:r>
              <w:rPr>
                <w:spacing w:val="40"/>
                <w:sz w:val="24"/>
              </w:rPr>
              <w:t> </w:t>
            </w:r>
            <w:r>
              <w:rPr>
                <w:sz w:val="24"/>
              </w:rPr>
              <w:t>Atliktos</w:t>
            </w:r>
            <w:r>
              <w:rPr>
                <w:spacing w:val="40"/>
                <w:sz w:val="24"/>
              </w:rPr>
              <w:t> </w:t>
            </w:r>
            <w:r>
              <w:rPr>
                <w:sz w:val="24"/>
              </w:rPr>
              <w:t>užduotys</w:t>
            </w:r>
            <w:r>
              <w:rPr>
                <w:spacing w:val="40"/>
                <w:sz w:val="24"/>
              </w:rPr>
              <w:t> </w:t>
            </w:r>
            <w:r>
              <w:rPr>
                <w:sz w:val="24"/>
              </w:rPr>
              <w:t>vertinamos</w:t>
            </w:r>
            <w:r>
              <w:rPr>
                <w:spacing w:val="40"/>
                <w:sz w:val="24"/>
              </w:rPr>
              <w:t> </w:t>
            </w:r>
            <w:r>
              <w:rPr>
                <w:sz w:val="24"/>
              </w:rPr>
              <w:t>automatiškai</w:t>
            </w:r>
            <w:r>
              <w:rPr>
                <w:spacing w:val="40"/>
                <w:sz w:val="24"/>
              </w:rPr>
              <w:t> </w:t>
            </w:r>
            <w:r>
              <w:rPr>
                <w:sz w:val="24"/>
              </w:rPr>
              <w:t>elektroninėje užduočių atlikimo sistemoje.</w:t>
            </w:r>
          </w:p>
        </w:tc>
      </w:tr>
      <w:tr>
        <w:trPr>
          <w:trHeight w:val="284" w:hRule="atLeast"/>
        </w:trPr>
        <w:tc>
          <w:tcPr>
            <w:tcW w:w="9630" w:type="dxa"/>
            <w:gridSpan w:val="2"/>
          </w:tcPr>
          <w:p>
            <w:pPr>
              <w:pStyle w:val="TableParagraph"/>
              <w:spacing w:line="264" w:lineRule="exact"/>
              <w:ind w:left="107"/>
              <w:rPr>
                <w:sz w:val="24"/>
              </w:rPr>
            </w:pPr>
            <w:r>
              <w:rPr>
                <w:sz w:val="24"/>
              </w:rPr>
              <w:t>11.2.</w:t>
            </w:r>
            <w:r>
              <w:rPr>
                <w:spacing w:val="-4"/>
                <w:sz w:val="24"/>
              </w:rPr>
              <w:t> </w:t>
            </w:r>
            <w:r>
              <w:rPr>
                <w:sz w:val="24"/>
              </w:rPr>
              <w:t>Chemijos</w:t>
            </w:r>
            <w:r>
              <w:rPr>
                <w:spacing w:val="-1"/>
                <w:sz w:val="24"/>
              </w:rPr>
              <w:t> </w:t>
            </w:r>
            <w:r>
              <w:rPr>
                <w:sz w:val="24"/>
              </w:rPr>
              <w:t>valstybinio</w:t>
            </w:r>
            <w:r>
              <w:rPr>
                <w:spacing w:val="-1"/>
                <w:sz w:val="24"/>
              </w:rPr>
              <w:t> </w:t>
            </w:r>
            <w:r>
              <w:rPr>
                <w:sz w:val="24"/>
              </w:rPr>
              <w:t>brandos</w:t>
            </w:r>
            <w:r>
              <w:rPr>
                <w:spacing w:val="-2"/>
                <w:sz w:val="24"/>
              </w:rPr>
              <w:t> </w:t>
            </w:r>
            <w:r>
              <w:rPr>
                <w:sz w:val="24"/>
              </w:rPr>
              <w:t>egzamino</w:t>
            </w:r>
            <w:r>
              <w:rPr>
                <w:spacing w:val="-2"/>
                <w:sz w:val="24"/>
              </w:rPr>
              <w:t> </w:t>
            </w:r>
            <w:r>
              <w:rPr>
                <w:sz w:val="24"/>
              </w:rPr>
              <w:t>antroji</w:t>
            </w:r>
            <w:r>
              <w:rPr>
                <w:spacing w:val="-1"/>
                <w:sz w:val="24"/>
              </w:rPr>
              <w:t> </w:t>
            </w:r>
            <w:r>
              <w:rPr>
                <w:spacing w:val="-2"/>
                <w:sz w:val="24"/>
              </w:rPr>
              <w:t>dalis.</w:t>
            </w:r>
          </w:p>
        </w:tc>
      </w:tr>
      <w:tr>
        <w:trPr>
          <w:trHeight w:val="3864" w:hRule="atLeast"/>
        </w:trPr>
        <w:tc>
          <w:tcPr>
            <w:tcW w:w="2122" w:type="dxa"/>
          </w:tcPr>
          <w:p>
            <w:pPr>
              <w:pStyle w:val="TableParagraph"/>
              <w:ind w:left="107" w:right="306"/>
              <w:rPr>
                <w:sz w:val="24"/>
              </w:rPr>
            </w:pPr>
            <w:r>
              <w:rPr>
                <w:sz w:val="24"/>
              </w:rPr>
              <w:t>11.2.1.</w:t>
            </w:r>
            <w:r>
              <w:rPr>
                <w:spacing w:val="-15"/>
                <w:sz w:val="24"/>
              </w:rPr>
              <w:t> </w:t>
            </w:r>
            <w:r>
              <w:rPr>
                <w:sz w:val="24"/>
              </w:rPr>
              <w:t>Užduotie</w:t>
            </w:r>
            <w:r>
              <w:rPr>
                <w:sz w:val="24"/>
              </w:rPr>
              <w:t>s </w:t>
            </w:r>
            <w:r>
              <w:rPr>
                <w:spacing w:val="-2"/>
                <w:sz w:val="24"/>
              </w:rPr>
              <w:t>pobūdis</w:t>
            </w:r>
          </w:p>
        </w:tc>
        <w:tc>
          <w:tcPr>
            <w:tcW w:w="7508" w:type="dxa"/>
          </w:tcPr>
          <w:p>
            <w:pPr>
              <w:pStyle w:val="TableParagraph"/>
              <w:spacing w:line="276" w:lineRule="exact"/>
              <w:ind w:left="107"/>
              <w:jc w:val="both"/>
              <w:rPr>
                <w:sz w:val="24"/>
              </w:rPr>
            </w:pPr>
            <w:r>
              <w:rPr>
                <w:sz w:val="24"/>
              </w:rPr>
              <w:t>Užduotį</w:t>
            </w:r>
            <w:r>
              <w:rPr>
                <w:spacing w:val="-4"/>
                <w:sz w:val="24"/>
              </w:rPr>
              <w:t> </w:t>
            </w:r>
            <w:r>
              <w:rPr>
                <w:sz w:val="24"/>
              </w:rPr>
              <w:t>sudaro</w:t>
            </w:r>
            <w:r>
              <w:rPr>
                <w:spacing w:val="-1"/>
                <w:sz w:val="24"/>
              </w:rPr>
              <w:t> </w:t>
            </w:r>
            <w:r>
              <w:rPr>
                <w:sz w:val="24"/>
              </w:rPr>
              <w:t>dvi</w:t>
            </w:r>
            <w:r>
              <w:rPr>
                <w:spacing w:val="-1"/>
                <w:sz w:val="24"/>
              </w:rPr>
              <w:t> </w:t>
            </w:r>
            <w:r>
              <w:rPr>
                <w:spacing w:val="-2"/>
                <w:sz w:val="24"/>
              </w:rPr>
              <w:t>dalys.</w:t>
            </w:r>
          </w:p>
          <w:p>
            <w:pPr>
              <w:pStyle w:val="TableParagraph"/>
              <w:ind w:left="107"/>
              <w:jc w:val="both"/>
              <w:rPr>
                <w:sz w:val="24"/>
              </w:rPr>
            </w:pPr>
            <w:r>
              <w:rPr>
                <w:sz w:val="24"/>
              </w:rPr>
              <w:t>I</w:t>
            </w:r>
            <w:r>
              <w:rPr>
                <w:spacing w:val="-4"/>
                <w:sz w:val="24"/>
              </w:rPr>
              <w:t> </w:t>
            </w:r>
            <w:r>
              <w:rPr>
                <w:sz w:val="24"/>
              </w:rPr>
              <w:t>dalis. Trumpojo atsakymo </w:t>
            </w:r>
            <w:r>
              <w:rPr>
                <w:spacing w:val="-2"/>
                <w:sz w:val="24"/>
              </w:rPr>
              <w:t>klausimai</w:t>
            </w:r>
          </w:p>
          <w:p>
            <w:pPr>
              <w:pStyle w:val="TableParagraph"/>
              <w:ind w:left="107" w:right="99"/>
              <w:jc w:val="both"/>
              <w:rPr>
                <w:sz w:val="24"/>
              </w:rPr>
            </w:pPr>
            <w:r>
              <w:rPr>
                <w:sz w:val="24"/>
              </w:rPr>
              <w:t>20 klausimų, kurių teisingas atsakymas vertinamas 1 tašku. Trumpojo atsakymo klausimų tipų pavyzdžiai: reikia įrašyti žodį, skaičių, matavimo vienetą, formulę, trumpą frazę, pateikti pavyzdį ir pan.</w:t>
            </w:r>
          </w:p>
          <w:p>
            <w:pPr>
              <w:pStyle w:val="TableParagraph"/>
              <w:ind w:left="107"/>
              <w:jc w:val="both"/>
              <w:rPr>
                <w:sz w:val="24"/>
              </w:rPr>
            </w:pPr>
            <w:r>
              <w:rPr>
                <w:sz w:val="24"/>
              </w:rPr>
              <w:t>I</w:t>
            </w:r>
            <w:r>
              <w:rPr>
                <w:spacing w:val="-4"/>
                <w:sz w:val="24"/>
              </w:rPr>
              <w:t> </w:t>
            </w:r>
            <w:r>
              <w:rPr>
                <w:sz w:val="24"/>
              </w:rPr>
              <w:t>dalies</w:t>
            </w:r>
            <w:r>
              <w:rPr>
                <w:spacing w:val="-1"/>
                <w:sz w:val="24"/>
              </w:rPr>
              <w:t> </w:t>
            </w:r>
            <w:r>
              <w:rPr>
                <w:sz w:val="24"/>
              </w:rPr>
              <w:t>taškų suma</w:t>
            </w:r>
            <w:r>
              <w:rPr>
                <w:spacing w:val="-1"/>
                <w:sz w:val="24"/>
              </w:rPr>
              <w:t> </w:t>
            </w:r>
            <w:r>
              <w:rPr>
                <w:sz w:val="24"/>
              </w:rPr>
              <w:t>– </w:t>
            </w:r>
            <w:r>
              <w:rPr>
                <w:spacing w:val="-5"/>
                <w:sz w:val="24"/>
              </w:rPr>
              <w:t>20.</w:t>
            </w:r>
          </w:p>
          <w:p>
            <w:pPr>
              <w:pStyle w:val="TableParagraph"/>
              <w:ind w:left="107"/>
              <w:jc w:val="both"/>
              <w:rPr>
                <w:sz w:val="24"/>
              </w:rPr>
            </w:pPr>
            <w:r>
              <w:rPr>
                <w:sz w:val="24"/>
              </w:rPr>
              <w:t>II</w:t>
            </w:r>
            <w:r>
              <w:rPr>
                <w:spacing w:val="-3"/>
                <w:sz w:val="24"/>
              </w:rPr>
              <w:t> </w:t>
            </w:r>
            <w:r>
              <w:rPr>
                <w:sz w:val="24"/>
              </w:rPr>
              <w:t>dalis. Atviri</w:t>
            </w:r>
            <w:r>
              <w:rPr>
                <w:spacing w:val="-1"/>
                <w:sz w:val="24"/>
              </w:rPr>
              <w:t> </w:t>
            </w:r>
            <w:r>
              <w:rPr>
                <w:sz w:val="24"/>
              </w:rPr>
              <w:t>struktūriniai </w:t>
            </w:r>
            <w:r>
              <w:rPr>
                <w:spacing w:val="-2"/>
                <w:sz w:val="24"/>
              </w:rPr>
              <w:t>klausimai</w:t>
            </w:r>
          </w:p>
          <w:p>
            <w:pPr>
              <w:pStyle w:val="TableParagraph"/>
              <w:ind w:left="107" w:right="100"/>
              <w:jc w:val="both"/>
              <w:rPr>
                <w:sz w:val="24"/>
              </w:rPr>
            </w:pPr>
            <w:r>
              <w:rPr>
                <w:sz w:val="24"/>
              </w:rPr>
              <w:t>4–6 struktūriniai klausimai, iš kurių bent vienas turi būti skirtas tiriamosios veiklos ir duomenų interpretavimo pasiekimams patikrinti. Kiekvieną struktūrinį klausimą sudaro įvadinė informacija ir su ja susiję poklausimiai. Įvadinė</w:t>
            </w:r>
            <w:r>
              <w:rPr>
                <w:spacing w:val="-13"/>
                <w:sz w:val="24"/>
              </w:rPr>
              <w:t> </w:t>
            </w:r>
            <w:r>
              <w:rPr>
                <w:sz w:val="24"/>
              </w:rPr>
              <w:t>informacija</w:t>
            </w:r>
            <w:r>
              <w:rPr>
                <w:spacing w:val="-14"/>
                <w:sz w:val="24"/>
              </w:rPr>
              <w:t> </w:t>
            </w:r>
            <w:r>
              <w:rPr>
                <w:sz w:val="24"/>
              </w:rPr>
              <w:t>pateikiama</w:t>
            </w:r>
            <w:r>
              <w:rPr>
                <w:spacing w:val="-12"/>
                <w:sz w:val="24"/>
              </w:rPr>
              <w:t> </w:t>
            </w:r>
            <w:r>
              <w:rPr>
                <w:sz w:val="24"/>
              </w:rPr>
              <w:t>tekstu,</w:t>
            </w:r>
            <w:r>
              <w:rPr>
                <w:spacing w:val="-12"/>
                <w:sz w:val="24"/>
              </w:rPr>
              <w:t> </w:t>
            </w:r>
            <w:r>
              <w:rPr>
                <w:sz w:val="24"/>
              </w:rPr>
              <w:t>bet</w:t>
            </w:r>
            <w:r>
              <w:rPr>
                <w:spacing w:val="-12"/>
                <w:sz w:val="24"/>
              </w:rPr>
              <w:t> </w:t>
            </w:r>
            <w:r>
              <w:rPr>
                <w:sz w:val="24"/>
              </w:rPr>
              <w:t>gali</w:t>
            </w:r>
            <w:r>
              <w:rPr>
                <w:spacing w:val="-12"/>
                <w:sz w:val="24"/>
              </w:rPr>
              <w:t> </w:t>
            </w:r>
            <w:r>
              <w:rPr>
                <w:sz w:val="24"/>
              </w:rPr>
              <w:t>būti</w:t>
            </w:r>
            <w:r>
              <w:rPr>
                <w:spacing w:val="-12"/>
                <w:sz w:val="24"/>
              </w:rPr>
              <w:t> </w:t>
            </w:r>
            <w:r>
              <w:rPr>
                <w:sz w:val="24"/>
              </w:rPr>
              <w:t>papildoma</w:t>
            </w:r>
            <w:r>
              <w:rPr>
                <w:spacing w:val="-13"/>
                <w:sz w:val="24"/>
              </w:rPr>
              <w:t> </w:t>
            </w:r>
            <w:r>
              <w:rPr>
                <w:sz w:val="24"/>
              </w:rPr>
              <w:t>diagramomis, paveikslais, schemomis, lentelėmis ir pan. Poklausimio vertė taškais pateikiama prie kiekvieno poklausimio.</w:t>
            </w:r>
          </w:p>
          <w:p>
            <w:pPr>
              <w:pStyle w:val="TableParagraph"/>
              <w:spacing w:line="257" w:lineRule="exact"/>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w:t>
            </w:r>
            <w:r>
              <w:rPr>
                <w:spacing w:val="-1"/>
                <w:sz w:val="24"/>
              </w:rPr>
              <w:t> </w:t>
            </w:r>
            <w:r>
              <w:rPr>
                <w:sz w:val="24"/>
              </w:rPr>
              <w:t>– </w:t>
            </w:r>
            <w:r>
              <w:rPr>
                <w:spacing w:val="-5"/>
                <w:sz w:val="24"/>
              </w:rPr>
              <w:t>40.</w:t>
            </w:r>
          </w:p>
        </w:tc>
      </w:tr>
      <w:tr>
        <w:trPr>
          <w:trHeight w:val="551" w:hRule="atLeast"/>
        </w:trPr>
        <w:tc>
          <w:tcPr>
            <w:tcW w:w="2122" w:type="dxa"/>
          </w:tcPr>
          <w:p>
            <w:pPr>
              <w:pStyle w:val="TableParagraph"/>
              <w:spacing w:line="276" w:lineRule="exact"/>
              <w:ind w:left="107" w:right="426"/>
              <w:rPr>
                <w:sz w:val="24"/>
              </w:rPr>
            </w:pPr>
            <w:r>
              <w:rPr>
                <w:sz w:val="24"/>
              </w:rPr>
              <w:t>11.2.2.</w:t>
            </w:r>
            <w:r>
              <w:rPr>
                <w:spacing w:val="-15"/>
                <w:sz w:val="24"/>
              </w:rPr>
              <w:t> </w:t>
            </w:r>
            <w:r>
              <w:rPr>
                <w:sz w:val="24"/>
              </w:rPr>
              <w:t>Iš</w:t>
            </w:r>
            <w:r>
              <w:rPr>
                <w:spacing w:val="-15"/>
                <w:sz w:val="24"/>
              </w:rPr>
              <w:t> </w:t>
            </w:r>
            <w:r>
              <w:rPr>
                <w:sz w:val="24"/>
              </w:rPr>
              <w:t>viso </w:t>
            </w:r>
            <w:r>
              <w:rPr>
                <w:spacing w:val="-2"/>
                <w:sz w:val="24"/>
              </w:rPr>
              <w:t>taškų</w:t>
            </w:r>
          </w:p>
        </w:tc>
        <w:tc>
          <w:tcPr>
            <w:tcW w:w="7508" w:type="dxa"/>
          </w:tcPr>
          <w:p>
            <w:pPr>
              <w:pStyle w:val="TableParagraph"/>
              <w:spacing w:line="275" w:lineRule="exact"/>
              <w:ind w:left="107"/>
              <w:rPr>
                <w:sz w:val="24"/>
              </w:rPr>
            </w:pPr>
            <w:r>
              <w:rPr>
                <w:spacing w:val="-5"/>
                <w:sz w:val="24"/>
              </w:rPr>
              <w:t>60</w:t>
            </w:r>
          </w:p>
        </w:tc>
      </w:tr>
    </w:tbl>
    <w:p>
      <w:pPr>
        <w:pStyle w:val="TableParagraph"/>
        <w:spacing w:after="0" w:line="275" w:lineRule="exact"/>
        <w:rPr>
          <w:sz w:val="24"/>
        </w:rPr>
        <w:sectPr>
          <w:pgSz w:w="11910" w:h="16840"/>
          <w:pgMar w:header="463" w:footer="0" w:top="720" w:bottom="280" w:left="1559" w:right="283"/>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7508"/>
      </w:tblGrid>
      <w:tr>
        <w:trPr>
          <w:trHeight w:val="285" w:hRule="atLeast"/>
        </w:trPr>
        <w:tc>
          <w:tcPr>
            <w:tcW w:w="2122" w:type="dxa"/>
          </w:tcPr>
          <w:p>
            <w:pPr>
              <w:pStyle w:val="TableParagraph"/>
              <w:spacing w:line="264" w:lineRule="exact" w:before="1"/>
              <w:ind w:left="107"/>
              <w:rPr>
                <w:sz w:val="24"/>
              </w:rPr>
            </w:pPr>
            <w:r>
              <w:rPr>
                <w:sz w:val="24"/>
              </w:rPr>
              <w:t>11.2.3. </w:t>
            </w:r>
            <w:r>
              <w:rPr>
                <w:spacing w:val="-2"/>
                <w:sz w:val="24"/>
              </w:rPr>
              <w:t>Trukmė</w:t>
            </w:r>
          </w:p>
        </w:tc>
        <w:tc>
          <w:tcPr>
            <w:tcW w:w="7508" w:type="dxa"/>
          </w:tcPr>
          <w:p>
            <w:pPr>
              <w:pStyle w:val="TableParagraph"/>
              <w:spacing w:line="264" w:lineRule="exact" w:before="1"/>
              <w:ind w:left="107"/>
              <w:rPr>
                <w:sz w:val="24"/>
              </w:rPr>
            </w:pPr>
            <w:r>
              <w:rPr>
                <w:sz w:val="24"/>
              </w:rPr>
              <w:t>180 </w:t>
            </w:r>
            <w:r>
              <w:rPr>
                <w:spacing w:val="-4"/>
                <w:sz w:val="24"/>
              </w:rPr>
              <w:t>min.</w:t>
            </w:r>
          </w:p>
        </w:tc>
      </w:tr>
      <w:tr>
        <w:trPr>
          <w:trHeight w:val="554" w:hRule="atLeast"/>
        </w:trPr>
        <w:tc>
          <w:tcPr>
            <w:tcW w:w="2122" w:type="dxa"/>
          </w:tcPr>
          <w:p>
            <w:pPr>
              <w:pStyle w:val="TableParagraph"/>
              <w:spacing w:before="1"/>
              <w:ind w:left="107"/>
              <w:rPr>
                <w:sz w:val="24"/>
              </w:rPr>
            </w:pPr>
            <w:r>
              <w:rPr>
                <w:sz w:val="24"/>
              </w:rPr>
              <w:t>11.2.4. </w:t>
            </w:r>
            <w:r>
              <w:rPr>
                <w:spacing w:val="-2"/>
                <w:sz w:val="24"/>
              </w:rPr>
              <w:t>Užduoties</w:t>
            </w:r>
          </w:p>
          <w:p>
            <w:pPr>
              <w:pStyle w:val="TableParagraph"/>
              <w:spacing w:line="257" w:lineRule="exact"/>
              <w:ind w:left="107"/>
              <w:rPr>
                <w:sz w:val="24"/>
              </w:rPr>
            </w:pPr>
            <w:r>
              <w:rPr>
                <w:spacing w:val="-2"/>
                <w:sz w:val="24"/>
              </w:rPr>
              <w:t>pateikimas</w:t>
            </w:r>
          </w:p>
        </w:tc>
        <w:tc>
          <w:tcPr>
            <w:tcW w:w="7508" w:type="dxa"/>
          </w:tcPr>
          <w:p>
            <w:pPr>
              <w:pStyle w:val="TableParagraph"/>
              <w:spacing w:before="1"/>
              <w:ind w:left="107"/>
              <w:rPr>
                <w:sz w:val="24"/>
              </w:rPr>
            </w:pPr>
            <w:r>
              <w:rPr>
                <w:sz w:val="24"/>
              </w:rPr>
              <w:t>Užduoties</w:t>
            </w:r>
            <w:r>
              <w:rPr>
                <w:spacing w:val="-3"/>
                <w:sz w:val="24"/>
              </w:rPr>
              <w:t> </w:t>
            </w:r>
            <w:r>
              <w:rPr>
                <w:sz w:val="24"/>
              </w:rPr>
              <w:t>sąsiuvinis</w:t>
            </w:r>
            <w:r>
              <w:rPr>
                <w:spacing w:val="-2"/>
                <w:sz w:val="24"/>
              </w:rPr>
              <w:t> </w:t>
            </w:r>
            <w:r>
              <w:rPr>
                <w:sz w:val="24"/>
              </w:rPr>
              <w:t>ir</w:t>
            </w:r>
            <w:r>
              <w:rPr>
                <w:spacing w:val="-2"/>
                <w:sz w:val="24"/>
              </w:rPr>
              <w:t> </w:t>
            </w:r>
            <w:r>
              <w:rPr>
                <w:sz w:val="24"/>
              </w:rPr>
              <w:t>atsakymų</w:t>
            </w:r>
            <w:r>
              <w:rPr>
                <w:spacing w:val="-1"/>
                <w:sz w:val="24"/>
              </w:rPr>
              <w:t> </w:t>
            </w:r>
            <w:r>
              <w:rPr>
                <w:spacing w:val="-2"/>
                <w:sz w:val="24"/>
              </w:rPr>
              <w:t>lapas.</w:t>
            </w:r>
          </w:p>
        </w:tc>
      </w:tr>
      <w:tr>
        <w:trPr>
          <w:trHeight w:val="827" w:hRule="atLeast"/>
        </w:trPr>
        <w:tc>
          <w:tcPr>
            <w:tcW w:w="2122" w:type="dxa"/>
          </w:tcPr>
          <w:p>
            <w:pPr>
              <w:pStyle w:val="TableParagraph"/>
              <w:spacing w:line="275" w:lineRule="exact"/>
              <w:ind w:left="107"/>
              <w:rPr>
                <w:sz w:val="24"/>
              </w:rPr>
            </w:pPr>
            <w:r>
              <w:rPr>
                <w:sz w:val="24"/>
              </w:rPr>
              <w:t>11.2.5. </w:t>
            </w:r>
            <w:r>
              <w:rPr>
                <w:spacing w:val="-2"/>
                <w:sz w:val="24"/>
              </w:rPr>
              <w:t>Priemonės</w:t>
            </w:r>
          </w:p>
          <w:p>
            <w:pPr>
              <w:pStyle w:val="TableParagraph"/>
              <w:ind w:left="107"/>
              <w:rPr>
                <w:sz w:val="24"/>
              </w:rPr>
            </w:pPr>
            <w:r>
              <w:rPr>
                <w:sz w:val="24"/>
              </w:rPr>
              <w:t>ir </w:t>
            </w:r>
            <w:r>
              <w:rPr>
                <w:spacing w:val="-2"/>
                <w:sz w:val="24"/>
              </w:rPr>
              <w:t>priedai</w:t>
            </w:r>
          </w:p>
        </w:tc>
        <w:tc>
          <w:tcPr>
            <w:tcW w:w="7508" w:type="dxa"/>
          </w:tcPr>
          <w:p>
            <w:pPr>
              <w:pStyle w:val="TableParagraph"/>
              <w:spacing w:line="276" w:lineRule="exact"/>
              <w:ind w:left="107" w:right="93"/>
              <w:jc w:val="both"/>
              <w:rPr>
                <w:sz w:val="24"/>
              </w:rPr>
            </w:pPr>
            <w:r>
              <w:rPr>
                <w:sz w:val="24"/>
              </w:rPr>
              <w:t>Skaičiuotuvas, chemijos valstybinio brandos egzamino formulių ir lentelių rinkinys (Aprašo 2</w:t>
            </w:r>
            <w:r>
              <w:rPr>
                <w:spacing w:val="-5"/>
                <w:sz w:val="24"/>
              </w:rPr>
              <w:t> </w:t>
            </w:r>
            <w:r>
              <w:rPr>
                <w:sz w:val="24"/>
              </w:rPr>
              <w:t>priedas). Reikalavimai skaičiuotuvui nustatyti Chemijos valstybinio brandos egzamino antrosios dalies vykdymo instrukcijoje.</w:t>
            </w:r>
          </w:p>
        </w:tc>
      </w:tr>
      <w:tr>
        <w:trPr>
          <w:trHeight w:val="827" w:hRule="atLeast"/>
        </w:trPr>
        <w:tc>
          <w:tcPr>
            <w:tcW w:w="2122" w:type="dxa"/>
          </w:tcPr>
          <w:p>
            <w:pPr>
              <w:pStyle w:val="TableParagraph"/>
              <w:spacing w:line="276" w:lineRule="exact"/>
              <w:ind w:left="107" w:right="280"/>
              <w:rPr>
                <w:sz w:val="24"/>
              </w:rPr>
            </w:pPr>
            <w:r>
              <w:rPr>
                <w:sz w:val="24"/>
              </w:rPr>
              <w:t>11.2.6.</w:t>
            </w:r>
            <w:r>
              <w:rPr>
                <w:spacing w:val="-15"/>
                <w:sz w:val="24"/>
              </w:rPr>
              <w:t> </w:t>
            </w:r>
            <w:r>
              <w:rPr>
                <w:sz w:val="24"/>
              </w:rPr>
              <w:t>Kandidatų atliktų užduočių </w:t>
            </w:r>
            <w:r>
              <w:rPr>
                <w:spacing w:val="-2"/>
                <w:sz w:val="24"/>
              </w:rPr>
              <w:t>vertinimas</w:t>
            </w:r>
          </w:p>
        </w:tc>
        <w:tc>
          <w:tcPr>
            <w:tcW w:w="7508" w:type="dxa"/>
          </w:tcPr>
          <w:p>
            <w:pPr>
              <w:pStyle w:val="TableParagraph"/>
              <w:ind w:left="107"/>
              <w:rPr>
                <w:sz w:val="24"/>
              </w:rPr>
            </w:pPr>
            <w:r>
              <w:rPr>
                <w:sz w:val="24"/>
              </w:rPr>
              <w:t>Centralizuotas.</w:t>
            </w:r>
            <w:r>
              <w:rPr>
                <w:spacing w:val="40"/>
                <w:sz w:val="24"/>
              </w:rPr>
              <w:t> </w:t>
            </w:r>
            <w:r>
              <w:rPr>
                <w:sz w:val="24"/>
              </w:rPr>
              <w:t>Vertina</w:t>
            </w:r>
            <w:r>
              <w:rPr>
                <w:spacing w:val="40"/>
                <w:sz w:val="24"/>
              </w:rPr>
              <w:t> </w:t>
            </w:r>
            <w:r>
              <w:rPr>
                <w:sz w:val="24"/>
              </w:rPr>
              <w:t>vertintojai</w:t>
            </w:r>
            <w:r>
              <w:rPr>
                <w:spacing w:val="40"/>
                <w:sz w:val="24"/>
              </w:rPr>
              <w:t> </w:t>
            </w:r>
            <w:r>
              <w:rPr>
                <w:sz w:val="24"/>
              </w:rPr>
              <w:t>elektroninio</w:t>
            </w:r>
            <w:r>
              <w:rPr>
                <w:spacing w:val="40"/>
                <w:sz w:val="24"/>
              </w:rPr>
              <w:t> </w:t>
            </w:r>
            <w:r>
              <w:rPr>
                <w:sz w:val="24"/>
              </w:rPr>
              <w:t>vertinimo</w:t>
            </w:r>
            <w:r>
              <w:rPr>
                <w:spacing w:val="40"/>
                <w:sz w:val="24"/>
              </w:rPr>
              <w:t> </w:t>
            </w:r>
            <w:r>
              <w:rPr>
                <w:sz w:val="24"/>
              </w:rPr>
              <w:t>informacinėje </w:t>
            </w:r>
            <w:r>
              <w:rPr>
                <w:spacing w:val="-2"/>
                <w:sz w:val="24"/>
              </w:rPr>
              <w:t>sistemoje.</w:t>
            </w:r>
          </w:p>
        </w:tc>
      </w:tr>
      <w:tr>
        <w:trPr>
          <w:trHeight w:val="1379" w:hRule="atLeast"/>
        </w:trPr>
        <w:tc>
          <w:tcPr>
            <w:tcW w:w="2122" w:type="dxa"/>
          </w:tcPr>
          <w:p>
            <w:pPr>
              <w:pStyle w:val="TableParagraph"/>
              <w:ind w:left="107" w:right="434"/>
              <w:rPr>
                <w:sz w:val="24"/>
              </w:rPr>
            </w:pPr>
            <w:r>
              <w:rPr>
                <w:sz w:val="24"/>
              </w:rPr>
              <w:t>11.3. Taškų </w:t>
            </w:r>
            <w:r>
              <w:rPr>
                <w:spacing w:val="-2"/>
                <w:sz w:val="24"/>
              </w:rPr>
              <w:t>pasiskirstymas </w:t>
            </w:r>
            <w:r>
              <w:rPr>
                <w:sz w:val="24"/>
              </w:rPr>
              <w:t>procentais</w:t>
            </w:r>
            <w:r>
              <w:rPr>
                <w:spacing w:val="-15"/>
                <w:sz w:val="24"/>
              </w:rPr>
              <w:t> </w:t>
            </w:r>
            <w:r>
              <w:rPr>
                <w:sz w:val="24"/>
              </w:rPr>
              <w:t>paga</w:t>
            </w:r>
            <w:r>
              <w:rPr>
                <w:sz w:val="24"/>
              </w:rPr>
              <w:t>l </w:t>
            </w:r>
            <w:r>
              <w:rPr>
                <w:spacing w:val="-2"/>
                <w:sz w:val="24"/>
              </w:rPr>
              <w:t>kognityvinių</w:t>
            </w:r>
          </w:p>
          <w:p>
            <w:pPr>
              <w:pStyle w:val="TableParagraph"/>
              <w:spacing w:line="257" w:lineRule="exact"/>
              <w:ind w:left="107"/>
              <w:rPr>
                <w:sz w:val="24"/>
              </w:rPr>
            </w:pPr>
            <w:r>
              <w:rPr>
                <w:sz w:val="24"/>
              </w:rPr>
              <w:t>gebėjimų</w:t>
            </w:r>
            <w:r>
              <w:rPr>
                <w:spacing w:val="-2"/>
                <w:sz w:val="24"/>
              </w:rPr>
              <w:t> sritis</w:t>
            </w:r>
          </w:p>
        </w:tc>
        <w:tc>
          <w:tcPr>
            <w:tcW w:w="7508" w:type="dxa"/>
          </w:tcPr>
          <w:p>
            <w:pPr>
              <w:pStyle w:val="TableParagraph"/>
              <w:ind w:left="107"/>
              <w:rPr>
                <w:sz w:val="24"/>
              </w:rPr>
            </w:pPr>
            <w:r>
              <w:rPr>
                <w:sz w:val="24"/>
              </w:rPr>
              <w:t>Žinios ir supratimas – 30 proc., taikymas – 50 proc., aukštesnieji mąstymo gebėjimai – 20 proc.</w:t>
            </w:r>
          </w:p>
        </w:tc>
      </w:tr>
      <w:tr>
        <w:trPr>
          <w:trHeight w:val="1103" w:hRule="atLeast"/>
        </w:trPr>
        <w:tc>
          <w:tcPr>
            <w:tcW w:w="2122" w:type="dxa"/>
          </w:tcPr>
          <w:p>
            <w:pPr>
              <w:pStyle w:val="TableParagraph"/>
              <w:spacing w:line="276" w:lineRule="exact"/>
              <w:ind w:left="107" w:right="366"/>
              <w:rPr>
                <w:sz w:val="24"/>
              </w:rPr>
            </w:pPr>
            <w:r>
              <w:rPr>
                <w:sz w:val="24"/>
              </w:rPr>
              <w:t>11.4. Taškų </w:t>
            </w:r>
            <w:r>
              <w:rPr>
                <w:spacing w:val="-2"/>
                <w:sz w:val="24"/>
              </w:rPr>
              <w:t>pasiskirstymas </w:t>
            </w:r>
            <w:r>
              <w:rPr>
                <w:sz w:val="24"/>
              </w:rPr>
              <w:t>procentais pagal pasiekimų</w:t>
            </w:r>
            <w:r>
              <w:rPr>
                <w:spacing w:val="-15"/>
                <w:sz w:val="24"/>
              </w:rPr>
              <w:t> </w:t>
            </w:r>
            <w:r>
              <w:rPr>
                <w:sz w:val="24"/>
              </w:rPr>
              <w:t>lygiu</w:t>
            </w:r>
            <w:r>
              <w:rPr>
                <w:sz w:val="24"/>
              </w:rPr>
              <w:t>s</w:t>
            </w:r>
          </w:p>
        </w:tc>
        <w:tc>
          <w:tcPr>
            <w:tcW w:w="7508" w:type="dxa"/>
          </w:tcPr>
          <w:p>
            <w:pPr>
              <w:pStyle w:val="TableParagraph"/>
              <w:ind w:left="107"/>
              <w:rPr>
                <w:sz w:val="24"/>
              </w:rPr>
            </w:pPr>
            <w:r>
              <w:rPr>
                <w:sz w:val="24"/>
              </w:rPr>
              <w:t>Slenkstinis</w:t>
            </w:r>
            <w:r>
              <w:rPr>
                <w:spacing w:val="38"/>
                <w:sz w:val="24"/>
              </w:rPr>
              <w:t> </w:t>
            </w:r>
            <w:r>
              <w:rPr>
                <w:sz w:val="24"/>
              </w:rPr>
              <w:t>–</w:t>
            </w:r>
            <w:r>
              <w:rPr>
                <w:spacing w:val="37"/>
                <w:sz w:val="24"/>
              </w:rPr>
              <w:t> </w:t>
            </w:r>
            <w:r>
              <w:rPr>
                <w:sz w:val="24"/>
              </w:rPr>
              <w:t>35</w:t>
            </w:r>
            <w:r>
              <w:rPr>
                <w:spacing w:val="37"/>
                <w:sz w:val="24"/>
              </w:rPr>
              <w:t> </w:t>
            </w:r>
            <w:r>
              <w:rPr>
                <w:sz w:val="24"/>
              </w:rPr>
              <w:t>proc.,</w:t>
            </w:r>
            <w:r>
              <w:rPr>
                <w:spacing w:val="39"/>
                <w:sz w:val="24"/>
              </w:rPr>
              <w:t> </w:t>
            </w:r>
            <w:r>
              <w:rPr>
                <w:sz w:val="24"/>
              </w:rPr>
              <w:t>patenkinamas</w:t>
            </w:r>
            <w:r>
              <w:rPr>
                <w:spacing w:val="38"/>
                <w:sz w:val="24"/>
              </w:rPr>
              <w:t> </w:t>
            </w:r>
            <w:r>
              <w:rPr>
                <w:sz w:val="24"/>
              </w:rPr>
              <w:t>–</w:t>
            </w:r>
            <w:r>
              <w:rPr>
                <w:spacing w:val="40"/>
                <w:sz w:val="24"/>
              </w:rPr>
              <w:t> </w:t>
            </w:r>
            <w:r>
              <w:rPr>
                <w:sz w:val="24"/>
              </w:rPr>
              <w:t>15</w:t>
            </w:r>
            <w:r>
              <w:rPr>
                <w:spacing w:val="37"/>
                <w:sz w:val="24"/>
              </w:rPr>
              <w:t> </w:t>
            </w:r>
            <w:r>
              <w:rPr>
                <w:sz w:val="24"/>
              </w:rPr>
              <w:t>proc.,</w:t>
            </w:r>
            <w:r>
              <w:rPr>
                <w:spacing w:val="37"/>
                <w:sz w:val="24"/>
              </w:rPr>
              <w:t> </w:t>
            </w:r>
            <w:r>
              <w:rPr>
                <w:sz w:val="24"/>
              </w:rPr>
              <w:t>pagrindinis</w:t>
            </w:r>
            <w:r>
              <w:rPr>
                <w:spacing w:val="39"/>
                <w:sz w:val="24"/>
              </w:rPr>
              <w:t> </w:t>
            </w:r>
            <w:r>
              <w:rPr>
                <w:sz w:val="24"/>
              </w:rPr>
              <w:t>–</w:t>
            </w:r>
            <w:r>
              <w:rPr>
                <w:spacing w:val="37"/>
                <w:sz w:val="24"/>
              </w:rPr>
              <w:t> </w:t>
            </w:r>
            <w:r>
              <w:rPr>
                <w:sz w:val="24"/>
              </w:rPr>
              <w:t>35</w:t>
            </w:r>
            <w:r>
              <w:rPr>
                <w:spacing w:val="37"/>
                <w:sz w:val="24"/>
              </w:rPr>
              <w:t> </w:t>
            </w:r>
            <w:r>
              <w:rPr>
                <w:sz w:val="24"/>
              </w:rPr>
              <w:t>proc., aukštesnysis – 15 proc.</w:t>
            </w:r>
          </w:p>
        </w:tc>
      </w:tr>
    </w:tbl>
    <w:p>
      <w:pPr>
        <w:pStyle w:val="BodyText"/>
        <w:spacing w:before="1"/>
        <w:ind w:left="143"/>
      </w:pPr>
      <w:r>
        <w:rPr/>
        <w:t>Pastaba.</w:t>
      </w:r>
      <w:r>
        <w:rPr>
          <w:spacing w:val="40"/>
        </w:rPr>
        <w:t> </w:t>
      </w:r>
      <w:r>
        <w:rPr/>
        <w:t>Lentelėje</w:t>
      </w:r>
      <w:r>
        <w:rPr>
          <w:spacing w:val="40"/>
        </w:rPr>
        <w:t> </w:t>
      </w:r>
      <w:r>
        <w:rPr/>
        <w:t>pateikti</w:t>
      </w:r>
      <w:r>
        <w:rPr>
          <w:spacing w:val="40"/>
        </w:rPr>
        <w:t> </w:t>
      </w:r>
      <w:r>
        <w:rPr/>
        <w:t>procentų</w:t>
      </w:r>
      <w:r>
        <w:rPr>
          <w:spacing w:val="40"/>
        </w:rPr>
        <w:t> </w:t>
      </w:r>
      <w:r>
        <w:rPr/>
        <w:t>skaičiai</w:t>
      </w:r>
      <w:r>
        <w:rPr>
          <w:spacing w:val="40"/>
        </w:rPr>
        <w:t> </w:t>
      </w:r>
      <w:r>
        <w:rPr/>
        <w:t>yra</w:t>
      </w:r>
      <w:r>
        <w:rPr>
          <w:spacing w:val="40"/>
        </w:rPr>
        <w:t> </w:t>
      </w:r>
      <w:r>
        <w:rPr/>
        <w:t>orientaciniai,</w:t>
      </w:r>
      <w:r>
        <w:rPr>
          <w:spacing w:val="40"/>
        </w:rPr>
        <w:t> </w:t>
      </w:r>
      <w:r>
        <w:rPr/>
        <w:t>užduotyje</w:t>
      </w:r>
      <w:r>
        <w:rPr>
          <w:spacing w:val="40"/>
        </w:rPr>
        <w:t> </w:t>
      </w:r>
      <w:r>
        <w:rPr/>
        <w:t>galima</w:t>
      </w:r>
      <w:r>
        <w:rPr>
          <w:spacing w:val="40"/>
        </w:rPr>
        <w:t> </w:t>
      </w:r>
      <w:r>
        <w:rPr/>
        <w:t>iki</w:t>
      </w:r>
      <w:r>
        <w:rPr>
          <w:spacing w:val="40"/>
        </w:rPr>
        <w:t> </w:t>
      </w:r>
      <w:r>
        <w:rPr/>
        <w:t>5</w:t>
      </w:r>
      <w:r>
        <w:rPr>
          <w:spacing w:val="40"/>
        </w:rPr>
        <w:t> </w:t>
      </w:r>
      <w:r>
        <w:rPr/>
        <w:t>procentų </w:t>
      </w:r>
      <w:r>
        <w:rPr>
          <w:spacing w:val="-2"/>
        </w:rPr>
        <w:t>paklaida.</w:t>
      </w:r>
    </w:p>
    <w:p>
      <w:pPr>
        <w:pStyle w:val="BodyText"/>
      </w:pPr>
    </w:p>
    <w:p>
      <w:pPr>
        <w:pStyle w:val="Heading1"/>
        <w:numPr>
          <w:ilvl w:val="2"/>
          <w:numId w:val="2"/>
        </w:numPr>
        <w:tabs>
          <w:tab w:pos="231" w:val="left" w:leader="none"/>
        </w:tabs>
        <w:spacing w:line="240" w:lineRule="auto" w:before="0" w:after="0"/>
        <w:ind w:left="231" w:right="137" w:hanging="232"/>
        <w:jc w:val="center"/>
      </w:pPr>
      <w:r>
        <w:rPr>
          <w:spacing w:val="-2"/>
        </w:rPr>
        <w:t>SKYRIUS</w:t>
      </w:r>
    </w:p>
    <w:p>
      <w:pPr>
        <w:spacing w:before="0"/>
        <w:ind w:left="5" w:right="145" w:firstLine="0"/>
        <w:jc w:val="center"/>
        <w:rPr>
          <w:b/>
          <w:sz w:val="24"/>
        </w:rPr>
      </w:pPr>
      <w:r>
        <w:rPr>
          <w:b/>
          <w:sz w:val="24"/>
        </w:rPr>
        <w:t>FIZIKOS</w:t>
      </w:r>
      <w:r>
        <w:rPr>
          <w:b/>
          <w:spacing w:val="-6"/>
          <w:sz w:val="24"/>
        </w:rPr>
        <w:t> </w:t>
      </w:r>
      <w:r>
        <w:rPr>
          <w:b/>
          <w:sz w:val="24"/>
        </w:rPr>
        <w:t>VALSTYBINIO</w:t>
      </w:r>
      <w:r>
        <w:rPr>
          <w:b/>
          <w:spacing w:val="-4"/>
          <w:sz w:val="24"/>
        </w:rPr>
        <w:t> </w:t>
      </w:r>
      <w:r>
        <w:rPr>
          <w:b/>
          <w:sz w:val="24"/>
        </w:rPr>
        <w:t>BRANDOS</w:t>
      </w:r>
      <w:r>
        <w:rPr>
          <w:b/>
          <w:spacing w:val="-4"/>
          <w:sz w:val="24"/>
        </w:rPr>
        <w:t> </w:t>
      </w:r>
      <w:r>
        <w:rPr>
          <w:b/>
          <w:sz w:val="24"/>
        </w:rPr>
        <w:t>EGZAMINO</w:t>
      </w:r>
      <w:r>
        <w:rPr>
          <w:b/>
          <w:spacing w:val="-3"/>
          <w:sz w:val="24"/>
        </w:rPr>
        <w:t> </w:t>
      </w:r>
      <w:r>
        <w:rPr>
          <w:b/>
          <w:spacing w:val="-2"/>
          <w:sz w:val="24"/>
        </w:rPr>
        <w:t>UŽDUOTYS</w:t>
      </w:r>
    </w:p>
    <w:p>
      <w:pPr>
        <w:pStyle w:val="BodyText"/>
        <w:rPr>
          <w:b/>
        </w:rPr>
      </w:pPr>
    </w:p>
    <w:p>
      <w:pPr>
        <w:pStyle w:val="ListParagraph"/>
        <w:numPr>
          <w:ilvl w:val="0"/>
          <w:numId w:val="1"/>
        </w:numPr>
        <w:tabs>
          <w:tab w:pos="1222" w:val="left" w:leader="none"/>
        </w:tabs>
        <w:spacing w:line="240" w:lineRule="auto" w:before="1" w:after="0"/>
        <w:ind w:left="143" w:right="280" w:firstLine="719"/>
        <w:jc w:val="left"/>
        <w:rPr>
          <w:sz w:val="24"/>
        </w:rPr>
      </w:pPr>
      <w:r>
        <w:rPr>
          <w:sz w:val="24"/>
        </w:rPr>
        <w:t>Fizikos</w:t>
      </w:r>
      <w:r>
        <w:rPr>
          <w:spacing w:val="-7"/>
          <w:sz w:val="24"/>
        </w:rPr>
        <w:t> </w:t>
      </w:r>
      <w:r>
        <w:rPr>
          <w:sz w:val="24"/>
        </w:rPr>
        <w:t>valstybinio</w:t>
      </w:r>
      <w:r>
        <w:rPr>
          <w:spacing w:val="-7"/>
          <w:sz w:val="24"/>
        </w:rPr>
        <w:t> </w:t>
      </w:r>
      <w:r>
        <w:rPr>
          <w:sz w:val="24"/>
        </w:rPr>
        <w:t>brandos</w:t>
      </w:r>
      <w:r>
        <w:rPr>
          <w:spacing w:val="-7"/>
          <w:sz w:val="24"/>
        </w:rPr>
        <w:t> </w:t>
      </w:r>
      <w:r>
        <w:rPr>
          <w:sz w:val="24"/>
        </w:rPr>
        <w:t>egzamino</w:t>
      </w:r>
      <w:r>
        <w:rPr>
          <w:spacing w:val="-7"/>
          <w:sz w:val="24"/>
        </w:rPr>
        <w:t> </w:t>
      </w:r>
      <w:r>
        <w:rPr>
          <w:sz w:val="24"/>
        </w:rPr>
        <w:t>užduočių</w:t>
      </w:r>
      <w:r>
        <w:rPr>
          <w:spacing w:val="-6"/>
          <w:sz w:val="24"/>
        </w:rPr>
        <w:t> </w:t>
      </w:r>
      <w:r>
        <w:rPr>
          <w:sz w:val="24"/>
        </w:rPr>
        <w:t>struktūra,</w:t>
      </w:r>
      <w:r>
        <w:rPr>
          <w:spacing w:val="-7"/>
          <w:sz w:val="24"/>
        </w:rPr>
        <w:t> </w:t>
      </w:r>
      <w:r>
        <w:rPr>
          <w:sz w:val="24"/>
        </w:rPr>
        <w:t>užduoties</w:t>
      </w:r>
      <w:r>
        <w:rPr>
          <w:spacing w:val="-7"/>
          <w:sz w:val="24"/>
        </w:rPr>
        <w:t> </w:t>
      </w:r>
      <w:r>
        <w:rPr>
          <w:sz w:val="24"/>
        </w:rPr>
        <w:t>taškų</w:t>
      </w:r>
      <w:r>
        <w:rPr>
          <w:spacing w:val="-7"/>
          <w:sz w:val="24"/>
        </w:rPr>
        <w:t> </w:t>
      </w:r>
      <w:r>
        <w:rPr>
          <w:sz w:val="24"/>
        </w:rPr>
        <w:t>pasiskirstymas pagal</w:t>
      </w:r>
      <w:r>
        <w:rPr>
          <w:spacing w:val="-1"/>
          <w:sz w:val="24"/>
        </w:rPr>
        <w:t> </w:t>
      </w:r>
      <w:r>
        <w:rPr>
          <w:sz w:val="24"/>
        </w:rPr>
        <w:t>pasiekimų</w:t>
      </w:r>
      <w:r>
        <w:rPr>
          <w:spacing w:val="-1"/>
          <w:sz w:val="24"/>
        </w:rPr>
        <w:t> </w:t>
      </w:r>
      <w:r>
        <w:rPr>
          <w:sz w:val="24"/>
        </w:rPr>
        <w:t>sritis</w:t>
      </w:r>
      <w:r>
        <w:rPr>
          <w:spacing w:val="-1"/>
          <w:sz w:val="24"/>
        </w:rPr>
        <w:t> </w:t>
      </w:r>
      <w:r>
        <w:rPr>
          <w:sz w:val="24"/>
        </w:rPr>
        <w:t>ir</w:t>
      </w:r>
      <w:r>
        <w:rPr>
          <w:spacing w:val="-2"/>
          <w:sz w:val="24"/>
        </w:rPr>
        <w:t> </w:t>
      </w:r>
      <w:r>
        <w:rPr>
          <w:sz w:val="24"/>
        </w:rPr>
        <w:t>mokymo(si)</w:t>
      </w:r>
      <w:r>
        <w:rPr>
          <w:spacing w:val="-2"/>
          <w:sz w:val="24"/>
        </w:rPr>
        <w:t> </w:t>
      </w:r>
      <w:r>
        <w:rPr>
          <w:sz w:val="24"/>
        </w:rPr>
        <w:t>turinio sritis</w:t>
      </w:r>
      <w:r>
        <w:rPr>
          <w:spacing w:val="-3"/>
          <w:sz w:val="24"/>
        </w:rPr>
        <w:t> </w:t>
      </w:r>
      <w:r>
        <w:rPr>
          <w:sz w:val="24"/>
        </w:rPr>
        <w:t>procentais</w:t>
      </w:r>
      <w:r>
        <w:rPr>
          <w:spacing w:val="-1"/>
          <w:sz w:val="24"/>
        </w:rPr>
        <w:t> </w:t>
      </w:r>
      <w:r>
        <w:rPr>
          <w:sz w:val="24"/>
        </w:rPr>
        <w:t>nustatyti Bendrųjų</w:t>
      </w:r>
      <w:r>
        <w:rPr>
          <w:spacing w:val="-2"/>
          <w:sz w:val="24"/>
        </w:rPr>
        <w:t> </w:t>
      </w:r>
      <w:r>
        <w:rPr>
          <w:sz w:val="24"/>
        </w:rPr>
        <w:t>programų</w:t>
      </w:r>
      <w:r>
        <w:rPr>
          <w:spacing w:val="-1"/>
          <w:sz w:val="24"/>
        </w:rPr>
        <w:t> </w:t>
      </w:r>
      <w:r>
        <w:rPr>
          <w:sz w:val="24"/>
        </w:rPr>
        <w:t>25</w:t>
      </w:r>
      <w:r>
        <w:rPr>
          <w:spacing w:val="-1"/>
          <w:sz w:val="24"/>
        </w:rPr>
        <w:t> </w:t>
      </w:r>
      <w:r>
        <w:rPr>
          <w:sz w:val="24"/>
        </w:rPr>
        <w:t>priedo</w:t>
      </w:r>
    </w:p>
    <w:p>
      <w:pPr>
        <w:pStyle w:val="BodyText"/>
        <w:ind w:left="143"/>
      </w:pPr>
      <w:r>
        <w:rPr/>
        <w:t>„Fizikos</w:t>
      </w:r>
      <w:r>
        <w:rPr>
          <w:spacing w:val="-5"/>
        </w:rPr>
        <w:t> </w:t>
      </w:r>
      <w:r>
        <w:rPr/>
        <w:t>bendroji</w:t>
      </w:r>
      <w:r>
        <w:rPr>
          <w:spacing w:val="-1"/>
        </w:rPr>
        <w:t> </w:t>
      </w:r>
      <w:r>
        <w:rPr/>
        <w:t>programa“</w:t>
      </w:r>
      <w:r>
        <w:rPr>
          <w:spacing w:val="-2"/>
        </w:rPr>
        <w:t> </w:t>
      </w:r>
      <w:r>
        <w:rPr/>
        <w:t>skyriuje</w:t>
      </w:r>
      <w:r>
        <w:rPr>
          <w:spacing w:val="-3"/>
        </w:rPr>
        <w:t> </w:t>
      </w:r>
      <w:r>
        <w:rPr/>
        <w:t>„Mokinių</w:t>
      </w:r>
      <w:r>
        <w:rPr>
          <w:spacing w:val="-1"/>
        </w:rPr>
        <w:t> </w:t>
      </w:r>
      <w:r>
        <w:rPr/>
        <w:t>pasiekimų</w:t>
      </w:r>
      <w:r>
        <w:rPr>
          <w:spacing w:val="-1"/>
        </w:rPr>
        <w:t> </w:t>
      </w:r>
      <w:r>
        <w:rPr>
          <w:spacing w:val="-2"/>
        </w:rPr>
        <w:t>vertinimas“.</w:t>
      </w:r>
    </w:p>
    <w:p>
      <w:pPr>
        <w:pStyle w:val="ListParagraph"/>
        <w:numPr>
          <w:ilvl w:val="0"/>
          <w:numId w:val="1"/>
        </w:numPr>
        <w:tabs>
          <w:tab w:pos="1222" w:val="left" w:leader="none"/>
        </w:tabs>
        <w:spacing w:line="240" w:lineRule="auto" w:before="0" w:after="0"/>
        <w:ind w:left="1222" w:right="0" w:hanging="360"/>
        <w:jc w:val="left"/>
        <w:rPr>
          <w:sz w:val="24"/>
        </w:rPr>
      </w:pPr>
      <w:r>
        <w:rPr>
          <w:sz w:val="24"/>
        </w:rPr>
        <w:t>Fizikos</w:t>
      </w:r>
      <w:r>
        <w:rPr>
          <w:spacing w:val="-5"/>
          <w:sz w:val="24"/>
        </w:rPr>
        <w:t> </w:t>
      </w:r>
      <w:r>
        <w:rPr>
          <w:sz w:val="24"/>
        </w:rPr>
        <w:t>valstybinis</w:t>
      </w:r>
      <w:r>
        <w:rPr>
          <w:spacing w:val="-5"/>
          <w:sz w:val="24"/>
        </w:rPr>
        <w:t> </w:t>
      </w:r>
      <w:r>
        <w:rPr>
          <w:sz w:val="24"/>
        </w:rPr>
        <w:t>brandos</w:t>
      </w:r>
      <w:r>
        <w:rPr>
          <w:spacing w:val="-5"/>
          <w:sz w:val="24"/>
        </w:rPr>
        <w:t> </w:t>
      </w:r>
      <w:r>
        <w:rPr>
          <w:spacing w:val="-2"/>
          <w:sz w:val="24"/>
        </w:rPr>
        <w:t>egzaminas.</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0"/>
        <w:gridCol w:w="7771"/>
      </w:tblGrid>
      <w:tr>
        <w:trPr>
          <w:trHeight w:val="323" w:hRule="atLeast"/>
        </w:trPr>
        <w:tc>
          <w:tcPr>
            <w:tcW w:w="9631" w:type="dxa"/>
            <w:gridSpan w:val="2"/>
          </w:tcPr>
          <w:p>
            <w:pPr>
              <w:pStyle w:val="TableParagraph"/>
              <w:spacing w:line="275" w:lineRule="exact"/>
              <w:ind w:left="107"/>
              <w:rPr>
                <w:sz w:val="24"/>
              </w:rPr>
            </w:pPr>
            <w:r>
              <w:rPr>
                <w:sz w:val="24"/>
              </w:rPr>
              <w:t>13.1.</w:t>
            </w:r>
            <w:r>
              <w:rPr>
                <w:spacing w:val="-2"/>
                <w:sz w:val="24"/>
              </w:rPr>
              <w:t> </w:t>
            </w:r>
            <w:r>
              <w:rPr>
                <w:sz w:val="24"/>
              </w:rPr>
              <w:t>Fizikos</w:t>
            </w:r>
            <w:r>
              <w:rPr>
                <w:spacing w:val="-3"/>
                <w:sz w:val="24"/>
              </w:rPr>
              <w:t> </w:t>
            </w:r>
            <w:r>
              <w:rPr>
                <w:sz w:val="24"/>
              </w:rPr>
              <w:t>valstybinio</w:t>
            </w:r>
            <w:r>
              <w:rPr>
                <w:spacing w:val="-2"/>
                <w:sz w:val="24"/>
              </w:rPr>
              <w:t> </w:t>
            </w:r>
            <w:r>
              <w:rPr>
                <w:sz w:val="24"/>
              </w:rPr>
              <w:t>brandos</w:t>
            </w:r>
            <w:r>
              <w:rPr>
                <w:spacing w:val="-2"/>
                <w:sz w:val="24"/>
              </w:rPr>
              <w:t> </w:t>
            </w:r>
            <w:r>
              <w:rPr>
                <w:sz w:val="24"/>
              </w:rPr>
              <w:t>egzamino</w:t>
            </w:r>
            <w:r>
              <w:rPr>
                <w:spacing w:val="-2"/>
                <w:sz w:val="24"/>
              </w:rPr>
              <w:t> </w:t>
            </w:r>
            <w:r>
              <w:rPr>
                <w:sz w:val="24"/>
              </w:rPr>
              <w:t>pirmoji</w:t>
            </w:r>
            <w:r>
              <w:rPr>
                <w:spacing w:val="-2"/>
                <w:sz w:val="24"/>
              </w:rPr>
              <w:t> dalis.</w:t>
            </w:r>
          </w:p>
        </w:tc>
      </w:tr>
      <w:tr>
        <w:trPr>
          <w:trHeight w:val="6348" w:hRule="atLeast"/>
        </w:trPr>
        <w:tc>
          <w:tcPr>
            <w:tcW w:w="1860" w:type="dxa"/>
          </w:tcPr>
          <w:p>
            <w:pPr>
              <w:pStyle w:val="TableParagraph"/>
              <w:spacing w:line="275" w:lineRule="exact"/>
              <w:ind w:left="107"/>
              <w:rPr>
                <w:sz w:val="24"/>
              </w:rPr>
            </w:pPr>
            <w:r>
              <w:rPr>
                <w:spacing w:val="-2"/>
                <w:sz w:val="24"/>
              </w:rPr>
              <w:t>13.1.1.</w:t>
            </w:r>
          </w:p>
          <w:p>
            <w:pPr>
              <w:pStyle w:val="TableParagraph"/>
              <w:ind w:left="107" w:right="767"/>
              <w:rPr>
                <w:sz w:val="24"/>
              </w:rPr>
            </w:pPr>
            <w:r>
              <w:rPr>
                <w:spacing w:val="-2"/>
                <w:sz w:val="24"/>
              </w:rPr>
              <w:t>Užduoties pobūdis</w:t>
            </w:r>
          </w:p>
        </w:tc>
        <w:tc>
          <w:tcPr>
            <w:tcW w:w="7771" w:type="dxa"/>
          </w:tcPr>
          <w:p>
            <w:pPr>
              <w:pStyle w:val="TableParagraph"/>
              <w:ind w:left="107"/>
              <w:rPr>
                <w:sz w:val="24"/>
              </w:rPr>
            </w:pPr>
            <w:r>
              <w:rPr>
                <w:sz w:val="24"/>
              </w:rPr>
              <w:t>Užduotį</w:t>
            </w:r>
            <w:r>
              <w:rPr>
                <w:spacing w:val="80"/>
                <w:sz w:val="24"/>
              </w:rPr>
              <w:t> </w:t>
            </w:r>
            <w:r>
              <w:rPr>
                <w:sz w:val="24"/>
              </w:rPr>
              <w:t>sudaro</w:t>
            </w:r>
            <w:r>
              <w:rPr>
                <w:spacing w:val="80"/>
                <w:sz w:val="24"/>
              </w:rPr>
              <w:t> </w:t>
            </w:r>
            <w:r>
              <w:rPr>
                <w:sz w:val="24"/>
              </w:rPr>
              <w:t>dvi</w:t>
            </w:r>
            <w:r>
              <w:rPr>
                <w:spacing w:val="80"/>
                <w:sz w:val="24"/>
              </w:rPr>
              <w:t> </w:t>
            </w:r>
            <w:r>
              <w:rPr>
                <w:sz w:val="24"/>
              </w:rPr>
              <w:t>dalys.</w:t>
            </w:r>
            <w:r>
              <w:rPr>
                <w:spacing w:val="80"/>
                <w:sz w:val="24"/>
              </w:rPr>
              <w:t> </w:t>
            </w:r>
            <w:r>
              <w:rPr>
                <w:sz w:val="24"/>
              </w:rPr>
              <w:t>Kiekvienoje</w:t>
            </w:r>
            <w:r>
              <w:rPr>
                <w:spacing w:val="80"/>
                <w:sz w:val="24"/>
              </w:rPr>
              <w:t> </w:t>
            </w:r>
            <w:r>
              <w:rPr>
                <w:sz w:val="24"/>
              </w:rPr>
              <w:t>iš</w:t>
            </w:r>
            <w:r>
              <w:rPr>
                <w:spacing w:val="80"/>
                <w:sz w:val="24"/>
              </w:rPr>
              <w:t> </w:t>
            </w:r>
            <w:r>
              <w:rPr>
                <w:sz w:val="24"/>
              </w:rPr>
              <w:t>jų</w:t>
            </w:r>
            <w:r>
              <w:rPr>
                <w:spacing w:val="80"/>
                <w:sz w:val="24"/>
              </w:rPr>
              <w:t> </w:t>
            </w:r>
            <w:r>
              <w:rPr>
                <w:sz w:val="24"/>
              </w:rPr>
              <w:t>pateikiami</w:t>
            </w:r>
            <w:r>
              <w:rPr>
                <w:spacing w:val="80"/>
                <w:sz w:val="24"/>
              </w:rPr>
              <w:t> </w:t>
            </w:r>
            <w:r>
              <w:rPr>
                <w:sz w:val="24"/>
              </w:rPr>
              <w:t>pasirenkamojo atsakymo ir trumpojo atsakymo klausimai.</w:t>
            </w:r>
          </w:p>
          <w:p>
            <w:pPr>
              <w:pStyle w:val="TableParagraph"/>
              <w:ind w:left="107" w:right="5644"/>
              <w:rPr>
                <w:sz w:val="24"/>
              </w:rPr>
            </w:pPr>
            <w:r>
              <w:rPr>
                <w:sz w:val="24"/>
              </w:rPr>
              <w:t>I</w:t>
            </w:r>
            <w:r>
              <w:rPr>
                <w:spacing w:val="-15"/>
                <w:sz w:val="24"/>
              </w:rPr>
              <w:t> </w:t>
            </w:r>
            <w:r>
              <w:rPr>
                <w:sz w:val="24"/>
              </w:rPr>
              <w:t>dalis.</w:t>
            </w:r>
            <w:r>
              <w:rPr>
                <w:spacing w:val="-15"/>
                <w:sz w:val="24"/>
              </w:rPr>
              <w:t> </w:t>
            </w:r>
            <w:r>
              <w:rPr>
                <w:sz w:val="24"/>
              </w:rPr>
              <w:t>Klausimai 10–15 klausimų.</w:t>
            </w:r>
          </w:p>
          <w:p>
            <w:pPr>
              <w:pStyle w:val="TableParagraph"/>
              <w:ind w:left="107"/>
              <w:rPr>
                <w:sz w:val="24"/>
              </w:rPr>
            </w:pPr>
            <w:r>
              <w:rPr>
                <w:sz w:val="24"/>
              </w:rPr>
              <w:t>I</w:t>
            </w:r>
            <w:r>
              <w:rPr>
                <w:spacing w:val="-4"/>
                <w:sz w:val="24"/>
              </w:rPr>
              <w:t> </w:t>
            </w:r>
            <w:r>
              <w:rPr>
                <w:sz w:val="24"/>
              </w:rPr>
              <w:t>dalies</w:t>
            </w:r>
            <w:r>
              <w:rPr>
                <w:spacing w:val="-1"/>
                <w:sz w:val="24"/>
              </w:rPr>
              <w:t> </w:t>
            </w:r>
            <w:r>
              <w:rPr>
                <w:sz w:val="24"/>
              </w:rPr>
              <w:t>taškų suma – </w:t>
            </w:r>
            <w:r>
              <w:rPr>
                <w:spacing w:val="-5"/>
                <w:sz w:val="24"/>
              </w:rPr>
              <w:t>15.</w:t>
            </w:r>
          </w:p>
          <w:p>
            <w:pPr>
              <w:pStyle w:val="TableParagraph"/>
              <w:ind w:left="107"/>
              <w:rPr>
                <w:sz w:val="24"/>
              </w:rPr>
            </w:pPr>
            <w:r>
              <w:rPr>
                <w:sz w:val="24"/>
              </w:rPr>
              <w:t>II</w:t>
            </w:r>
            <w:r>
              <w:rPr>
                <w:spacing w:val="-3"/>
                <w:sz w:val="24"/>
              </w:rPr>
              <w:t> </w:t>
            </w:r>
            <w:r>
              <w:rPr>
                <w:sz w:val="24"/>
              </w:rPr>
              <w:t>dalis.</w:t>
            </w:r>
            <w:r>
              <w:rPr>
                <w:spacing w:val="1"/>
                <w:sz w:val="24"/>
              </w:rPr>
              <w:t> </w:t>
            </w:r>
            <w:r>
              <w:rPr>
                <w:sz w:val="24"/>
              </w:rPr>
              <w:t>Struktūriniai </w:t>
            </w:r>
            <w:r>
              <w:rPr>
                <w:spacing w:val="-2"/>
                <w:sz w:val="24"/>
              </w:rPr>
              <w:t>klausimai</w:t>
            </w:r>
          </w:p>
          <w:p>
            <w:pPr>
              <w:pStyle w:val="TableParagraph"/>
              <w:ind w:left="107" w:right="99"/>
              <w:jc w:val="both"/>
              <w:rPr>
                <w:sz w:val="24"/>
              </w:rPr>
            </w:pPr>
            <w:r>
              <w:rPr>
                <w:sz w:val="24"/>
              </w:rPr>
              <w:t>3–4 struktūriniai klausimai, iš kurių bent vienas turi būti skirtas tiriamosios veiklos ir duomenų interpretavimo pasiekimams patikrinti. Kiekvieną struktūrinį klausimą sudaro įvadinė informacija ir su ja susiję poklausimiai. Įvadinė informacija pateikiama tekstu, bet gali būti papildoma diagramomis, paveikslais, schemomis, lentelėmis ir pan. Poklausimių atsakymai yra nepriklausomi ir nesusiję vienas su kitu.</w:t>
            </w:r>
          </w:p>
          <w:p>
            <w:pPr>
              <w:pStyle w:val="TableParagraph"/>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 – </w:t>
            </w:r>
            <w:r>
              <w:rPr>
                <w:spacing w:val="-5"/>
                <w:sz w:val="24"/>
              </w:rPr>
              <w:t>25.</w:t>
            </w:r>
          </w:p>
          <w:p>
            <w:pPr>
              <w:pStyle w:val="TableParagraph"/>
              <w:ind w:left="107" w:right="96"/>
              <w:jc w:val="both"/>
              <w:rPr>
                <w:sz w:val="24"/>
              </w:rPr>
            </w:pPr>
            <w:r>
              <w:rPr>
                <w:sz w:val="24"/>
              </w:rPr>
              <w:t>Pasirenkamojo atsakymo klausimai ir poklausimiai gali būti skirtingų tipų, pavyzdžiui,</w:t>
            </w:r>
            <w:r>
              <w:rPr>
                <w:spacing w:val="-2"/>
                <w:sz w:val="24"/>
              </w:rPr>
              <w:t> </w:t>
            </w:r>
            <w:r>
              <w:rPr>
                <w:sz w:val="24"/>
              </w:rPr>
              <w:t>pasirenkamojo</w:t>
            </w:r>
            <w:r>
              <w:rPr>
                <w:spacing w:val="-2"/>
                <w:sz w:val="24"/>
              </w:rPr>
              <w:t> </w:t>
            </w:r>
            <w:r>
              <w:rPr>
                <w:sz w:val="24"/>
              </w:rPr>
              <w:t>atsakymo</w:t>
            </w:r>
            <w:r>
              <w:rPr>
                <w:spacing w:val="-2"/>
                <w:sz w:val="24"/>
              </w:rPr>
              <w:t> </w:t>
            </w:r>
            <w:r>
              <w:rPr>
                <w:sz w:val="24"/>
              </w:rPr>
              <w:t>su</w:t>
            </w:r>
            <w:r>
              <w:rPr>
                <w:spacing w:val="-2"/>
                <w:sz w:val="24"/>
              </w:rPr>
              <w:t> </w:t>
            </w:r>
            <w:r>
              <w:rPr>
                <w:sz w:val="24"/>
              </w:rPr>
              <w:t>vienu</w:t>
            </w:r>
            <w:r>
              <w:rPr>
                <w:spacing w:val="-1"/>
                <w:sz w:val="24"/>
              </w:rPr>
              <w:t> </w:t>
            </w:r>
            <w:r>
              <w:rPr>
                <w:sz w:val="24"/>
              </w:rPr>
              <w:t>ar</w:t>
            </w:r>
            <w:r>
              <w:rPr>
                <w:spacing w:val="-1"/>
                <w:sz w:val="24"/>
              </w:rPr>
              <w:t> </w:t>
            </w:r>
            <w:r>
              <w:rPr>
                <w:sz w:val="24"/>
              </w:rPr>
              <w:t>keliais</w:t>
            </w:r>
            <w:r>
              <w:rPr>
                <w:spacing w:val="-2"/>
                <w:sz w:val="24"/>
              </w:rPr>
              <w:t> </w:t>
            </w:r>
            <w:r>
              <w:rPr>
                <w:sz w:val="24"/>
              </w:rPr>
              <w:t>teisingais</w:t>
            </w:r>
            <w:r>
              <w:rPr>
                <w:spacing w:val="-2"/>
                <w:sz w:val="24"/>
              </w:rPr>
              <w:t> </w:t>
            </w:r>
            <w:r>
              <w:rPr>
                <w:sz w:val="24"/>
              </w:rPr>
              <w:t>atsakymais; pasiūlytų</w:t>
            </w:r>
            <w:r>
              <w:rPr>
                <w:spacing w:val="-15"/>
                <w:sz w:val="24"/>
              </w:rPr>
              <w:t> </w:t>
            </w:r>
            <w:r>
              <w:rPr>
                <w:sz w:val="24"/>
              </w:rPr>
              <w:t>atsakymų</w:t>
            </w:r>
            <w:r>
              <w:rPr>
                <w:spacing w:val="-15"/>
                <w:sz w:val="24"/>
              </w:rPr>
              <w:t> </w:t>
            </w:r>
            <w:r>
              <w:rPr>
                <w:sz w:val="24"/>
              </w:rPr>
              <w:t>susiejimo;</w:t>
            </w:r>
            <w:r>
              <w:rPr>
                <w:spacing w:val="-15"/>
                <w:sz w:val="24"/>
              </w:rPr>
              <w:t> </w:t>
            </w:r>
            <w:r>
              <w:rPr>
                <w:sz w:val="24"/>
              </w:rPr>
              <w:t>eiliškumo</w:t>
            </w:r>
            <w:r>
              <w:rPr>
                <w:spacing w:val="-15"/>
                <w:sz w:val="24"/>
              </w:rPr>
              <w:t> </w:t>
            </w:r>
            <w:r>
              <w:rPr>
                <w:sz w:val="24"/>
              </w:rPr>
              <w:t>nustatymo;</w:t>
            </w:r>
            <w:r>
              <w:rPr>
                <w:spacing w:val="-15"/>
                <w:sz w:val="24"/>
              </w:rPr>
              <w:t> </w:t>
            </w:r>
            <w:r>
              <w:rPr>
                <w:sz w:val="24"/>
              </w:rPr>
              <w:t>objektų</w:t>
            </w:r>
            <w:r>
              <w:rPr>
                <w:spacing w:val="-15"/>
                <w:sz w:val="24"/>
              </w:rPr>
              <w:t> </w:t>
            </w:r>
            <w:r>
              <w:rPr>
                <w:sz w:val="24"/>
              </w:rPr>
              <w:t>įkėlimo</w:t>
            </w:r>
            <w:r>
              <w:rPr>
                <w:spacing w:val="-15"/>
                <w:sz w:val="24"/>
              </w:rPr>
              <w:t> </w:t>
            </w:r>
            <w:r>
              <w:rPr>
                <w:sz w:val="24"/>
              </w:rPr>
              <w:t>iš</w:t>
            </w:r>
            <w:r>
              <w:rPr>
                <w:spacing w:val="-15"/>
                <w:sz w:val="24"/>
              </w:rPr>
              <w:t> </w:t>
            </w:r>
            <w:r>
              <w:rPr>
                <w:sz w:val="24"/>
              </w:rPr>
              <w:t>pateikto sąrašo;</w:t>
            </w:r>
            <w:r>
              <w:rPr>
                <w:spacing w:val="-15"/>
                <w:sz w:val="24"/>
              </w:rPr>
              <w:t> </w:t>
            </w:r>
            <w:r>
              <w:rPr>
                <w:sz w:val="24"/>
              </w:rPr>
              <w:t>elementų</w:t>
            </w:r>
            <w:r>
              <w:rPr>
                <w:spacing w:val="-15"/>
                <w:sz w:val="24"/>
              </w:rPr>
              <w:t> </w:t>
            </w:r>
            <w:r>
              <w:rPr>
                <w:sz w:val="24"/>
              </w:rPr>
              <w:t>pažymėjimo</w:t>
            </w:r>
            <w:r>
              <w:rPr>
                <w:spacing w:val="-15"/>
                <w:sz w:val="24"/>
              </w:rPr>
              <w:t> </w:t>
            </w:r>
            <w:r>
              <w:rPr>
                <w:sz w:val="24"/>
              </w:rPr>
              <w:t>vizualizacijoje</w:t>
            </w:r>
            <w:r>
              <w:rPr>
                <w:spacing w:val="-15"/>
                <w:sz w:val="24"/>
              </w:rPr>
              <w:t> </w:t>
            </w:r>
            <w:r>
              <w:rPr>
                <w:sz w:val="24"/>
              </w:rPr>
              <w:t>(paveiksle,</w:t>
            </w:r>
            <w:r>
              <w:rPr>
                <w:spacing w:val="-15"/>
                <w:sz w:val="24"/>
              </w:rPr>
              <w:t> </w:t>
            </w:r>
            <w:r>
              <w:rPr>
                <w:sz w:val="24"/>
              </w:rPr>
              <w:t>brėžinyje,</w:t>
            </w:r>
            <w:r>
              <w:rPr>
                <w:spacing w:val="-15"/>
                <w:sz w:val="24"/>
              </w:rPr>
              <w:t> </w:t>
            </w:r>
            <w:r>
              <w:rPr>
                <w:sz w:val="24"/>
              </w:rPr>
              <w:t>diagramoje, schemoje, lentelėje) ir pan.</w:t>
            </w:r>
          </w:p>
          <w:p>
            <w:pPr>
              <w:pStyle w:val="TableParagraph"/>
              <w:ind w:left="107" w:right="98"/>
              <w:jc w:val="both"/>
              <w:rPr>
                <w:sz w:val="24"/>
              </w:rPr>
            </w:pPr>
            <w:r>
              <w:rPr>
                <w:sz w:val="24"/>
              </w:rPr>
              <w:t>Trumpojo atsakymo klausimuose ir poklausimiuose pateikiamas atsakymo laukas, kuriame reikia</w:t>
            </w:r>
            <w:r>
              <w:rPr>
                <w:spacing w:val="-1"/>
                <w:sz w:val="24"/>
              </w:rPr>
              <w:t> </w:t>
            </w:r>
            <w:r>
              <w:rPr>
                <w:sz w:val="24"/>
              </w:rPr>
              <w:t>įrašyti klausimo</w:t>
            </w:r>
            <w:r>
              <w:rPr>
                <w:spacing w:val="-2"/>
                <w:sz w:val="24"/>
              </w:rPr>
              <w:t> </w:t>
            </w:r>
            <w:r>
              <w:rPr>
                <w:sz w:val="24"/>
              </w:rPr>
              <w:t>atsakymą</w:t>
            </w:r>
            <w:r>
              <w:rPr>
                <w:spacing w:val="-1"/>
                <w:sz w:val="24"/>
              </w:rPr>
              <w:t> </w:t>
            </w:r>
            <w:r>
              <w:rPr>
                <w:sz w:val="24"/>
              </w:rPr>
              <w:t>(skaičių, kelis skaičius, raidę ir pan.).</w:t>
            </w:r>
          </w:p>
          <w:p>
            <w:pPr>
              <w:pStyle w:val="TableParagraph"/>
              <w:spacing w:line="270" w:lineRule="atLeast"/>
              <w:ind w:left="107" w:right="98"/>
              <w:jc w:val="both"/>
              <w:rPr>
                <w:sz w:val="24"/>
              </w:rPr>
            </w:pPr>
            <w:r>
              <w:rPr>
                <w:sz w:val="24"/>
              </w:rPr>
              <w:t>Klausimo (poklausimio) vertė taškais pateikiama prie kiekvieno klausimo </w:t>
            </w:r>
            <w:r>
              <w:rPr>
                <w:spacing w:val="-2"/>
                <w:sz w:val="24"/>
              </w:rPr>
              <w:t>(poklausimio).</w:t>
            </w:r>
          </w:p>
        </w:tc>
      </w:tr>
    </w:tbl>
    <w:p>
      <w:pPr>
        <w:pStyle w:val="TableParagraph"/>
        <w:spacing w:after="0" w:line="270" w:lineRule="atLeast"/>
        <w:jc w:val="both"/>
        <w:rPr>
          <w:sz w:val="24"/>
        </w:rPr>
        <w:sectPr>
          <w:pgSz w:w="11910" w:h="16840"/>
          <w:pgMar w:header="463" w:footer="0" w:top="720" w:bottom="280" w:left="1559" w:right="283"/>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0"/>
        <w:gridCol w:w="7771"/>
      </w:tblGrid>
      <w:tr>
        <w:trPr>
          <w:trHeight w:val="554" w:hRule="atLeast"/>
        </w:trPr>
        <w:tc>
          <w:tcPr>
            <w:tcW w:w="1860" w:type="dxa"/>
          </w:tcPr>
          <w:p>
            <w:pPr>
              <w:pStyle w:val="TableParagraph"/>
              <w:spacing w:line="270" w:lineRule="atLeast"/>
              <w:ind w:left="107"/>
              <w:rPr>
                <w:sz w:val="24"/>
              </w:rPr>
            </w:pPr>
            <w:r>
              <w:rPr>
                <w:sz w:val="24"/>
              </w:rPr>
              <w:t>13.1.2.</w:t>
            </w:r>
            <w:r>
              <w:rPr>
                <w:spacing w:val="-15"/>
                <w:sz w:val="24"/>
              </w:rPr>
              <w:t> </w:t>
            </w:r>
            <w:r>
              <w:rPr>
                <w:sz w:val="24"/>
              </w:rPr>
              <w:t>Iš</w:t>
            </w:r>
            <w:r>
              <w:rPr>
                <w:spacing w:val="-15"/>
                <w:sz w:val="24"/>
              </w:rPr>
              <w:t> </w:t>
            </w:r>
            <w:r>
              <w:rPr>
                <w:sz w:val="24"/>
              </w:rPr>
              <w:t>viso </w:t>
            </w:r>
            <w:r>
              <w:rPr>
                <w:spacing w:val="-2"/>
                <w:sz w:val="24"/>
              </w:rPr>
              <w:t>taškų</w:t>
            </w:r>
          </w:p>
        </w:tc>
        <w:tc>
          <w:tcPr>
            <w:tcW w:w="7771" w:type="dxa"/>
          </w:tcPr>
          <w:p>
            <w:pPr>
              <w:pStyle w:val="TableParagraph"/>
              <w:spacing w:before="1"/>
              <w:ind w:left="107"/>
              <w:rPr>
                <w:sz w:val="24"/>
              </w:rPr>
            </w:pPr>
            <w:r>
              <w:rPr>
                <w:spacing w:val="-5"/>
                <w:sz w:val="24"/>
              </w:rPr>
              <w:t>40</w:t>
            </w:r>
          </w:p>
        </w:tc>
      </w:tr>
      <w:tr>
        <w:trPr>
          <w:trHeight w:val="275" w:hRule="atLeast"/>
        </w:trPr>
        <w:tc>
          <w:tcPr>
            <w:tcW w:w="1860" w:type="dxa"/>
          </w:tcPr>
          <w:p>
            <w:pPr>
              <w:pStyle w:val="TableParagraph"/>
              <w:spacing w:line="256" w:lineRule="exact"/>
              <w:ind w:left="107"/>
              <w:rPr>
                <w:sz w:val="24"/>
              </w:rPr>
            </w:pPr>
            <w:r>
              <w:rPr>
                <w:sz w:val="24"/>
              </w:rPr>
              <w:t>13.1.3. </w:t>
            </w:r>
            <w:r>
              <w:rPr>
                <w:spacing w:val="-2"/>
                <w:sz w:val="24"/>
              </w:rPr>
              <w:t>Trukmė</w:t>
            </w:r>
          </w:p>
        </w:tc>
        <w:tc>
          <w:tcPr>
            <w:tcW w:w="7771" w:type="dxa"/>
          </w:tcPr>
          <w:p>
            <w:pPr>
              <w:pStyle w:val="TableParagraph"/>
              <w:spacing w:line="256" w:lineRule="exact"/>
              <w:ind w:left="107"/>
              <w:rPr>
                <w:sz w:val="24"/>
              </w:rPr>
            </w:pPr>
            <w:r>
              <w:rPr>
                <w:sz w:val="24"/>
              </w:rPr>
              <w:t>90 </w:t>
            </w:r>
            <w:r>
              <w:rPr>
                <w:spacing w:val="-4"/>
                <w:sz w:val="24"/>
              </w:rPr>
              <w:t>min.</w:t>
            </w:r>
          </w:p>
        </w:tc>
      </w:tr>
      <w:tr>
        <w:trPr>
          <w:trHeight w:val="827" w:hRule="atLeast"/>
        </w:trPr>
        <w:tc>
          <w:tcPr>
            <w:tcW w:w="1860" w:type="dxa"/>
          </w:tcPr>
          <w:p>
            <w:pPr>
              <w:pStyle w:val="TableParagraph"/>
              <w:spacing w:line="275" w:lineRule="exact"/>
              <w:ind w:left="107"/>
              <w:rPr>
                <w:sz w:val="24"/>
              </w:rPr>
            </w:pPr>
            <w:r>
              <w:rPr>
                <w:spacing w:val="-2"/>
                <w:sz w:val="24"/>
              </w:rPr>
              <w:t>13.1.4.</w:t>
            </w:r>
          </w:p>
          <w:p>
            <w:pPr>
              <w:pStyle w:val="TableParagraph"/>
              <w:ind w:left="107"/>
              <w:rPr>
                <w:sz w:val="24"/>
              </w:rPr>
            </w:pPr>
            <w:r>
              <w:rPr>
                <w:spacing w:val="-2"/>
                <w:sz w:val="24"/>
              </w:rPr>
              <w:t>Užduoties</w:t>
            </w:r>
          </w:p>
          <w:p>
            <w:pPr>
              <w:pStyle w:val="TableParagraph"/>
              <w:spacing w:line="257" w:lineRule="exact"/>
              <w:ind w:left="107"/>
              <w:rPr>
                <w:sz w:val="24"/>
              </w:rPr>
            </w:pPr>
            <w:r>
              <w:rPr>
                <w:spacing w:val="-2"/>
                <w:sz w:val="24"/>
              </w:rPr>
              <w:t>pateikimas</w:t>
            </w:r>
          </w:p>
        </w:tc>
        <w:tc>
          <w:tcPr>
            <w:tcW w:w="7771" w:type="dxa"/>
          </w:tcPr>
          <w:p>
            <w:pPr>
              <w:pStyle w:val="TableParagraph"/>
              <w:spacing w:line="275" w:lineRule="exact"/>
              <w:ind w:left="107"/>
              <w:rPr>
                <w:sz w:val="24"/>
              </w:rPr>
            </w:pPr>
            <w:r>
              <w:rPr>
                <w:sz w:val="24"/>
              </w:rPr>
              <w:t>Pateikiama</w:t>
            </w:r>
            <w:r>
              <w:rPr>
                <w:spacing w:val="-5"/>
                <w:sz w:val="24"/>
              </w:rPr>
              <w:t> </w:t>
            </w:r>
            <w:r>
              <w:rPr>
                <w:sz w:val="24"/>
              </w:rPr>
              <w:t>ir</w:t>
            </w:r>
            <w:r>
              <w:rPr>
                <w:spacing w:val="-1"/>
                <w:sz w:val="24"/>
              </w:rPr>
              <w:t> </w:t>
            </w:r>
            <w:r>
              <w:rPr>
                <w:sz w:val="24"/>
              </w:rPr>
              <w:t>atliekama elektroninėje</w:t>
            </w:r>
            <w:r>
              <w:rPr>
                <w:spacing w:val="-2"/>
                <w:sz w:val="24"/>
              </w:rPr>
              <w:t> </w:t>
            </w:r>
            <w:r>
              <w:rPr>
                <w:sz w:val="24"/>
              </w:rPr>
              <w:t>užduočių</w:t>
            </w:r>
            <w:r>
              <w:rPr>
                <w:spacing w:val="1"/>
                <w:sz w:val="24"/>
              </w:rPr>
              <w:t> </w:t>
            </w:r>
            <w:r>
              <w:rPr>
                <w:sz w:val="24"/>
              </w:rPr>
              <w:t>atlikimo</w:t>
            </w:r>
            <w:r>
              <w:rPr>
                <w:spacing w:val="-1"/>
                <w:sz w:val="24"/>
              </w:rPr>
              <w:t> </w:t>
            </w:r>
            <w:r>
              <w:rPr>
                <w:spacing w:val="-2"/>
                <w:sz w:val="24"/>
              </w:rPr>
              <w:t>sistemoje.</w:t>
            </w:r>
          </w:p>
        </w:tc>
      </w:tr>
      <w:tr>
        <w:trPr>
          <w:trHeight w:val="1103" w:hRule="atLeast"/>
        </w:trPr>
        <w:tc>
          <w:tcPr>
            <w:tcW w:w="1860" w:type="dxa"/>
          </w:tcPr>
          <w:p>
            <w:pPr>
              <w:pStyle w:val="TableParagraph"/>
              <w:spacing w:line="275" w:lineRule="exact"/>
              <w:ind w:left="107"/>
              <w:rPr>
                <w:sz w:val="24"/>
              </w:rPr>
            </w:pPr>
            <w:r>
              <w:rPr>
                <w:spacing w:val="-2"/>
                <w:sz w:val="24"/>
              </w:rPr>
              <w:t>13.1.5.</w:t>
            </w:r>
          </w:p>
          <w:p>
            <w:pPr>
              <w:pStyle w:val="TableParagraph"/>
              <w:ind w:left="107"/>
              <w:rPr>
                <w:sz w:val="24"/>
              </w:rPr>
            </w:pPr>
            <w:r>
              <w:rPr>
                <w:sz w:val="24"/>
              </w:rPr>
              <w:t>Priemonės</w:t>
            </w:r>
            <w:r>
              <w:rPr>
                <w:spacing w:val="-7"/>
                <w:sz w:val="24"/>
              </w:rPr>
              <w:t> </w:t>
            </w:r>
            <w:r>
              <w:rPr>
                <w:spacing w:val="-5"/>
                <w:sz w:val="24"/>
              </w:rPr>
              <w:t>ir</w:t>
            </w:r>
          </w:p>
          <w:p>
            <w:pPr>
              <w:pStyle w:val="TableParagraph"/>
              <w:ind w:left="107"/>
              <w:rPr>
                <w:sz w:val="24"/>
              </w:rPr>
            </w:pPr>
            <w:r>
              <w:rPr>
                <w:spacing w:val="-2"/>
                <w:sz w:val="24"/>
              </w:rPr>
              <w:t>priedai</w:t>
            </w:r>
          </w:p>
        </w:tc>
        <w:tc>
          <w:tcPr>
            <w:tcW w:w="7771" w:type="dxa"/>
          </w:tcPr>
          <w:p>
            <w:pPr>
              <w:pStyle w:val="TableParagraph"/>
              <w:spacing w:line="276" w:lineRule="exact"/>
              <w:ind w:left="107" w:right="96"/>
              <w:jc w:val="both"/>
              <w:rPr>
                <w:sz w:val="24"/>
              </w:rPr>
            </w:pPr>
            <w:r>
              <w:rPr>
                <w:sz w:val="24"/>
              </w:rPr>
              <w:t>Lapas užrašams, kompiuteris, skaičiuotuvas, fizikos valstybinio brandos egzamino</w:t>
            </w:r>
            <w:r>
              <w:rPr>
                <w:spacing w:val="-6"/>
                <w:sz w:val="24"/>
              </w:rPr>
              <w:t> </w:t>
            </w:r>
            <w:r>
              <w:rPr>
                <w:sz w:val="24"/>
              </w:rPr>
              <w:t>formulės</w:t>
            </w:r>
            <w:r>
              <w:rPr>
                <w:spacing w:val="-6"/>
                <w:sz w:val="24"/>
              </w:rPr>
              <w:t> </w:t>
            </w:r>
            <w:r>
              <w:rPr>
                <w:sz w:val="24"/>
              </w:rPr>
              <w:t>ir</w:t>
            </w:r>
            <w:r>
              <w:rPr>
                <w:spacing w:val="-6"/>
                <w:sz w:val="24"/>
              </w:rPr>
              <w:t> </w:t>
            </w:r>
            <w:r>
              <w:rPr>
                <w:sz w:val="24"/>
              </w:rPr>
              <w:t>pagrindinės</w:t>
            </w:r>
            <w:r>
              <w:rPr>
                <w:spacing w:val="-6"/>
                <w:sz w:val="24"/>
              </w:rPr>
              <w:t> </w:t>
            </w:r>
            <w:r>
              <w:rPr>
                <w:sz w:val="24"/>
              </w:rPr>
              <w:t>konstantos</w:t>
            </w:r>
            <w:r>
              <w:rPr>
                <w:spacing w:val="-6"/>
                <w:sz w:val="24"/>
              </w:rPr>
              <w:t> </w:t>
            </w:r>
            <w:r>
              <w:rPr>
                <w:sz w:val="24"/>
              </w:rPr>
              <w:t>(Aprašo</w:t>
            </w:r>
            <w:r>
              <w:rPr>
                <w:spacing w:val="-6"/>
                <w:sz w:val="24"/>
              </w:rPr>
              <w:t> </w:t>
            </w:r>
            <w:r>
              <w:rPr>
                <w:sz w:val="24"/>
              </w:rPr>
              <w:t>3</w:t>
            </w:r>
            <w:r>
              <w:rPr>
                <w:spacing w:val="-6"/>
                <w:sz w:val="24"/>
              </w:rPr>
              <w:t> </w:t>
            </w:r>
            <w:r>
              <w:rPr>
                <w:sz w:val="24"/>
              </w:rPr>
              <w:t>priedas).</w:t>
            </w:r>
            <w:r>
              <w:rPr>
                <w:spacing w:val="-6"/>
                <w:sz w:val="24"/>
              </w:rPr>
              <w:t> </w:t>
            </w:r>
            <w:r>
              <w:rPr>
                <w:sz w:val="24"/>
              </w:rPr>
              <w:t>Reikalavimai kompiuteriui,</w:t>
            </w:r>
            <w:r>
              <w:rPr>
                <w:spacing w:val="-13"/>
                <w:sz w:val="24"/>
              </w:rPr>
              <w:t> </w:t>
            </w:r>
            <w:r>
              <w:rPr>
                <w:sz w:val="24"/>
              </w:rPr>
              <w:t>programinei</w:t>
            </w:r>
            <w:r>
              <w:rPr>
                <w:spacing w:val="-12"/>
                <w:sz w:val="24"/>
              </w:rPr>
              <w:t> </w:t>
            </w:r>
            <w:r>
              <w:rPr>
                <w:sz w:val="24"/>
              </w:rPr>
              <w:t>įrangai</w:t>
            </w:r>
            <w:r>
              <w:rPr>
                <w:spacing w:val="-12"/>
                <w:sz w:val="24"/>
              </w:rPr>
              <w:t> </w:t>
            </w:r>
            <w:r>
              <w:rPr>
                <w:sz w:val="24"/>
              </w:rPr>
              <w:t>ir</w:t>
            </w:r>
            <w:r>
              <w:rPr>
                <w:spacing w:val="-11"/>
                <w:sz w:val="24"/>
              </w:rPr>
              <w:t> </w:t>
            </w:r>
            <w:r>
              <w:rPr>
                <w:sz w:val="24"/>
              </w:rPr>
              <w:t>skaičiuotuvui</w:t>
            </w:r>
            <w:r>
              <w:rPr>
                <w:spacing w:val="-12"/>
                <w:sz w:val="24"/>
              </w:rPr>
              <w:t> </w:t>
            </w:r>
            <w:r>
              <w:rPr>
                <w:sz w:val="24"/>
              </w:rPr>
              <w:t>nustatyti</w:t>
            </w:r>
            <w:r>
              <w:rPr>
                <w:spacing w:val="-12"/>
                <w:sz w:val="24"/>
              </w:rPr>
              <w:t> </w:t>
            </w:r>
            <w:r>
              <w:rPr>
                <w:sz w:val="24"/>
              </w:rPr>
              <w:t>Fizikos</w:t>
            </w:r>
            <w:r>
              <w:rPr>
                <w:spacing w:val="-11"/>
                <w:sz w:val="24"/>
              </w:rPr>
              <w:t> </w:t>
            </w:r>
            <w:r>
              <w:rPr>
                <w:sz w:val="24"/>
              </w:rPr>
              <w:t>valstybinio brandos egzamino pirmosios dalies vykdymo instrukcijoje.</w:t>
            </w:r>
          </w:p>
        </w:tc>
      </w:tr>
      <w:tr>
        <w:trPr>
          <w:trHeight w:val="1104" w:hRule="atLeast"/>
        </w:trPr>
        <w:tc>
          <w:tcPr>
            <w:tcW w:w="1860" w:type="dxa"/>
          </w:tcPr>
          <w:p>
            <w:pPr>
              <w:pStyle w:val="TableParagraph"/>
              <w:spacing w:line="275" w:lineRule="exact"/>
              <w:ind w:left="107"/>
              <w:rPr>
                <w:sz w:val="24"/>
              </w:rPr>
            </w:pPr>
            <w:r>
              <w:rPr>
                <w:spacing w:val="-2"/>
                <w:sz w:val="24"/>
              </w:rPr>
              <w:t>13.1.6.</w:t>
            </w:r>
          </w:p>
          <w:p>
            <w:pPr>
              <w:pStyle w:val="TableParagraph"/>
              <w:ind w:left="107" w:right="185"/>
              <w:rPr>
                <w:sz w:val="24"/>
              </w:rPr>
            </w:pPr>
            <w:r>
              <w:rPr>
                <w:spacing w:val="-2"/>
                <w:sz w:val="24"/>
              </w:rPr>
              <w:t>Kandidatų </w:t>
            </w:r>
            <w:r>
              <w:rPr>
                <w:sz w:val="24"/>
              </w:rPr>
              <w:t>atliktų</w:t>
            </w:r>
            <w:r>
              <w:rPr>
                <w:spacing w:val="-15"/>
                <w:sz w:val="24"/>
              </w:rPr>
              <w:t> </w:t>
            </w:r>
            <w:r>
              <w:rPr>
                <w:sz w:val="24"/>
              </w:rPr>
              <w:t>užduočių</w:t>
            </w:r>
          </w:p>
          <w:p>
            <w:pPr>
              <w:pStyle w:val="TableParagraph"/>
              <w:spacing w:line="257" w:lineRule="exact"/>
              <w:ind w:left="107"/>
              <w:rPr>
                <w:sz w:val="24"/>
              </w:rPr>
            </w:pPr>
            <w:r>
              <w:rPr>
                <w:spacing w:val="-2"/>
                <w:sz w:val="24"/>
              </w:rPr>
              <w:t>vertinimas</w:t>
            </w:r>
          </w:p>
        </w:tc>
        <w:tc>
          <w:tcPr>
            <w:tcW w:w="7771" w:type="dxa"/>
          </w:tcPr>
          <w:p>
            <w:pPr>
              <w:pStyle w:val="TableParagraph"/>
              <w:ind w:left="107"/>
              <w:rPr>
                <w:sz w:val="24"/>
              </w:rPr>
            </w:pPr>
            <w:r>
              <w:rPr>
                <w:sz w:val="24"/>
              </w:rPr>
              <w:t>Centralizuotas.</w:t>
            </w:r>
            <w:r>
              <w:rPr>
                <w:spacing w:val="80"/>
                <w:sz w:val="24"/>
              </w:rPr>
              <w:t> </w:t>
            </w:r>
            <w:r>
              <w:rPr>
                <w:sz w:val="24"/>
              </w:rPr>
              <w:t>Atliktos</w:t>
            </w:r>
            <w:r>
              <w:rPr>
                <w:spacing w:val="80"/>
                <w:sz w:val="24"/>
              </w:rPr>
              <w:t> </w:t>
            </w:r>
            <w:r>
              <w:rPr>
                <w:sz w:val="24"/>
              </w:rPr>
              <w:t>užduotys</w:t>
            </w:r>
            <w:r>
              <w:rPr>
                <w:spacing w:val="80"/>
                <w:sz w:val="24"/>
              </w:rPr>
              <w:t> </w:t>
            </w:r>
            <w:r>
              <w:rPr>
                <w:sz w:val="24"/>
              </w:rPr>
              <w:t>vertinamos</w:t>
            </w:r>
            <w:r>
              <w:rPr>
                <w:spacing w:val="80"/>
                <w:sz w:val="24"/>
              </w:rPr>
              <w:t> </w:t>
            </w:r>
            <w:r>
              <w:rPr>
                <w:sz w:val="24"/>
              </w:rPr>
              <w:t>automatiškai</w:t>
            </w:r>
            <w:r>
              <w:rPr>
                <w:spacing w:val="80"/>
                <w:sz w:val="24"/>
              </w:rPr>
              <w:t> </w:t>
            </w:r>
            <w:r>
              <w:rPr>
                <w:sz w:val="24"/>
              </w:rPr>
              <w:t>elektroninėje užduočių atlikimo sistemoje.</w:t>
            </w:r>
          </w:p>
        </w:tc>
      </w:tr>
      <w:tr>
        <w:trPr>
          <w:trHeight w:val="285" w:hRule="atLeast"/>
        </w:trPr>
        <w:tc>
          <w:tcPr>
            <w:tcW w:w="9631" w:type="dxa"/>
            <w:gridSpan w:val="2"/>
          </w:tcPr>
          <w:p>
            <w:pPr>
              <w:pStyle w:val="TableParagraph"/>
              <w:spacing w:line="265" w:lineRule="exact"/>
              <w:ind w:left="107"/>
              <w:rPr>
                <w:sz w:val="24"/>
              </w:rPr>
            </w:pPr>
            <w:r>
              <w:rPr>
                <w:sz w:val="24"/>
              </w:rPr>
              <w:t>13.2.</w:t>
            </w:r>
            <w:r>
              <w:rPr>
                <w:spacing w:val="-3"/>
                <w:sz w:val="24"/>
              </w:rPr>
              <w:t> </w:t>
            </w:r>
            <w:r>
              <w:rPr>
                <w:sz w:val="24"/>
              </w:rPr>
              <w:t>Fizikos</w:t>
            </w:r>
            <w:r>
              <w:rPr>
                <w:spacing w:val="-2"/>
                <w:sz w:val="24"/>
              </w:rPr>
              <w:t> </w:t>
            </w:r>
            <w:r>
              <w:rPr>
                <w:sz w:val="24"/>
              </w:rPr>
              <w:t>valstybinio</w:t>
            </w:r>
            <w:r>
              <w:rPr>
                <w:spacing w:val="-2"/>
                <w:sz w:val="24"/>
              </w:rPr>
              <w:t> </w:t>
            </w:r>
            <w:r>
              <w:rPr>
                <w:sz w:val="24"/>
              </w:rPr>
              <w:t>brandos</w:t>
            </w:r>
            <w:r>
              <w:rPr>
                <w:spacing w:val="-3"/>
                <w:sz w:val="24"/>
              </w:rPr>
              <w:t> </w:t>
            </w:r>
            <w:r>
              <w:rPr>
                <w:sz w:val="24"/>
              </w:rPr>
              <w:t>egzamino</w:t>
            </w:r>
            <w:r>
              <w:rPr>
                <w:spacing w:val="-2"/>
                <w:sz w:val="24"/>
              </w:rPr>
              <w:t> </w:t>
            </w:r>
            <w:r>
              <w:rPr>
                <w:sz w:val="24"/>
              </w:rPr>
              <w:t>antroji</w:t>
            </w:r>
            <w:r>
              <w:rPr>
                <w:spacing w:val="-2"/>
                <w:sz w:val="24"/>
              </w:rPr>
              <w:t> dalis.</w:t>
            </w:r>
          </w:p>
        </w:tc>
      </w:tr>
      <w:tr>
        <w:trPr>
          <w:trHeight w:val="3864" w:hRule="atLeast"/>
        </w:trPr>
        <w:tc>
          <w:tcPr>
            <w:tcW w:w="1860" w:type="dxa"/>
          </w:tcPr>
          <w:p>
            <w:pPr>
              <w:pStyle w:val="TableParagraph"/>
              <w:spacing w:line="275" w:lineRule="exact"/>
              <w:ind w:left="107"/>
              <w:rPr>
                <w:sz w:val="24"/>
              </w:rPr>
            </w:pPr>
            <w:r>
              <w:rPr>
                <w:spacing w:val="-2"/>
                <w:sz w:val="24"/>
              </w:rPr>
              <w:t>13.2.1.</w:t>
            </w:r>
          </w:p>
          <w:p>
            <w:pPr>
              <w:pStyle w:val="TableParagraph"/>
              <w:ind w:left="107" w:right="767"/>
              <w:rPr>
                <w:sz w:val="24"/>
              </w:rPr>
            </w:pPr>
            <w:r>
              <w:rPr>
                <w:spacing w:val="-2"/>
                <w:sz w:val="24"/>
              </w:rPr>
              <w:t>Užduoties pobūdis</w:t>
            </w:r>
          </w:p>
        </w:tc>
        <w:tc>
          <w:tcPr>
            <w:tcW w:w="7771" w:type="dxa"/>
          </w:tcPr>
          <w:p>
            <w:pPr>
              <w:pStyle w:val="TableParagraph"/>
              <w:spacing w:line="275" w:lineRule="exact"/>
              <w:ind w:left="107"/>
              <w:jc w:val="both"/>
              <w:rPr>
                <w:sz w:val="24"/>
              </w:rPr>
            </w:pPr>
            <w:r>
              <w:rPr>
                <w:sz w:val="24"/>
              </w:rPr>
              <w:t>Užduotį</w:t>
            </w:r>
            <w:r>
              <w:rPr>
                <w:spacing w:val="-4"/>
                <w:sz w:val="24"/>
              </w:rPr>
              <w:t> </w:t>
            </w:r>
            <w:r>
              <w:rPr>
                <w:sz w:val="24"/>
              </w:rPr>
              <w:t>sudaro</w:t>
            </w:r>
            <w:r>
              <w:rPr>
                <w:spacing w:val="-1"/>
                <w:sz w:val="24"/>
              </w:rPr>
              <w:t> </w:t>
            </w:r>
            <w:r>
              <w:rPr>
                <w:sz w:val="24"/>
              </w:rPr>
              <w:t>dvi</w:t>
            </w:r>
            <w:r>
              <w:rPr>
                <w:spacing w:val="-1"/>
                <w:sz w:val="24"/>
              </w:rPr>
              <w:t> </w:t>
            </w:r>
            <w:r>
              <w:rPr>
                <w:spacing w:val="-2"/>
                <w:sz w:val="24"/>
              </w:rPr>
              <w:t>dalys.</w:t>
            </w:r>
          </w:p>
          <w:p>
            <w:pPr>
              <w:pStyle w:val="TableParagraph"/>
              <w:ind w:left="107"/>
              <w:jc w:val="both"/>
              <w:rPr>
                <w:sz w:val="24"/>
              </w:rPr>
            </w:pPr>
            <w:r>
              <w:rPr>
                <w:sz w:val="24"/>
              </w:rPr>
              <w:t>I</w:t>
            </w:r>
            <w:r>
              <w:rPr>
                <w:spacing w:val="-4"/>
                <w:sz w:val="24"/>
              </w:rPr>
              <w:t> </w:t>
            </w:r>
            <w:r>
              <w:rPr>
                <w:sz w:val="24"/>
              </w:rPr>
              <w:t>dalis. Trumpojo atsakymo </w:t>
            </w:r>
            <w:r>
              <w:rPr>
                <w:spacing w:val="-2"/>
                <w:sz w:val="24"/>
              </w:rPr>
              <w:t>klausimai</w:t>
            </w:r>
          </w:p>
          <w:p>
            <w:pPr>
              <w:pStyle w:val="TableParagraph"/>
              <w:ind w:left="107" w:right="99"/>
              <w:jc w:val="both"/>
              <w:rPr>
                <w:sz w:val="24"/>
              </w:rPr>
            </w:pPr>
            <w:r>
              <w:rPr>
                <w:spacing w:val="-2"/>
                <w:sz w:val="24"/>
              </w:rPr>
              <w:t>20</w:t>
            </w:r>
            <w:r>
              <w:rPr>
                <w:spacing w:val="-5"/>
                <w:sz w:val="24"/>
              </w:rPr>
              <w:t> </w:t>
            </w:r>
            <w:r>
              <w:rPr>
                <w:spacing w:val="-2"/>
                <w:sz w:val="24"/>
              </w:rPr>
              <w:t>klausimų,</w:t>
            </w:r>
            <w:r>
              <w:rPr>
                <w:spacing w:val="-5"/>
                <w:sz w:val="24"/>
              </w:rPr>
              <w:t> </w:t>
            </w:r>
            <w:r>
              <w:rPr>
                <w:spacing w:val="-2"/>
                <w:sz w:val="24"/>
              </w:rPr>
              <w:t>kurių</w:t>
            </w:r>
            <w:r>
              <w:rPr>
                <w:spacing w:val="-5"/>
                <w:sz w:val="24"/>
              </w:rPr>
              <w:t> </w:t>
            </w:r>
            <w:r>
              <w:rPr>
                <w:spacing w:val="-2"/>
                <w:sz w:val="24"/>
              </w:rPr>
              <w:t>teisingas</w:t>
            </w:r>
            <w:r>
              <w:rPr>
                <w:spacing w:val="-5"/>
                <w:sz w:val="24"/>
              </w:rPr>
              <w:t> </w:t>
            </w:r>
            <w:r>
              <w:rPr>
                <w:spacing w:val="-2"/>
                <w:sz w:val="24"/>
              </w:rPr>
              <w:t>atsakymas</w:t>
            </w:r>
            <w:r>
              <w:rPr>
                <w:spacing w:val="-5"/>
                <w:sz w:val="24"/>
              </w:rPr>
              <w:t> </w:t>
            </w:r>
            <w:r>
              <w:rPr>
                <w:spacing w:val="-2"/>
                <w:sz w:val="24"/>
              </w:rPr>
              <w:t>vertinamas</w:t>
            </w:r>
            <w:r>
              <w:rPr>
                <w:spacing w:val="-5"/>
                <w:sz w:val="24"/>
              </w:rPr>
              <w:t> </w:t>
            </w:r>
            <w:r>
              <w:rPr>
                <w:spacing w:val="-2"/>
                <w:sz w:val="24"/>
              </w:rPr>
              <w:t>1</w:t>
            </w:r>
            <w:r>
              <w:rPr>
                <w:spacing w:val="-5"/>
                <w:sz w:val="24"/>
              </w:rPr>
              <w:t> </w:t>
            </w:r>
            <w:r>
              <w:rPr>
                <w:spacing w:val="-2"/>
                <w:sz w:val="24"/>
              </w:rPr>
              <w:t>tašku.</w:t>
            </w:r>
            <w:r>
              <w:rPr>
                <w:spacing w:val="-5"/>
                <w:sz w:val="24"/>
              </w:rPr>
              <w:t> </w:t>
            </w:r>
            <w:r>
              <w:rPr>
                <w:spacing w:val="-2"/>
                <w:sz w:val="24"/>
              </w:rPr>
              <w:t>Trumpojo</w:t>
            </w:r>
            <w:r>
              <w:rPr>
                <w:spacing w:val="-5"/>
                <w:sz w:val="24"/>
              </w:rPr>
              <w:t> </w:t>
            </w:r>
            <w:r>
              <w:rPr>
                <w:spacing w:val="-2"/>
                <w:sz w:val="24"/>
              </w:rPr>
              <w:t>atsakymo </w:t>
            </w:r>
            <w:r>
              <w:rPr>
                <w:sz w:val="24"/>
              </w:rPr>
              <w:t>klausimų tipų pavyzdžiai: reikia įrašyti žodį, skaičių, matavimo vienetą, formulę, trumpą frazę, pateikti pavyzdį ar pan.</w:t>
            </w:r>
          </w:p>
          <w:p>
            <w:pPr>
              <w:pStyle w:val="TableParagraph"/>
              <w:ind w:left="107"/>
              <w:jc w:val="both"/>
              <w:rPr>
                <w:sz w:val="24"/>
              </w:rPr>
            </w:pPr>
            <w:r>
              <w:rPr>
                <w:sz w:val="24"/>
              </w:rPr>
              <w:t>I</w:t>
            </w:r>
            <w:r>
              <w:rPr>
                <w:spacing w:val="-5"/>
                <w:sz w:val="24"/>
              </w:rPr>
              <w:t> </w:t>
            </w:r>
            <w:r>
              <w:rPr>
                <w:sz w:val="24"/>
              </w:rPr>
              <w:t>dalies</w:t>
            </w:r>
            <w:r>
              <w:rPr>
                <w:spacing w:val="-1"/>
                <w:sz w:val="24"/>
              </w:rPr>
              <w:t> </w:t>
            </w:r>
            <w:r>
              <w:rPr>
                <w:sz w:val="24"/>
              </w:rPr>
              <w:t>taškų suma</w:t>
            </w:r>
            <w:r>
              <w:rPr>
                <w:spacing w:val="-1"/>
                <w:sz w:val="24"/>
              </w:rPr>
              <w:t> </w:t>
            </w:r>
            <w:r>
              <w:rPr>
                <w:sz w:val="24"/>
              </w:rPr>
              <w:t>– </w:t>
            </w:r>
            <w:r>
              <w:rPr>
                <w:spacing w:val="-5"/>
                <w:sz w:val="24"/>
              </w:rPr>
              <w:t>20.</w:t>
            </w:r>
          </w:p>
          <w:p>
            <w:pPr>
              <w:pStyle w:val="TableParagraph"/>
              <w:ind w:left="107"/>
              <w:jc w:val="both"/>
              <w:rPr>
                <w:sz w:val="24"/>
              </w:rPr>
            </w:pPr>
            <w:r>
              <w:rPr>
                <w:sz w:val="24"/>
              </w:rPr>
              <w:t>II</w:t>
            </w:r>
            <w:r>
              <w:rPr>
                <w:spacing w:val="-3"/>
                <w:sz w:val="24"/>
              </w:rPr>
              <w:t> </w:t>
            </w:r>
            <w:r>
              <w:rPr>
                <w:sz w:val="24"/>
              </w:rPr>
              <w:t>dalis. Atviri struktūriniai </w:t>
            </w:r>
            <w:r>
              <w:rPr>
                <w:spacing w:val="-2"/>
                <w:sz w:val="24"/>
              </w:rPr>
              <w:t>klausimai</w:t>
            </w:r>
          </w:p>
          <w:p>
            <w:pPr>
              <w:pStyle w:val="TableParagraph"/>
              <w:ind w:left="107" w:right="98"/>
              <w:jc w:val="both"/>
              <w:rPr>
                <w:sz w:val="24"/>
              </w:rPr>
            </w:pPr>
            <w:r>
              <w:rPr>
                <w:sz w:val="24"/>
              </w:rPr>
              <w:t>4–6 struktūriniai klausimai, iš kurių bent vienas turi būti skirtas tiriamosios veiklos ir duomenų interpretavimo pasiekimams patikrinti. Kiekvieną struktūrinį klausimą sudaro įvadinė informacija ir su ja susiję poklausimiai. Įvadinė informacija pateikiama tekstu, bet gali būti papildoma diagramomis, </w:t>
            </w:r>
            <w:r>
              <w:rPr>
                <w:spacing w:val="-2"/>
                <w:sz w:val="24"/>
              </w:rPr>
              <w:t>paveikslais, schemomis, lentelėmis ir</w:t>
            </w:r>
            <w:r>
              <w:rPr>
                <w:spacing w:val="-3"/>
                <w:sz w:val="24"/>
              </w:rPr>
              <w:t> </w:t>
            </w:r>
            <w:r>
              <w:rPr>
                <w:spacing w:val="-2"/>
                <w:sz w:val="24"/>
              </w:rPr>
              <w:t>pan.</w:t>
            </w:r>
            <w:r>
              <w:rPr>
                <w:spacing w:val="-3"/>
                <w:sz w:val="24"/>
              </w:rPr>
              <w:t> </w:t>
            </w:r>
            <w:r>
              <w:rPr>
                <w:spacing w:val="-2"/>
                <w:sz w:val="24"/>
              </w:rPr>
              <w:t>Poklausimio</w:t>
            </w:r>
            <w:r>
              <w:rPr>
                <w:spacing w:val="-3"/>
                <w:sz w:val="24"/>
              </w:rPr>
              <w:t> </w:t>
            </w:r>
            <w:r>
              <w:rPr>
                <w:spacing w:val="-2"/>
                <w:sz w:val="24"/>
              </w:rPr>
              <w:t>vertė</w:t>
            </w:r>
            <w:r>
              <w:rPr>
                <w:spacing w:val="-4"/>
                <w:sz w:val="24"/>
              </w:rPr>
              <w:t> </w:t>
            </w:r>
            <w:r>
              <w:rPr>
                <w:spacing w:val="-2"/>
                <w:sz w:val="24"/>
              </w:rPr>
              <w:t>taškais pateikiama </w:t>
            </w:r>
            <w:r>
              <w:rPr>
                <w:sz w:val="24"/>
              </w:rPr>
              <w:t>prie kiekvieno poklausimio.</w:t>
            </w:r>
          </w:p>
          <w:p>
            <w:pPr>
              <w:pStyle w:val="TableParagraph"/>
              <w:spacing w:line="257" w:lineRule="exact"/>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 – </w:t>
            </w:r>
            <w:r>
              <w:rPr>
                <w:spacing w:val="-5"/>
                <w:sz w:val="24"/>
              </w:rPr>
              <w:t>40.</w:t>
            </w:r>
          </w:p>
        </w:tc>
      </w:tr>
      <w:tr>
        <w:trPr>
          <w:trHeight w:val="551" w:hRule="atLeast"/>
        </w:trPr>
        <w:tc>
          <w:tcPr>
            <w:tcW w:w="1860" w:type="dxa"/>
          </w:tcPr>
          <w:p>
            <w:pPr>
              <w:pStyle w:val="TableParagraph"/>
              <w:spacing w:line="276" w:lineRule="exact"/>
              <w:ind w:left="107"/>
              <w:rPr>
                <w:sz w:val="24"/>
              </w:rPr>
            </w:pPr>
            <w:r>
              <w:rPr>
                <w:sz w:val="24"/>
              </w:rPr>
              <w:t>13.2.2.</w:t>
            </w:r>
            <w:r>
              <w:rPr>
                <w:spacing w:val="-15"/>
                <w:sz w:val="24"/>
              </w:rPr>
              <w:t> </w:t>
            </w:r>
            <w:r>
              <w:rPr>
                <w:sz w:val="24"/>
              </w:rPr>
              <w:t>Iš</w:t>
            </w:r>
            <w:r>
              <w:rPr>
                <w:spacing w:val="-15"/>
                <w:sz w:val="24"/>
              </w:rPr>
              <w:t> </w:t>
            </w:r>
            <w:r>
              <w:rPr>
                <w:sz w:val="24"/>
              </w:rPr>
              <w:t>viso </w:t>
            </w:r>
            <w:r>
              <w:rPr>
                <w:spacing w:val="-2"/>
                <w:sz w:val="24"/>
              </w:rPr>
              <w:t>taškų</w:t>
            </w:r>
          </w:p>
        </w:tc>
        <w:tc>
          <w:tcPr>
            <w:tcW w:w="7771" w:type="dxa"/>
          </w:tcPr>
          <w:p>
            <w:pPr>
              <w:pStyle w:val="TableParagraph"/>
              <w:spacing w:line="275" w:lineRule="exact"/>
              <w:ind w:left="107"/>
              <w:rPr>
                <w:sz w:val="24"/>
              </w:rPr>
            </w:pPr>
            <w:r>
              <w:rPr>
                <w:spacing w:val="-5"/>
                <w:sz w:val="24"/>
              </w:rPr>
              <w:t>60</w:t>
            </w:r>
          </w:p>
        </w:tc>
      </w:tr>
      <w:tr>
        <w:trPr>
          <w:trHeight w:val="285" w:hRule="atLeast"/>
        </w:trPr>
        <w:tc>
          <w:tcPr>
            <w:tcW w:w="1860" w:type="dxa"/>
          </w:tcPr>
          <w:p>
            <w:pPr>
              <w:pStyle w:val="TableParagraph"/>
              <w:spacing w:line="265" w:lineRule="exact"/>
              <w:ind w:left="107"/>
              <w:rPr>
                <w:sz w:val="24"/>
              </w:rPr>
            </w:pPr>
            <w:r>
              <w:rPr>
                <w:sz w:val="24"/>
              </w:rPr>
              <w:t>13.2.3. </w:t>
            </w:r>
            <w:r>
              <w:rPr>
                <w:spacing w:val="-2"/>
                <w:sz w:val="24"/>
              </w:rPr>
              <w:t>Trukmė</w:t>
            </w:r>
          </w:p>
        </w:tc>
        <w:tc>
          <w:tcPr>
            <w:tcW w:w="7771" w:type="dxa"/>
          </w:tcPr>
          <w:p>
            <w:pPr>
              <w:pStyle w:val="TableParagraph"/>
              <w:spacing w:line="265" w:lineRule="exact"/>
              <w:ind w:left="107"/>
              <w:rPr>
                <w:sz w:val="24"/>
              </w:rPr>
            </w:pPr>
            <w:r>
              <w:rPr>
                <w:sz w:val="24"/>
              </w:rPr>
              <w:t>180 </w:t>
            </w:r>
            <w:r>
              <w:rPr>
                <w:spacing w:val="-4"/>
                <w:sz w:val="24"/>
              </w:rPr>
              <w:t>min.</w:t>
            </w:r>
          </w:p>
        </w:tc>
      </w:tr>
      <w:tr>
        <w:trPr>
          <w:trHeight w:val="827" w:hRule="atLeast"/>
        </w:trPr>
        <w:tc>
          <w:tcPr>
            <w:tcW w:w="1860" w:type="dxa"/>
          </w:tcPr>
          <w:p>
            <w:pPr>
              <w:pStyle w:val="TableParagraph"/>
              <w:spacing w:line="275" w:lineRule="exact"/>
              <w:ind w:left="107"/>
              <w:rPr>
                <w:sz w:val="24"/>
              </w:rPr>
            </w:pPr>
            <w:r>
              <w:rPr>
                <w:spacing w:val="-2"/>
                <w:sz w:val="24"/>
              </w:rPr>
              <w:t>13.2.4.</w:t>
            </w:r>
          </w:p>
          <w:p>
            <w:pPr>
              <w:pStyle w:val="TableParagraph"/>
              <w:ind w:left="107"/>
              <w:rPr>
                <w:sz w:val="24"/>
              </w:rPr>
            </w:pPr>
            <w:r>
              <w:rPr>
                <w:spacing w:val="-2"/>
                <w:sz w:val="24"/>
              </w:rPr>
              <w:t>Užduoties</w:t>
            </w:r>
          </w:p>
          <w:p>
            <w:pPr>
              <w:pStyle w:val="TableParagraph"/>
              <w:spacing w:line="257" w:lineRule="exact"/>
              <w:ind w:left="107"/>
              <w:rPr>
                <w:sz w:val="24"/>
              </w:rPr>
            </w:pPr>
            <w:r>
              <w:rPr>
                <w:spacing w:val="-2"/>
                <w:sz w:val="24"/>
              </w:rPr>
              <w:t>pateikimas</w:t>
            </w:r>
          </w:p>
        </w:tc>
        <w:tc>
          <w:tcPr>
            <w:tcW w:w="7771" w:type="dxa"/>
          </w:tcPr>
          <w:p>
            <w:pPr>
              <w:pStyle w:val="TableParagraph"/>
              <w:spacing w:line="275" w:lineRule="exact"/>
              <w:ind w:left="107"/>
              <w:rPr>
                <w:sz w:val="24"/>
              </w:rPr>
            </w:pPr>
            <w:r>
              <w:rPr>
                <w:sz w:val="24"/>
              </w:rPr>
              <w:t>Užduoties</w:t>
            </w:r>
            <w:r>
              <w:rPr>
                <w:spacing w:val="-3"/>
                <w:sz w:val="24"/>
              </w:rPr>
              <w:t> </w:t>
            </w:r>
            <w:r>
              <w:rPr>
                <w:sz w:val="24"/>
              </w:rPr>
              <w:t>sąsiuvinis</w:t>
            </w:r>
            <w:r>
              <w:rPr>
                <w:spacing w:val="-2"/>
                <w:sz w:val="24"/>
              </w:rPr>
              <w:t> </w:t>
            </w:r>
            <w:r>
              <w:rPr>
                <w:sz w:val="24"/>
              </w:rPr>
              <w:t>ir</w:t>
            </w:r>
            <w:r>
              <w:rPr>
                <w:spacing w:val="-2"/>
                <w:sz w:val="24"/>
              </w:rPr>
              <w:t> </w:t>
            </w:r>
            <w:r>
              <w:rPr>
                <w:sz w:val="24"/>
              </w:rPr>
              <w:t>atsakymų</w:t>
            </w:r>
            <w:r>
              <w:rPr>
                <w:spacing w:val="-1"/>
                <w:sz w:val="24"/>
              </w:rPr>
              <w:t> </w:t>
            </w:r>
            <w:r>
              <w:rPr>
                <w:spacing w:val="-2"/>
                <w:sz w:val="24"/>
              </w:rPr>
              <w:t>lapas.</w:t>
            </w:r>
          </w:p>
        </w:tc>
      </w:tr>
      <w:tr>
        <w:trPr>
          <w:trHeight w:val="828" w:hRule="atLeast"/>
        </w:trPr>
        <w:tc>
          <w:tcPr>
            <w:tcW w:w="1860" w:type="dxa"/>
          </w:tcPr>
          <w:p>
            <w:pPr>
              <w:pStyle w:val="TableParagraph"/>
              <w:spacing w:line="275" w:lineRule="exact" w:before="1"/>
              <w:ind w:left="107"/>
              <w:rPr>
                <w:sz w:val="24"/>
              </w:rPr>
            </w:pPr>
            <w:r>
              <w:rPr>
                <w:spacing w:val="-2"/>
                <w:sz w:val="24"/>
              </w:rPr>
              <w:t>13.2.5.</w:t>
            </w:r>
          </w:p>
          <w:p>
            <w:pPr>
              <w:pStyle w:val="TableParagraph"/>
              <w:spacing w:line="275" w:lineRule="exact"/>
              <w:ind w:left="107"/>
              <w:rPr>
                <w:sz w:val="24"/>
              </w:rPr>
            </w:pPr>
            <w:r>
              <w:rPr>
                <w:sz w:val="24"/>
              </w:rPr>
              <w:t>Priemonės</w:t>
            </w:r>
            <w:r>
              <w:rPr>
                <w:spacing w:val="-7"/>
                <w:sz w:val="24"/>
              </w:rPr>
              <w:t> </w:t>
            </w:r>
            <w:r>
              <w:rPr>
                <w:spacing w:val="-5"/>
                <w:sz w:val="24"/>
              </w:rPr>
              <w:t>ir</w:t>
            </w:r>
          </w:p>
          <w:p>
            <w:pPr>
              <w:pStyle w:val="TableParagraph"/>
              <w:spacing w:line="257" w:lineRule="exact"/>
              <w:ind w:left="107"/>
              <w:rPr>
                <w:sz w:val="24"/>
              </w:rPr>
            </w:pPr>
            <w:r>
              <w:rPr>
                <w:spacing w:val="-2"/>
                <w:sz w:val="24"/>
              </w:rPr>
              <w:t>priedai</w:t>
            </w:r>
          </w:p>
        </w:tc>
        <w:tc>
          <w:tcPr>
            <w:tcW w:w="7771" w:type="dxa"/>
          </w:tcPr>
          <w:p>
            <w:pPr>
              <w:pStyle w:val="TableParagraph"/>
              <w:spacing w:before="1"/>
              <w:ind w:left="107"/>
              <w:rPr>
                <w:sz w:val="24"/>
              </w:rPr>
            </w:pPr>
            <w:r>
              <w:rPr>
                <w:sz w:val="24"/>
              </w:rPr>
              <w:t>Skaičiuotuvas, fizikos valstybinio brandos egzamino formulės ir pagrindinės konstantos</w:t>
            </w:r>
            <w:r>
              <w:rPr>
                <w:spacing w:val="34"/>
                <w:sz w:val="24"/>
              </w:rPr>
              <w:t> </w:t>
            </w:r>
            <w:r>
              <w:rPr>
                <w:sz w:val="24"/>
              </w:rPr>
              <w:t>(Aprašo</w:t>
            </w:r>
            <w:r>
              <w:rPr>
                <w:spacing w:val="36"/>
                <w:sz w:val="24"/>
              </w:rPr>
              <w:t> </w:t>
            </w:r>
            <w:r>
              <w:rPr>
                <w:sz w:val="24"/>
              </w:rPr>
              <w:t>3</w:t>
            </w:r>
            <w:r>
              <w:rPr>
                <w:spacing w:val="39"/>
                <w:sz w:val="24"/>
              </w:rPr>
              <w:t> </w:t>
            </w:r>
            <w:r>
              <w:rPr>
                <w:sz w:val="24"/>
              </w:rPr>
              <w:t>priedas).</w:t>
            </w:r>
            <w:r>
              <w:rPr>
                <w:spacing w:val="35"/>
                <w:sz w:val="24"/>
              </w:rPr>
              <w:t> </w:t>
            </w:r>
            <w:r>
              <w:rPr>
                <w:sz w:val="24"/>
              </w:rPr>
              <w:t>Reikalavimai</w:t>
            </w:r>
            <w:r>
              <w:rPr>
                <w:spacing w:val="39"/>
                <w:sz w:val="24"/>
              </w:rPr>
              <w:t> </w:t>
            </w:r>
            <w:r>
              <w:rPr>
                <w:sz w:val="24"/>
              </w:rPr>
              <w:t>skaičiuotuvui</w:t>
            </w:r>
            <w:r>
              <w:rPr>
                <w:spacing w:val="36"/>
                <w:sz w:val="24"/>
              </w:rPr>
              <w:t> </w:t>
            </w:r>
            <w:r>
              <w:rPr>
                <w:sz w:val="24"/>
              </w:rPr>
              <w:t>nustatyti</w:t>
            </w:r>
            <w:r>
              <w:rPr>
                <w:spacing w:val="37"/>
                <w:sz w:val="24"/>
              </w:rPr>
              <w:t> </w:t>
            </w:r>
            <w:r>
              <w:rPr>
                <w:spacing w:val="-2"/>
                <w:sz w:val="24"/>
              </w:rPr>
              <w:t>Fizikos</w:t>
            </w:r>
          </w:p>
          <w:p>
            <w:pPr>
              <w:pStyle w:val="TableParagraph"/>
              <w:spacing w:line="255" w:lineRule="exact"/>
              <w:ind w:left="107"/>
              <w:rPr>
                <w:sz w:val="24"/>
              </w:rPr>
            </w:pPr>
            <w:r>
              <w:rPr>
                <w:sz w:val="24"/>
              </w:rPr>
              <w:t>valstybinio</w:t>
            </w:r>
            <w:r>
              <w:rPr>
                <w:spacing w:val="-5"/>
                <w:sz w:val="24"/>
              </w:rPr>
              <w:t> </w:t>
            </w:r>
            <w:r>
              <w:rPr>
                <w:sz w:val="24"/>
              </w:rPr>
              <w:t>brandos</w:t>
            </w:r>
            <w:r>
              <w:rPr>
                <w:spacing w:val="-3"/>
                <w:sz w:val="24"/>
              </w:rPr>
              <w:t> </w:t>
            </w:r>
            <w:r>
              <w:rPr>
                <w:sz w:val="24"/>
              </w:rPr>
              <w:t>egzamino</w:t>
            </w:r>
            <w:r>
              <w:rPr>
                <w:spacing w:val="-2"/>
                <w:sz w:val="24"/>
              </w:rPr>
              <w:t> </w:t>
            </w:r>
            <w:r>
              <w:rPr>
                <w:sz w:val="24"/>
              </w:rPr>
              <w:t>antrosios</w:t>
            </w:r>
            <w:r>
              <w:rPr>
                <w:spacing w:val="-3"/>
                <w:sz w:val="24"/>
              </w:rPr>
              <w:t> </w:t>
            </w:r>
            <w:r>
              <w:rPr>
                <w:sz w:val="24"/>
              </w:rPr>
              <w:t>dalies</w:t>
            </w:r>
            <w:r>
              <w:rPr>
                <w:spacing w:val="-3"/>
                <w:sz w:val="24"/>
              </w:rPr>
              <w:t> </w:t>
            </w:r>
            <w:r>
              <w:rPr>
                <w:sz w:val="24"/>
              </w:rPr>
              <w:t>vykdymo</w:t>
            </w:r>
            <w:r>
              <w:rPr>
                <w:spacing w:val="-2"/>
                <w:sz w:val="24"/>
              </w:rPr>
              <w:t> instrukcijoje.</w:t>
            </w:r>
          </w:p>
        </w:tc>
      </w:tr>
      <w:tr>
        <w:trPr>
          <w:trHeight w:val="1106" w:hRule="atLeast"/>
        </w:trPr>
        <w:tc>
          <w:tcPr>
            <w:tcW w:w="1860" w:type="dxa"/>
          </w:tcPr>
          <w:p>
            <w:pPr>
              <w:pStyle w:val="TableParagraph"/>
              <w:spacing w:before="1"/>
              <w:ind w:left="107"/>
              <w:rPr>
                <w:sz w:val="24"/>
              </w:rPr>
            </w:pPr>
            <w:r>
              <w:rPr>
                <w:spacing w:val="-2"/>
                <w:sz w:val="24"/>
              </w:rPr>
              <w:t>13.2.6.</w:t>
            </w:r>
          </w:p>
          <w:p>
            <w:pPr>
              <w:pStyle w:val="TableParagraph"/>
              <w:spacing w:line="270" w:lineRule="atLeast"/>
              <w:ind w:left="107" w:right="185"/>
              <w:rPr>
                <w:sz w:val="24"/>
              </w:rPr>
            </w:pPr>
            <w:r>
              <w:rPr>
                <w:spacing w:val="-2"/>
                <w:sz w:val="24"/>
              </w:rPr>
              <w:t>Kandidatų </w:t>
            </w:r>
            <w:r>
              <w:rPr>
                <w:sz w:val="24"/>
              </w:rPr>
              <w:t>atliktų</w:t>
            </w:r>
            <w:r>
              <w:rPr>
                <w:spacing w:val="-15"/>
                <w:sz w:val="24"/>
              </w:rPr>
              <w:t> </w:t>
            </w:r>
            <w:r>
              <w:rPr>
                <w:sz w:val="24"/>
              </w:rPr>
              <w:t>užduočių </w:t>
            </w:r>
            <w:r>
              <w:rPr>
                <w:spacing w:val="-2"/>
                <w:sz w:val="24"/>
              </w:rPr>
              <w:t>vertinimas</w:t>
            </w:r>
          </w:p>
        </w:tc>
        <w:tc>
          <w:tcPr>
            <w:tcW w:w="7771" w:type="dxa"/>
          </w:tcPr>
          <w:p>
            <w:pPr>
              <w:pStyle w:val="TableParagraph"/>
              <w:spacing w:before="1"/>
              <w:ind w:left="107"/>
              <w:rPr>
                <w:sz w:val="24"/>
              </w:rPr>
            </w:pPr>
            <w:r>
              <w:rPr>
                <w:sz w:val="24"/>
              </w:rPr>
              <w:t>Centralizuotas.</w:t>
            </w:r>
            <w:r>
              <w:rPr>
                <w:spacing w:val="80"/>
                <w:sz w:val="24"/>
              </w:rPr>
              <w:t> </w:t>
            </w:r>
            <w:r>
              <w:rPr>
                <w:sz w:val="24"/>
              </w:rPr>
              <w:t>Vertina</w:t>
            </w:r>
            <w:r>
              <w:rPr>
                <w:spacing w:val="80"/>
                <w:sz w:val="24"/>
              </w:rPr>
              <w:t> </w:t>
            </w:r>
            <w:r>
              <w:rPr>
                <w:sz w:val="24"/>
              </w:rPr>
              <w:t>vertintojai</w:t>
            </w:r>
            <w:r>
              <w:rPr>
                <w:spacing w:val="80"/>
                <w:sz w:val="24"/>
              </w:rPr>
              <w:t> </w:t>
            </w:r>
            <w:r>
              <w:rPr>
                <w:sz w:val="24"/>
              </w:rPr>
              <w:t>elektroninio</w:t>
            </w:r>
            <w:r>
              <w:rPr>
                <w:spacing w:val="80"/>
                <w:sz w:val="24"/>
              </w:rPr>
              <w:t> </w:t>
            </w:r>
            <w:r>
              <w:rPr>
                <w:sz w:val="24"/>
              </w:rPr>
              <w:t>vertinimo</w:t>
            </w:r>
            <w:r>
              <w:rPr>
                <w:spacing w:val="80"/>
                <w:sz w:val="24"/>
              </w:rPr>
              <w:t> </w:t>
            </w:r>
            <w:r>
              <w:rPr>
                <w:sz w:val="24"/>
              </w:rPr>
              <w:t>informacinėje</w:t>
            </w:r>
            <w:r>
              <w:rPr>
                <w:spacing w:val="80"/>
                <w:sz w:val="24"/>
              </w:rPr>
              <w:t> </w:t>
            </w:r>
            <w:r>
              <w:rPr>
                <w:spacing w:val="-2"/>
                <w:sz w:val="24"/>
              </w:rPr>
              <w:t>sistemoje.</w:t>
            </w:r>
          </w:p>
        </w:tc>
      </w:tr>
      <w:tr>
        <w:trPr>
          <w:trHeight w:val="1379" w:hRule="atLeast"/>
        </w:trPr>
        <w:tc>
          <w:tcPr>
            <w:tcW w:w="1860" w:type="dxa"/>
          </w:tcPr>
          <w:p>
            <w:pPr>
              <w:pStyle w:val="TableParagraph"/>
              <w:spacing w:line="276" w:lineRule="exact"/>
              <w:ind w:left="107" w:right="172"/>
              <w:rPr>
                <w:sz w:val="24"/>
              </w:rPr>
            </w:pPr>
            <w:r>
              <w:rPr>
                <w:sz w:val="24"/>
              </w:rPr>
              <w:t>13.3. Taškų </w:t>
            </w:r>
            <w:r>
              <w:rPr>
                <w:spacing w:val="-2"/>
                <w:sz w:val="24"/>
              </w:rPr>
              <w:t>pasiskirstymas </w:t>
            </w:r>
            <w:r>
              <w:rPr>
                <w:sz w:val="24"/>
              </w:rPr>
              <w:t>procentais</w:t>
            </w:r>
            <w:r>
              <w:rPr>
                <w:spacing w:val="-15"/>
                <w:sz w:val="24"/>
              </w:rPr>
              <w:t> </w:t>
            </w:r>
            <w:r>
              <w:rPr>
                <w:sz w:val="24"/>
              </w:rPr>
              <w:t>paga</w:t>
            </w:r>
            <w:r>
              <w:rPr>
                <w:sz w:val="24"/>
              </w:rPr>
              <w:t>l </w:t>
            </w:r>
            <w:r>
              <w:rPr>
                <w:spacing w:val="-2"/>
                <w:sz w:val="24"/>
              </w:rPr>
              <w:t>kognityvinių </w:t>
            </w:r>
            <w:r>
              <w:rPr>
                <w:sz w:val="24"/>
              </w:rPr>
              <w:t>gebėjimų sritis</w:t>
            </w:r>
          </w:p>
        </w:tc>
        <w:tc>
          <w:tcPr>
            <w:tcW w:w="7771" w:type="dxa"/>
          </w:tcPr>
          <w:p>
            <w:pPr>
              <w:pStyle w:val="TableParagraph"/>
              <w:ind w:left="107"/>
              <w:rPr>
                <w:sz w:val="24"/>
              </w:rPr>
            </w:pPr>
            <w:r>
              <w:rPr>
                <w:sz w:val="24"/>
              </w:rPr>
              <w:t>Žinios</w:t>
            </w:r>
            <w:r>
              <w:rPr>
                <w:spacing w:val="32"/>
                <w:sz w:val="24"/>
              </w:rPr>
              <w:t> </w:t>
            </w:r>
            <w:r>
              <w:rPr>
                <w:sz w:val="24"/>
              </w:rPr>
              <w:t>ir</w:t>
            </w:r>
            <w:r>
              <w:rPr>
                <w:spacing w:val="32"/>
                <w:sz w:val="24"/>
              </w:rPr>
              <w:t> </w:t>
            </w:r>
            <w:r>
              <w:rPr>
                <w:sz w:val="24"/>
              </w:rPr>
              <w:t>supratimas</w:t>
            </w:r>
            <w:r>
              <w:rPr>
                <w:spacing w:val="34"/>
                <w:sz w:val="24"/>
              </w:rPr>
              <w:t> </w:t>
            </w:r>
            <w:r>
              <w:rPr>
                <w:sz w:val="24"/>
              </w:rPr>
              <w:t>–</w:t>
            </w:r>
            <w:r>
              <w:rPr>
                <w:spacing w:val="33"/>
                <w:sz w:val="24"/>
              </w:rPr>
              <w:t> </w:t>
            </w:r>
            <w:r>
              <w:rPr>
                <w:sz w:val="24"/>
              </w:rPr>
              <w:t>30</w:t>
            </w:r>
            <w:r>
              <w:rPr>
                <w:spacing w:val="32"/>
                <w:sz w:val="24"/>
              </w:rPr>
              <w:t> </w:t>
            </w:r>
            <w:r>
              <w:rPr>
                <w:sz w:val="24"/>
              </w:rPr>
              <w:t>proc.,</w:t>
            </w:r>
            <w:r>
              <w:rPr>
                <w:spacing w:val="32"/>
                <w:sz w:val="24"/>
              </w:rPr>
              <w:t> </w:t>
            </w:r>
            <w:r>
              <w:rPr>
                <w:sz w:val="24"/>
              </w:rPr>
              <w:t>taikymas</w:t>
            </w:r>
            <w:r>
              <w:rPr>
                <w:spacing w:val="34"/>
                <w:sz w:val="24"/>
              </w:rPr>
              <w:t> </w:t>
            </w:r>
            <w:r>
              <w:rPr>
                <w:sz w:val="24"/>
              </w:rPr>
              <w:t>–</w:t>
            </w:r>
            <w:r>
              <w:rPr>
                <w:spacing w:val="33"/>
                <w:sz w:val="24"/>
              </w:rPr>
              <w:t> </w:t>
            </w:r>
            <w:r>
              <w:rPr>
                <w:sz w:val="24"/>
              </w:rPr>
              <w:t>50</w:t>
            </w:r>
            <w:r>
              <w:rPr>
                <w:spacing w:val="37"/>
                <w:sz w:val="24"/>
              </w:rPr>
              <w:t> </w:t>
            </w:r>
            <w:r>
              <w:rPr>
                <w:sz w:val="24"/>
              </w:rPr>
              <w:t>proc.,</w:t>
            </w:r>
            <w:r>
              <w:rPr>
                <w:spacing w:val="32"/>
                <w:sz w:val="24"/>
              </w:rPr>
              <w:t> </w:t>
            </w:r>
            <w:r>
              <w:rPr>
                <w:sz w:val="24"/>
              </w:rPr>
              <w:t>aukštesnieji</w:t>
            </w:r>
            <w:r>
              <w:rPr>
                <w:spacing w:val="33"/>
                <w:sz w:val="24"/>
              </w:rPr>
              <w:t> </w:t>
            </w:r>
            <w:r>
              <w:rPr>
                <w:sz w:val="24"/>
              </w:rPr>
              <w:t>mąstymo gebėjimai – 20 proc.</w:t>
            </w:r>
          </w:p>
        </w:tc>
      </w:tr>
      <w:tr>
        <w:trPr>
          <w:trHeight w:val="1103" w:hRule="atLeast"/>
        </w:trPr>
        <w:tc>
          <w:tcPr>
            <w:tcW w:w="1860" w:type="dxa"/>
          </w:tcPr>
          <w:p>
            <w:pPr>
              <w:pStyle w:val="TableParagraph"/>
              <w:ind w:left="107"/>
              <w:rPr>
                <w:sz w:val="24"/>
              </w:rPr>
            </w:pPr>
            <w:r>
              <w:rPr>
                <w:sz w:val="24"/>
              </w:rPr>
              <w:t>13.4. Taškų </w:t>
            </w:r>
            <w:r>
              <w:rPr>
                <w:spacing w:val="-2"/>
                <w:sz w:val="24"/>
              </w:rPr>
              <w:t>pasiskirstymas </w:t>
            </w:r>
            <w:r>
              <w:rPr>
                <w:sz w:val="24"/>
              </w:rPr>
              <w:t>procentais</w:t>
            </w:r>
            <w:r>
              <w:rPr>
                <w:spacing w:val="-8"/>
                <w:sz w:val="24"/>
              </w:rPr>
              <w:t> </w:t>
            </w:r>
            <w:r>
              <w:rPr>
                <w:spacing w:val="-4"/>
                <w:sz w:val="24"/>
              </w:rPr>
              <w:t>pagal</w:t>
            </w:r>
          </w:p>
          <w:p>
            <w:pPr>
              <w:pStyle w:val="TableParagraph"/>
              <w:spacing w:line="257" w:lineRule="exact"/>
              <w:ind w:left="107"/>
              <w:rPr>
                <w:sz w:val="24"/>
              </w:rPr>
            </w:pPr>
            <w:r>
              <w:rPr>
                <w:sz w:val="24"/>
              </w:rPr>
              <w:t>pasiekimų</w:t>
            </w:r>
            <w:r>
              <w:rPr>
                <w:spacing w:val="-1"/>
                <w:sz w:val="24"/>
              </w:rPr>
              <w:t> </w:t>
            </w:r>
            <w:r>
              <w:rPr>
                <w:spacing w:val="-2"/>
                <w:sz w:val="24"/>
              </w:rPr>
              <w:t>lygius</w:t>
            </w:r>
          </w:p>
        </w:tc>
        <w:tc>
          <w:tcPr>
            <w:tcW w:w="7771" w:type="dxa"/>
          </w:tcPr>
          <w:p>
            <w:pPr>
              <w:pStyle w:val="TableParagraph"/>
              <w:ind w:left="107"/>
              <w:rPr>
                <w:sz w:val="24"/>
              </w:rPr>
            </w:pPr>
            <w:r>
              <w:rPr>
                <w:sz w:val="24"/>
              </w:rPr>
              <w:t>Slenkstinis</w:t>
            </w:r>
            <w:r>
              <w:rPr>
                <w:spacing w:val="40"/>
                <w:sz w:val="24"/>
              </w:rPr>
              <w:t> </w:t>
            </w:r>
            <w:r>
              <w:rPr>
                <w:sz w:val="24"/>
              </w:rPr>
              <w:t>–</w:t>
            </w:r>
            <w:r>
              <w:rPr>
                <w:spacing w:val="40"/>
                <w:sz w:val="24"/>
              </w:rPr>
              <w:t> </w:t>
            </w:r>
            <w:r>
              <w:rPr>
                <w:sz w:val="24"/>
              </w:rPr>
              <w:t>35</w:t>
            </w:r>
            <w:r>
              <w:rPr>
                <w:spacing w:val="40"/>
                <w:sz w:val="24"/>
              </w:rPr>
              <w:t> </w:t>
            </w:r>
            <w:r>
              <w:rPr>
                <w:sz w:val="24"/>
              </w:rPr>
              <w:t>proc.,</w:t>
            </w:r>
            <w:r>
              <w:rPr>
                <w:spacing w:val="40"/>
                <w:sz w:val="24"/>
              </w:rPr>
              <w:t> </w:t>
            </w:r>
            <w:r>
              <w:rPr>
                <w:sz w:val="24"/>
              </w:rPr>
              <w:t>patenkinamas</w:t>
            </w:r>
            <w:r>
              <w:rPr>
                <w:spacing w:val="40"/>
                <w:sz w:val="24"/>
              </w:rPr>
              <w:t> </w:t>
            </w:r>
            <w:r>
              <w:rPr>
                <w:sz w:val="24"/>
              </w:rPr>
              <w:t>–</w:t>
            </w:r>
            <w:r>
              <w:rPr>
                <w:spacing w:val="40"/>
                <w:sz w:val="24"/>
              </w:rPr>
              <w:t> </w:t>
            </w:r>
            <w:r>
              <w:rPr>
                <w:sz w:val="24"/>
              </w:rPr>
              <w:t>15</w:t>
            </w:r>
            <w:r>
              <w:rPr>
                <w:spacing w:val="40"/>
                <w:sz w:val="24"/>
              </w:rPr>
              <w:t> </w:t>
            </w:r>
            <w:r>
              <w:rPr>
                <w:sz w:val="24"/>
              </w:rPr>
              <w:t>proc.,</w:t>
            </w:r>
            <w:r>
              <w:rPr>
                <w:spacing w:val="40"/>
                <w:sz w:val="24"/>
              </w:rPr>
              <w:t> </w:t>
            </w:r>
            <w:r>
              <w:rPr>
                <w:sz w:val="24"/>
              </w:rPr>
              <w:t>pagrindinis</w:t>
            </w:r>
            <w:r>
              <w:rPr>
                <w:spacing w:val="40"/>
                <w:sz w:val="24"/>
              </w:rPr>
              <w:t> </w:t>
            </w:r>
            <w:r>
              <w:rPr>
                <w:sz w:val="24"/>
              </w:rPr>
              <w:t>–</w:t>
            </w:r>
            <w:r>
              <w:rPr>
                <w:spacing w:val="40"/>
                <w:sz w:val="24"/>
              </w:rPr>
              <w:t> </w:t>
            </w:r>
            <w:r>
              <w:rPr>
                <w:sz w:val="24"/>
              </w:rPr>
              <w:t>35</w:t>
            </w:r>
            <w:r>
              <w:rPr>
                <w:spacing w:val="40"/>
                <w:sz w:val="24"/>
              </w:rPr>
              <w:t> </w:t>
            </w:r>
            <w:r>
              <w:rPr>
                <w:sz w:val="24"/>
              </w:rPr>
              <w:t>proc.,</w:t>
            </w:r>
            <w:r>
              <w:rPr>
                <w:spacing w:val="80"/>
                <w:sz w:val="24"/>
              </w:rPr>
              <w:t> </w:t>
            </w:r>
            <w:r>
              <w:rPr>
                <w:sz w:val="24"/>
              </w:rPr>
              <w:t>aukštesnysis – 15 proc.</w:t>
            </w:r>
          </w:p>
        </w:tc>
      </w:tr>
    </w:tbl>
    <w:p>
      <w:pPr>
        <w:pStyle w:val="TableParagraph"/>
        <w:spacing w:after="0"/>
        <w:rPr>
          <w:sz w:val="24"/>
        </w:rPr>
        <w:sectPr>
          <w:pgSz w:w="11910" w:h="16840"/>
          <w:pgMar w:header="463" w:footer="0" w:top="720" w:bottom="280" w:left="1559" w:right="283"/>
        </w:sectPr>
      </w:pPr>
    </w:p>
    <w:p>
      <w:pPr>
        <w:pStyle w:val="BodyText"/>
        <w:spacing w:before="127"/>
      </w:pPr>
    </w:p>
    <w:p>
      <w:pPr>
        <w:pStyle w:val="BodyText"/>
        <w:ind w:left="143"/>
      </w:pPr>
      <w:r>
        <w:rPr/>
        <w:t>Pastaba.</w:t>
      </w:r>
      <w:r>
        <w:rPr>
          <w:spacing w:val="40"/>
        </w:rPr>
        <w:t> </w:t>
      </w:r>
      <w:r>
        <w:rPr/>
        <w:t>Lentelėje</w:t>
      </w:r>
      <w:r>
        <w:rPr>
          <w:spacing w:val="40"/>
        </w:rPr>
        <w:t> </w:t>
      </w:r>
      <w:r>
        <w:rPr/>
        <w:t>pateikti</w:t>
      </w:r>
      <w:r>
        <w:rPr>
          <w:spacing w:val="40"/>
        </w:rPr>
        <w:t> </w:t>
      </w:r>
      <w:r>
        <w:rPr/>
        <w:t>procentų</w:t>
      </w:r>
      <w:r>
        <w:rPr>
          <w:spacing w:val="40"/>
        </w:rPr>
        <w:t> </w:t>
      </w:r>
      <w:r>
        <w:rPr/>
        <w:t>skaičiai</w:t>
      </w:r>
      <w:r>
        <w:rPr>
          <w:spacing w:val="40"/>
        </w:rPr>
        <w:t> </w:t>
      </w:r>
      <w:r>
        <w:rPr/>
        <w:t>yra</w:t>
      </w:r>
      <w:r>
        <w:rPr>
          <w:spacing w:val="40"/>
        </w:rPr>
        <w:t> </w:t>
      </w:r>
      <w:r>
        <w:rPr/>
        <w:t>orientaciniai,</w:t>
      </w:r>
      <w:r>
        <w:rPr>
          <w:spacing w:val="40"/>
        </w:rPr>
        <w:t> </w:t>
      </w:r>
      <w:r>
        <w:rPr/>
        <w:t>užduotyje</w:t>
      </w:r>
      <w:r>
        <w:rPr>
          <w:spacing w:val="40"/>
        </w:rPr>
        <w:t> </w:t>
      </w:r>
      <w:r>
        <w:rPr/>
        <w:t>galima</w:t>
      </w:r>
      <w:r>
        <w:rPr>
          <w:spacing w:val="40"/>
        </w:rPr>
        <w:t> </w:t>
      </w:r>
      <w:r>
        <w:rPr/>
        <w:t>iki</w:t>
      </w:r>
      <w:r>
        <w:rPr>
          <w:spacing w:val="40"/>
        </w:rPr>
        <w:t> </w:t>
      </w:r>
      <w:r>
        <w:rPr/>
        <w:t>5</w:t>
      </w:r>
      <w:r>
        <w:rPr>
          <w:spacing w:val="40"/>
        </w:rPr>
        <w:t> </w:t>
      </w:r>
      <w:r>
        <w:rPr/>
        <w:t>procentų </w:t>
      </w:r>
      <w:r>
        <w:rPr>
          <w:spacing w:val="-2"/>
        </w:rPr>
        <w:t>paklaida.</w:t>
      </w:r>
    </w:p>
    <w:p>
      <w:pPr>
        <w:pStyle w:val="BodyText"/>
      </w:pPr>
    </w:p>
    <w:p>
      <w:pPr>
        <w:pStyle w:val="Heading1"/>
        <w:numPr>
          <w:ilvl w:val="2"/>
          <w:numId w:val="2"/>
        </w:numPr>
        <w:tabs>
          <w:tab w:pos="323" w:val="left" w:leader="none"/>
        </w:tabs>
        <w:spacing w:line="240" w:lineRule="auto" w:before="0" w:after="0"/>
        <w:ind w:left="323" w:right="140" w:hanging="324"/>
        <w:jc w:val="center"/>
      </w:pPr>
      <w:r>
        <w:rPr>
          <w:spacing w:val="-2"/>
        </w:rPr>
        <w:t>SKYRIUS</w:t>
      </w:r>
    </w:p>
    <w:p>
      <w:pPr>
        <w:spacing w:before="0"/>
        <w:ind w:left="5" w:right="145" w:firstLine="0"/>
        <w:jc w:val="center"/>
        <w:rPr>
          <w:b/>
          <w:sz w:val="24"/>
        </w:rPr>
      </w:pPr>
      <w:r>
        <w:rPr>
          <w:b/>
          <w:sz w:val="24"/>
        </w:rPr>
        <w:t>INFORMATIKOS</w:t>
      </w:r>
      <w:r>
        <w:rPr>
          <w:b/>
          <w:spacing w:val="-3"/>
          <w:sz w:val="24"/>
        </w:rPr>
        <w:t> </w:t>
      </w:r>
      <w:r>
        <w:rPr>
          <w:b/>
          <w:sz w:val="24"/>
        </w:rPr>
        <w:t>VALSTYBINIO</w:t>
      </w:r>
      <w:r>
        <w:rPr>
          <w:b/>
          <w:spacing w:val="-3"/>
          <w:sz w:val="24"/>
        </w:rPr>
        <w:t> </w:t>
      </w:r>
      <w:r>
        <w:rPr>
          <w:b/>
          <w:sz w:val="24"/>
        </w:rPr>
        <w:t>BRANDOS</w:t>
      </w:r>
      <w:r>
        <w:rPr>
          <w:b/>
          <w:spacing w:val="-3"/>
          <w:sz w:val="24"/>
        </w:rPr>
        <w:t> </w:t>
      </w:r>
      <w:r>
        <w:rPr>
          <w:b/>
          <w:sz w:val="24"/>
        </w:rPr>
        <w:t>EGZAMINO</w:t>
      </w:r>
      <w:r>
        <w:rPr>
          <w:b/>
          <w:spacing w:val="-3"/>
          <w:sz w:val="24"/>
        </w:rPr>
        <w:t> </w:t>
      </w:r>
      <w:r>
        <w:rPr>
          <w:b/>
          <w:spacing w:val="-2"/>
          <w:sz w:val="24"/>
        </w:rPr>
        <w:t>UŽDUOTYS</w:t>
      </w:r>
    </w:p>
    <w:p>
      <w:pPr>
        <w:pStyle w:val="BodyText"/>
        <w:rPr>
          <w:b/>
        </w:rPr>
      </w:pPr>
    </w:p>
    <w:p>
      <w:pPr>
        <w:pStyle w:val="ListParagraph"/>
        <w:numPr>
          <w:ilvl w:val="0"/>
          <w:numId w:val="1"/>
        </w:numPr>
        <w:tabs>
          <w:tab w:pos="1222" w:val="left" w:leader="none"/>
        </w:tabs>
        <w:spacing w:line="240" w:lineRule="auto" w:before="0" w:after="0"/>
        <w:ind w:left="143" w:right="279" w:firstLine="719"/>
        <w:jc w:val="both"/>
        <w:rPr>
          <w:sz w:val="24"/>
        </w:rPr>
      </w:pPr>
      <w:r>
        <w:rPr>
          <w:sz w:val="24"/>
        </w:rPr>
        <w:t>Informatikos valstybinio brandos egzamino užduočių struktūra, užduoties taškų pasiskirstymas pagal pasiekimų sritis ir mokymo(si) turinio sritis procentais nustatyti Bendrųjų programų 21 priedo „Informatikos bendroji programa“ skyriuje „Mokinių pasiekimų vertinimas“.</w:t>
      </w:r>
    </w:p>
    <w:p>
      <w:pPr>
        <w:pStyle w:val="ListParagraph"/>
        <w:numPr>
          <w:ilvl w:val="0"/>
          <w:numId w:val="1"/>
        </w:numPr>
        <w:tabs>
          <w:tab w:pos="1222" w:val="left" w:leader="none"/>
        </w:tabs>
        <w:spacing w:line="240" w:lineRule="auto" w:before="1" w:after="0"/>
        <w:ind w:left="1222" w:right="0" w:hanging="360"/>
        <w:jc w:val="both"/>
        <w:rPr>
          <w:sz w:val="24"/>
        </w:rPr>
      </w:pPr>
      <w:r>
        <w:rPr>
          <w:sz w:val="24"/>
        </w:rPr>
        <w:t>Informatikos</w:t>
      </w:r>
      <w:r>
        <w:rPr>
          <w:spacing w:val="-6"/>
          <w:sz w:val="24"/>
        </w:rPr>
        <w:t> </w:t>
      </w:r>
      <w:r>
        <w:rPr>
          <w:sz w:val="24"/>
        </w:rPr>
        <w:t>valstybinis</w:t>
      </w:r>
      <w:r>
        <w:rPr>
          <w:spacing w:val="-6"/>
          <w:sz w:val="24"/>
        </w:rPr>
        <w:t> </w:t>
      </w:r>
      <w:r>
        <w:rPr>
          <w:sz w:val="24"/>
        </w:rPr>
        <w:t>brandos</w:t>
      </w:r>
      <w:r>
        <w:rPr>
          <w:spacing w:val="-6"/>
          <w:sz w:val="24"/>
        </w:rPr>
        <w:t> </w:t>
      </w:r>
      <w:r>
        <w:rPr>
          <w:spacing w:val="-2"/>
          <w:sz w:val="24"/>
        </w:rPr>
        <w:t>egzaminas.</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7737"/>
      </w:tblGrid>
      <w:tr>
        <w:trPr>
          <w:trHeight w:val="302" w:hRule="atLeast"/>
        </w:trPr>
        <w:tc>
          <w:tcPr>
            <w:tcW w:w="9717" w:type="dxa"/>
            <w:gridSpan w:val="2"/>
          </w:tcPr>
          <w:p>
            <w:pPr>
              <w:pStyle w:val="TableParagraph"/>
              <w:spacing w:before="1"/>
              <w:ind w:left="107"/>
              <w:rPr>
                <w:sz w:val="24"/>
              </w:rPr>
            </w:pPr>
            <w:r>
              <w:rPr>
                <w:sz w:val="24"/>
              </w:rPr>
              <w:t>15.1.</w:t>
            </w:r>
            <w:r>
              <w:rPr>
                <w:spacing w:val="-5"/>
                <w:sz w:val="24"/>
              </w:rPr>
              <w:t> </w:t>
            </w:r>
            <w:r>
              <w:rPr>
                <w:sz w:val="24"/>
              </w:rPr>
              <w:t>Informatikos</w:t>
            </w:r>
            <w:r>
              <w:rPr>
                <w:spacing w:val="-2"/>
                <w:sz w:val="24"/>
              </w:rPr>
              <w:t> </w:t>
            </w:r>
            <w:r>
              <w:rPr>
                <w:sz w:val="24"/>
              </w:rPr>
              <w:t>valstybinio</w:t>
            </w:r>
            <w:r>
              <w:rPr>
                <w:spacing w:val="-3"/>
                <w:sz w:val="24"/>
              </w:rPr>
              <w:t> </w:t>
            </w:r>
            <w:r>
              <w:rPr>
                <w:sz w:val="24"/>
              </w:rPr>
              <w:t>brandos</w:t>
            </w:r>
            <w:r>
              <w:rPr>
                <w:spacing w:val="-4"/>
                <w:sz w:val="24"/>
              </w:rPr>
              <w:t> </w:t>
            </w:r>
            <w:r>
              <w:rPr>
                <w:sz w:val="24"/>
              </w:rPr>
              <w:t>egzamino</w:t>
            </w:r>
            <w:r>
              <w:rPr>
                <w:spacing w:val="-1"/>
                <w:sz w:val="24"/>
              </w:rPr>
              <w:t> </w:t>
            </w:r>
            <w:r>
              <w:rPr>
                <w:sz w:val="24"/>
              </w:rPr>
              <w:t>pirmoji</w:t>
            </w:r>
            <w:r>
              <w:rPr>
                <w:spacing w:val="-2"/>
                <w:sz w:val="24"/>
              </w:rPr>
              <w:t> dalis.</w:t>
            </w:r>
          </w:p>
        </w:tc>
      </w:tr>
      <w:tr>
        <w:trPr>
          <w:trHeight w:val="6072" w:hRule="atLeast"/>
        </w:trPr>
        <w:tc>
          <w:tcPr>
            <w:tcW w:w="1980" w:type="dxa"/>
          </w:tcPr>
          <w:p>
            <w:pPr>
              <w:pStyle w:val="TableParagraph"/>
              <w:ind w:left="107" w:right="164"/>
              <w:rPr>
                <w:sz w:val="24"/>
              </w:rPr>
            </w:pPr>
            <w:r>
              <w:rPr>
                <w:sz w:val="24"/>
              </w:rPr>
              <w:t>15.1.1.</w:t>
            </w:r>
            <w:r>
              <w:rPr>
                <w:spacing w:val="-15"/>
                <w:sz w:val="24"/>
              </w:rPr>
              <w:t> </w:t>
            </w:r>
            <w:r>
              <w:rPr>
                <w:sz w:val="24"/>
              </w:rPr>
              <w:t>Užduotie</w:t>
            </w:r>
            <w:r>
              <w:rPr>
                <w:sz w:val="24"/>
              </w:rPr>
              <w:t>s </w:t>
            </w:r>
            <w:r>
              <w:rPr>
                <w:spacing w:val="-2"/>
                <w:sz w:val="24"/>
              </w:rPr>
              <w:t>pobūdis</w:t>
            </w:r>
          </w:p>
        </w:tc>
        <w:tc>
          <w:tcPr>
            <w:tcW w:w="7737" w:type="dxa"/>
          </w:tcPr>
          <w:p>
            <w:pPr>
              <w:pStyle w:val="TableParagraph"/>
              <w:ind w:left="108"/>
              <w:rPr>
                <w:sz w:val="24"/>
              </w:rPr>
            </w:pPr>
            <w:r>
              <w:rPr>
                <w:sz w:val="24"/>
              </w:rPr>
              <w:t>Užduotį</w:t>
            </w:r>
            <w:r>
              <w:rPr>
                <w:spacing w:val="40"/>
                <w:sz w:val="24"/>
              </w:rPr>
              <w:t> </w:t>
            </w:r>
            <w:r>
              <w:rPr>
                <w:sz w:val="24"/>
              </w:rPr>
              <w:t>sudaro</w:t>
            </w:r>
            <w:r>
              <w:rPr>
                <w:spacing w:val="40"/>
                <w:sz w:val="24"/>
              </w:rPr>
              <w:t> </w:t>
            </w:r>
            <w:r>
              <w:rPr>
                <w:sz w:val="24"/>
              </w:rPr>
              <w:t>dvi</w:t>
            </w:r>
            <w:r>
              <w:rPr>
                <w:spacing w:val="40"/>
                <w:sz w:val="24"/>
              </w:rPr>
              <w:t> </w:t>
            </w:r>
            <w:r>
              <w:rPr>
                <w:sz w:val="24"/>
              </w:rPr>
              <w:t>dalys.</w:t>
            </w:r>
            <w:r>
              <w:rPr>
                <w:spacing w:val="40"/>
                <w:sz w:val="24"/>
              </w:rPr>
              <w:t> </w:t>
            </w:r>
            <w:r>
              <w:rPr>
                <w:sz w:val="24"/>
              </w:rPr>
              <w:t>Kiekvienoje</w:t>
            </w:r>
            <w:r>
              <w:rPr>
                <w:spacing w:val="40"/>
                <w:sz w:val="24"/>
              </w:rPr>
              <w:t> </w:t>
            </w:r>
            <w:r>
              <w:rPr>
                <w:sz w:val="24"/>
              </w:rPr>
              <w:t>iš</w:t>
            </w:r>
            <w:r>
              <w:rPr>
                <w:spacing w:val="40"/>
                <w:sz w:val="24"/>
              </w:rPr>
              <w:t> </w:t>
            </w:r>
            <w:r>
              <w:rPr>
                <w:sz w:val="24"/>
              </w:rPr>
              <w:t>jų</w:t>
            </w:r>
            <w:r>
              <w:rPr>
                <w:spacing w:val="40"/>
                <w:sz w:val="24"/>
              </w:rPr>
              <w:t> </w:t>
            </w:r>
            <w:r>
              <w:rPr>
                <w:sz w:val="24"/>
              </w:rPr>
              <w:t>pateikiami</w:t>
            </w:r>
            <w:r>
              <w:rPr>
                <w:spacing w:val="40"/>
                <w:sz w:val="24"/>
              </w:rPr>
              <w:t> </w:t>
            </w:r>
            <w:r>
              <w:rPr>
                <w:sz w:val="24"/>
              </w:rPr>
              <w:t>pasirenkamojo</w:t>
            </w:r>
            <w:r>
              <w:rPr>
                <w:spacing w:val="40"/>
                <w:sz w:val="24"/>
              </w:rPr>
              <w:t> </w:t>
            </w:r>
            <w:r>
              <w:rPr>
                <w:sz w:val="24"/>
              </w:rPr>
              <w:t>ir</w:t>
            </w:r>
            <w:r>
              <w:rPr>
                <w:spacing w:val="40"/>
                <w:sz w:val="24"/>
              </w:rPr>
              <w:t> </w:t>
            </w:r>
            <w:r>
              <w:rPr>
                <w:sz w:val="24"/>
              </w:rPr>
              <w:t>trumpojo atsakymo klausimai.</w:t>
            </w:r>
          </w:p>
          <w:p>
            <w:pPr>
              <w:pStyle w:val="TableParagraph"/>
              <w:ind w:left="108"/>
              <w:rPr>
                <w:sz w:val="24"/>
              </w:rPr>
            </w:pPr>
            <w:r>
              <w:rPr>
                <w:sz w:val="24"/>
              </w:rPr>
              <w:t>Naudojamos</w:t>
            </w:r>
            <w:r>
              <w:rPr>
                <w:spacing w:val="-4"/>
                <w:sz w:val="24"/>
              </w:rPr>
              <w:t> </w:t>
            </w:r>
            <w:r>
              <w:rPr>
                <w:sz w:val="24"/>
              </w:rPr>
              <w:t>šios</w:t>
            </w:r>
            <w:r>
              <w:rPr>
                <w:spacing w:val="-4"/>
                <w:sz w:val="24"/>
              </w:rPr>
              <w:t> </w:t>
            </w:r>
            <w:r>
              <w:rPr>
                <w:sz w:val="24"/>
              </w:rPr>
              <w:t>programavimo</w:t>
            </w:r>
            <w:r>
              <w:rPr>
                <w:spacing w:val="-2"/>
                <w:sz w:val="24"/>
              </w:rPr>
              <w:t> </w:t>
            </w:r>
            <w:r>
              <w:rPr>
                <w:sz w:val="24"/>
              </w:rPr>
              <w:t>kalbos:</w:t>
            </w:r>
            <w:r>
              <w:rPr>
                <w:spacing w:val="-3"/>
                <w:sz w:val="24"/>
              </w:rPr>
              <w:t> </w:t>
            </w:r>
            <w:r>
              <w:rPr>
                <w:sz w:val="24"/>
              </w:rPr>
              <w:t>C++,</w:t>
            </w:r>
            <w:r>
              <w:rPr>
                <w:spacing w:val="-2"/>
                <w:sz w:val="24"/>
              </w:rPr>
              <w:t> Python.</w:t>
            </w:r>
          </w:p>
          <w:p>
            <w:pPr>
              <w:pStyle w:val="TableParagraph"/>
              <w:ind w:left="108" w:right="5609"/>
              <w:rPr>
                <w:sz w:val="24"/>
              </w:rPr>
            </w:pPr>
            <w:r>
              <w:rPr>
                <w:sz w:val="24"/>
              </w:rPr>
              <w:t>I</w:t>
            </w:r>
            <w:r>
              <w:rPr>
                <w:spacing w:val="-15"/>
                <w:sz w:val="24"/>
              </w:rPr>
              <w:t> </w:t>
            </w:r>
            <w:r>
              <w:rPr>
                <w:sz w:val="24"/>
              </w:rPr>
              <w:t>dalis.</w:t>
            </w:r>
            <w:r>
              <w:rPr>
                <w:spacing w:val="-15"/>
                <w:sz w:val="24"/>
              </w:rPr>
              <w:t> </w:t>
            </w:r>
            <w:r>
              <w:rPr>
                <w:sz w:val="24"/>
              </w:rPr>
              <w:t>Klausimai 12–20 klausimų.</w:t>
            </w:r>
          </w:p>
          <w:p>
            <w:pPr>
              <w:pStyle w:val="TableParagraph"/>
              <w:ind w:left="108"/>
              <w:rPr>
                <w:sz w:val="24"/>
              </w:rPr>
            </w:pPr>
            <w:r>
              <w:rPr>
                <w:sz w:val="24"/>
              </w:rPr>
              <w:t>I</w:t>
            </w:r>
            <w:r>
              <w:rPr>
                <w:spacing w:val="-4"/>
                <w:sz w:val="24"/>
              </w:rPr>
              <w:t> </w:t>
            </w:r>
            <w:r>
              <w:rPr>
                <w:sz w:val="24"/>
              </w:rPr>
              <w:t>dalies</w:t>
            </w:r>
            <w:r>
              <w:rPr>
                <w:spacing w:val="-1"/>
                <w:sz w:val="24"/>
              </w:rPr>
              <w:t> </w:t>
            </w:r>
            <w:r>
              <w:rPr>
                <w:sz w:val="24"/>
              </w:rPr>
              <w:t>taškų suma</w:t>
            </w:r>
            <w:r>
              <w:rPr>
                <w:spacing w:val="-1"/>
                <w:sz w:val="24"/>
              </w:rPr>
              <w:t> </w:t>
            </w:r>
            <w:r>
              <w:rPr>
                <w:sz w:val="24"/>
              </w:rPr>
              <w:t>– </w:t>
            </w:r>
            <w:r>
              <w:rPr>
                <w:spacing w:val="-5"/>
                <w:sz w:val="24"/>
              </w:rPr>
              <w:t>24.</w:t>
            </w:r>
          </w:p>
          <w:p>
            <w:pPr>
              <w:pStyle w:val="TableParagraph"/>
              <w:ind w:left="108"/>
              <w:rPr>
                <w:sz w:val="24"/>
              </w:rPr>
            </w:pPr>
            <w:r>
              <w:rPr>
                <w:sz w:val="24"/>
              </w:rPr>
              <w:t>II</w:t>
            </w:r>
            <w:r>
              <w:rPr>
                <w:spacing w:val="-3"/>
                <w:sz w:val="24"/>
              </w:rPr>
              <w:t> </w:t>
            </w:r>
            <w:r>
              <w:rPr>
                <w:sz w:val="24"/>
              </w:rPr>
              <w:t>dalis. Struktūriniai </w:t>
            </w:r>
            <w:r>
              <w:rPr>
                <w:spacing w:val="-2"/>
                <w:sz w:val="24"/>
              </w:rPr>
              <w:t>klausimai</w:t>
            </w:r>
          </w:p>
          <w:p>
            <w:pPr>
              <w:pStyle w:val="TableParagraph"/>
              <w:ind w:left="108" w:right="98"/>
              <w:jc w:val="both"/>
              <w:rPr>
                <w:sz w:val="24"/>
              </w:rPr>
            </w:pPr>
            <w:r>
              <w:rPr>
                <w:sz w:val="24"/>
              </w:rPr>
              <w:t>4–6 struktūriniai klausimai. Kiekvieną struktūrinį klausimą sudaro įvadinė informacija</w:t>
            </w:r>
            <w:r>
              <w:rPr>
                <w:spacing w:val="-7"/>
                <w:sz w:val="24"/>
              </w:rPr>
              <w:t> </w:t>
            </w:r>
            <w:r>
              <w:rPr>
                <w:sz w:val="24"/>
              </w:rPr>
              <w:t>ir</w:t>
            </w:r>
            <w:r>
              <w:rPr>
                <w:spacing w:val="-6"/>
                <w:sz w:val="24"/>
              </w:rPr>
              <w:t> </w:t>
            </w:r>
            <w:r>
              <w:rPr>
                <w:sz w:val="24"/>
              </w:rPr>
              <w:t>su</w:t>
            </w:r>
            <w:r>
              <w:rPr>
                <w:spacing w:val="-6"/>
                <w:sz w:val="24"/>
              </w:rPr>
              <w:t> </w:t>
            </w:r>
            <w:r>
              <w:rPr>
                <w:sz w:val="24"/>
              </w:rPr>
              <w:t>ja</w:t>
            </w:r>
            <w:r>
              <w:rPr>
                <w:spacing w:val="-7"/>
                <w:sz w:val="24"/>
              </w:rPr>
              <w:t> </w:t>
            </w:r>
            <w:r>
              <w:rPr>
                <w:sz w:val="24"/>
              </w:rPr>
              <w:t>susiję</w:t>
            </w:r>
            <w:r>
              <w:rPr>
                <w:spacing w:val="-6"/>
                <w:sz w:val="24"/>
              </w:rPr>
              <w:t> </w:t>
            </w:r>
            <w:r>
              <w:rPr>
                <w:sz w:val="24"/>
              </w:rPr>
              <w:t>poklausimiai.</w:t>
            </w:r>
            <w:r>
              <w:rPr>
                <w:spacing w:val="-6"/>
                <w:sz w:val="24"/>
              </w:rPr>
              <w:t> </w:t>
            </w:r>
            <w:r>
              <w:rPr>
                <w:sz w:val="24"/>
              </w:rPr>
              <w:t>Įvadinė</w:t>
            </w:r>
            <w:r>
              <w:rPr>
                <w:spacing w:val="-6"/>
                <w:sz w:val="24"/>
              </w:rPr>
              <w:t> </w:t>
            </w:r>
            <w:r>
              <w:rPr>
                <w:sz w:val="24"/>
              </w:rPr>
              <w:t>informacija</w:t>
            </w:r>
            <w:r>
              <w:rPr>
                <w:spacing w:val="-7"/>
                <w:sz w:val="24"/>
              </w:rPr>
              <w:t> </w:t>
            </w:r>
            <w:r>
              <w:rPr>
                <w:sz w:val="24"/>
              </w:rPr>
              <w:t>pateikiama</w:t>
            </w:r>
            <w:r>
              <w:rPr>
                <w:spacing w:val="-7"/>
                <w:sz w:val="24"/>
              </w:rPr>
              <w:t> </w:t>
            </w:r>
            <w:r>
              <w:rPr>
                <w:sz w:val="24"/>
              </w:rPr>
              <w:t>tekstu, bet gali būti papildoma diagramomis, paveikslais, schemomis, lentelėmis ir pan. Poklausimių atsakymai yra nepriklausomi ir nesusiję vienas su kitu.</w:t>
            </w:r>
          </w:p>
          <w:p>
            <w:pPr>
              <w:pStyle w:val="TableParagraph"/>
              <w:ind w:left="108"/>
              <w:jc w:val="both"/>
              <w:rPr>
                <w:sz w:val="24"/>
              </w:rPr>
            </w:pPr>
            <w:r>
              <w:rPr>
                <w:sz w:val="24"/>
              </w:rPr>
              <w:t>II</w:t>
            </w:r>
            <w:r>
              <w:rPr>
                <w:spacing w:val="-2"/>
                <w:sz w:val="24"/>
              </w:rPr>
              <w:t> </w:t>
            </w:r>
            <w:r>
              <w:rPr>
                <w:sz w:val="24"/>
              </w:rPr>
              <w:t>dalies</w:t>
            </w:r>
            <w:r>
              <w:rPr>
                <w:spacing w:val="-2"/>
                <w:sz w:val="24"/>
              </w:rPr>
              <w:t> </w:t>
            </w:r>
            <w:r>
              <w:rPr>
                <w:sz w:val="24"/>
              </w:rPr>
              <w:t>taškų suma</w:t>
            </w:r>
            <w:r>
              <w:rPr>
                <w:spacing w:val="-2"/>
                <w:sz w:val="24"/>
              </w:rPr>
              <w:t> </w:t>
            </w:r>
            <w:r>
              <w:rPr>
                <w:sz w:val="24"/>
              </w:rPr>
              <w:t>– </w:t>
            </w:r>
            <w:r>
              <w:rPr>
                <w:spacing w:val="-5"/>
                <w:sz w:val="24"/>
              </w:rPr>
              <w:t>16.</w:t>
            </w:r>
          </w:p>
          <w:p>
            <w:pPr>
              <w:pStyle w:val="TableParagraph"/>
              <w:ind w:left="108" w:right="97"/>
              <w:jc w:val="both"/>
              <w:rPr>
                <w:sz w:val="24"/>
              </w:rPr>
            </w:pPr>
            <w:r>
              <w:rPr>
                <w:sz w:val="24"/>
              </w:rPr>
              <w:t>Pasirenkamojo atsakymo klausimai ir poklausimiai gali būti skirtingų tipų, pavyzdžiui,</w:t>
            </w:r>
            <w:r>
              <w:rPr>
                <w:spacing w:val="-6"/>
                <w:sz w:val="24"/>
              </w:rPr>
              <w:t> </w:t>
            </w:r>
            <w:r>
              <w:rPr>
                <w:sz w:val="24"/>
              </w:rPr>
              <w:t>pasirenkamojo</w:t>
            </w:r>
            <w:r>
              <w:rPr>
                <w:spacing w:val="-6"/>
                <w:sz w:val="24"/>
              </w:rPr>
              <w:t> </w:t>
            </w:r>
            <w:r>
              <w:rPr>
                <w:sz w:val="24"/>
              </w:rPr>
              <w:t>atsakymo</w:t>
            </w:r>
            <w:r>
              <w:rPr>
                <w:spacing w:val="-6"/>
                <w:sz w:val="24"/>
              </w:rPr>
              <w:t> </w:t>
            </w:r>
            <w:r>
              <w:rPr>
                <w:sz w:val="24"/>
              </w:rPr>
              <w:t>su</w:t>
            </w:r>
            <w:r>
              <w:rPr>
                <w:spacing w:val="-6"/>
                <w:sz w:val="24"/>
              </w:rPr>
              <w:t> </w:t>
            </w:r>
            <w:r>
              <w:rPr>
                <w:sz w:val="24"/>
              </w:rPr>
              <w:t>vienu</w:t>
            </w:r>
            <w:r>
              <w:rPr>
                <w:spacing w:val="-6"/>
                <w:sz w:val="24"/>
              </w:rPr>
              <w:t> </w:t>
            </w:r>
            <w:r>
              <w:rPr>
                <w:sz w:val="24"/>
              </w:rPr>
              <w:t>ar</w:t>
            </w:r>
            <w:r>
              <w:rPr>
                <w:spacing w:val="-6"/>
                <w:sz w:val="24"/>
              </w:rPr>
              <w:t> </w:t>
            </w:r>
            <w:r>
              <w:rPr>
                <w:sz w:val="24"/>
              </w:rPr>
              <w:t>keliais</w:t>
            </w:r>
            <w:r>
              <w:rPr>
                <w:spacing w:val="-7"/>
                <w:sz w:val="24"/>
              </w:rPr>
              <w:t> </w:t>
            </w:r>
            <w:r>
              <w:rPr>
                <w:sz w:val="24"/>
              </w:rPr>
              <w:t>teisingais</w:t>
            </w:r>
            <w:r>
              <w:rPr>
                <w:spacing w:val="-7"/>
                <w:sz w:val="24"/>
              </w:rPr>
              <w:t> </w:t>
            </w:r>
            <w:r>
              <w:rPr>
                <w:sz w:val="24"/>
              </w:rPr>
              <w:t>atsakymais; pasiūlytų atsakymų susiejimo; eiliškumo nustatymo; objektų įkėlimo iš pateikto sąrašo; elementų pažymėjimo vizualizacijoje (paveiksle, brėžinyje, diagramoje, schemoje, lentelėje) ir pan.</w:t>
            </w:r>
          </w:p>
          <w:p>
            <w:pPr>
              <w:pStyle w:val="TableParagraph"/>
              <w:ind w:left="108" w:right="95"/>
              <w:jc w:val="both"/>
              <w:rPr>
                <w:sz w:val="24"/>
              </w:rPr>
            </w:pPr>
            <w:r>
              <w:rPr>
                <w:sz w:val="24"/>
              </w:rPr>
              <w:t>Trumpojo atsakymo uždaviniuose ir (ar) klausimuose ir poklausimiuose pateikiamas atsakymo laukas, kuriame reikia įrašyti klausimo atsakymą (skaičių, kelis skaičius, raidę, simbolį ir pan.).</w:t>
            </w:r>
          </w:p>
          <w:p>
            <w:pPr>
              <w:pStyle w:val="TableParagraph"/>
              <w:spacing w:line="270" w:lineRule="atLeast"/>
              <w:ind w:left="108" w:right="97"/>
              <w:jc w:val="both"/>
              <w:rPr>
                <w:sz w:val="24"/>
              </w:rPr>
            </w:pPr>
            <w:r>
              <w:rPr>
                <w:sz w:val="24"/>
              </w:rPr>
              <w:t>Klausimo (poklausimio) vertė taškais pateikiama prie kiekvieno klausimo </w:t>
            </w:r>
            <w:r>
              <w:rPr>
                <w:spacing w:val="-2"/>
                <w:sz w:val="24"/>
              </w:rPr>
              <w:t>(poklausimio).</w:t>
            </w:r>
          </w:p>
        </w:tc>
      </w:tr>
      <w:tr>
        <w:trPr>
          <w:trHeight w:val="551" w:hRule="atLeast"/>
        </w:trPr>
        <w:tc>
          <w:tcPr>
            <w:tcW w:w="1980" w:type="dxa"/>
          </w:tcPr>
          <w:p>
            <w:pPr>
              <w:pStyle w:val="TableParagraph"/>
              <w:spacing w:line="276" w:lineRule="exact"/>
              <w:ind w:left="107" w:right="164"/>
              <w:rPr>
                <w:sz w:val="24"/>
              </w:rPr>
            </w:pPr>
            <w:r>
              <w:rPr>
                <w:sz w:val="24"/>
              </w:rPr>
              <w:t>15.1.2.</w:t>
            </w:r>
            <w:r>
              <w:rPr>
                <w:spacing w:val="-15"/>
                <w:sz w:val="24"/>
              </w:rPr>
              <w:t> </w:t>
            </w:r>
            <w:r>
              <w:rPr>
                <w:sz w:val="24"/>
              </w:rPr>
              <w:t>Iš</w:t>
            </w:r>
            <w:r>
              <w:rPr>
                <w:spacing w:val="-15"/>
                <w:sz w:val="24"/>
              </w:rPr>
              <w:t> </w:t>
            </w:r>
            <w:r>
              <w:rPr>
                <w:sz w:val="24"/>
              </w:rPr>
              <w:t>viso </w:t>
            </w:r>
            <w:r>
              <w:rPr>
                <w:spacing w:val="-2"/>
                <w:sz w:val="24"/>
              </w:rPr>
              <w:t>taškų</w:t>
            </w:r>
          </w:p>
        </w:tc>
        <w:tc>
          <w:tcPr>
            <w:tcW w:w="7737" w:type="dxa"/>
          </w:tcPr>
          <w:p>
            <w:pPr>
              <w:pStyle w:val="TableParagraph"/>
              <w:spacing w:line="275" w:lineRule="exact"/>
              <w:ind w:left="108"/>
              <w:rPr>
                <w:sz w:val="24"/>
              </w:rPr>
            </w:pPr>
            <w:r>
              <w:rPr>
                <w:spacing w:val="-5"/>
                <w:sz w:val="24"/>
              </w:rPr>
              <w:t>40</w:t>
            </w:r>
          </w:p>
        </w:tc>
      </w:tr>
      <w:tr>
        <w:trPr>
          <w:trHeight w:val="299" w:hRule="atLeast"/>
        </w:trPr>
        <w:tc>
          <w:tcPr>
            <w:tcW w:w="1980" w:type="dxa"/>
          </w:tcPr>
          <w:p>
            <w:pPr>
              <w:pStyle w:val="TableParagraph"/>
              <w:spacing w:line="275" w:lineRule="exact"/>
              <w:ind w:left="107"/>
              <w:rPr>
                <w:sz w:val="24"/>
              </w:rPr>
            </w:pPr>
            <w:r>
              <w:rPr>
                <w:sz w:val="24"/>
              </w:rPr>
              <w:t>15.1.3. </w:t>
            </w:r>
            <w:r>
              <w:rPr>
                <w:spacing w:val="-2"/>
                <w:sz w:val="24"/>
              </w:rPr>
              <w:t>Trukmė</w:t>
            </w:r>
          </w:p>
        </w:tc>
        <w:tc>
          <w:tcPr>
            <w:tcW w:w="7737" w:type="dxa"/>
          </w:tcPr>
          <w:p>
            <w:pPr>
              <w:pStyle w:val="TableParagraph"/>
              <w:spacing w:line="275" w:lineRule="exact"/>
              <w:ind w:left="108"/>
              <w:rPr>
                <w:sz w:val="24"/>
              </w:rPr>
            </w:pPr>
            <w:r>
              <w:rPr>
                <w:sz w:val="24"/>
              </w:rPr>
              <w:t>90 </w:t>
            </w:r>
            <w:r>
              <w:rPr>
                <w:spacing w:val="-4"/>
                <w:sz w:val="24"/>
              </w:rPr>
              <w:t>min.</w:t>
            </w:r>
          </w:p>
        </w:tc>
      </w:tr>
      <w:tr>
        <w:trPr>
          <w:trHeight w:val="552" w:hRule="atLeast"/>
        </w:trPr>
        <w:tc>
          <w:tcPr>
            <w:tcW w:w="1980" w:type="dxa"/>
          </w:tcPr>
          <w:p>
            <w:pPr>
              <w:pStyle w:val="TableParagraph"/>
              <w:spacing w:line="276" w:lineRule="exact"/>
              <w:ind w:left="107"/>
              <w:rPr>
                <w:sz w:val="24"/>
              </w:rPr>
            </w:pPr>
            <w:r>
              <w:rPr>
                <w:sz w:val="24"/>
              </w:rPr>
              <w:t>15.1.4. </w:t>
            </w:r>
            <w:r>
              <w:rPr>
                <w:spacing w:val="-2"/>
                <w:sz w:val="24"/>
              </w:rPr>
              <w:t>Užduoties</w:t>
            </w:r>
          </w:p>
          <w:p>
            <w:pPr>
              <w:pStyle w:val="TableParagraph"/>
              <w:spacing w:line="257" w:lineRule="exact"/>
              <w:ind w:left="107"/>
              <w:rPr>
                <w:sz w:val="24"/>
              </w:rPr>
            </w:pPr>
            <w:r>
              <w:rPr>
                <w:spacing w:val="-2"/>
                <w:sz w:val="24"/>
              </w:rPr>
              <w:t>pateikimas</w:t>
            </w:r>
          </w:p>
        </w:tc>
        <w:tc>
          <w:tcPr>
            <w:tcW w:w="7737" w:type="dxa"/>
          </w:tcPr>
          <w:p>
            <w:pPr>
              <w:pStyle w:val="TableParagraph"/>
              <w:spacing w:line="276" w:lineRule="exact"/>
              <w:ind w:left="108"/>
              <w:rPr>
                <w:sz w:val="24"/>
              </w:rPr>
            </w:pPr>
            <w:r>
              <w:rPr>
                <w:sz w:val="24"/>
              </w:rPr>
              <w:t>Pateikiama</w:t>
            </w:r>
            <w:r>
              <w:rPr>
                <w:spacing w:val="-5"/>
                <w:sz w:val="24"/>
              </w:rPr>
              <w:t> </w:t>
            </w:r>
            <w:r>
              <w:rPr>
                <w:sz w:val="24"/>
              </w:rPr>
              <w:t>ir</w:t>
            </w:r>
            <w:r>
              <w:rPr>
                <w:spacing w:val="-1"/>
                <w:sz w:val="24"/>
              </w:rPr>
              <w:t> </w:t>
            </w:r>
            <w:r>
              <w:rPr>
                <w:sz w:val="24"/>
              </w:rPr>
              <w:t>atliekama elektroninėje</w:t>
            </w:r>
            <w:r>
              <w:rPr>
                <w:spacing w:val="-2"/>
                <w:sz w:val="24"/>
              </w:rPr>
              <w:t> </w:t>
            </w:r>
            <w:r>
              <w:rPr>
                <w:sz w:val="24"/>
              </w:rPr>
              <w:t>užduočių</w:t>
            </w:r>
            <w:r>
              <w:rPr>
                <w:spacing w:val="1"/>
                <w:sz w:val="24"/>
              </w:rPr>
              <w:t> </w:t>
            </w:r>
            <w:r>
              <w:rPr>
                <w:sz w:val="24"/>
              </w:rPr>
              <w:t>atlikimo</w:t>
            </w:r>
            <w:r>
              <w:rPr>
                <w:spacing w:val="-1"/>
                <w:sz w:val="24"/>
              </w:rPr>
              <w:t> </w:t>
            </w:r>
            <w:r>
              <w:rPr>
                <w:spacing w:val="-2"/>
                <w:sz w:val="24"/>
              </w:rPr>
              <w:t>sistemoje.</w:t>
            </w:r>
          </w:p>
        </w:tc>
      </w:tr>
      <w:tr>
        <w:trPr>
          <w:trHeight w:val="827" w:hRule="atLeast"/>
        </w:trPr>
        <w:tc>
          <w:tcPr>
            <w:tcW w:w="1980" w:type="dxa"/>
          </w:tcPr>
          <w:p>
            <w:pPr>
              <w:pStyle w:val="TableParagraph"/>
              <w:spacing w:line="275" w:lineRule="exact"/>
              <w:ind w:left="107"/>
              <w:rPr>
                <w:sz w:val="24"/>
              </w:rPr>
            </w:pPr>
            <w:r>
              <w:rPr>
                <w:sz w:val="24"/>
              </w:rPr>
              <w:t>15.1.5. </w:t>
            </w:r>
            <w:r>
              <w:rPr>
                <w:spacing w:val="-2"/>
                <w:sz w:val="24"/>
              </w:rPr>
              <w:t>Priemonės</w:t>
            </w:r>
          </w:p>
        </w:tc>
        <w:tc>
          <w:tcPr>
            <w:tcW w:w="7737" w:type="dxa"/>
          </w:tcPr>
          <w:p>
            <w:pPr>
              <w:pStyle w:val="TableParagraph"/>
              <w:spacing w:line="276" w:lineRule="exact"/>
              <w:ind w:left="108" w:right="96"/>
              <w:jc w:val="both"/>
              <w:rPr>
                <w:sz w:val="24"/>
              </w:rPr>
            </w:pPr>
            <w:r>
              <w:rPr>
                <w:sz w:val="24"/>
              </w:rPr>
              <w:t>Lapas užrašams, kompiuteris. Reikalavimai kompiuteriui ir programinei įrangai nustatyti Informatikos valstybinio brandos egzamino pirmosios dalies vykdymo instrukcijoje.</w:t>
            </w:r>
          </w:p>
        </w:tc>
      </w:tr>
      <w:tr>
        <w:trPr>
          <w:trHeight w:val="827" w:hRule="atLeast"/>
        </w:trPr>
        <w:tc>
          <w:tcPr>
            <w:tcW w:w="1980" w:type="dxa"/>
          </w:tcPr>
          <w:p>
            <w:pPr>
              <w:pStyle w:val="TableParagraph"/>
              <w:spacing w:line="276" w:lineRule="exact"/>
              <w:ind w:left="107" w:right="138"/>
              <w:rPr>
                <w:sz w:val="24"/>
              </w:rPr>
            </w:pPr>
            <w:r>
              <w:rPr>
                <w:sz w:val="24"/>
              </w:rPr>
              <w:t>15.1.6.</w:t>
            </w:r>
            <w:r>
              <w:rPr>
                <w:spacing w:val="-15"/>
                <w:sz w:val="24"/>
              </w:rPr>
              <w:t> </w:t>
            </w:r>
            <w:r>
              <w:rPr>
                <w:sz w:val="24"/>
              </w:rPr>
              <w:t>Kandidatų atliktų užduočių </w:t>
            </w:r>
            <w:r>
              <w:rPr>
                <w:spacing w:val="-2"/>
                <w:sz w:val="24"/>
              </w:rPr>
              <w:t>vertinimas</w:t>
            </w:r>
          </w:p>
        </w:tc>
        <w:tc>
          <w:tcPr>
            <w:tcW w:w="7737" w:type="dxa"/>
          </w:tcPr>
          <w:p>
            <w:pPr>
              <w:pStyle w:val="TableParagraph"/>
              <w:ind w:left="108"/>
              <w:rPr>
                <w:sz w:val="24"/>
              </w:rPr>
            </w:pPr>
            <w:r>
              <w:rPr>
                <w:sz w:val="24"/>
              </w:rPr>
              <w:t>Centralizuotas.</w:t>
            </w:r>
            <w:r>
              <w:rPr>
                <w:spacing w:val="80"/>
                <w:sz w:val="24"/>
              </w:rPr>
              <w:t> </w:t>
            </w:r>
            <w:r>
              <w:rPr>
                <w:sz w:val="24"/>
              </w:rPr>
              <w:t>Atliktos</w:t>
            </w:r>
            <w:r>
              <w:rPr>
                <w:spacing w:val="80"/>
                <w:sz w:val="24"/>
              </w:rPr>
              <w:t> </w:t>
            </w:r>
            <w:r>
              <w:rPr>
                <w:sz w:val="24"/>
              </w:rPr>
              <w:t>užduotys</w:t>
            </w:r>
            <w:r>
              <w:rPr>
                <w:spacing w:val="80"/>
                <w:sz w:val="24"/>
              </w:rPr>
              <w:t> </w:t>
            </w:r>
            <w:r>
              <w:rPr>
                <w:sz w:val="24"/>
              </w:rPr>
              <w:t>vertinamos</w:t>
            </w:r>
            <w:r>
              <w:rPr>
                <w:spacing w:val="80"/>
                <w:sz w:val="24"/>
              </w:rPr>
              <w:t> </w:t>
            </w:r>
            <w:r>
              <w:rPr>
                <w:sz w:val="24"/>
              </w:rPr>
              <w:t>automatiškai</w:t>
            </w:r>
            <w:r>
              <w:rPr>
                <w:spacing w:val="80"/>
                <w:sz w:val="24"/>
              </w:rPr>
              <w:t> </w:t>
            </w:r>
            <w:r>
              <w:rPr>
                <w:sz w:val="24"/>
              </w:rPr>
              <w:t>elektroninėje užduočių atlikimo sistemoje.</w:t>
            </w:r>
          </w:p>
        </w:tc>
      </w:tr>
      <w:tr>
        <w:trPr>
          <w:trHeight w:val="298" w:hRule="atLeast"/>
        </w:trPr>
        <w:tc>
          <w:tcPr>
            <w:tcW w:w="9717" w:type="dxa"/>
            <w:gridSpan w:val="2"/>
          </w:tcPr>
          <w:p>
            <w:pPr>
              <w:pStyle w:val="TableParagraph"/>
              <w:spacing w:line="274" w:lineRule="exact"/>
              <w:ind w:left="107"/>
              <w:rPr>
                <w:sz w:val="24"/>
              </w:rPr>
            </w:pPr>
            <w:r>
              <w:rPr>
                <w:sz w:val="24"/>
              </w:rPr>
              <w:t>15.2.</w:t>
            </w:r>
            <w:r>
              <w:rPr>
                <w:spacing w:val="-5"/>
                <w:sz w:val="24"/>
              </w:rPr>
              <w:t> </w:t>
            </w:r>
            <w:r>
              <w:rPr>
                <w:sz w:val="24"/>
              </w:rPr>
              <w:t>Informatikos</w:t>
            </w:r>
            <w:r>
              <w:rPr>
                <w:spacing w:val="-3"/>
                <w:sz w:val="24"/>
              </w:rPr>
              <w:t> </w:t>
            </w:r>
            <w:r>
              <w:rPr>
                <w:sz w:val="24"/>
              </w:rPr>
              <w:t>valstybinio</w:t>
            </w:r>
            <w:r>
              <w:rPr>
                <w:spacing w:val="-2"/>
                <w:sz w:val="24"/>
              </w:rPr>
              <w:t> </w:t>
            </w:r>
            <w:r>
              <w:rPr>
                <w:sz w:val="24"/>
              </w:rPr>
              <w:t>brandos</w:t>
            </w:r>
            <w:r>
              <w:rPr>
                <w:spacing w:val="-4"/>
                <w:sz w:val="24"/>
              </w:rPr>
              <w:t> </w:t>
            </w:r>
            <w:r>
              <w:rPr>
                <w:sz w:val="24"/>
              </w:rPr>
              <w:t>egzamino</w:t>
            </w:r>
            <w:r>
              <w:rPr>
                <w:spacing w:val="-2"/>
                <w:sz w:val="24"/>
              </w:rPr>
              <w:t> </w:t>
            </w:r>
            <w:r>
              <w:rPr>
                <w:sz w:val="24"/>
              </w:rPr>
              <w:t>antroji</w:t>
            </w:r>
            <w:r>
              <w:rPr>
                <w:spacing w:val="-2"/>
                <w:sz w:val="24"/>
              </w:rPr>
              <w:t> dalis.</w:t>
            </w:r>
          </w:p>
        </w:tc>
      </w:tr>
      <w:tr>
        <w:trPr>
          <w:trHeight w:val="1658" w:hRule="atLeast"/>
        </w:trPr>
        <w:tc>
          <w:tcPr>
            <w:tcW w:w="1980" w:type="dxa"/>
          </w:tcPr>
          <w:p>
            <w:pPr>
              <w:pStyle w:val="TableParagraph"/>
              <w:spacing w:before="1"/>
              <w:ind w:left="107" w:right="164"/>
              <w:rPr>
                <w:sz w:val="24"/>
              </w:rPr>
            </w:pPr>
            <w:r>
              <w:rPr>
                <w:sz w:val="24"/>
              </w:rPr>
              <w:t>15.2.1.</w:t>
            </w:r>
            <w:r>
              <w:rPr>
                <w:spacing w:val="-15"/>
                <w:sz w:val="24"/>
              </w:rPr>
              <w:t> </w:t>
            </w:r>
            <w:r>
              <w:rPr>
                <w:sz w:val="24"/>
              </w:rPr>
              <w:t>Užduotie</w:t>
            </w:r>
            <w:r>
              <w:rPr>
                <w:sz w:val="24"/>
              </w:rPr>
              <w:t>s </w:t>
            </w:r>
            <w:r>
              <w:rPr>
                <w:spacing w:val="-2"/>
                <w:sz w:val="24"/>
              </w:rPr>
              <w:t>pobūdis</w:t>
            </w:r>
          </w:p>
        </w:tc>
        <w:tc>
          <w:tcPr>
            <w:tcW w:w="7737" w:type="dxa"/>
          </w:tcPr>
          <w:p>
            <w:pPr>
              <w:pStyle w:val="TableParagraph"/>
              <w:spacing w:before="1"/>
              <w:ind w:left="108"/>
              <w:rPr>
                <w:sz w:val="24"/>
              </w:rPr>
            </w:pPr>
            <w:r>
              <w:rPr>
                <w:sz w:val="24"/>
              </w:rPr>
              <w:t>Užduotį</w:t>
            </w:r>
            <w:r>
              <w:rPr>
                <w:spacing w:val="40"/>
                <w:sz w:val="24"/>
              </w:rPr>
              <w:t> </w:t>
            </w:r>
            <w:r>
              <w:rPr>
                <w:sz w:val="24"/>
              </w:rPr>
              <w:t>sudaro</w:t>
            </w:r>
            <w:r>
              <w:rPr>
                <w:spacing w:val="40"/>
                <w:sz w:val="24"/>
              </w:rPr>
              <w:t> </w:t>
            </w:r>
            <w:r>
              <w:rPr>
                <w:sz w:val="24"/>
              </w:rPr>
              <w:t>trys</w:t>
            </w:r>
            <w:r>
              <w:rPr>
                <w:spacing w:val="40"/>
                <w:sz w:val="24"/>
              </w:rPr>
              <w:t> </w:t>
            </w:r>
            <w:r>
              <w:rPr>
                <w:sz w:val="24"/>
              </w:rPr>
              <w:t>dalys.</w:t>
            </w:r>
            <w:r>
              <w:rPr>
                <w:spacing w:val="40"/>
                <w:sz w:val="24"/>
              </w:rPr>
              <w:t> </w:t>
            </w:r>
            <w:r>
              <w:rPr>
                <w:sz w:val="24"/>
              </w:rPr>
              <w:t>Naudojamos</w:t>
            </w:r>
            <w:r>
              <w:rPr>
                <w:spacing w:val="40"/>
                <w:sz w:val="24"/>
              </w:rPr>
              <w:t> </w:t>
            </w:r>
            <w:r>
              <w:rPr>
                <w:sz w:val="24"/>
              </w:rPr>
              <w:t>šios</w:t>
            </w:r>
            <w:r>
              <w:rPr>
                <w:spacing w:val="40"/>
                <w:sz w:val="24"/>
              </w:rPr>
              <w:t> </w:t>
            </w:r>
            <w:r>
              <w:rPr>
                <w:sz w:val="24"/>
              </w:rPr>
              <w:t>programavimo</w:t>
            </w:r>
            <w:r>
              <w:rPr>
                <w:spacing w:val="40"/>
                <w:sz w:val="24"/>
              </w:rPr>
              <w:t> </w:t>
            </w:r>
            <w:r>
              <w:rPr>
                <w:sz w:val="24"/>
              </w:rPr>
              <w:t>kalbos:</w:t>
            </w:r>
            <w:r>
              <w:rPr>
                <w:spacing w:val="40"/>
                <w:sz w:val="24"/>
              </w:rPr>
              <w:t> </w:t>
            </w:r>
            <w:r>
              <w:rPr>
                <w:sz w:val="24"/>
              </w:rPr>
              <w:t>C++, Python. Duomenų tyrybos užduočiai atlikti naudojama skaičiuoklė.</w:t>
            </w:r>
          </w:p>
          <w:p>
            <w:pPr>
              <w:pStyle w:val="TableParagraph"/>
              <w:ind w:left="108"/>
              <w:rPr>
                <w:sz w:val="24"/>
              </w:rPr>
            </w:pPr>
            <w:r>
              <w:rPr>
                <w:sz w:val="24"/>
              </w:rPr>
              <w:t>I</w:t>
            </w:r>
            <w:r>
              <w:rPr>
                <w:spacing w:val="-5"/>
                <w:sz w:val="24"/>
              </w:rPr>
              <w:t> </w:t>
            </w:r>
            <w:r>
              <w:rPr>
                <w:sz w:val="24"/>
              </w:rPr>
              <w:t>dalis. Klausimai</w:t>
            </w:r>
            <w:r>
              <w:rPr>
                <w:spacing w:val="-1"/>
                <w:sz w:val="24"/>
              </w:rPr>
              <w:t> </w:t>
            </w:r>
            <w:r>
              <w:rPr>
                <w:sz w:val="24"/>
              </w:rPr>
              <w:t>ir struktūriniai </w:t>
            </w:r>
            <w:r>
              <w:rPr>
                <w:spacing w:val="-2"/>
                <w:sz w:val="24"/>
              </w:rPr>
              <w:t>klausimai</w:t>
            </w:r>
          </w:p>
          <w:p>
            <w:pPr>
              <w:pStyle w:val="TableParagraph"/>
              <w:spacing w:before="1"/>
              <w:ind w:left="108"/>
              <w:rPr>
                <w:sz w:val="24"/>
              </w:rPr>
            </w:pPr>
            <w:r>
              <w:rPr>
                <w:sz w:val="24"/>
              </w:rPr>
              <w:t>5–8</w:t>
            </w:r>
            <w:r>
              <w:rPr>
                <w:spacing w:val="-1"/>
                <w:sz w:val="24"/>
              </w:rPr>
              <w:t> </w:t>
            </w:r>
            <w:r>
              <w:rPr>
                <w:sz w:val="24"/>
              </w:rPr>
              <w:t>įvairaus</w:t>
            </w:r>
            <w:r>
              <w:rPr>
                <w:spacing w:val="-1"/>
                <w:sz w:val="24"/>
              </w:rPr>
              <w:t> </w:t>
            </w:r>
            <w:r>
              <w:rPr>
                <w:sz w:val="24"/>
              </w:rPr>
              <w:t>tipo</w:t>
            </w:r>
            <w:r>
              <w:rPr>
                <w:spacing w:val="-1"/>
                <w:sz w:val="24"/>
              </w:rPr>
              <w:t> </w:t>
            </w:r>
            <w:r>
              <w:rPr>
                <w:sz w:val="24"/>
              </w:rPr>
              <w:t>(įskaitant ir</w:t>
            </w:r>
            <w:r>
              <w:rPr>
                <w:spacing w:val="-1"/>
                <w:sz w:val="24"/>
              </w:rPr>
              <w:t> </w:t>
            </w:r>
            <w:r>
              <w:rPr>
                <w:sz w:val="24"/>
              </w:rPr>
              <w:t>struktūrinius) </w:t>
            </w:r>
            <w:r>
              <w:rPr>
                <w:spacing w:val="-2"/>
                <w:sz w:val="24"/>
              </w:rPr>
              <w:t>klausimai.</w:t>
            </w:r>
          </w:p>
          <w:p>
            <w:pPr>
              <w:pStyle w:val="TableParagraph"/>
              <w:spacing w:line="270" w:lineRule="atLeast"/>
              <w:ind w:left="108"/>
              <w:rPr>
                <w:sz w:val="24"/>
              </w:rPr>
            </w:pPr>
            <w:r>
              <w:rPr>
                <w:sz w:val="24"/>
              </w:rPr>
              <w:t>Trumpojo</w:t>
            </w:r>
            <w:r>
              <w:rPr>
                <w:spacing w:val="80"/>
                <w:sz w:val="24"/>
              </w:rPr>
              <w:t> </w:t>
            </w:r>
            <w:r>
              <w:rPr>
                <w:sz w:val="24"/>
              </w:rPr>
              <w:t>atsakymo</w:t>
            </w:r>
            <w:r>
              <w:rPr>
                <w:spacing w:val="80"/>
                <w:sz w:val="24"/>
              </w:rPr>
              <w:t> </w:t>
            </w:r>
            <w:r>
              <w:rPr>
                <w:sz w:val="24"/>
              </w:rPr>
              <w:t>klausimai:</w:t>
            </w:r>
            <w:r>
              <w:rPr>
                <w:spacing w:val="80"/>
                <w:sz w:val="24"/>
              </w:rPr>
              <w:t> </w:t>
            </w:r>
            <w:r>
              <w:rPr>
                <w:sz w:val="24"/>
              </w:rPr>
              <w:t>atsakant</w:t>
            </w:r>
            <w:r>
              <w:rPr>
                <w:spacing w:val="80"/>
                <w:sz w:val="24"/>
              </w:rPr>
              <w:t> </w:t>
            </w:r>
            <w:r>
              <w:rPr>
                <w:sz w:val="24"/>
              </w:rPr>
              <w:t>į</w:t>
            </w:r>
            <w:r>
              <w:rPr>
                <w:spacing w:val="80"/>
                <w:sz w:val="24"/>
              </w:rPr>
              <w:t> </w:t>
            </w:r>
            <w:r>
              <w:rPr>
                <w:sz w:val="24"/>
              </w:rPr>
              <w:t>šiuos</w:t>
            </w:r>
            <w:r>
              <w:rPr>
                <w:spacing w:val="80"/>
                <w:sz w:val="24"/>
              </w:rPr>
              <w:t> </w:t>
            </w:r>
            <w:r>
              <w:rPr>
                <w:sz w:val="24"/>
              </w:rPr>
              <w:t>klausimus,</w:t>
            </w:r>
            <w:r>
              <w:rPr>
                <w:spacing w:val="80"/>
                <w:sz w:val="24"/>
              </w:rPr>
              <w:t> </w:t>
            </w:r>
            <w:r>
              <w:rPr>
                <w:sz w:val="24"/>
              </w:rPr>
              <w:t>reikia</w:t>
            </w:r>
            <w:r>
              <w:rPr>
                <w:spacing w:val="80"/>
                <w:sz w:val="24"/>
              </w:rPr>
              <w:t> </w:t>
            </w:r>
            <w:r>
              <w:rPr>
                <w:sz w:val="24"/>
              </w:rPr>
              <w:t>(jei</w:t>
            </w:r>
            <w:r>
              <w:rPr>
                <w:spacing w:val="40"/>
                <w:sz w:val="24"/>
              </w:rPr>
              <w:t> </w:t>
            </w:r>
            <w:r>
              <w:rPr>
                <w:sz w:val="24"/>
              </w:rPr>
              <w:t>nenurodyta</w:t>
            </w:r>
            <w:r>
              <w:rPr>
                <w:spacing w:val="70"/>
                <w:w w:val="150"/>
                <w:sz w:val="24"/>
              </w:rPr>
              <w:t> </w:t>
            </w:r>
            <w:r>
              <w:rPr>
                <w:sz w:val="24"/>
              </w:rPr>
              <w:t>kitaip)</w:t>
            </w:r>
            <w:r>
              <w:rPr>
                <w:spacing w:val="71"/>
                <w:w w:val="150"/>
                <w:sz w:val="24"/>
              </w:rPr>
              <w:t> </w:t>
            </w:r>
            <w:r>
              <w:rPr>
                <w:sz w:val="24"/>
              </w:rPr>
              <w:t>įrašyti</w:t>
            </w:r>
            <w:r>
              <w:rPr>
                <w:spacing w:val="72"/>
                <w:w w:val="150"/>
                <w:sz w:val="24"/>
              </w:rPr>
              <w:t> </w:t>
            </w:r>
            <w:r>
              <w:rPr>
                <w:sz w:val="24"/>
              </w:rPr>
              <w:t>žodį,</w:t>
            </w:r>
            <w:r>
              <w:rPr>
                <w:spacing w:val="72"/>
                <w:w w:val="150"/>
                <w:sz w:val="24"/>
              </w:rPr>
              <w:t> </w:t>
            </w:r>
            <w:r>
              <w:rPr>
                <w:sz w:val="24"/>
              </w:rPr>
              <w:t>skaičių,</w:t>
            </w:r>
            <w:r>
              <w:rPr>
                <w:spacing w:val="74"/>
                <w:w w:val="150"/>
                <w:sz w:val="24"/>
              </w:rPr>
              <w:t> </w:t>
            </w:r>
            <w:r>
              <w:rPr>
                <w:sz w:val="24"/>
              </w:rPr>
              <w:t>formulę,</w:t>
            </w:r>
            <w:r>
              <w:rPr>
                <w:spacing w:val="73"/>
                <w:w w:val="150"/>
                <w:sz w:val="24"/>
              </w:rPr>
              <w:t> </w:t>
            </w:r>
            <w:r>
              <w:rPr>
                <w:sz w:val="24"/>
              </w:rPr>
              <w:t>trumpą</w:t>
            </w:r>
            <w:r>
              <w:rPr>
                <w:spacing w:val="71"/>
                <w:w w:val="150"/>
                <w:sz w:val="24"/>
              </w:rPr>
              <w:t> </w:t>
            </w:r>
            <w:r>
              <w:rPr>
                <w:sz w:val="24"/>
              </w:rPr>
              <w:t>frazę</w:t>
            </w:r>
            <w:r>
              <w:rPr>
                <w:spacing w:val="71"/>
                <w:w w:val="150"/>
                <w:sz w:val="24"/>
              </w:rPr>
              <w:t> </w:t>
            </w:r>
            <w:r>
              <w:rPr>
                <w:sz w:val="24"/>
              </w:rPr>
              <w:t>ir</w:t>
            </w:r>
            <w:r>
              <w:rPr>
                <w:spacing w:val="71"/>
                <w:w w:val="150"/>
                <w:sz w:val="24"/>
              </w:rPr>
              <w:t> </w:t>
            </w:r>
            <w:r>
              <w:rPr>
                <w:spacing w:val="-4"/>
                <w:sz w:val="24"/>
              </w:rPr>
              <w:t>pan.</w:t>
            </w:r>
          </w:p>
        </w:tc>
      </w:tr>
    </w:tbl>
    <w:p>
      <w:pPr>
        <w:pStyle w:val="TableParagraph"/>
        <w:spacing w:after="0" w:line="270" w:lineRule="atLeast"/>
        <w:rPr>
          <w:sz w:val="24"/>
        </w:rPr>
        <w:sectPr>
          <w:pgSz w:w="11910" w:h="16840"/>
          <w:pgMar w:header="463" w:footer="0" w:top="720" w:bottom="280" w:left="1559" w:right="283"/>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0"/>
        <w:gridCol w:w="7737"/>
      </w:tblGrid>
      <w:tr>
        <w:trPr>
          <w:trHeight w:val="6901" w:hRule="atLeast"/>
        </w:trPr>
        <w:tc>
          <w:tcPr>
            <w:tcW w:w="1980" w:type="dxa"/>
          </w:tcPr>
          <w:p>
            <w:pPr>
              <w:pStyle w:val="TableParagraph"/>
              <w:rPr>
                <w:sz w:val="24"/>
              </w:rPr>
            </w:pPr>
          </w:p>
        </w:tc>
        <w:tc>
          <w:tcPr>
            <w:tcW w:w="7737" w:type="dxa"/>
          </w:tcPr>
          <w:p>
            <w:pPr>
              <w:pStyle w:val="TableParagraph"/>
              <w:spacing w:before="1"/>
              <w:ind w:left="108" w:right="101"/>
              <w:jc w:val="both"/>
              <w:rPr>
                <w:sz w:val="24"/>
              </w:rPr>
            </w:pPr>
            <w:r>
              <w:rPr>
                <w:sz w:val="24"/>
              </w:rPr>
              <w:t>Kiekvienas</w:t>
            </w:r>
            <w:r>
              <w:rPr>
                <w:spacing w:val="40"/>
                <w:sz w:val="24"/>
              </w:rPr>
              <w:t> </w:t>
            </w:r>
            <w:r>
              <w:rPr>
                <w:sz w:val="24"/>
              </w:rPr>
              <w:t>teisingas</w:t>
            </w:r>
            <w:r>
              <w:rPr>
                <w:spacing w:val="40"/>
                <w:sz w:val="24"/>
              </w:rPr>
              <w:t> </w:t>
            </w:r>
            <w:r>
              <w:rPr>
                <w:sz w:val="24"/>
              </w:rPr>
              <w:t>trumpojo</w:t>
            </w:r>
            <w:r>
              <w:rPr>
                <w:spacing w:val="40"/>
                <w:sz w:val="24"/>
              </w:rPr>
              <w:t> </w:t>
            </w:r>
            <w:r>
              <w:rPr>
                <w:sz w:val="24"/>
              </w:rPr>
              <w:t>atsakymo</w:t>
            </w:r>
            <w:r>
              <w:rPr>
                <w:spacing w:val="40"/>
                <w:sz w:val="24"/>
              </w:rPr>
              <w:t> </w:t>
            </w:r>
            <w:r>
              <w:rPr>
                <w:sz w:val="24"/>
              </w:rPr>
              <w:t>klausimo</w:t>
            </w:r>
            <w:r>
              <w:rPr>
                <w:spacing w:val="40"/>
                <w:sz w:val="24"/>
              </w:rPr>
              <w:t> </w:t>
            </w:r>
            <w:r>
              <w:rPr>
                <w:sz w:val="24"/>
              </w:rPr>
              <w:t>atsakymas</w:t>
            </w:r>
            <w:r>
              <w:rPr>
                <w:spacing w:val="40"/>
                <w:sz w:val="24"/>
              </w:rPr>
              <w:t> </w:t>
            </w:r>
            <w:r>
              <w:rPr>
                <w:sz w:val="24"/>
              </w:rPr>
              <w:t>vertinamas</w:t>
            </w:r>
            <w:r>
              <w:rPr>
                <w:spacing w:val="40"/>
                <w:sz w:val="24"/>
              </w:rPr>
              <w:t> </w:t>
            </w:r>
            <w:r>
              <w:rPr>
                <w:sz w:val="24"/>
              </w:rPr>
              <w:t>1–2 taškais.</w:t>
            </w:r>
          </w:p>
          <w:p>
            <w:pPr>
              <w:pStyle w:val="TableParagraph"/>
              <w:ind w:left="108" w:right="98"/>
              <w:jc w:val="both"/>
              <w:rPr>
                <w:sz w:val="24"/>
              </w:rPr>
            </w:pPr>
            <w:r>
              <w:rPr>
                <w:sz w:val="24"/>
              </w:rPr>
              <w:t>Atvirojo</w:t>
            </w:r>
            <w:r>
              <w:rPr>
                <w:spacing w:val="-14"/>
                <w:sz w:val="24"/>
              </w:rPr>
              <w:t> </w:t>
            </w:r>
            <w:r>
              <w:rPr>
                <w:sz w:val="24"/>
              </w:rPr>
              <w:t>atsakymo</w:t>
            </w:r>
            <w:r>
              <w:rPr>
                <w:spacing w:val="-14"/>
                <w:sz w:val="24"/>
              </w:rPr>
              <w:t> </w:t>
            </w:r>
            <w:r>
              <w:rPr>
                <w:sz w:val="24"/>
              </w:rPr>
              <w:t>klausimai:</w:t>
            </w:r>
            <w:r>
              <w:rPr>
                <w:spacing w:val="-14"/>
                <w:sz w:val="24"/>
              </w:rPr>
              <w:t> </w:t>
            </w:r>
            <w:r>
              <w:rPr>
                <w:sz w:val="24"/>
              </w:rPr>
              <w:t>atsakant</w:t>
            </w:r>
            <w:r>
              <w:rPr>
                <w:spacing w:val="-14"/>
                <w:sz w:val="24"/>
              </w:rPr>
              <w:t> </w:t>
            </w:r>
            <w:r>
              <w:rPr>
                <w:sz w:val="24"/>
              </w:rPr>
              <w:t>į</w:t>
            </w:r>
            <w:r>
              <w:rPr>
                <w:spacing w:val="-14"/>
                <w:sz w:val="24"/>
              </w:rPr>
              <w:t> </w:t>
            </w:r>
            <w:r>
              <w:rPr>
                <w:sz w:val="24"/>
              </w:rPr>
              <w:t>šiuos</w:t>
            </w:r>
            <w:r>
              <w:rPr>
                <w:spacing w:val="-13"/>
                <w:sz w:val="24"/>
              </w:rPr>
              <w:t> </w:t>
            </w:r>
            <w:r>
              <w:rPr>
                <w:sz w:val="24"/>
              </w:rPr>
              <w:t>klausimus,</w:t>
            </w:r>
            <w:r>
              <w:rPr>
                <w:spacing w:val="-14"/>
                <w:sz w:val="24"/>
              </w:rPr>
              <w:t> </w:t>
            </w:r>
            <w:r>
              <w:rPr>
                <w:sz w:val="24"/>
              </w:rPr>
              <w:t>reikia</w:t>
            </w:r>
            <w:r>
              <w:rPr>
                <w:spacing w:val="-15"/>
                <w:sz w:val="24"/>
              </w:rPr>
              <w:t> </w:t>
            </w:r>
            <w:r>
              <w:rPr>
                <w:sz w:val="24"/>
              </w:rPr>
              <w:t>(jei</w:t>
            </w:r>
            <w:r>
              <w:rPr>
                <w:spacing w:val="-14"/>
                <w:sz w:val="24"/>
              </w:rPr>
              <w:t> </w:t>
            </w:r>
            <w:r>
              <w:rPr>
                <w:sz w:val="24"/>
              </w:rPr>
              <w:t>nenurodyta kitaip) pateikti argumentuotą kelių sakinių atsakymą, pateikti pavyzdžių. Kiekvienas</w:t>
            </w:r>
            <w:r>
              <w:rPr>
                <w:spacing w:val="80"/>
                <w:sz w:val="24"/>
              </w:rPr>
              <w:t> </w:t>
            </w:r>
            <w:r>
              <w:rPr>
                <w:sz w:val="24"/>
              </w:rPr>
              <w:t>teisingas</w:t>
            </w:r>
            <w:r>
              <w:rPr>
                <w:spacing w:val="80"/>
                <w:sz w:val="24"/>
              </w:rPr>
              <w:t> </w:t>
            </w:r>
            <w:r>
              <w:rPr>
                <w:sz w:val="24"/>
              </w:rPr>
              <w:t>atvirojo</w:t>
            </w:r>
            <w:r>
              <w:rPr>
                <w:spacing w:val="80"/>
                <w:sz w:val="24"/>
              </w:rPr>
              <w:t> </w:t>
            </w:r>
            <w:r>
              <w:rPr>
                <w:sz w:val="24"/>
              </w:rPr>
              <w:t>atsakymo</w:t>
            </w:r>
            <w:r>
              <w:rPr>
                <w:spacing w:val="80"/>
                <w:sz w:val="24"/>
              </w:rPr>
              <w:t> </w:t>
            </w:r>
            <w:r>
              <w:rPr>
                <w:sz w:val="24"/>
              </w:rPr>
              <w:t>klausimo</w:t>
            </w:r>
            <w:r>
              <w:rPr>
                <w:spacing w:val="80"/>
                <w:sz w:val="24"/>
              </w:rPr>
              <w:t> </w:t>
            </w:r>
            <w:r>
              <w:rPr>
                <w:sz w:val="24"/>
              </w:rPr>
              <w:t>atsakymas</w:t>
            </w:r>
            <w:r>
              <w:rPr>
                <w:spacing w:val="80"/>
                <w:sz w:val="24"/>
              </w:rPr>
              <w:t> </w:t>
            </w:r>
            <w:r>
              <w:rPr>
                <w:sz w:val="24"/>
              </w:rPr>
              <w:t>vertinamas 1–3 taškais.</w:t>
            </w:r>
          </w:p>
          <w:p>
            <w:pPr>
              <w:pStyle w:val="TableParagraph"/>
              <w:spacing w:before="1"/>
              <w:ind w:left="108" w:right="94"/>
              <w:jc w:val="both"/>
              <w:rPr>
                <w:sz w:val="24"/>
              </w:rPr>
            </w:pPr>
            <w:r>
              <w:rPr>
                <w:sz w:val="24"/>
              </w:rPr>
              <w:t>Struktūriniai klausimai: kiekvieną struktūrinį klausimą sudaro įvadinė informacija</w:t>
            </w:r>
            <w:r>
              <w:rPr>
                <w:spacing w:val="-7"/>
                <w:sz w:val="24"/>
              </w:rPr>
              <w:t> </w:t>
            </w:r>
            <w:r>
              <w:rPr>
                <w:sz w:val="24"/>
              </w:rPr>
              <w:t>ir</w:t>
            </w:r>
            <w:r>
              <w:rPr>
                <w:spacing w:val="-6"/>
                <w:sz w:val="24"/>
              </w:rPr>
              <w:t> </w:t>
            </w:r>
            <w:r>
              <w:rPr>
                <w:sz w:val="24"/>
              </w:rPr>
              <w:t>su</w:t>
            </w:r>
            <w:r>
              <w:rPr>
                <w:spacing w:val="-6"/>
                <w:sz w:val="24"/>
              </w:rPr>
              <w:t> </w:t>
            </w:r>
            <w:r>
              <w:rPr>
                <w:sz w:val="24"/>
              </w:rPr>
              <w:t>ja</w:t>
            </w:r>
            <w:r>
              <w:rPr>
                <w:spacing w:val="-7"/>
                <w:sz w:val="24"/>
              </w:rPr>
              <w:t> </w:t>
            </w:r>
            <w:r>
              <w:rPr>
                <w:sz w:val="24"/>
              </w:rPr>
              <w:t>susiję</w:t>
            </w:r>
            <w:r>
              <w:rPr>
                <w:spacing w:val="-6"/>
                <w:sz w:val="24"/>
              </w:rPr>
              <w:t> </w:t>
            </w:r>
            <w:r>
              <w:rPr>
                <w:sz w:val="24"/>
              </w:rPr>
              <w:t>poklausimiai.</w:t>
            </w:r>
            <w:r>
              <w:rPr>
                <w:spacing w:val="-6"/>
                <w:sz w:val="24"/>
              </w:rPr>
              <w:t> </w:t>
            </w:r>
            <w:r>
              <w:rPr>
                <w:sz w:val="24"/>
              </w:rPr>
              <w:t>Įvadinė</w:t>
            </w:r>
            <w:r>
              <w:rPr>
                <w:spacing w:val="-6"/>
                <w:sz w:val="24"/>
              </w:rPr>
              <w:t> </w:t>
            </w:r>
            <w:r>
              <w:rPr>
                <w:sz w:val="24"/>
              </w:rPr>
              <w:t>informacija</w:t>
            </w:r>
            <w:r>
              <w:rPr>
                <w:spacing w:val="-7"/>
                <w:sz w:val="24"/>
              </w:rPr>
              <w:t> </w:t>
            </w:r>
            <w:r>
              <w:rPr>
                <w:sz w:val="24"/>
              </w:rPr>
              <w:t>pateikiama</w:t>
            </w:r>
            <w:r>
              <w:rPr>
                <w:spacing w:val="-7"/>
                <w:sz w:val="24"/>
              </w:rPr>
              <w:t> </w:t>
            </w:r>
            <w:r>
              <w:rPr>
                <w:sz w:val="24"/>
              </w:rPr>
              <w:t>tekstu, bet gali būti papildoma diagramomis, paveikslais, schemomis, lentelėmis ir </w:t>
            </w:r>
            <w:r>
              <w:rPr>
                <w:spacing w:val="-4"/>
                <w:sz w:val="24"/>
              </w:rPr>
              <w:t>pan.</w:t>
            </w:r>
          </w:p>
          <w:p>
            <w:pPr>
              <w:pStyle w:val="TableParagraph"/>
              <w:ind w:left="108"/>
              <w:jc w:val="both"/>
              <w:rPr>
                <w:sz w:val="24"/>
              </w:rPr>
            </w:pPr>
            <w:r>
              <w:rPr>
                <w:sz w:val="24"/>
              </w:rPr>
              <w:t>Klausimo</w:t>
            </w:r>
            <w:r>
              <w:rPr>
                <w:spacing w:val="-1"/>
                <w:sz w:val="24"/>
              </w:rPr>
              <w:t> </w:t>
            </w:r>
            <w:r>
              <w:rPr>
                <w:sz w:val="24"/>
              </w:rPr>
              <w:t>vertė</w:t>
            </w:r>
            <w:r>
              <w:rPr>
                <w:spacing w:val="-2"/>
                <w:sz w:val="24"/>
              </w:rPr>
              <w:t> </w:t>
            </w:r>
            <w:r>
              <w:rPr>
                <w:sz w:val="24"/>
              </w:rPr>
              <w:t>taškais</w:t>
            </w:r>
            <w:r>
              <w:rPr>
                <w:spacing w:val="-2"/>
                <w:sz w:val="24"/>
              </w:rPr>
              <w:t> </w:t>
            </w:r>
            <w:r>
              <w:rPr>
                <w:sz w:val="24"/>
              </w:rPr>
              <w:t>pateikiama</w:t>
            </w:r>
            <w:r>
              <w:rPr>
                <w:spacing w:val="-1"/>
                <w:sz w:val="24"/>
              </w:rPr>
              <w:t> </w:t>
            </w:r>
            <w:r>
              <w:rPr>
                <w:sz w:val="24"/>
              </w:rPr>
              <w:t>prie</w:t>
            </w:r>
            <w:r>
              <w:rPr>
                <w:spacing w:val="-3"/>
                <w:sz w:val="24"/>
              </w:rPr>
              <w:t> </w:t>
            </w:r>
            <w:r>
              <w:rPr>
                <w:sz w:val="24"/>
              </w:rPr>
              <w:t>kiekvieno</w:t>
            </w:r>
            <w:r>
              <w:rPr>
                <w:spacing w:val="2"/>
                <w:sz w:val="24"/>
              </w:rPr>
              <w:t> </w:t>
            </w:r>
            <w:r>
              <w:rPr>
                <w:spacing w:val="-2"/>
                <w:sz w:val="24"/>
              </w:rPr>
              <w:t>klausimo.</w:t>
            </w:r>
          </w:p>
          <w:p>
            <w:pPr>
              <w:pStyle w:val="TableParagraph"/>
              <w:numPr>
                <w:ilvl w:val="0"/>
                <w:numId w:val="3"/>
              </w:numPr>
              <w:tabs>
                <w:tab w:pos="243" w:val="left" w:leader="none"/>
              </w:tabs>
              <w:spacing w:line="240" w:lineRule="auto" w:before="0" w:after="0"/>
              <w:ind w:left="243" w:right="0" w:hanging="135"/>
              <w:jc w:val="both"/>
              <w:rPr>
                <w:sz w:val="24"/>
              </w:rPr>
            </w:pPr>
            <w:r>
              <w:rPr>
                <w:sz w:val="24"/>
              </w:rPr>
              <w:t>dalies</w:t>
            </w:r>
            <w:r>
              <w:rPr>
                <w:spacing w:val="-1"/>
                <w:sz w:val="24"/>
              </w:rPr>
              <w:t> </w:t>
            </w:r>
            <w:r>
              <w:rPr>
                <w:sz w:val="24"/>
              </w:rPr>
              <w:t>taškų suma – 8–12</w:t>
            </w:r>
            <w:r>
              <w:rPr>
                <w:spacing w:val="1"/>
                <w:sz w:val="24"/>
              </w:rPr>
              <w:t> </w:t>
            </w:r>
            <w:r>
              <w:rPr>
                <w:spacing w:val="-2"/>
                <w:sz w:val="24"/>
              </w:rPr>
              <w:t>taškų.</w:t>
            </w:r>
          </w:p>
          <w:p>
            <w:pPr>
              <w:pStyle w:val="TableParagraph"/>
              <w:numPr>
                <w:ilvl w:val="0"/>
                <w:numId w:val="3"/>
              </w:numPr>
              <w:tabs>
                <w:tab w:pos="325" w:val="left" w:leader="none"/>
              </w:tabs>
              <w:spacing w:line="240" w:lineRule="auto" w:before="0" w:after="0"/>
              <w:ind w:left="325" w:right="0" w:hanging="217"/>
              <w:jc w:val="both"/>
              <w:rPr>
                <w:sz w:val="24"/>
              </w:rPr>
            </w:pPr>
            <w:r>
              <w:rPr>
                <w:sz w:val="24"/>
              </w:rPr>
              <w:t>dalis.</w:t>
            </w:r>
            <w:r>
              <w:rPr>
                <w:spacing w:val="-1"/>
                <w:sz w:val="24"/>
              </w:rPr>
              <w:t> </w:t>
            </w:r>
            <w:r>
              <w:rPr>
                <w:sz w:val="24"/>
              </w:rPr>
              <w:t>Duomenų</w:t>
            </w:r>
            <w:r>
              <w:rPr>
                <w:spacing w:val="-1"/>
                <w:sz w:val="24"/>
              </w:rPr>
              <w:t> </w:t>
            </w:r>
            <w:r>
              <w:rPr>
                <w:sz w:val="24"/>
              </w:rPr>
              <w:t>tyrybos</w:t>
            </w:r>
            <w:r>
              <w:rPr>
                <w:spacing w:val="-2"/>
                <w:sz w:val="24"/>
              </w:rPr>
              <w:t> </w:t>
            </w:r>
            <w:r>
              <w:rPr>
                <w:sz w:val="24"/>
              </w:rPr>
              <w:t>praktinė</w:t>
            </w:r>
            <w:r>
              <w:rPr>
                <w:spacing w:val="-1"/>
                <w:sz w:val="24"/>
              </w:rPr>
              <w:t> </w:t>
            </w:r>
            <w:r>
              <w:rPr>
                <w:spacing w:val="-2"/>
                <w:sz w:val="24"/>
              </w:rPr>
              <w:t>užduotis</w:t>
            </w:r>
          </w:p>
          <w:p>
            <w:pPr>
              <w:pStyle w:val="TableParagraph"/>
              <w:ind w:left="108" w:right="97"/>
              <w:jc w:val="both"/>
              <w:rPr>
                <w:sz w:val="24"/>
              </w:rPr>
            </w:pPr>
            <w:r>
              <w:rPr>
                <w:sz w:val="24"/>
              </w:rPr>
              <w:t>1 praktinė užduotis. Atliekant šią užduotį kompiuteriu, reikia (jei nenurodyta kitaip) pagal pateiktą sąlygą laikantis nurodymų atlikti pateiktų duomenų tyrybos veiksmus (pavyzdžiui, skaičiuoti, rikiuoti, atrinkti, grupuoti, pavaizduoti,</w:t>
            </w:r>
            <w:r>
              <w:rPr>
                <w:spacing w:val="-5"/>
                <w:sz w:val="24"/>
              </w:rPr>
              <w:t> </w:t>
            </w:r>
            <w:r>
              <w:rPr>
                <w:sz w:val="24"/>
              </w:rPr>
              <w:t>analizuoti</w:t>
            </w:r>
            <w:r>
              <w:rPr>
                <w:spacing w:val="-5"/>
                <w:sz w:val="24"/>
              </w:rPr>
              <w:t> </w:t>
            </w:r>
            <w:r>
              <w:rPr>
                <w:sz w:val="24"/>
              </w:rPr>
              <w:t>ir</w:t>
            </w:r>
            <w:r>
              <w:rPr>
                <w:spacing w:val="-4"/>
                <w:sz w:val="24"/>
              </w:rPr>
              <w:t> </w:t>
            </w:r>
            <w:r>
              <w:rPr>
                <w:sz w:val="24"/>
              </w:rPr>
              <w:t>pan.)</w:t>
            </w:r>
            <w:r>
              <w:rPr>
                <w:spacing w:val="-5"/>
                <w:sz w:val="24"/>
              </w:rPr>
              <w:t> </w:t>
            </w:r>
            <w:r>
              <w:rPr>
                <w:sz w:val="24"/>
              </w:rPr>
              <w:t>ir</w:t>
            </w:r>
            <w:r>
              <w:rPr>
                <w:spacing w:val="-6"/>
                <w:sz w:val="24"/>
              </w:rPr>
              <w:t> </w:t>
            </w:r>
            <w:r>
              <w:rPr>
                <w:sz w:val="24"/>
              </w:rPr>
              <w:t>pateikti</w:t>
            </w:r>
            <w:r>
              <w:rPr>
                <w:spacing w:val="-5"/>
                <w:sz w:val="24"/>
              </w:rPr>
              <w:t> </w:t>
            </w:r>
            <w:r>
              <w:rPr>
                <w:sz w:val="24"/>
              </w:rPr>
              <w:t>išvadas.</w:t>
            </w:r>
            <w:r>
              <w:rPr>
                <w:spacing w:val="-3"/>
                <w:sz w:val="24"/>
              </w:rPr>
              <w:t> </w:t>
            </w:r>
            <w:r>
              <w:rPr>
                <w:sz w:val="24"/>
              </w:rPr>
              <w:t>Kiekvienas</w:t>
            </w:r>
            <w:r>
              <w:rPr>
                <w:spacing w:val="-6"/>
                <w:sz w:val="24"/>
              </w:rPr>
              <w:t> </w:t>
            </w:r>
            <w:r>
              <w:rPr>
                <w:sz w:val="24"/>
              </w:rPr>
              <w:t>teisingai</w:t>
            </w:r>
            <w:r>
              <w:rPr>
                <w:spacing w:val="-5"/>
                <w:sz w:val="24"/>
              </w:rPr>
              <w:t> </w:t>
            </w:r>
            <w:r>
              <w:rPr>
                <w:sz w:val="24"/>
              </w:rPr>
              <w:t>atliktas veiksmas vertinamas 1–5 taškais.</w:t>
            </w:r>
          </w:p>
          <w:p>
            <w:pPr>
              <w:pStyle w:val="TableParagraph"/>
              <w:spacing w:line="274" w:lineRule="exact"/>
              <w:ind w:left="108"/>
              <w:jc w:val="both"/>
              <w:rPr>
                <w:sz w:val="24"/>
              </w:rPr>
            </w:pPr>
            <w:r>
              <w:rPr>
                <w:sz w:val="24"/>
              </w:rPr>
              <w:t>II</w:t>
            </w:r>
            <w:r>
              <w:rPr>
                <w:spacing w:val="-2"/>
                <w:sz w:val="24"/>
              </w:rPr>
              <w:t> </w:t>
            </w:r>
            <w:r>
              <w:rPr>
                <w:sz w:val="24"/>
              </w:rPr>
              <w:t>dalies</w:t>
            </w:r>
            <w:r>
              <w:rPr>
                <w:spacing w:val="-1"/>
                <w:sz w:val="24"/>
              </w:rPr>
              <w:t> </w:t>
            </w:r>
            <w:r>
              <w:rPr>
                <w:sz w:val="24"/>
              </w:rPr>
              <w:t>taškų suma</w:t>
            </w:r>
            <w:r>
              <w:rPr>
                <w:spacing w:val="-1"/>
                <w:sz w:val="24"/>
              </w:rPr>
              <w:t> </w:t>
            </w:r>
            <w:r>
              <w:rPr>
                <w:sz w:val="24"/>
              </w:rPr>
              <w:t>– 16–20 </w:t>
            </w:r>
            <w:r>
              <w:rPr>
                <w:spacing w:val="-2"/>
                <w:sz w:val="24"/>
              </w:rPr>
              <w:t>taškų.</w:t>
            </w:r>
          </w:p>
          <w:p>
            <w:pPr>
              <w:pStyle w:val="TableParagraph"/>
              <w:ind w:left="108" w:right="3600"/>
              <w:jc w:val="both"/>
              <w:rPr>
                <w:sz w:val="24"/>
              </w:rPr>
            </w:pPr>
            <w:r>
              <w:rPr>
                <w:sz w:val="24"/>
              </w:rPr>
              <w:t>III</w:t>
            </w:r>
            <w:r>
              <w:rPr>
                <w:spacing w:val="-10"/>
                <w:sz w:val="24"/>
              </w:rPr>
              <w:t> </w:t>
            </w:r>
            <w:r>
              <w:rPr>
                <w:sz w:val="24"/>
              </w:rPr>
              <w:t>dalis.</w:t>
            </w:r>
            <w:r>
              <w:rPr>
                <w:spacing w:val="-10"/>
                <w:sz w:val="24"/>
              </w:rPr>
              <w:t> </w:t>
            </w:r>
            <w:r>
              <w:rPr>
                <w:sz w:val="24"/>
              </w:rPr>
              <w:t>Programavimo</w:t>
            </w:r>
            <w:r>
              <w:rPr>
                <w:spacing w:val="-10"/>
                <w:sz w:val="24"/>
              </w:rPr>
              <w:t> </w:t>
            </w:r>
            <w:r>
              <w:rPr>
                <w:sz w:val="24"/>
              </w:rPr>
              <w:t>praktinė</w:t>
            </w:r>
            <w:r>
              <w:rPr>
                <w:spacing w:val="-11"/>
                <w:sz w:val="24"/>
              </w:rPr>
              <w:t> </w:t>
            </w:r>
            <w:r>
              <w:rPr>
                <w:sz w:val="24"/>
              </w:rPr>
              <w:t>užduotis 1–2 programavimo praktinės užduotys.</w:t>
            </w:r>
          </w:p>
          <w:p>
            <w:pPr>
              <w:pStyle w:val="TableParagraph"/>
              <w:ind w:left="108" w:right="102"/>
              <w:jc w:val="both"/>
              <w:rPr>
                <w:sz w:val="24"/>
              </w:rPr>
            </w:pPr>
            <w:r>
              <w:rPr>
                <w:sz w:val="24"/>
              </w:rPr>
              <w:t>Atliekant</w:t>
            </w:r>
            <w:r>
              <w:rPr>
                <w:spacing w:val="-3"/>
                <w:sz w:val="24"/>
              </w:rPr>
              <w:t> </w:t>
            </w:r>
            <w:r>
              <w:rPr>
                <w:sz w:val="24"/>
              </w:rPr>
              <w:t>šią</w:t>
            </w:r>
            <w:r>
              <w:rPr>
                <w:spacing w:val="-4"/>
                <w:sz w:val="24"/>
              </w:rPr>
              <w:t> </w:t>
            </w:r>
            <w:r>
              <w:rPr>
                <w:sz w:val="24"/>
              </w:rPr>
              <w:t>užduotį</w:t>
            </w:r>
            <w:r>
              <w:rPr>
                <w:spacing w:val="-3"/>
                <w:sz w:val="24"/>
              </w:rPr>
              <w:t> </w:t>
            </w:r>
            <w:r>
              <w:rPr>
                <w:sz w:val="24"/>
              </w:rPr>
              <w:t>kompiuteriu,</w:t>
            </w:r>
            <w:r>
              <w:rPr>
                <w:spacing w:val="-3"/>
                <w:sz w:val="24"/>
              </w:rPr>
              <w:t> </w:t>
            </w:r>
            <w:r>
              <w:rPr>
                <w:sz w:val="24"/>
              </w:rPr>
              <w:t>reikia</w:t>
            </w:r>
            <w:r>
              <w:rPr>
                <w:spacing w:val="-4"/>
                <w:sz w:val="24"/>
              </w:rPr>
              <w:t> </w:t>
            </w:r>
            <w:r>
              <w:rPr>
                <w:sz w:val="24"/>
              </w:rPr>
              <w:t>(jei</w:t>
            </w:r>
            <w:r>
              <w:rPr>
                <w:spacing w:val="-3"/>
                <w:sz w:val="24"/>
              </w:rPr>
              <w:t> </w:t>
            </w:r>
            <w:r>
              <w:rPr>
                <w:sz w:val="24"/>
              </w:rPr>
              <w:t>nenurodyta</w:t>
            </w:r>
            <w:r>
              <w:rPr>
                <w:spacing w:val="-4"/>
                <w:sz w:val="24"/>
              </w:rPr>
              <w:t> </w:t>
            </w:r>
            <w:r>
              <w:rPr>
                <w:sz w:val="24"/>
              </w:rPr>
              <w:t>kitaip)</w:t>
            </w:r>
            <w:r>
              <w:rPr>
                <w:spacing w:val="-4"/>
                <w:sz w:val="24"/>
              </w:rPr>
              <w:t> </w:t>
            </w:r>
            <w:r>
              <w:rPr>
                <w:sz w:val="24"/>
              </w:rPr>
              <w:t>pagal</w:t>
            </w:r>
            <w:r>
              <w:rPr>
                <w:spacing w:val="-3"/>
                <w:sz w:val="24"/>
              </w:rPr>
              <w:t> </w:t>
            </w:r>
            <w:r>
              <w:rPr>
                <w:sz w:val="24"/>
              </w:rPr>
              <w:t>pateiktą sąlygą laikantis nurodymų sukurti programą. Kiekviena </w:t>
            </w:r>
            <w:r>
              <w:rPr>
                <w:sz w:val="24"/>
              </w:rPr>
              <w:t>teisingai suprogramuota užduoties dalis vertinama 1–5 taškais.</w:t>
            </w:r>
          </w:p>
          <w:p>
            <w:pPr>
              <w:pStyle w:val="TableParagraph"/>
              <w:spacing w:line="257" w:lineRule="exact"/>
              <w:ind w:left="108"/>
              <w:jc w:val="both"/>
              <w:rPr>
                <w:sz w:val="24"/>
              </w:rPr>
            </w:pPr>
            <w:r>
              <w:rPr>
                <w:sz w:val="24"/>
              </w:rPr>
              <w:t>III</w:t>
            </w:r>
            <w:r>
              <w:rPr>
                <w:spacing w:val="-1"/>
                <w:sz w:val="24"/>
              </w:rPr>
              <w:t> </w:t>
            </w:r>
            <w:r>
              <w:rPr>
                <w:sz w:val="24"/>
              </w:rPr>
              <w:t>dalies</w:t>
            </w:r>
            <w:r>
              <w:rPr>
                <w:spacing w:val="-1"/>
                <w:sz w:val="24"/>
              </w:rPr>
              <w:t> </w:t>
            </w:r>
            <w:r>
              <w:rPr>
                <w:sz w:val="24"/>
              </w:rPr>
              <w:t>taškų</w:t>
            </w:r>
            <w:r>
              <w:rPr>
                <w:spacing w:val="-1"/>
                <w:sz w:val="24"/>
              </w:rPr>
              <w:t> </w:t>
            </w:r>
            <w:r>
              <w:rPr>
                <w:sz w:val="24"/>
              </w:rPr>
              <w:t>suma</w:t>
            </w:r>
            <w:r>
              <w:rPr>
                <w:spacing w:val="-1"/>
                <w:sz w:val="24"/>
              </w:rPr>
              <w:t> </w:t>
            </w:r>
            <w:r>
              <w:rPr>
                <w:sz w:val="24"/>
              </w:rPr>
              <w:t>–</w:t>
            </w:r>
            <w:r>
              <w:rPr>
                <w:spacing w:val="-1"/>
                <w:sz w:val="24"/>
              </w:rPr>
              <w:t> </w:t>
            </w:r>
            <w:r>
              <w:rPr>
                <w:sz w:val="24"/>
              </w:rPr>
              <w:t>30–35 </w:t>
            </w:r>
            <w:r>
              <w:rPr>
                <w:spacing w:val="-2"/>
                <w:sz w:val="24"/>
              </w:rPr>
              <w:t>taškai.</w:t>
            </w:r>
          </w:p>
        </w:tc>
      </w:tr>
      <w:tr>
        <w:trPr>
          <w:trHeight w:val="553" w:hRule="atLeast"/>
        </w:trPr>
        <w:tc>
          <w:tcPr>
            <w:tcW w:w="1980" w:type="dxa"/>
          </w:tcPr>
          <w:p>
            <w:pPr>
              <w:pStyle w:val="TableParagraph"/>
              <w:spacing w:line="270" w:lineRule="atLeast"/>
              <w:ind w:left="107" w:right="164"/>
              <w:rPr>
                <w:sz w:val="24"/>
              </w:rPr>
            </w:pPr>
            <w:r>
              <w:rPr>
                <w:sz w:val="24"/>
              </w:rPr>
              <w:t>15.2.2.</w:t>
            </w:r>
            <w:r>
              <w:rPr>
                <w:spacing w:val="-15"/>
                <w:sz w:val="24"/>
              </w:rPr>
              <w:t> </w:t>
            </w:r>
            <w:r>
              <w:rPr>
                <w:sz w:val="24"/>
              </w:rPr>
              <w:t>Iš</w:t>
            </w:r>
            <w:r>
              <w:rPr>
                <w:spacing w:val="-15"/>
                <w:sz w:val="24"/>
              </w:rPr>
              <w:t> </w:t>
            </w:r>
            <w:r>
              <w:rPr>
                <w:sz w:val="24"/>
              </w:rPr>
              <w:t>viso </w:t>
            </w:r>
            <w:r>
              <w:rPr>
                <w:spacing w:val="-2"/>
                <w:sz w:val="24"/>
              </w:rPr>
              <w:t>taškų</w:t>
            </w:r>
          </w:p>
        </w:tc>
        <w:tc>
          <w:tcPr>
            <w:tcW w:w="7737" w:type="dxa"/>
          </w:tcPr>
          <w:p>
            <w:pPr>
              <w:pStyle w:val="TableParagraph"/>
              <w:spacing w:before="1"/>
              <w:ind w:left="108"/>
              <w:rPr>
                <w:sz w:val="24"/>
              </w:rPr>
            </w:pPr>
            <w:r>
              <w:rPr>
                <w:spacing w:val="-5"/>
                <w:sz w:val="24"/>
              </w:rPr>
              <w:t>60</w:t>
            </w:r>
          </w:p>
        </w:tc>
      </w:tr>
      <w:tr>
        <w:trPr>
          <w:trHeight w:val="299" w:hRule="atLeast"/>
        </w:trPr>
        <w:tc>
          <w:tcPr>
            <w:tcW w:w="1980" w:type="dxa"/>
          </w:tcPr>
          <w:p>
            <w:pPr>
              <w:pStyle w:val="TableParagraph"/>
              <w:spacing w:line="275" w:lineRule="exact"/>
              <w:ind w:left="107"/>
              <w:rPr>
                <w:sz w:val="24"/>
              </w:rPr>
            </w:pPr>
            <w:r>
              <w:rPr>
                <w:sz w:val="24"/>
              </w:rPr>
              <w:t>15.2.3. </w:t>
            </w:r>
            <w:r>
              <w:rPr>
                <w:spacing w:val="-2"/>
                <w:sz w:val="24"/>
              </w:rPr>
              <w:t>Trukmė</w:t>
            </w:r>
          </w:p>
        </w:tc>
        <w:tc>
          <w:tcPr>
            <w:tcW w:w="7737" w:type="dxa"/>
          </w:tcPr>
          <w:p>
            <w:pPr>
              <w:pStyle w:val="TableParagraph"/>
              <w:spacing w:line="275" w:lineRule="exact"/>
              <w:ind w:left="108"/>
              <w:rPr>
                <w:sz w:val="24"/>
              </w:rPr>
            </w:pPr>
            <w:r>
              <w:rPr>
                <w:sz w:val="24"/>
              </w:rPr>
              <w:t>180 </w:t>
            </w:r>
            <w:r>
              <w:rPr>
                <w:spacing w:val="-4"/>
                <w:sz w:val="24"/>
              </w:rPr>
              <w:t>min.</w:t>
            </w:r>
          </w:p>
        </w:tc>
      </w:tr>
      <w:tr>
        <w:trPr>
          <w:trHeight w:val="551" w:hRule="atLeast"/>
        </w:trPr>
        <w:tc>
          <w:tcPr>
            <w:tcW w:w="1980" w:type="dxa"/>
          </w:tcPr>
          <w:p>
            <w:pPr>
              <w:pStyle w:val="TableParagraph"/>
              <w:spacing w:line="275" w:lineRule="exact"/>
              <w:ind w:left="107"/>
              <w:rPr>
                <w:sz w:val="24"/>
              </w:rPr>
            </w:pPr>
            <w:r>
              <w:rPr>
                <w:sz w:val="24"/>
              </w:rPr>
              <w:t>15.2.4. </w:t>
            </w:r>
            <w:r>
              <w:rPr>
                <w:spacing w:val="-2"/>
                <w:sz w:val="24"/>
              </w:rPr>
              <w:t>Užduoties</w:t>
            </w:r>
          </w:p>
          <w:p>
            <w:pPr>
              <w:pStyle w:val="TableParagraph"/>
              <w:spacing w:line="257" w:lineRule="exact"/>
              <w:ind w:left="107"/>
              <w:rPr>
                <w:sz w:val="24"/>
              </w:rPr>
            </w:pPr>
            <w:r>
              <w:rPr>
                <w:spacing w:val="-2"/>
                <w:sz w:val="24"/>
              </w:rPr>
              <w:t>pateikimas</w:t>
            </w:r>
          </w:p>
        </w:tc>
        <w:tc>
          <w:tcPr>
            <w:tcW w:w="7737" w:type="dxa"/>
          </w:tcPr>
          <w:p>
            <w:pPr>
              <w:pStyle w:val="TableParagraph"/>
              <w:spacing w:line="275" w:lineRule="exact"/>
              <w:ind w:left="108"/>
              <w:rPr>
                <w:sz w:val="24"/>
              </w:rPr>
            </w:pPr>
            <w:r>
              <w:rPr>
                <w:sz w:val="24"/>
              </w:rPr>
              <w:t>Užduoties</w:t>
            </w:r>
            <w:r>
              <w:rPr>
                <w:spacing w:val="-4"/>
                <w:sz w:val="24"/>
              </w:rPr>
              <w:t> </w:t>
            </w:r>
            <w:r>
              <w:rPr>
                <w:spacing w:val="-2"/>
                <w:sz w:val="24"/>
              </w:rPr>
              <w:t>sąsiuvinis.</w:t>
            </w:r>
          </w:p>
          <w:p>
            <w:pPr>
              <w:pStyle w:val="TableParagraph"/>
              <w:spacing w:line="257" w:lineRule="exact"/>
              <w:ind w:left="108"/>
              <w:rPr>
                <w:sz w:val="24"/>
              </w:rPr>
            </w:pPr>
            <w:r>
              <w:rPr>
                <w:sz w:val="24"/>
              </w:rPr>
              <w:t>Užduotis</w:t>
            </w:r>
            <w:r>
              <w:rPr>
                <w:spacing w:val="-5"/>
                <w:sz w:val="24"/>
              </w:rPr>
              <w:t> </w:t>
            </w:r>
            <w:r>
              <w:rPr>
                <w:sz w:val="24"/>
              </w:rPr>
              <w:t>atliekama</w:t>
            </w:r>
            <w:r>
              <w:rPr>
                <w:spacing w:val="-2"/>
                <w:sz w:val="24"/>
              </w:rPr>
              <w:t> </w:t>
            </w:r>
            <w:r>
              <w:rPr>
                <w:sz w:val="24"/>
              </w:rPr>
              <w:t>elektroninėje</w:t>
            </w:r>
            <w:r>
              <w:rPr>
                <w:spacing w:val="-2"/>
                <w:sz w:val="24"/>
              </w:rPr>
              <w:t> </w:t>
            </w:r>
            <w:r>
              <w:rPr>
                <w:sz w:val="24"/>
              </w:rPr>
              <w:t>užduoties</w:t>
            </w:r>
            <w:r>
              <w:rPr>
                <w:spacing w:val="-3"/>
                <w:sz w:val="24"/>
              </w:rPr>
              <w:t> </w:t>
            </w:r>
            <w:r>
              <w:rPr>
                <w:sz w:val="24"/>
              </w:rPr>
              <w:t>atlikimo</w:t>
            </w:r>
            <w:r>
              <w:rPr>
                <w:spacing w:val="-1"/>
                <w:sz w:val="24"/>
              </w:rPr>
              <w:t> </w:t>
            </w:r>
            <w:r>
              <w:rPr>
                <w:spacing w:val="-2"/>
                <w:sz w:val="24"/>
              </w:rPr>
              <w:t>sistemoje.</w:t>
            </w:r>
          </w:p>
        </w:tc>
      </w:tr>
      <w:tr>
        <w:trPr>
          <w:trHeight w:val="827" w:hRule="atLeast"/>
        </w:trPr>
        <w:tc>
          <w:tcPr>
            <w:tcW w:w="1980" w:type="dxa"/>
          </w:tcPr>
          <w:p>
            <w:pPr>
              <w:pStyle w:val="TableParagraph"/>
              <w:spacing w:line="275" w:lineRule="exact"/>
              <w:ind w:left="107"/>
              <w:rPr>
                <w:sz w:val="24"/>
              </w:rPr>
            </w:pPr>
            <w:r>
              <w:rPr>
                <w:sz w:val="24"/>
              </w:rPr>
              <w:t>15.2.5.</w:t>
            </w:r>
            <w:r>
              <w:rPr>
                <w:spacing w:val="-3"/>
                <w:sz w:val="24"/>
              </w:rPr>
              <w:t> </w:t>
            </w:r>
            <w:r>
              <w:rPr>
                <w:spacing w:val="-2"/>
                <w:sz w:val="24"/>
              </w:rPr>
              <w:t>Priemonės</w:t>
            </w:r>
          </w:p>
        </w:tc>
        <w:tc>
          <w:tcPr>
            <w:tcW w:w="7737" w:type="dxa"/>
          </w:tcPr>
          <w:p>
            <w:pPr>
              <w:pStyle w:val="TableParagraph"/>
              <w:spacing w:line="275" w:lineRule="exact"/>
              <w:ind w:left="108"/>
              <w:rPr>
                <w:sz w:val="24"/>
              </w:rPr>
            </w:pPr>
            <w:r>
              <w:rPr>
                <w:spacing w:val="-2"/>
                <w:sz w:val="24"/>
              </w:rPr>
              <w:t>Kompiuteris.</w:t>
            </w:r>
          </w:p>
          <w:p>
            <w:pPr>
              <w:pStyle w:val="TableParagraph"/>
              <w:spacing w:line="270" w:lineRule="atLeast"/>
              <w:ind w:left="108"/>
              <w:rPr>
                <w:sz w:val="24"/>
              </w:rPr>
            </w:pPr>
            <w:r>
              <w:rPr>
                <w:sz w:val="24"/>
              </w:rPr>
              <w:t>Reikalavimai</w:t>
            </w:r>
            <w:r>
              <w:rPr>
                <w:spacing w:val="80"/>
                <w:sz w:val="24"/>
              </w:rPr>
              <w:t> </w:t>
            </w:r>
            <w:r>
              <w:rPr>
                <w:sz w:val="24"/>
              </w:rPr>
              <w:t>kompiuteriui</w:t>
            </w:r>
            <w:r>
              <w:rPr>
                <w:spacing w:val="80"/>
                <w:sz w:val="24"/>
              </w:rPr>
              <w:t> </w:t>
            </w:r>
            <w:r>
              <w:rPr>
                <w:sz w:val="24"/>
              </w:rPr>
              <w:t>ir</w:t>
            </w:r>
            <w:r>
              <w:rPr>
                <w:spacing w:val="80"/>
                <w:sz w:val="24"/>
              </w:rPr>
              <w:t> </w:t>
            </w:r>
            <w:r>
              <w:rPr>
                <w:sz w:val="24"/>
              </w:rPr>
              <w:t>programinei</w:t>
            </w:r>
            <w:r>
              <w:rPr>
                <w:spacing w:val="80"/>
                <w:sz w:val="24"/>
              </w:rPr>
              <w:t> </w:t>
            </w:r>
            <w:r>
              <w:rPr>
                <w:sz w:val="24"/>
              </w:rPr>
              <w:t>įrangai</w:t>
            </w:r>
            <w:r>
              <w:rPr>
                <w:spacing w:val="80"/>
                <w:sz w:val="24"/>
              </w:rPr>
              <w:t> </w:t>
            </w:r>
            <w:r>
              <w:rPr>
                <w:sz w:val="24"/>
              </w:rPr>
              <w:t>nustatyti</w:t>
            </w:r>
            <w:r>
              <w:rPr>
                <w:spacing w:val="80"/>
                <w:sz w:val="24"/>
              </w:rPr>
              <w:t> </w:t>
            </w:r>
            <w:r>
              <w:rPr>
                <w:sz w:val="24"/>
              </w:rPr>
              <w:t>Informatikos valstybinio brandos egzamino antrosios dalies vykdymo instrukcijoje.</w:t>
            </w:r>
          </w:p>
        </w:tc>
      </w:tr>
      <w:tr>
        <w:trPr>
          <w:trHeight w:val="827" w:hRule="atLeast"/>
        </w:trPr>
        <w:tc>
          <w:tcPr>
            <w:tcW w:w="1980" w:type="dxa"/>
          </w:tcPr>
          <w:p>
            <w:pPr>
              <w:pStyle w:val="TableParagraph"/>
              <w:spacing w:line="276" w:lineRule="exact"/>
              <w:ind w:left="107" w:right="138"/>
              <w:rPr>
                <w:sz w:val="24"/>
              </w:rPr>
            </w:pPr>
            <w:r>
              <w:rPr>
                <w:sz w:val="24"/>
              </w:rPr>
              <w:t>15.2.6.</w:t>
            </w:r>
            <w:r>
              <w:rPr>
                <w:spacing w:val="-15"/>
                <w:sz w:val="24"/>
              </w:rPr>
              <w:t> </w:t>
            </w:r>
            <w:r>
              <w:rPr>
                <w:sz w:val="24"/>
              </w:rPr>
              <w:t>Kandidatų atliktų užduočių </w:t>
            </w:r>
            <w:r>
              <w:rPr>
                <w:spacing w:val="-2"/>
                <w:sz w:val="24"/>
              </w:rPr>
              <w:t>vertinimas</w:t>
            </w:r>
          </w:p>
        </w:tc>
        <w:tc>
          <w:tcPr>
            <w:tcW w:w="7737" w:type="dxa"/>
          </w:tcPr>
          <w:p>
            <w:pPr>
              <w:pStyle w:val="TableParagraph"/>
              <w:ind w:left="108"/>
              <w:rPr>
                <w:sz w:val="24"/>
              </w:rPr>
            </w:pPr>
            <w:r>
              <w:rPr>
                <w:sz w:val="24"/>
              </w:rPr>
              <w:t>Centralizuotas.</w:t>
            </w:r>
            <w:r>
              <w:rPr>
                <w:spacing w:val="80"/>
                <w:sz w:val="24"/>
              </w:rPr>
              <w:t> </w:t>
            </w:r>
            <w:r>
              <w:rPr>
                <w:sz w:val="24"/>
              </w:rPr>
              <w:t>Vertina</w:t>
            </w:r>
            <w:r>
              <w:rPr>
                <w:spacing w:val="80"/>
                <w:sz w:val="24"/>
              </w:rPr>
              <w:t> </w:t>
            </w:r>
            <w:r>
              <w:rPr>
                <w:sz w:val="24"/>
              </w:rPr>
              <w:t>vertintojai</w:t>
            </w:r>
            <w:r>
              <w:rPr>
                <w:spacing w:val="80"/>
                <w:sz w:val="24"/>
              </w:rPr>
              <w:t> </w:t>
            </w:r>
            <w:r>
              <w:rPr>
                <w:sz w:val="24"/>
              </w:rPr>
              <w:t>elektroninio</w:t>
            </w:r>
            <w:r>
              <w:rPr>
                <w:spacing w:val="80"/>
                <w:sz w:val="24"/>
              </w:rPr>
              <w:t> </w:t>
            </w:r>
            <w:r>
              <w:rPr>
                <w:sz w:val="24"/>
              </w:rPr>
              <w:t>vertinimo</w:t>
            </w:r>
            <w:r>
              <w:rPr>
                <w:spacing w:val="80"/>
                <w:sz w:val="24"/>
              </w:rPr>
              <w:t> </w:t>
            </w:r>
            <w:r>
              <w:rPr>
                <w:sz w:val="24"/>
              </w:rPr>
              <w:t>informacinėje</w:t>
            </w:r>
            <w:r>
              <w:rPr>
                <w:spacing w:val="40"/>
                <w:sz w:val="24"/>
              </w:rPr>
              <w:t> </w:t>
            </w:r>
            <w:r>
              <w:rPr>
                <w:spacing w:val="-2"/>
                <w:sz w:val="24"/>
              </w:rPr>
              <w:t>sistemoje.</w:t>
            </w:r>
          </w:p>
        </w:tc>
      </w:tr>
      <w:tr>
        <w:trPr>
          <w:trHeight w:val="1380" w:hRule="atLeast"/>
        </w:trPr>
        <w:tc>
          <w:tcPr>
            <w:tcW w:w="1980" w:type="dxa"/>
          </w:tcPr>
          <w:p>
            <w:pPr>
              <w:pStyle w:val="TableParagraph"/>
              <w:spacing w:line="276" w:lineRule="exact"/>
              <w:ind w:left="107" w:right="292"/>
              <w:rPr>
                <w:sz w:val="24"/>
              </w:rPr>
            </w:pPr>
            <w:r>
              <w:rPr>
                <w:sz w:val="24"/>
              </w:rPr>
              <w:t>15.3. Taškų </w:t>
            </w:r>
            <w:r>
              <w:rPr>
                <w:spacing w:val="-2"/>
                <w:sz w:val="24"/>
              </w:rPr>
              <w:t>pasiskirstymas </w:t>
            </w:r>
            <w:r>
              <w:rPr>
                <w:sz w:val="24"/>
              </w:rPr>
              <w:t>procentais</w:t>
            </w:r>
            <w:r>
              <w:rPr>
                <w:spacing w:val="-15"/>
                <w:sz w:val="24"/>
              </w:rPr>
              <w:t> </w:t>
            </w:r>
            <w:r>
              <w:rPr>
                <w:sz w:val="24"/>
              </w:rPr>
              <w:t>paga</w:t>
            </w:r>
            <w:r>
              <w:rPr>
                <w:sz w:val="24"/>
              </w:rPr>
              <w:t>l </w:t>
            </w:r>
            <w:r>
              <w:rPr>
                <w:spacing w:val="-2"/>
                <w:sz w:val="24"/>
              </w:rPr>
              <w:t>kognityvinių </w:t>
            </w:r>
            <w:r>
              <w:rPr>
                <w:sz w:val="24"/>
              </w:rPr>
              <w:t>gebėjimų sritis</w:t>
            </w:r>
          </w:p>
        </w:tc>
        <w:tc>
          <w:tcPr>
            <w:tcW w:w="7737" w:type="dxa"/>
          </w:tcPr>
          <w:p>
            <w:pPr>
              <w:pStyle w:val="TableParagraph"/>
              <w:ind w:left="108"/>
              <w:rPr>
                <w:sz w:val="24"/>
              </w:rPr>
            </w:pPr>
            <w:r>
              <w:rPr>
                <w:sz w:val="24"/>
              </w:rPr>
              <w:t>Žinios</w:t>
            </w:r>
            <w:r>
              <w:rPr>
                <w:spacing w:val="29"/>
                <w:sz w:val="24"/>
              </w:rPr>
              <w:t> </w:t>
            </w:r>
            <w:r>
              <w:rPr>
                <w:sz w:val="24"/>
              </w:rPr>
              <w:t>ir</w:t>
            </w:r>
            <w:r>
              <w:rPr>
                <w:spacing w:val="29"/>
                <w:sz w:val="24"/>
              </w:rPr>
              <w:t> </w:t>
            </w:r>
            <w:r>
              <w:rPr>
                <w:sz w:val="24"/>
              </w:rPr>
              <w:t>supratimas</w:t>
            </w:r>
            <w:r>
              <w:rPr>
                <w:spacing w:val="30"/>
                <w:sz w:val="24"/>
              </w:rPr>
              <w:t> </w:t>
            </w:r>
            <w:r>
              <w:rPr>
                <w:sz w:val="24"/>
              </w:rPr>
              <w:t>–</w:t>
            </w:r>
            <w:r>
              <w:rPr>
                <w:spacing w:val="29"/>
                <w:sz w:val="24"/>
              </w:rPr>
              <w:t> </w:t>
            </w:r>
            <w:r>
              <w:rPr>
                <w:sz w:val="24"/>
              </w:rPr>
              <w:t>20</w:t>
            </w:r>
            <w:r>
              <w:rPr>
                <w:spacing w:val="29"/>
                <w:sz w:val="24"/>
              </w:rPr>
              <w:t> </w:t>
            </w:r>
            <w:r>
              <w:rPr>
                <w:sz w:val="24"/>
              </w:rPr>
              <w:t>proc.,</w:t>
            </w:r>
            <w:r>
              <w:rPr>
                <w:spacing w:val="29"/>
                <w:sz w:val="24"/>
              </w:rPr>
              <w:t> </w:t>
            </w:r>
            <w:r>
              <w:rPr>
                <w:sz w:val="24"/>
              </w:rPr>
              <w:t>taikymas</w:t>
            </w:r>
            <w:r>
              <w:rPr>
                <w:spacing w:val="30"/>
                <w:sz w:val="24"/>
              </w:rPr>
              <w:t> </w:t>
            </w:r>
            <w:r>
              <w:rPr>
                <w:sz w:val="24"/>
              </w:rPr>
              <w:t>–</w:t>
            </w:r>
            <w:r>
              <w:rPr>
                <w:spacing w:val="29"/>
                <w:sz w:val="24"/>
              </w:rPr>
              <w:t> </w:t>
            </w:r>
            <w:r>
              <w:rPr>
                <w:sz w:val="24"/>
              </w:rPr>
              <w:t>60</w:t>
            </w:r>
            <w:r>
              <w:rPr>
                <w:spacing w:val="29"/>
                <w:sz w:val="24"/>
              </w:rPr>
              <w:t> </w:t>
            </w:r>
            <w:r>
              <w:rPr>
                <w:sz w:val="24"/>
              </w:rPr>
              <w:t>proc.,</w:t>
            </w:r>
            <w:r>
              <w:rPr>
                <w:spacing w:val="29"/>
                <w:sz w:val="24"/>
              </w:rPr>
              <w:t> </w:t>
            </w:r>
            <w:r>
              <w:rPr>
                <w:sz w:val="24"/>
              </w:rPr>
              <w:t>aukštesnieji</w:t>
            </w:r>
            <w:r>
              <w:rPr>
                <w:spacing w:val="30"/>
                <w:sz w:val="24"/>
              </w:rPr>
              <w:t> </w:t>
            </w:r>
            <w:r>
              <w:rPr>
                <w:sz w:val="24"/>
              </w:rPr>
              <w:t>mąstymo gebėjimai – 20 proc.</w:t>
            </w:r>
          </w:p>
        </w:tc>
      </w:tr>
      <w:tr>
        <w:trPr>
          <w:trHeight w:val="1105" w:hRule="atLeast"/>
        </w:trPr>
        <w:tc>
          <w:tcPr>
            <w:tcW w:w="1980" w:type="dxa"/>
          </w:tcPr>
          <w:p>
            <w:pPr>
              <w:pStyle w:val="TableParagraph"/>
              <w:spacing w:line="276" w:lineRule="exact"/>
              <w:ind w:left="107" w:right="224"/>
              <w:rPr>
                <w:sz w:val="24"/>
              </w:rPr>
            </w:pPr>
            <w:r>
              <w:rPr>
                <w:sz w:val="24"/>
              </w:rPr>
              <w:t>15.4. Taškų </w:t>
            </w:r>
            <w:r>
              <w:rPr>
                <w:spacing w:val="-2"/>
                <w:sz w:val="24"/>
              </w:rPr>
              <w:t>pasiskirstymas </w:t>
            </w:r>
            <w:r>
              <w:rPr>
                <w:sz w:val="24"/>
              </w:rPr>
              <w:t>procentais pagal pasiekimų</w:t>
            </w:r>
            <w:r>
              <w:rPr>
                <w:spacing w:val="-15"/>
                <w:sz w:val="24"/>
              </w:rPr>
              <w:t> </w:t>
            </w:r>
            <w:r>
              <w:rPr>
                <w:sz w:val="24"/>
              </w:rPr>
              <w:t>lygiu</w:t>
            </w:r>
            <w:r>
              <w:rPr>
                <w:sz w:val="24"/>
              </w:rPr>
              <w:t>s</w:t>
            </w:r>
          </w:p>
        </w:tc>
        <w:tc>
          <w:tcPr>
            <w:tcW w:w="7737" w:type="dxa"/>
          </w:tcPr>
          <w:p>
            <w:pPr>
              <w:pStyle w:val="TableParagraph"/>
              <w:ind w:left="108"/>
              <w:rPr>
                <w:sz w:val="24"/>
              </w:rPr>
            </w:pPr>
            <w:r>
              <w:rPr>
                <w:sz w:val="24"/>
              </w:rPr>
              <w:t>Slenkstinis</w:t>
            </w:r>
            <w:r>
              <w:rPr>
                <w:spacing w:val="40"/>
                <w:sz w:val="24"/>
              </w:rPr>
              <w:t> </w:t>
            </w:r>
            <w:r>
              <w:rPr>
                <w:sz w:val="24"/>
              </w:rPr>
              <w:t>–</w:t>
            </w:r>
            <w:r>
              <w:rPr>
                <w:spacing w:val="40"/>
                <w:sz w:val="24"/>
              </w:rPr>
              <w:t> </w:t>
            </w:r>
            <w:r>
              <w:rPr>
                <w:sz w:val="24"/>
              </w:rPr>
              <w:t>35</w:t>
            </w:r>
            <w:r>
              <w:rPr>
                <w:spacing w:val="40"/>
                <w:sz w:val="24"/>
              </w:rPr>
              <w:t> </w:t>
            </w:r>
            <w:r>
              <w:rPr>
                <w:sz w:val="24"/>
              </w:rPr>
              <w:t>proc.,</w:t>
            </w:r>
            <w:r>
              <w:rPr>
                <w:spacing w:val="40"/>
                <w:sz w:val="24"/>
              </w:rPr>
              <w:t> </w:t>
            </w:r>
            <w:r>
              <w:rPr>
                <w:sz w:val="24"/>
              </w:rPr>
              <w:t>patenkinamas</w:t>
            </w:r>
            <w:r>
              <w:rPr>
                <w:spacing w:val="40"/>
                <w:sz w:val="24"/>
              </w:rPr>
              <w:t> </w:t>
            </w:r>
            <w:r>
              <w:rPr>
                <w:sz w:val="24"/>
              </w:rPr>
              <w:t>–</w:t>
            </w:r>
            <w:r>
              <w:rPr>
                <w:spacing w:val="40"/>
                <w:sz w:val="24"/>
              </w:rPr>
              <w:t> </w:t>
            </w:r>
            <w:r>
              <w:rPr>
                <w:sz w:val="24"/>
              </w:rPr>
              <w:t>15</w:t>
            </w:r>
            <w:r>
              <w:rPr>
                <w:spacing w:val="40"/>
                <w:sz w:val="24"/>
              </w:rPr>
              <w:t> </w:t>
            </w:r>
            <w:r>
              <w:rPr>
                <w:sz w:val="24"/>
              </w:rPr>
              <w:t>proc.,</w:t>
            </w:r>
            <w:r>
              <w:rPr>
                <w:spacing w:val="40"/>
                <w:sz w:val="24"/>
              </w:rPr>
              <w:t> </w:t>
            </w:r>
            <w:r>
              <w:rPr>
                <w:sz w:val="24"/>
              </w:rPr>
              <w:t>pagrindinis</w:t>
            </w:r>
            <w:r>
              <w:rPr>
                <w:spacing w:val="40"/>
                <w:sz w:val="24"/>
              </w:rPr>
              <w:t> </w:t>
            </w:r>
            <w:r>
              <w:rPr>
                <w:sz w:val="24"/>
              </w:rPr>
              <w:t>–</w:t>
            </w:r>
            <w:r>
              <w:rPr>
                <w:spacing w:val="40"/>
                <w:sz w:val="24"/>
              </w:rPr>
              <w:t> </w:t>
            </w:r>
            <w:r>
              <w:rPr>
                <w:sz w:val="24"/>
              </w:rPr>
              <w:t>35</w:t>
            </w:r>
            <w:r>
              <w:rPr>
                <w:spacing w:val="40"/>
                <w:sz w:val="24"/>
              </w:rPr>
              <w:t> </w:t>
            </w:r>
            <w:r>
              <w:rPr>
                <w:sz w:val="24"/>
              </w:rPr>
              <w:t>proc.,</w:t>
            </w:r>
            <w:r>
              <w:rPr>
                <w:spacing w:val="40"/>
                <w:sz w:val="24"/>
              </w:rPr>
              <w:t> </w:t>
            </w:r>
            <w:r>
              <w:rPr>
                <w:sz w:val="24"/>
              </w:rPr>
              <w:t>aukštesnysis – 15 proc.</w:t>
            </w:r>
          </w:p>
        </w:tc>
      </w:tr>
    </w:tbl>
    <w:p>
      <w:pPr>
        <w:pStyle w:val="BodyText"/>
        <w:spacing w:before="3"/>
        <w:ind w:left="143"/>
      </w:pPr>
      <w:r>
        <w:rPr/>
        <w:t>Pastaba.</w:t>
      </w:r>
      <w:r>
        <w:rPr>
          <w:spacing w:val="40"/>
        </w:rPr>
        <w:t> </w:t>
      </w:r>
      <w:r>
        <w:rPr/>
        <w:t>Lentelėje</w:t>
      </w:r>
      <w:r>
        <w:rPr>
          <w:spacing w:val="40"/>
        </w:rPr>
        <w:t> </w:t>
      </w:r>
      <w:r>
        <w:rPr/>
        <w:t>pateikti</w:t>
      </w:r>
      <w:r>
        <w:rPr>
          <w:spacing w:val="40"/>
        </w:rPr>
        <w:t> </w:t>
      </w:r>
      <w:r>
        <w:rPr/>
        <w:t>procentų</w:t>
      </w:r>
      <w:r>
        <w:rPr>
          <w:spacing w:val="40"/>
        </w:rPr>
        <w:t> </w:t>
      </w:r>
      <w:r>
        <w:rPr/>
        <w:t>skaičiai</w:t>
      </w:r>
      <w:r>
        <w:rPr>
          <w:spacing w:val="40"/>
        </w:rPr>
        <w:t> </w:t>
      </w:r>
      <w:r>
        <w:rPr/>
        <w:t>yra</w:t>
      </w:r>
      <w:r>
        <w:rPr>
          <w:spacing w:val="40"/>
        </w:rPr>
        <w:t> </w:t>
      </w:r>
      <w:r>
        <w:rPr/>
        <w:t>orientaciniai,</w:t>
      </w:r>
      <w:r>
        <w:rPr>
          <w:spacing w:val="40"/>
        </w:rPr>
        <w:t> </w:t>
      </w:r>
      <w:r>
        <w:rPr/>
        <w:t>užduotyje</w:t>
      </w:r>
      <w:r>
        <w:rPr>
          <w:spacing w:val="40"/>
        </w:rPr>
        <w:t> </w:t>
      </w:r>
      <w:r>
        <w:rPr/>
        <w:t>galima</w:t>
      </w:r>
      <w:r>
        <w:rPr>
          <w:spacing w:val="40"/>
        </w:rPr>
        <w:t> </w:t>
      </w:r>
      <w:r>
        <w:rPr/>
        <w:t>iki</w:t>
      </w:r>
      <w:r>
        <w:rPr>
          <w:spacing w:val="40"/>
        </w:rPr>
        <w:t> </w:t>
      </w:r>
      <w:r>
        <w:rPr/>
        <w:t>5</w:t>
      </w:r>
      <w:r>
        <w:rPr>
          <w:spacing w:val="40"/>
        </w:rPr>
        <w:t> </w:t>
      </w:r>
      <w:r>
        <w:rPr/>
        <w:t>procentų </w:t>
      </w:r>
      <w:r>
        <w:rPr>
          <w:spacing w:val="-2"/>
        </w:rPr>
        <w:t>paklaida.</w:t>
      </w:r>
    </w:p>
    <w:p>
      <w:pPr>
        <w:pStyle w:val="BodyText"/>
        <w:spacing w:after="0"/>
        <w:sectPr>
          <w:pgSz w:w="11910" w:h="16840"/>
          <w:pgMar w:header="463" w:footer="0" w:top="720" w:bottom="280" w:left="1559" w:right="283"/>
        </w:sectPr>
      </w:pPr>
    </w:p>
    <w:p>
      <w:pPr>
        <w:pStyle w:val="BodyText"/>
        <w:spacing w:before="127"/>
      </w:pPr>
    </w:p>
    <w:p>
      <w:pPr>
        <w:pStyle w:val="Heading1"/>
        <w:numPr>
          <w:ilvl w:val="2"/>
          <w:numId w:val="2"/>
        </w:numPr>
        <w:tabs>
          <w:tab w:pos="416" w:val="left" w:leader="none"/>
        </w:tabs>
        <w:spacing w:line="240" w:lineRule="auto" w:before="0" w:after="0"/>
        <w:ind w:left="416" w:right="138" w:hanging="417"/>
        <w:jc w:val="center"/>
      </w:pPr>
      <w:r>
        <w:rPr>
          <w:spacing w:val="-2"/>
        </w:rPr>
        <w:t>SKYRIUS</w:t>
      </w:r>
    </w:p>
    <w:p>
      <w:pPr>
        <w:spacing w:before="0"/>
        <w:ind w:left="4" w:right="145" w:firstLine="0"/>
        <w:jc w:val="center"/>
        <w:rPr>
          <w:b/>
          <w:sz w:val="24"/>
        </w:rPr>
      </w:pPr>
      <w:r>
        <w:rPr>
          <w:b/>
          <w:sz w:val="24"/>
        </w:rPr>
        <w:t>INŽINERINIŲ</w:t>
      </w:r>
      <w:r>
        <w:rPr>
          <w:b/>
          <w:spacing w:val="-9"/>
          <w:sz w:val="24"/>
        </w:rPr>
        <w:t> </w:t>
      </w:r>
      <w:r>
        <w:rPr>
          <w:b/>
          <w:sz w:val="24"/>
        </w:rPr>
        <w:t>TECHNOLOGIJŲ</w:t>
      </w:r>
      <w:r>
        <w:rPr>
          <w:b/>
          <w:spacing w:val="-6"/>
          <w:sz w:val="24"/>
        </w:rPr>
        <w:t> </w:t>
      </w:r>
      <w:r>
        <w:rPr>
          <w:b/>
          <w:sz w:val="24"/>
        </w:rPr>
        <w:t>VALSTYBINIO</w:t>
      </w:r>
      <w:r>
        <w:rPr>
          <w:b/>
          <w:spacing w:val="-5"/>
          <w:sz w:val="24"/>
        </w:rPr>
        <w:t> </w:t>
      </w:r>
      <w:r>
        <w:rPr>
          <w:b/>
          <w:sz w:val="24"/>
        </w:rPr>
        <w:t>BRANDOS</w:t>
      </w:r>
      <w:r>
        <w:rPr>
          <w:b/>
          <w:spacing w:val="-4"/>
          <w:sz w:val="24"/>
        </w:rPr>
        <w:t> </w:t>
      </w:r>
      <w:r>
        <w:rPr>
          <w:b/>
          <w:sz w:val="24"/>
        </w:rPr>
        <w:t>EGZAMINO</w:t>
      </w:r>
      <w:r>
        <w:rPr>
          <w:b/>
          <w:spacing w:val="-5"/>
          <w:sz w:val="24"/>
        </w:rPr>
        <w:t> </w:t>
      </w:r>
      <w:r>
        <w:rPr>
          <w:b/>
          <w:spacing w:val="-2"/>
          <w:sz w:val="24"/>
        </w:rPr>
        <w:t>UŽDUOTYS</w:t>
      </w:r>
    </w:p>
    <w:p>
      <w:pPr>
        <w:pStyle w:val="BodyText"/>
        <w:rPr>
          <w:b/>
        </w:rPr>
      </w:pPr>
    </w:p>
    <w:p>
      <w:pPr>
        <w:pStyle w:val="ListParagraph"/>
        <w:numPr>
          <w:ilvl w:val="0"/>
          <w:numId w:val="1"/>
        </w:numPr>
        <w:tabs>
          <w:tab w:pos="1222" w:val="left" w:leader="none"/>
        </w:tabs>
        <w:spacing w:line="240" w:lineRule="auto" w:before="0" w:after="0"/>
        <w:ind w:left="143" w:right="279" w:firstLine="719"/>
        <w:jc w:val="both"/>
        <w:rPr>
          <w:sz w:val="24"/>
        </w:rPr>
      </w:pPr>
      <w:r>
        <w:rPr>
          <w:sz w:val="24"/>
        </w:rPr>
        <w:t>Inžinerinių technologijų valstybinio brandos egzamino užduočių struktūra, užduoties taškų</w:t>
      </w:r>
      <w:r>
        <w:rPr>
          <w:spacing w:val="-9"/>
          <w:sz w:val="24"/>
        </w:rPr>
        <w:t> </w:t>
      </w:r>
      <w:r>
        <w:rPr>
          <w:sz w:val="24"/>
        </w:rPr>
        <w:t>pasiskirstymas</w:t>
      </w:r>
      <w:r>
        <w:rPr>
          <w:spacing w:val="-8"/>
          <w:sz w:val="24"/>
        </w:rPr>
        <w:t> </w:t>
      </w:r>
      <w:r>
        <w:rPr>
          <w:sz w:val="24"/>
        </w:rPr>
        <w:t>pagal</w:t>
      </w:r>
      <w:r>
        <w:rPr>
          <w:spacing w:val="-8"/>
          <w:sz w:val="24"/>
        </w:rPr>
        <w:t> </w:t>
      </w:r>
      <w:r>
        <w:rPr>
          <w:sz w:val="24"/>
        </w:rPr>
        <w:t>pasiekimų</w:t>
      </w:r>
      <w:r>
        <w:rPr>
          <w:spacing w:val="-8"/>
          <w:sz w:val="24"/>
        </w:rPr>
        <w:t> </w:t>
      </w:r>
      <w:r>
        <w:rPr>
          <w:sz w:val="24"/>
        </w:rPr>
        <w:t>sritis</w:t>
      </w:r>
      <w:r>
        <w:rPr>
          <w:spacing w:val="-8"/>
          <w:sz w:val="24"/>
        </w:rPr>
        <w:t> </w:t>
      </w:r>
      <w:r>
        <w:rPr>
          <w:sz w:val="24"/>
        </w:rPr>
        <w:t>ir</w:t>
      </w:r>
      <w:r>
        <w:rPr>
          <w:spacing w:val="-9"/>
          <w:sz w:val="24"/>
        </w:rPr>
        <w:t> </w:t>
      </w:r>
      <w:r>
        <w:rPr>
          <w:sz w:val="24"/>
        </w:rPr>
        <w:t>mokymo(si)</w:t>
      </w:r>
      <w:r>
        <w:rPr>
          <w:spacing w:val="-9"/>
          <w:sz w:val="24"/>
        </w:rPr>
        <w:t> </w:t>
      </w:r>
      <w:r>
        <w:rPr>
          <w:sz w:val="24"/>
        </w:rPr>
        <w:t>turinio</w:t>
      </w:r>
      <w:r>
        <w:rPr>
          <w:spacing w:val="-6"/>
          <w:sz w:val="24"/>
        </w:rPr>
        <w:t> </w:t>
      </w:r>
      <w:r>
        <w:rPr>
          <w:sz w:val="24"/>
        </w:rPr>
        <w:t>sritis</w:t>
      </w:r>
      <w:r>
        <w:rPr>
          <w:spacing w:val="-8"/>
          <w:sz w:val="24"/>
        </w:rPr>
        <w:t> </w:t>
      </w:r>
      <w:r>
        <w:rPr>
          <w:sz w:val="24"/>
        </w:rPr>
        <w:t>procentais</w:t>
      </w:r>
      <w:r>
        <w:rPr>
          <w:spacing w:val="-8"/>
          <w:sz w:val="24"/>
        </w:rPr>
        <w:t> </w:t>
      </w:r>
      <w:r>
        <w:rPr>
          <w:sz w:val="24"/>
        </w:rPr>
        <w:t>nustatyti</w:t>
      </w:r>
      <w:r>
        <w:rPr>
          <w:spacing w:val="-6"/>
          <w:sz w:val="24"/>
        </w:rPr>
        <w:t> </w:t>
      </w:r>
      <w:r>
        <w:rPr>
          <w:sz w:val="24"/>
        </w:rPr>
        <w:t>Bendrųjų programų 28 priedo „Inžinerinių technologijų bendroji programa“ skyriuje „Mokinių pasiekimų </w:t>
      </w:r>
      <w:r>
        <w:rPr>
          <w:spacing w:val="-2"/>
          <w:sz w:val="24"/>
        </w:rPr>
        <w:t>vertinimas“.</w:t>
      </w:r>
    </w:p>
    <w:p>
      <w:pPr>
        <w:pStyle w:val="ListParagraph"/>
        <w:numPr>
          <w:ilvl w:val="0"/>
          <w:numId w:val="1"/>
        </w:numPr>
        <w:tabs>
          <w:tab w:pos="1222" w:val="left" w:leader="none"/>
        </w:tabs>
        <w:spacing w:line="240" w:lineRule="auto" w:before="1" w:after="0"/>
        <w:ind w:left="1222" w:right="0" w:hanging="360"/>
        <w:jc w:val="both"/>
        <w:rPr>
          <w:sz w:val="24"/>
        </w:rPr>
      </w:pPr>
      <w:r>
        <w:rPr>
          <w:sz w:val="24"/>
        </w:rPr>
        <w:t>Inžinerinių</w:t>
      </w:r>
      <w:r>
        <w:rPr>
          <w:spacing w:val="-3"/>
          <w:sz w:val="24"/>
        </w:rPr>
        <w:t> </w:t>
      </w:r>
      <w:r>
        <w:rPr>
          <w:sz w:val="24"/>
        </w:rPr>
        <w:t>technologijų</w:t>
      </w:r>
      <w:r>
        <w:rPr>
          <w:spacing w:val="-3"/>
          <w:sz w:val="24"/>
        </w:rPr>
        <w:t> </w:t>
      </w:r>
      <w:r>
        <w:rPr>
          <w:sz w:val="24"/>
        </w:rPr>
        <w:t>valstybinis</w:t>
      </w:r>
      <w:r>
        <w:rPr>
          <w:spacing w:val="-3"/>
          <w:sz w:val="24"/>
        </w:rPr>
        <w:t> </w:t>
      </w:r>
      <w:r>
        <w:rPr>
          <w:sz w:val="24"/>
        </w:rPr>
        <w:t>brandos</w:t>
      </w:r>
      <w:r>
        <w:rPr>
          <w:spacing w:val="-3"/>
          <w:sz w:val="24"/>
        </w:rPr>
        <w:t> </w:t>
      </w:r>
      <w:r>
        <w:rPr>
          <w:spacing w:val="-2"/>
          <w:sz w:val="24"/>
        </w:rPr>
        <w:t>egzaminas.</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1"/>
        <w:gridCol w:w="7739"/>
      </w:tblGrid>
      <w:tr>
        <w:trPr>
          <w:trHeight w:val="278" w:hRule="atLeast"/>
        </w:trPr>
        <w:tc>
          <w:tcPr>
            <w:tcW w:w="9630" w:type="dxa"/>
            <w:gridSpan w:val="2"/>
          </w:tcPr>
          <w:p>
            <w:pPr>
              <w:pStyle w:val="TableParagraph"/>
              <w:spacing w:line="257" w:lineRule="exact" w:before="1"/>
              <w:ind w:left="107"/>
              <w:rPr>
                <w:sz w:val="24"/>
              </w:rPr>
            </w:pPr>
            <w:r>
              <w:rPr>
                <w:sz w:val="24"/>
              </w:rPr>
              <w:t>17.1.</w:t>
            </w:r>
            <w:r>
              <w:rPr>
                <w:spacing w:val="-2"/>
                <w:sz w:val="24"/>
              </w:rPr>
              <w:t> </w:t>
            </w:r>
            <w:r>
              <w:rPr>
                <w:sz w:val="24"/>
              </w:rPr>
              <w:t>Inžinerinių</w:t>
            </w:r>
            <w:r>
              <w:rPr>
                <w:spacing w:val="-2"/>
                <w:sz w:val="24"/>
              </w:rPr>
              <w:t> </w:t>
            </w:r>
            <w:r>
              <w:rPr>
                <w:sz w:val="24"/>
              </w:rPr>
              <w:t>technologijų</w:t>
            </w:r>
            <w:r>
              <w:rPr>
                <w:spacing w:val="-1"/>
                <w:sz w:val="24"/>
              </w:rPr>
              <w:t> </w:t>
            </w:r>
            <w:r>
              <w:rPr>
                <w:sz w:val="24"/>
              </w:rPr>
              <w:t>valstybinio</w:t>
            </w:r>
            <w:r>
              <w:rPr>
                <w:spacing w:val="-1"/>
                <w:sz w:val="24"/>
              </w:rPr>
              <w:t> </w:t>
            </w:r>
            <w:r>
              <w:rPr>
                <w:sz w:val="24"/>
              </w:rPr>
              <w:t>brandos</w:t>
            </w:r>
            <w:r>
              <w:rPr>
                <w:spacing w:val="-3"/>
                <w:sz w:val="24"/>
              </w:rPr>
              <w:t> </w:t>
            </w:r>
            <w:r>
              <w:rPr>
                <w:sz w:val="24"/>
              </w:rPr>
              <w:t>egzamino</w:t>
            </w:r>
            <w:r>
              <w:rPr>
                <w:spacing w:val="-2"/>
                <w:sz w:val="24"/>
              </w:rPr>
              <w:t> </w:t>
            </w:r>
            <w:r>
              <w:rPr>
                <w:sz w:val="24"/>
              </w:rPr>
              <w:t>pirmoji</w:t>
            </w:r>
            <w:r>
              <w:rPr>
                <w:spacing w:val="-1"/>
                <w:sz w:val="24"/>
              </w:rPr>
              <w:t> </w:t>
            </w:r>
            <w:r>
              <w:rPr>
                <w:spacing w:val="-2"/>
                <w:sz w:val="24"/>
              </w:rPr>
              <w:t>dalis.</w:t>
            </w:r>
          </w:p>
        </w:tc>
      </w:tr>
      <w:tr>
        <w:trPr>
          <w:trHeight w:val="6624" w:hRule="atLeast"/>
        </w:trPr>
        <w:tc>
          <w:tcPr>
            <w:tcW w:w="1891" w:type="dxa"/>
          </w:tcPr>
          <w:p>
            <w:pPr>
              <w:pStyle w:val="TableParagraph"/>
              <w:spacing w:line="275" w:lineRule="exact"/>
              <w:ind w:left="107"/>
              <w:rPr>
                <w:sz w:val="24"/>
              </w:rPr>
            </w:pPr>
            <w:r>
              <w:rPr>
                <w:spacing w:val="-2"/>
                <w:sz w:val="24"/>
              </w:rPr>
              <w:t>17.1.1.</w:t>
            </w:r>
          </w:p>
          <w:p>
            <w:pPr>
              <w:pStyle w:val="TableParagraph"/>
              <w:ind w:left="107" w:right="798"/>
              <w:rPr>
                <w:sz w:val="24"/>
              </w:rPr>
            </w:pPr>
            <w:r>
              <w:rPr>
                <w:spacing w:val="-2"/>
                <w:sz w:val="24"/>
              </w:rPr>
              <w:t>Užduoties pobūdis</w:t>
            </w:r>
          </w:p>
        </w:tc>
        <w:tc>
          <w:tcPr>
            <w:tcW w:w="7739" w:type="dxa"/>
          </w:tcPr>
          <w:p>
            <w:pPr>
              <w:pStyle w:val="TableParagraph"/>
              <w:ind w:left="107"/>
              <w:rPr>
                <w:sz w:val="24"/>
              </w:rPr>
            </w:pPr>
            <w:r>
              <w:rPr>
                <w:sz w:val="24"/>
              </w:rPr>
              <w:t>Užduotį</w:t>
            </w:r>
            <w:r>
              <w:rPr>
                <w:spacing w:val="80"/>
                <w:sz w:val="24"/>
              </w:rPr>
              <w:t> </w:t>
            </w:r>
            <w:r>
              <w:rPr>
                <w:sz w:val="24"/>
              </w:rPr>
              <w:t>sudaro</w:t>
            </w:r>
            <w:r>
              <w:rPr>
                <w:spacing w:val="80"/>
                <w:sz w:val="24"/>
              </w:rPr>
              <w:t> </w:t>
            </w:r>
            <w:r>
              <w:rPr>
                <w:sz w:val="24"/>
              </w:rPr>
              <w:t>dvi</w:t>
            </w:r>
            <w:r>
              <w:rPr>
                <w:spacing w:val="80"/>
                <w:sz w:val="24"/>
              </w:rPr>
              <w:t> </w:t>
            </w:r>
            <w:r>
              <w:rPr>
                <w:sz w:val="24"/>
              </w:rPr>
              <w:t>dalys.</w:t>
            </w:r>
            <w:r>
              <w:rPr>
                <w:spacing w:val="80"/>
                <w:sz w:val="24"/>
              </w:rPr>
              <w:t> </w:t>
            </w:r>
            <w:r>
              <w:rPr>
                <w:sz w:val="24"/>
              </w:rPr>
              <w:t>Kiekvienoje</w:t>
            </w:r>
            <w:r>
              <w:rPr>
                <w:spacing w:val="80"/>
                <w:sz w:val="24"/>
              </w:rPr>
              <w:t> </w:t>
            </w:r>
            <w:r>
              <w:rPr>
                <w:sz w:val="24"/>
              </w:rPr>
              <w:t>iš</w:t>
            </w:r>
            <w:r>
              <w:rPr>
                <w:spacing w:val="80"/>
                <w:sz w:val="24"/>
              </w:rPr>
              <w:t> </w:t>
            </w:r>
            <w:r>
              <w:rPr>
                <w:sz w:val="24"/>
              </w:rPr>
              <w:t>jų</w:t>
            </w:r>
            <w:r>
              <w:rPr>
                <w:spacing w:val="80"/>
                <w:sz w:val="24"/>
              </w:rPr>
              <w:t> </w:t>
            </w:r>
            <w:r>
              <w:rPr>
                <w:sz w:val="24"/>
              </w:rPr>
              <w:t>pateikiami</w:t>
            </w:r>
            <w:r>
              <w:rPr>
                <w:spacing w:val="80"/>
                <w:sz w:val="24"/>
              </w:rPr>
              <w:t> </w:t>
            </w:r>
            <w:r>
              <w:rPr>
                <w:sz w:val="24"/>
              </w:rPr>
              <w:t>pasirenkamojo atsakymo ir trumpojo atsakymo klausimai.</w:t>
            </w:r>
          </w:p>
          <w:p>
            <w:pPr>
              <w:pStyle w:val="TableParagraph"/>
              <w:ind w:left="107" w:right="5612"/>
              <w:rPr>
                <w:sz w:val="24"/>
              </w:rPr>
            </w:pPr>
            <w:r>
              <w:rPr>
                <w:sz w:val="24"/>
              </w:rPr>
              <w:t>I</w:t>
            </w:r>
            <w:r>
              <w:rPr>
                <w:spacing w:val="-15"/>
                <w:sz w:val="24"/>
              </w:rPr>
              <w:t> </w:t>
            </w:r>
            <w:r>
              <w:rPr>
                <w:sz w:val="24"/>
              </w:rPr>
              <w:t>dalis.</w:t>
            </w:r>
            <w:r>
              <w:rPr>
                <w:spacing w:val="-15"/>
                <w:sz w:val="24"/>
              </w:rPr>
              <w:t> </w:t>
            </w:r>
            <w:r>
              <w:rPr>
                <w:sz w:val="24"/>
              </w:rPr>
              <w:t>Klausimai 10–15 klausimų.</w:t>
            </w:r>
          </w:p>
          <w:p>
            <w:pPr>
              <w:pStyle w:val="TableParagraph"/>
              <w:ind w:left="107"/>
              <w:rPr>
                <w:sz w:val="24"/>
              </w:rPr>
            </w:pPr>
            <w:r>
              <w:rPr>
                <w:sz w:val="24"/>
              </w:rPr>
              <w:t>I</w:t>
            </w:r>
            <w:r>
              <w:rPr>
                <w:spacing w:val="-4"/>
                <w:sz w:val="24"/>
              </w:rPr>
              <w:t> </w:t>
            </w:r>
            <w:r>
              <w:rPr>
                <w:sz w:val="24"/>
              </w:rPr>
              <w:t>dalies</w:t>
            </w:r>
            <w:r>
              <w:rPr>
                <w:spacing w:val="-1"/>
                <w:sz w:val="24"/>
              </w:rPr>
              <w:t> </w:t>
            </w:r>
            <w:r>
              <w:rPr>
                <w:sz w:val="24"/>
              </w:rPr>
              <w:t>taškų suma – </w:t>
            </w:r>
            <w:r>
              <w:rPr>
                <w:spacing w:val="-5"/>
                <w:sz w:val="24"/>
              </w:rPr>
              <w:t>15.</w:t>
            </w:r>
          </w:p>
          <w:p>
            <w:pPr>
              <w:pStyle w:val="TableParagraph"/>
              <w:ind w:left="107"/>
              <w:rPr>
                <w:sz w:val="24"/>
              </w:rPr>
            </w:pPr>
            <w:r>
              <w:rPr>
                <w:sz w:val="24"/>
              </w:rPr>
              <w:t>II</w:t>
            </w:r>
            <w:r>
              <w:rPr>
                <w:spacing w:val="-3"/>
                <w:sz w:val="24"/>
              </w:rPr>
              <w:t> </w:t>
            </w:r>
            <w:r>
              <w:rPr>
                <w:sz w:val="24"/>
              </w:rPr>
              <w:t>dalis. Struktūriniai </w:t>
            </w:r>
            <w:r>
              <w:rPr>
                <w:spacing w:val="-2"/>
                <w:sz w:val="24"/>
              </w:rPr>
              <w:t>klausimai</w:t>
            </w:r>
          </w:p>
          <w:p>
            <w:pPr>
              <w:pStyle w:val="TableParagraph"/>
              <w:ind w:left="107" w:right="98"/>
              <w:jc w:val="both"/>
              <w:rPr>
                <w:sz w:val="24"/>
              </w:rPr>
            </w:pPr>
            <w:r>
              <w:rPr>
                <w:sz w:val="24"/>
              </w:rPr>
              <w:t>3–4 struktūriniai klausimai, iš kurių 1–2 – technologinių operacijų ir (ar) veiklos</w:t>
            </w:r>
            <w:r>
              <w:rPr>
                <w:spacing w:val="-15"/>
                <w:sz w:val="24"/>
              </w:rPr>
              <w:t> </w:t>
            </w:r>
            <w:r>
              <w:rPr>
                <w:sz w:val="24"/>
              </w:rPr>
              <w:t>patikrinimo</w:t>
            </w:r>
            <w:r>
              <w:rPr>
                <w:spacing w:val="-15"/>
                <w:sz w:val="24"/>
              </w:rPr>
              <w:t> </w:t>
            </w:r>
            <w:r>
              <w:rPr>
                <w:sz w:val="24"/>
              </w:rPr>
              <w:t>ir</w:t>
            </w:r>
            <w:r>
              <w:rPr>
                <w:spacing w:val="-15"/>
                <w:sz w:val="24"/>
              </w:rPr>
              <w:t> </w:t>
            </w:r>
            <w:r>
              <w:rPr>
                <w:sz w:val="24"/>
              </w:rPr>
              <w:t>duomenų</w:t>
            </w:r>
            <w:r>
              <w:rPr>
                <w:spacing w:val="-15"/>
                <w:sz w:val="24"/>
              </w:rPr>
              <w:t> </w:t>
            </w:r>
            <w:r>
              <w:rPr>
                <w:sz w:val="24"/>
              </w:rPr>
              <w:t>interpretavimo.</w:t>
            </w:r>
            <w:r>
              <w:rPr>
                <w:spacing w:val="-15"/>
                <w:sz w:val="24"/>
              </w:rPr>
              <w:t> </w:t>
            </w:r>
            <w:r>
              <w:rPr>
                <w:sz w:val="24"/>
              </w:rPr>
              <w:t>Kiekvieną</w:t>
            </w:r>
            <w:r>
              <w:rPr>
                <w:spacing w:val="-15"/>
                <w:sz w:val="24"/>
              </w:rPr>
              <w:t> </w:t>
            </w:r>
            <w:r>
              <w:rPr>
                <w:sz w:val="24"/>
              </w:rPr>
              <w:t>struktūrinį</w:t>
            </w:r>
            <w:r>
              <w:rPr>
                <w:spacing w:val="-15"/>
                <w:sz w:val="24"/>
              </w:rPr>
              <w:t> </w:t>
            </w:r>
            <w:r>
              <w:rPr>
                <w:sz w:val="24"/>
              </w:rPr>
              <w:t>klausimą sudaro įvadinė informacija ir su ja susiję poklausimiai. Įvadinė informacija pateikiama tekstu, bet gali būti papildoma diagramomis, paveikslais, schemomis, įrankių, įrangos, sistemų pavyzdžiais, vaizdine medžiaga, lentelėmis ir pan. Poklausimių atsakymai yra nepriklausomi ir nesusiję vienas su kitu.</w:t>
            </w:r>
          </w:p>
          <w:p>
            <w:pPr>
              <w:pStyle w:val="TableParagraph"/>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 – </w:t>
            </w:r>
            <w:r>
              <w:rPr>
                <w:spacing w:val="-5"/>
                <w:sz w:val="24"/>
              </w:rPr>
              <w:t>25.</w:t>
            </w:r>
          </w:p>
          <w:p>
            <w:pPr>
              <w:pStyle w:val="TableParagraph"/>
              <w:ind w:left="107" w:right="96"/>
              <w:jc w:val="both"/>
              <w:rPr>
                <w:sz w:val="24"/>
              </w:rPr>
            </w:pPr>
            <w:r>
              <w:rPr>
                <w:sz w:val="24"/>
              </w:rPr>
              <w:t>Pasirenkamojo atsakymo klausimai ir poklausimiai gali būti skirtingų tipų, pavyzdžiui,</w:t>
            </w:r>
            <w:r>
              <w:rPr>
                <w:spacing w:val="-5"/>
                <w:sz w:val="24"/>
              </w:rPr>
              <w:t> </w:t>
            </w:r>
            <w:r>
              <w:rPr>
                <w:sz w:val="24"/>
              </w:rPr>
              <w:t>pasirenkamojo</w:t>
            </w:r>
            <w:r>
              <w:rPr>
                <w:spacing w:val="-5"/>
                <w:sz w:val="24"/>
              </w:rPr>
              <w:t> </w:t>
            </w:r>
            <w:r>
              <w:rPr>
                <w:sz w:val="24"/>
              </w:rPr>
              <w:t>atsakymo</w:t>
            </w:r>
            <w:r>
              <w:rPr>
                <w:spacing w:val="-5"/>
                <w:sz w:val="24"/>
              </w:rPr>
              <w:t> </w:t>
            </w:r>
            <w:r>
              <w:rPr>
                <w:sz w:val="24"/>
              </w:rPr>
              <w:t>su</w:t>
            </w:r>
            <w:r>
              <w:rPr>
                <w:spacing w:val="-5"/>
                <w:sz w:val="24"/>
              </w:rPr>
              <w:t> </w:t>
            </w:r>
            <w:r>
              <w:rPr>
                <w:sz w:val="24"/>
              </w:rPr>
              <w:t>vienu</w:t>
            </w:r>
            <w:r>
              <w:rPr>
                <w:spacing w:val="-5"/>
                <w:sz w:val="24"/>
              </w:rPr>
              <w:t> </w:t>
            </w:r>
            <w:r>
              <w:rPr>
                <w:sz w:val="24"/>
              </w:rPr>
              <w:t>ar</w:t>
            </w:r>
            <w:r>
              <w:rPr>
                <w:spacing w:val="-5"/>
                <w:sz w:val="24"/>
              </w:rPr>
              <w:t> </w:t>
            </w:r>
            <w:r>
              <w:rPr>
                <w:sz w:val="24"/>
              </w:rPr>
              <w:t>keliais</w:t>
            </w:r>
            <w:r>
              <w:rPr>
                <w:spacing w:val="-6"/>
                <w:sz w:val="24"/>
              </w:rPr>
              <w:t> </w:t>
            </w:r>
            <w:r>
              <w:rPr>
                <w:sz w:val="24"/>
              </w:rPr>
              <w:t>teisingais</w:t>
            </w:r>
            <w:r>
              <w:rPr>
                <w:spacing w:val="-6"/>
                <w:sz w:val="24"/>
              </w:rPr>
              <w:t> </w:t>
            </w:r>
            <w:r>
              <w:rPr>
                <w:sz w:val="24"/>
              </w:rPr>
              <w:t>atsakymais; pasiūlytų atsakymų susiejimo; eiliškumo nustatymo; objektų įkėlimo iš pateikto sąrašo; elementų pažymėjimo vizualizacijoje (paveiksle, brėžinyje, diagramoje, schemoje, lentelėje) ir pan.</w:t>
            </w:r>
          </w:p>
          <w:p>
            <w:pPr>
              <w:pStyle w:val="TableParagraph"/>
              <w:ind w:left="107" w:right="94"/>
              <w:jc w:val="both"/>
              <w:rPr>
                <w:sz w:val="24"/>
              </w:rPr>
            </w:pPr>
            <w:r>
              <w:rPr>
                <w:sz w:val="24"/>
              </w:rPr>
              <w:t>Trumpojo atsakymo klausimuose ir poklausimiuose pateikiamas atsakymo laukas,</w:t>
            </w:r>
            <w:r>
              <w:rPr>
                <w:spacing w:val="-4"/>
                <w:sz w:val="24"/>
              </w:rPr>
              <w:t> </w:t>
            </w:r>
            <w:r>
              <w:rPr>
                <w:sz w:val="24"/>
              </w:rPr>
              <w:t>kuriame</w:t>
            </w:r>
            <w:r>
              <w:rPr>
                <w:spacing w:val="-3"/>
                <w:sz w:val="24"/>
              </w:rPr>
              <w:t> </w:t>
            </w:r>
            <w:r>
              <w:rPr>
                <w:sz w:val="24"/>
              </w:rPr>
              <w:t>reikia</w:t>
            </w:r>
            <w:r>
              <w:rPr>
                <w:spacing w:val="-5"/>
                <w:sz w:val="24"/>
              </w:rPr>
              <w:t> </w:t>
            </w:r>
            <w:r>
              <w:rPr>
                <w:sz w:val="24"/>
              </w:rPr>
              <w:t>įrašyti</w:t>
            </w:r>
            <w:r>
              <w:rPr>
                <w:spacing w:val="-3"/>
                <w:sz w:val="24"/>
              </w:rPr>
              <w:t> </w:t>
            </w:r>
            <w:r>
              <w:rPr>
                <w:sz w:val="24"/>
              </w:rPr>
              <w:t>klausimo</w:t>
            </w:r>
            <w:r>
              <w:rPr>
                <w:spacing w:val="-4"/>
                <w:sz w:val="24"/>
              </w:rPr>
              <w:t> </w:t>
            </w:r>
            <w:r>
              <w:rPr>
                <w:sz w:val="24"/>
              </w:rPr>
              <w:t>atsakymą</w:t>
            </w:r>
            <w:r>
              <w:rPr>
                <w:spacing w:val="-5"/>
                <w:sz w:val="24"/>
              </w:rPr>
              <w:t> </w:t>
            </w:r>
            <w:r>
              <w:rPr>
                <w:sz w:val="24"/>
              </w:rPr>
              <w:t>(skaičių,</w:t>
            </w:r>
            <w:r>
              <w:rPr>
                <w:spacing w:val="-4"/>
                <w:sz w:val="24"/>
              </w:rPr>
              <w:t> </w:t>
            </w:r>
            <w:r>
              <w:rPr>
                <w:sz w:val="24"/>
              </w:rPr>
              <w:t>kelis</w:t>
            </w:r>
            <w:r>
              <w:rPr>
                <w:spacing w:val="-5"/>
                <w:sz w:val="24"/>
              </w:rPr>
              <w:t> </w:t>
            </w:r>
            <w:r>
              <w:rPr>
                <w:sz w:val="24"/>
              </w:rPr>
              <w:t>skaičius,</w:t>
            </w:r>
            <w:r>
              <w:rPr>
                <w:spacing w:val="-4"/>
                <w:sz w:val="24"/>
              </w:rPr>
              <w:t> </w:t>
            </w:r>
            <w:r>
              <w:rPr>
                <w:sz w:val="24"/>
              </w:rPr>
              <w:t>raidę ir pan.).</w:t>
            </w:r>
          </w:p>
          <w:p>
            <w:pPr>
              <w:pStyle w:val="TableParagraph"/>
              <w:spacing w:line="270" w:lineRule="atLeast"/>
              <w:ind w:left="107" w:right="99"/>
              <w:jc w:val="both"/>
              <w:rPr>
                <w:sz w:val="24"/>
              </w:rPr>
            </w:pPr>
            <w:r>
              <w:rPr>
                <w:sz w:val="24"/>
              </w:rPr>
              <w:t>Klausimo (poklausimio) vertė taškais pateikiama prie kiekvieno klausimo </w:t>
            </w:r>
            <w:r>
              <w:rPr>
                <w:spacing w:val="-2"/>
                <w:sz w:val="24"/>
              </w:rPr>
              <w:t>(poklausimio).</w:t>
            </w:r>
          </w:p>
        </w:tc>
      </w:tr>
      <w:tr>
        <w:trPr>
          <w:trHeight w:val="551" w:hRule="atLeast"/>
        </w:trPr>
        <w:tc>
          <w:tcPr>
            <w:tcW w:w="1891" w:type="dxa"/>
          </w:tcPr>
          <w:p>
            <w:pPr>
              <w:pStyle w:val="TableParagraph"/>
              <w:spacing w:line="276" w:lineRule="exact"/>
              <w:ind w:left="107"/>
              <w:rPr>
                <w:sz w:val="24"/>
              </w:rPr>
            </w:pPr>
            <w:r>
              <w:rPr>
                <w:sz w:val="24"/>
              </w:rPr>
              <w:t>17.1.2.</w:t>
            </w:r>
            <w:r>
              <w:rPr>
                <w:spacing w:val="-15"/>
                <w:sz w:val="24"/>
              </w:rPr>
              <w:t> </w:t>
            </w:r>
            <w:r>
              <w:rPr>
                <w:sz w:val="24"/>
              </w:rPr>
              <w:t>Iš</w:t>
            </w:r>
            <w:r>
              <w:rPr>
                <w:spacing w:val="-15"/>
                <w:sz w:val="24"/>
              </w:rPr>
              <w:t> </w:t>
            </w:r>
            <w:r>
              <w:rPr>
                <w:sz w:val="24"/>
              </w:rPr>
              <w:t>viso </w:t>
            </w:r>
            <w:r>
              <w:rPr>
                <w:spacing w:val="-2"/>
                <w:sz w:val="24"/>
              </w:rPr>
              <w:t>taškų</w:t>
            </w:r>
          </w:p>
        </w:tc>
        <w:tc>
          <w:tcPr>
            <w:tcW w:w="7739" w:type="dxa"/>
          </w:tcPr>
          <w:p>
            <w:pPr>
              <w:pStyle w:val="TableParagraph"/>
              <w:spacing w:line="275" w:lineRule="exact"/>
              <w:ind w:left="107"/>
              <w:rPr>
                <w:sz w:val="24"/>
              </w:rPr>
            </w:pPr>
            <w:r>
              <w:rPr>
                <w:spacing w:val="-5"/>
                <w:sz w:val="24"/>
              </w:rPr>
              <w:t>40</w:t>
            </w:r>
          </w:p>
        </w:tc>
      </w:tr>
      <w:tr>
        <w:trPr>
          <w:trHeight w:val="275" w:hRule="atLeast"/>
        </w:trPr>
        <w:tc>
          <w:tcPr>
            <w:tcW w:w="1891" w:type="dxa"/>
          </w:tcPr>
          <w:p>
            <w:pPr>
              <w:pStyle w:val="TableParagraph"/>
              <w:spacing w:line="255" w:lineRule="exact"/>
              <w:ind w:left="107"/>
              <w:rPr>
                <w:sz w:val="24"/>
              </w:rPr>
            </w:pPr>
            <w:r>
              <w:rPr>
                <w:sz w:val="24"/>
              </w:rPr>
              <w:t>17.1.3. </w:t>
            </w:r>
            <w:r>
              <w:rPr>
                <w:spacing w:val="-2"/>
                <w:sz w:val="24"/>
              </w:rPr>
              <w:t>Trukmė</w:t>
            </w:r>
          </w:p>
        </w:tc>
        <w:tc>
          <w:tcPr>
            <w:tcW w:w="7739" w:type="dxa"/>
          </w:tcPr>
          <w:p>
            <w:pPr>
              <w:pStyle w:val="TableParagraph"/>
              <w:spacing w:line="255" w:lineRule="exact"/>
              <w:ind w:left="107"/>
              <w:rPr>
                <w:sz w:val="24"/>
              </w:rPr>
            </w:pPr>
            <w:r>
              <w:rPr>
                <w:sz w:val="24"/>
              </w:rPr>
              <w:t>90 </w:t>
            </w:r>
            <w:r>
              <w:rPr>
                <w:spacing w:val="-4"/>
                <w:sz w:val="24"/>
              </w:rPr>
              <w:t>min.</w:t>
            </w:r>
          </w:p>
        </w:tc>
      </w:tr>
      <w:tr>
        <w:trPr>
          <w:trHeight w:val="828" w:hRule="atLeast"/>
        </w:trPr>
        <w:tc>
          <w:tcPr>
            <w:tcW w:w="1891" w:type="dxa"/>
          </w:tcPr>
          <w:p>
            <w:pPr>
              <w:pStyle w:val="TableParagraph"/>
              <w:spacing w:line="276" w:lineRule="exact"/>
              <w:ind w:left="107"/>
              <w:rPr>
                <w:sz w:val="24"/>
              </w:rPr>
            </w:pPr>
            <w:r>
              <w:rPr>
                <w:spacing w:val="-2"/>
                <w:sz w:val="24"/>
              </w:rPr>
              <w:t>17.1.4.</w:t>
            </w:r>
          </w:p>
          <w:p>
            <w:pPr>
              <w:pStyle w:val="TableParagraph"/>
              <w:ind w:left="107"/>
              <w:rPr>
                <w:sz w:val="24"/>
              </w:rPr>
            </w:pPr>
            <w:r>
              <w:rPr>
                <w:spacing w:val="-2"/>
                <w:sz w:val="24"/>
              </w:rPr>
              <w:t>Užduoties</w:t>
            </w:r>
          </w:p>
          <w:p>
            <w:pPr>
              <w:pStyle w:val="TableParagraph"/>
              <w:spacing w:line="257" w:lineRule="exact"/>
              <w:ind w:left="107"/>
              <w:rPr>
                <w:sz w:val="24"/>
              </w:rPr>
            </w:pPr>
            <w:r>
              <w:rPr>
                <w:spacing w:val="-2"/>
                <w:sz w:val="24"/>
              </w:rPr>
              <w:t>pateikimas</w:t>
            </w:r>
          </w:p>
        </w:tc>
        <w:tc>
          <w:tcPr>
            <w:tcW w:w="7739" w:type="dxa"/>
          </w:tcPr>
          <w:p>
            <w:pPr>
              <w:pStyle w:val="TableParagraph"/>
              <w:spacing w:line="276" w:lineRule="exact"/>
              <w:ind w:left="107"/>
              <w:rPr>
                <w:sz w:val="24"/>
              </w:rPr>
            </w:pPr>
            <w:r>
              <w:rPr>
                <w:sz w:val="24"/>
              </w:rPr>
              <w:t>Pateikiama</w:t>
            </w:r>
            <w:r>
              <w:rPr>
                <w:spacing w:val="-5"/>
                <w:sz w:val="24"/>
              </w:rPr>
              <w:t> </w:t>
            </w:r>
            <w:r>
              <w:rPr>
                <w:sz w:val="24"/>
              </w:rPr>
              <w:t>ir</w:t>
            </w:r>
            <w:r>
              <w:rPr>
                <w:spacing w:val="-1"/>
                <w:sz w:val="24"/>
              </w:rPr>
              <w:t> </w:t>
            </w:r>
            <w:r>
              <w:rPr>
                <w:sz w:val="24"/>
              </w:rPr>
              <w:t>atliekama elektroninėje</w:t>
            </w:r>
            <w:r>
              <w:rPr>
                <w:spacing w:val="-2"/>
                <w:sz w:val="24"/>
              </w:rPr>
              <w:t> </w:t>
            </w:r>
            <w:r>
              <w:rPr>
                <w:sz w:val="24"/>
              </w:rPr>
              <w:t>užduočių</w:t>
            </w:r>
            <w:r>
              <w:rPr>
                <w:spacing w:val="1"/>
                <w:sz w:val="24"/>
              </w:rPr>
              <w:t> </w:t>
            </w:r>
            <w:r>
              <w:rPr>
                <w:sz w:val="24"/>
              </w:rPr>
              <w:t>atlikimo</w:t>
            </w:r>
            <w:r>
              <w:rPr>
                <w:spacing w:val="-1"/>
                <w:sz w:val="24"/>
              </w:rPr>
              <w:t> </w:t>
            </w:r>
            <w:r>
              <w:rPr>
                <w:spacing w:val="-2"/>
                <w:sz w:val="24"/>
              </w:rPr>
              <w:t>sistemoje.</w:t>
            </w:r>
          </w:p>
        </w:tc>
      </w:tr>
      <w:tr>
        <w:trPr>
          <w:trHeight w:val="1379" w:hRule="atLeast"/>
        </w:trPr>
        <w:tc>
          <w:tcPr>
            <w:tcW w:w="1891" w:type="dxa"/>
          </w:tcPr>
          <w:p>
            <w:pPr>
              <w:pStyle w:val="TableParagraph"/>
              <w:spacing w:line="275" w:lineRule="exact"/>
              <w:ind w:left="107"/>
              <w:rPr>
                <w:sz w:val="24"/>
              </w:rPr>
            </w:pPr>
            <w:r>
              <w:rPr>
                <w:spacing w:val="-2"/>
                <w:sz w:val="24"/>
              </w:rPr>
              <w:t>17.1.5.</w:t>
            </w:r>
          </w:p>
          <w:p>
            <w:pPr>
              <w:pStyle w:val="TableParagraph"/>
              <w:ind w:left="107"/>
              <w:rPr>
                <w:sz w:val="24"/>
              </w:rPr>
            </w:pPr>
            <w:r>
              <w:rPr>
                <w:sz w:val="24"/>
              </w:rPr>
              <w:t>Priemonės</w:t>
            </w:r>
            <w:r>
              <w:rPr>
                <w:spacing w:val="-7"/>
                <w:sz w:val="24"/>
              </w:rPr>
              <w:t> </w:t>
            </w:r>
            <w:r>
              <w:rPr>
                <w:spacing w:val="-5"/>
                <w:sz w:val="24"/>
              </w:rPr>
              <w:t>ir</w:t>
            </w:r>
          </w:p>
          <w:p>
            <w:pPr>
              <w:pStyle w:val="TableParagraph"/>
              <w:ind w:left="107"/>
              <w:rPr>
                <w:sz w:val="24"/>
              </w:rPr>
            </w:pPr>
            <w:r>
              <w:rPr>
                <w:spacing w:val="-2"/>
                <w:sz w:val="24"/>
              </w:rPr>
              <w:t>priedai</w:t>
            </w:r>
          </w:p>
        </w:tc>
        <w:tc>
          <w:tcPr>
            <w:tcW w:w="7739" w:type="dxa"/>
          </w:tcPr>
          <w:p>
            <w:pPr>
              <w:pStyle w:val="TableParagraph"/>
              <w:spacing w:line="276" w:lineRule="exact"/>
              <w:ind w:left="107" w:right="94"/>
              <w:jc w:val="both"/>
              <w:rPr>
                <w:sz w:val="24"/>
              </w:rPr>
            </w:pPr>
            <w:r>
              <w:rPr>
                <w:sz w:val="24"/>
              </w:rPr>
              <w:t>Lapas užrašams, kompiuteris, skaičiuotuvas, inžinerinių technologijų valstybinio brandos egzamino formulių rinkinys (Aprašo 4 priedas). Reikalavimai kompiuteriui, programinei įrangai ir skaičiuotuvui nustatyti Inžinerinių technologijų valstybinio brandos egzamino pirmosios dalies vykdymo instrukcijoje.</w:t>
            </w:r>
          </w:p>
        </w:tc>
      </w:tr>
      <w:tr>
        <w:trPr>
          <w:trHeight w:val="1103" w:hRule="atLeast"/>
        </w:trPr>
        <w:tc>
          <w:tcPr>
            <w:tcW w:w="1891" w:type="dxa"/>
          </w:tcPr>
          <w:p>
            <w:pPr>
              <w:pStyle w:val="TableParagraph"/>
              <w:spacing w:line="275" w:lineRule="exact"/>
              <w:ind w:left="107"/>
              <w:rPr>
                <w:sz w:val="24"/>
              </w:rPr>
            </w:pPr>
            <w:r>
              <w:rPr>
                <w:spacing w:val="-2"/>
                <w:sz w:val="24"/>
              </w:rPr>
              <w:t>17.1.6.</w:t>
            </w:r>
          </w:p>
          <w:p>
            <w:pPr>
              <w:pStyle w:val="TableParagraph"/>
              <w:spacing w:line="270" w:lineRule="atLeast"/>
              <w:ind w:left="107" w:right="96"/>
              <w:rPr>
                <w:sz w:val="24"/>
              </w:rPr>
            </w:pPr>
            <w:r>
              <w:rPr>
                <w:sz w:val="24"/>
              </w:rPr>
              <w:t>Kandidatų</w:t>
            </w:r>
            <w:r>
              <w:rPr>
                <w:spacing w:val="-15"/>
                <w:sz w:val="24"/>
              </w:rPr>
              <w:t> </w:t>
            </w:r>
            <w:r>
              <w:rPr>
                <w:sz w:val="24"/>
              </w:rPr>
              <w:t>atliktų </w:t>
            </w:r>
            <w:r>
              <w:rPr>
                <w:spacing w:val="-2"/>
                <w:sz w:val="24"/>
              </w:rPr>
              <w:t>užduočių vertinimas</w:t>
            </w:r>
          </w:p>
        </w:tc>
        <w:tc>
          <w:tcPr>
            <w:tcW w:w="7739" w:type="dxa"/>
          </w:tcPr>
          <w:p>
            <w:pPr>
              <w:pStyle w:val="TableParagraph"/>
              <w:ind w:left="107"/>
              <w:rPr>
                <w:sz w:val="24"/>
              </w:rPr>
            </w:pPr>
            <w:r>
              <w:rPr>
                <w:sz w:val="24"/>
              </w:rPr>
              <w:t>Centralizuotas.</w:t>
            </w:r>
            <w:r>
              <w:rPr>
                <w:spacing w:val="80"/>
                <w:sz w:val="24"/>
              </w:rPr>
              <w:t> </w:t>
            </w:r>
            <w:r>
              <w:rPr>
                <w:sz w:val="24"/>
              </w:rPr>
              <w:t>Atliktos</w:t>
            </w:r>
            <w:r>
              <w:rPr>
                <w:spacing w:val="80"/>
                <w:sz w:val="24"/>
              </w:rPr>
              <w:t> </w:t>
            </w:r>
            <w:r>
              <w:rPr>
                <w:sz w:val="24"/>
              </w:rPr>
              <w:t>užduotys</w:t>
            </w:r>
            <w:r>
              <w:rPr>
                <w:spacing w:val="80"/>
                <w:sz w:val="24"/>
              </w:rPr>
              <w:t> </w:t>
            </w:r>
            <w:r>
              <w:rPr>
                <w:sz w:val="24"/>
              </w:rPr>
              <w:t>vertinamos</w:t>
            </w:r>
            <w:r>
              <w:rPr>
                <w:spacing w:val="80"/>
                <w:sz w:val="24"/>
              </w:rPr>
              <w:t> </w:t>
            </w:r>
            <w:r>
              <w:rPr>
                <w:sz w:val="24"/>
              </w:rPr>
              <w:t>automatiškai</w:t>
            </w:r>
            <w:r>
              <w:rPr>
                <w:spacing w:val="80"/>
                <w:sz w:val="24"/>
              </w:rPr>
              <w:t> </w:t>
            </w:r>
            <w:r>
              <w:rPr>
                <w:sz w:val="24"/>
              </w:rPr>
              <w:t>elektroninėje užduočių atlikimo sistemoje.</w:t>
            </w:r>
          </w:p>
        </w:tc>
      </w:tr>
      <w:tr>
        <w:trPr>
          <w:trHeight w:val="275" w:hRule="atLeast"/>
        </w:trPr>
        <w:tc>
          <w:tcPr>
            <w:tcW w:w="9630" w:type="dxa"/>
            <w:gridSpan w:val="2"/>
          </w:tcPr>
          <w:p>
            <w:pPr>
              <w:pStyle w:val="TableParagraph"/>
              <w:spacing w:line="256" w:lineRule="exact"/>
              <w:ind w:left="107"/>
              <w:rPr>
                <w:sz w:val="24"/>
              </w:rPr>
            </w:pPr>
            <w:r>
              <w:rPr>
                <w:sz w:val="24"/>
              </w:rPr>
              <w:t>17.2.</w:t>
            </w:r>
            <w:r>
              <w:rPr>
                <w:spacing w:val="-2"/>
                <w:sz w:val="24"/>
              </w:rPr>
              <w:t> </w:t>
            </w:r>
            <w:r>
              <w:rPr>
                <w:sz w:val="24"/>
              </w:rPr>
              <w:t>Inžinerinių</w:t>
            </w:r>
            <w:r>
              <w:rPr>
                <w:spacing w:val="-2"/>
                <w:sz w:val="24"/>
              </w:rPr>
              <w:t> </w:t>
            </w:r>
            <w:r>
              <w:rPr>
                <w:sz w:val="24"/>
              </w:rPr>
              <w:t>technologijų</w:t>
            </w:r>
            <w:r>
              <w:rPr>
                <w:spacing w:val="-2"/>
                <w:sz w:val="24"/>
              </w:rPr>
              <w:t> </w:t>
            </w:r>
            <w:r>
              <w:rPr>
                <w:sz w:val="24"/>
              </w:rPr>
              <w:t>valstybinio</w:t>
            </w:r>
            <w:r>
              <w:rPr>
                <w:spacing w:val="-2"/>
                <w:sz w:val="24"/>
              </w:rPr>
              <w:t> </w:t>
            </w:r>
            <w:r>
              <w:rPr>
                <w:sz w:val="24"/>
              </w:rPr>
              <w:t>brandos</w:t>
            </w:r>
            <w:r>
              <w:rPr>
                <w:spacing w:val="-2"/>
                <w:sz w:val="24"/>
              </w:rPr>
              <w:t> </w:t>
            </w:r>
            <w:r>
              <w:rPr>
                <w:sz w:val="24"/>
              </w:rPr>
              <w:t>egzamino</w:t>
            </w:r>
            <w:r>
              <w:rPr>
                <w:spacing w:val="-2"/>
                <w:sz w:val="24"/>
              </w:rPr>
              <w:t> </w:t>
            </w:r>
            <w:r>
              <w:rPr>
                <w:sz w:val="24"/>
              </w:rPr>
              <w:t>antroji</w:t>
            </w:r>
            <w:r>
              <w:rPr>
                <w:spacing w:val="-2"/>
                <w:sz w:val="24"/>
              </w:rPr>
              <w:t> dalis.</w:t>
            </w:r>
          </w:p>
        </w:tc>
      </w:tr>
      <w:tr>
        <w:trPr>
          <w:trHeight w:val="829" w:hRule="atLeast"/>
        </w:trPr>
        <w:tc>
          <w:tcPr>
            <w:tcW w:w="1891" w:type="dxa"/>
          </w:tcPr>
          <w:p>
            <w:pPr>
              <w:pStyle w:val="TableParagraph"/>
              <w:spacing w:before="1"/>
              <w:ind w:left="107"/>
              <w:rPr>
                <w:sz w:val="24"/>
              </w:rPr>
            </w:pPr>
            <w:r>
              <w:rPr>
                <w:spacing w:val="-2"/>
                <w:sz w:val="24"/>
              </w:rPr>
              <w:t>17.2.1.</w:t>
            </w:r>
          </w:p>
          <w:p>
            <w:pPr>
              <w:pStyle w:val="TableParagraph"/>
              <w:spacing w:line="274" w:lineRule="exact"/>
              <w:ind w:left="107" w:right="798"/>
              <w:rPr>
                <w:sz w:val="24"/>
              </w:rPr>
            </w:pPr>
            <w:r>
              <w:rPr>
                <w:spacing w:val="-2"/>
                <w:sz w:val="24"/>
              </w:rPr>
              <w:t>Užduoties pobūdis</w:t>
            </w:r>
          </w:p>
        </w:tc>
        <w:tc>
          <w:tcPr>
            <w:tcW w:w="7739" w:type="dxa"/>
          </w:tcPr>
          <w:p>
            <w:pPr>
              <w:pStyle w:val="TableParagraph"/>
              <w:spacing w:before="1"/>
              <w:ind w:left="107"/>
              <w:rPr>
                <w:sz w:val="24"/>
              </w:rPr>
            </w:pPr>
            <w:r>
              <w:rPr>
                <w:sz w:val="24"/>
              </w:rPr>
              <w:t>Kandidatas</w:t>
            </w:r>
            <w:r>
              <w:rPr>
                <w:spacing w:val="26"/>
                <w:sz w:val="24"/>
              </w:rPr>
              <w:t>  </w:t>
            </w:r>
            <w:r>
              <w:rPr>
                <w:sz w:val="24"/>
              </w:rPr>
              <w:t>atlieka</w:t>
            </w:r>
            <w:r>
              <w:rPr>
                <w:spacing w:val="27"/>
                <w:sz w:val="24"/>
              </w:rPr>
              <w:t>  </w:t>
            </w:r>
            <w:r>
              <w:rPr>
                <w:sz w:val="24"/>
              </w:rPr>
              <w:t>vienos</w:t>
            </w:r>
            <w:r>
              <w:rPr>
                <w:spacing w:val="28"/>
                <w:sz w:val="24"/>
              </w:rPr>
              <w:t>  </w:t>
            </w:r>
            <w:r>
              <w:rPr>
                <w:sz w:val="24"/>
              </w:rPr>
              <w:t>iš</w:t>
            </w:r>
            <w:r>
              <w:rPr>
                <w:spacing w:val="28"/>
                <w:sz w:val="24"/>
              </w:rPr>
              <w:t>  </w:t>
            </w:r>
            <w:r>
              <w:rPr>
                <w:sz w:val="24"/>
              </w:rPr>
              <w:t>penkių</w:t>
            </w:r>
            <w:r>
              <w:rPr>
                <w:spacing w:val="28"/>
                <w:sz w:val="24"/>
              </w:rPr>
              <w:t>  </w:t>
            </w:r>
            <w:r>
              <w:rPr>
                <w:sz w:val="24"/>
              </w:rPr>
              <w:t>mokymo(si)</w:t>
            </w:r>
            <w:r>
              <w:rPr>
                <w:spacing w:val="28"/>
                <w:sz w:val="24"/>
              </w:rPr>
              <w:t>  </w:t>
            </w:r>
            <w:r>
              <w:rPr>
                <w:sz w:val="24"/>
              </w:rPr>
              <w:t>turinio</w:t>
            </w:r>
            <w:r>
              <w:rPr>
                <w:spacing w:val="28"/>
                <w:sz w:val="24"/>
              </w:rPr>
              <w:t>  </w:t>
            </w:r>
            <w:r>
              <w:rPr>
                <w:sz w:val="24"/>
              </w:rPr>
              <w:t>sričių</w:t>
            </w:r>
            <w:r>
              <w:rPr>
                <w:spacing w:val="28"/>
                <w:sz w:val="24"/>
              </w:rPr>
              <w:t>  </w:t>
            </w:r>
            <w:r>
              <w:rPr>
                <w:spacing w:val="-2"/>
                <w:sz w:val="24"/>
              </w:rPr>
              <w:t>(pagal</w:t>
            </w:r>
          </w:p>
          <w:p>
            <w:pPr>
              <w:pStyle w:val="TableParagraph"/>
              <w:spacing w:line="274" w:lineRule="exact"/>
              <w:ind w:left="107"/>
              <w:rPr>
                <w:sz w:val="24"/>
              </w:rPr>
            </w:pPr>
            <w:r>
              <w:rPr>
                <w:sz w:val="24"/>
              </w:rPr>
              <w:t>Inžinerinių</w:t>
            </w:r>
            <w:r>
              <w:rPr>
                <w:spacing w:val="80"/>
                <w:sz w:val="24"/>
              </w:rPr>
              <w:t> </w:t>
            </w:r>
            <w:r>
              <w:rPr>
                <w:sz w:val="24"/>
              </w:rPr>
              <w:t>technologijų</w:t>
            </w:r>
            <w:r>
              <w:rPr>
                <w:spacing w:val="80"/>
                <w:sz w:val="24"/>
              </w:rPr>
              <w:t> </w:t>
            </w:r>
            <w:r>
              <w:rPr>
                <w:sz w:val="24"/>
              </w:rPr>
              <w:t>bendrąją</w:t>
            </w:r>
            <w:r>
              <w:rPr>
                <w:spacing w:val="80"/>
                <w:sz w:val="24"/>
              </w:rPr>
              <w:t> </w:t>
            </w:r>
            <w:r>
              <w:rPr>
                <w:sz w:val="24"/>
              </w:rPr>
              <w:t>programą),</w:t>
            </w:r>
            <w:r>
              <w:rPr>
                <w:spacing w:val="80"/>
                <w:sz w:val="24"/>
              </w:rPr>
              <w:t> </w:t>
            </w:r>
            <w:r>
              <w:rPr>
                <w:sz w:val="24"/>
              </w:rPr>
              <w:t>kurios</w:t>
            </w:r>
            <w:r>
              <w:rPr>
                <w:spacing w:val="80"/>
                <w:sz w:val="24"/>
              </w:rPr>
              <w:t> </w:t>
            </w:r>
            <w:r>
              <w:rPr>
                <w:sz w:val="24"/>
              </w:rPr>
              <w:t>mokėsi</w:t>
            </w:r>
            <w:r>
              <w:rPr>
                <w:spacing w:val="80"/>
                <w:sz w:val="24"/>
              </w:rPr>
              <w:t> </w:t>
            </w:r>
            <w:r>
              <w:rPr>
                <w:sz w:val="24"/>
              </w:rPr>
              <w:t>mokykloje, užduoties variantą.</w:t>
            </w:r>
          </w:p>
        </w:tc>
      </w:tr>
    </w:tbl>
    <w:p>
      <w:pPr>
        <w:pStyle w:val="TableParagraph"/>
        <w:spacing w:after="0" w:line="274" w:lineRule="exact"/>
        <w:rPr>
          <w:sz w:val="24"/>
        </w:rPr>
        <w:sectPr>
          <w:pgSz w:w="11910" w:h="16840"/>
          <w:pgMar w:header="463" w:footer="0" w:top="720" w:bottom="280" w:left="1559" w:right="283"/>
        </w:sectPr>
      </w:pPr>
    </w:p>
    <w:p>
      <w:pPr>
        <w:pStyle w:val="BodyText"/>
        <w:spacing w:before="174"/>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1"/>
        <w:gridCol w:w="7739"/>
      </w:tblGrid>
      <w:tr>
        <w:trPr>
          <w:trHeight w:val="3866" w:hRule="atLeast"/>
        </w:trPr>
        <w:tc>
          <w:tcPr>
            <w:tcW w:w="1891" w:type="dxa"/>
          </w:tcPr>
          <w:p>
            <w:pPr>
              <w:pStyle w:val="TableParagraph"/>
              <w:rPr>
                <w:sz w:val="24"/>
              </w:rPr>
            </w:pPr>
          </w:p>
        </w:tc>
        <w:tc>
          <w:tcPr>
            <w:tcW w:w="7739" w:type="dxa"/>
          </w:tcPr>
          <w:p>
            <w:pPr>
              <w:pStyle w:val="TableParagraph"/>
              <w:spacing w:before="1"/>
              <w:ind w:left="107"/>
              <w:jc w:val="both"/>
              <w:rPr>
                <w:sz w:val="24"/>
              </w:rPr>
            </w:pPr>
            <w:r>
              <w:rPr>
                <w:sz w:val="24"/>
              </w:rPr>
              <w:t>Užduotį</w:t>
            </w:r>
            <w:r>
              <w:rPr>
                <w:spacing w:val="-4"/>
                <w:sz w:val="24"/>
              </w:rPr>
              <w:t> </w:t>
            </w:r>
            <w:r>
              <w:rPr>
                <w:sz w:val="24"/>
              </w:rPr>
              <w:t>sudaro</w:t>
            </w:r>
            <w:r>
              <w:rPr>
                <w:spacing w:val="-1"/>
                <w:sz w:val="24"/>
              </w:rPr>
              <w:t> </w:t>
            </w:r>
            <w:r>
              <w:rPr>
                <w:sz w:val="24"/>
              </w:rPr>
              <w:t>dvi</w:t>
            </w:r>
            <w:r>
              <w:rPr>
                <w:spacing w:val="-1"/>
                <w:sz w:val="24"/>
              </w:rPr>
              <w:t> </w:t>
            </w:r>
            <w:r>
              <w:rPr>
                <w:spacing w:val="-2"/>
                <w:sz w:val="24"/>
              </w:rPr>
              <w:t>dalys.</w:t>
            </w:r>
          </w:p>
          <w:p>
            <w:pPr>
              <w:pStyle w:val="TableParagraph"/>
              <w:ind w:left="107"/>
              <w:jc w:val="both"/>
              <w:rPr>
                <w:sz w:val="24"/>
              </w:rPr>
            </w:pPr>
            <w:r>
              <w:rPr>
                <w:sz w:val="24"/>
              </w:rPr>
              <w:t>I</w:t>
            </w:r>
            <w:r>
              <w:rPr>
                <w:spacing w:val="-4"/>
                <w:sz w:val="24"/>
              </w:rPr>
              <w:t> </w:t>
            </w:r>
            <w:r>
              <w:rPr>
                <w:sz w:val="24"/>
              </w:rPr>
              <w:t>dalis.</w:t>
            </w:r>
            <w:r>
              <w:rPr>
                <w:spacing w:val="2"/>
                <w:sz w:val="24"/>
              </w:rPr>
              <w:t> </w:t>
            </w:r>
            <w:r>
              <w:rPr>
                <w:spacing w:val="-2"/>
                <w:sz w:val="24"/>
              </w:rPr>
              <w:t>Klausimai</w:t>
            </w:r>
          </w:p>
          <w:p>
            <w:pPr>
              <w:pStyle w:val="TableParagraph"/>
              <w:ind w:left="107" w:right="98"/>
              <w:jc w:val="both"/>
              <w:rPr>
                <w:sz w:val="24"/>
              </w:rPr>
            </w:pPr>
            <w:r>
              <w:rPr>
                <w:sz w:val="24"/>
              </w:rPr>
              <w:t>10–15 klausimų. Klausimo vertė taškais pateikiama prie kiekvieno klausimo. Trumpojo atsakymo klausimų tipų pavyzdžiai: reikia įrašyti žodį, skaičių, matavimo vienetą, formulę, trumpą frazę, pateikti pavyzdį ar pan.</w:t>
            </w:r>
          </w:p>
          <w:p>
            <w:pPr>
              <w:pStyle w:val="TableParagraph"/>
              <w:spacing w:before="1"/>
              <w:ind w:left="107"/>
              <w:jc w:val="both"/>
              <w:rPr>
                <w:sz w:val="24"/>
              </w:rPr>
            </w:pPr>
            <w:r>
              <w:rPr>
                <w:sz w:val="24"/>
              </w:rPr>
              <w:t>I</w:t>
            </w:r>
            <w:r>
              <w:rPr>
                <w:spacing w:val="-5"/>
                <w:sz w:val="24"/>
              </w:rPr>
              <w:t> </w:t>
            </w:r>
            <w:r>
              <w:rPr>
                <w:sz w:val="24"/>
              </w:rPr>
              <w:t>dalies</w:t>
            </w:r>
            <w:r>
              <w:rPr>
                <w:spacing w:val="-1"/>
                <w:sz w:val="24"/>
              </w:rPr>
              <w:t> </w:t>
            </w:r>
            <w:r>
              <w:rPr>
                <w:sz w:val="24"/>
              </w:rPr>
              <w:t>taškų suma</w:t>
            </w:r>
            <w:r>
              <w:rPr>
                <w:spacing w:val="-1"/>
                <w:sz w:val="24"/>
              </w:rPr>
              <w:t> </w:t>
            </w:r>
            <w:r>
              <w:rPr>
                <w:sz w:val="24"/>
              </w:rPr>
              <w:t>– </w:t>
            </w:r>
            <w:r>
              <w:rPr>
                <w:spacing w:val="-5"/>
                <w:sz w:val="24"/>
              </w:rPr>
              <w:t>15.</w:t>
            </w:r>
          </w:p>
          <w:p>
            <w:pPr>
              <w:pStyle w:val="TableParagraph"/>
              <w:ind w:left="107"/>
              <w:jc w:val="both"/>
              <w:rPr>
                <w:sz w:val="24"/>
              </w:rPr>
            </w:pPr>
            <w:r>
              <w:rPr>
                <w:sz w:val="24"/>
              </w:rPr>
              <w:t>II</w:t>
            </w:r>
            <w:r>
              <w:rPr>
                <w:spacing w:val="-3"/>
                <w:sz w:val="24"/>
              </w:rPr>
              <w:t> </w:t>
            </w:r>
            <w:r>
              <w:rPr>
                <w:sz w:val="24"/>
              </w:rPr>
              <w:t>dalis.</w:t>
            </w:r>
            <w:r>
              <w:rPr>
                <w:spacing w:val="1"/>
                <w:sz w:val="24"/>
              </w:rPr>
              <w:t> </w:t>
            </w:r>
            <w:r>
              <w:rPr>
                <w:sz w:val="24"/>
              </w:rPr>
              <w:t>Atviri struktūriniai </w:t>
            </w:r>
            <w:r>
              <w:rPr>
                <w:spacing w:val="-2"/>
                <w:sz w:val="24"/>
              </w:rPr>
              <w:t>klausimai</w:t>
            </w:r>
          </w:p>
          <w:p>
            <w:pPr>
              <w:pStyle w:val="TableParagraph"/>
              <w:ind w:left="107" w:right="97"/>
              <w:jc w:val="both"/>
              <w:rPr>
                <w:sz w:val="24"/>
              </w:rPr>
            </w:pPr>
            <w:r>
              <w:rPr>
                <w:sz w:val="24"/>
              </w:rPr>
              <w:t>4–5 struktūriniai klausimai, iš kurių 1–2 – technologinių operacijų ir (ar) veiklos</w:t>
            </w:r>
            <w:r>
              <w:rPr>
                <w:spacing w:val="-15"/>
                <w:sz w:val="24"/>
              </w:rPr>
              <w:t> </w:t>
            </w:r>
            <w:r>
              <w:rPr>
                <w:sz w:val="24"/>
              </w:rPr>
              <w:t>patikrinimo</w:t>
            </w:r>
            <w:r>
              <w:rPr>
                <w:spacing w:val="-15"/>
                <w:sz w:val="24"/>
              </w:rPr>
              <w:t> </w:t>
            </w:r>
            <w:r>
              <w:rPr>
                <w:sz w:val="24"/>
              </w:rPr>
              <w:t>ir</w:t>
            </w:r>
            <w:r>
              <w:rPr>
                <w:spacing w:val="-15"/>
                <w:sz w:val="24"/>
              </w:rPr>
              <w:t> </w:t>
            </w:r>
            <w:r>
              <w:rPr>
                <w:sz w:val="24"/>
              </w:rPr>
              <w:t>duomenų</w:t>
            </w:r>
            <w:r>
              <w:rPr>
                <w:spacing w:val="-15"/>
                <w:sz w:val="24"/>
              </w:rPr>
              <w:t> </w:t>
            </w:r>
            <w:r>
              <w:rPr>
                <w:sz w:val="24"/>
              </w:rPr>
              <w:t>interpretavimo.</w:t>
            </w:r>
            <w:r>
              <w:rPr>
                <w:spacing w:val="-15"/>
                <w:sz w:val="24"/>
              </w:rPr>
              <w:t> </w:t>
            </w:r>
            <w:r>
              <w:rPr>
                <w:sz w:val="24"/>
              </w:rPr>
              <w:t>Kiekvieną</w:t>
            </w:r>
            <w:r>
              <w:rPr>
                <w:spacing w:val="-15"/>
                <w:sz w:val="24"/>
              </w:rPr>
              <w:t> </w:t>
            </w:r>
            <w:r>
              <w:rPr>
                <w:sz w:val="24"/>
              </w:rPr>
              <w:t>struktūrinį</w:t>
            </w:r>
            <w:r>
              <w:rPr>
                <w:spacing w:val="-15"/>
                <w:sz w:val="24"/>
              </w:rPr>
              <w:t> </w:t>
            </w:r>
            <w:r>
              <w:rPr>
                <w:sz w:val="24"/>
              </w:rPr>
              <w:t>klausimą sudaro įvadinė informacija ir su ja susiję poklausimiai. Įvadinė informacija pateikiama tekstu, bet gali būti papildoma diagramomis, paveikslais, </w:t>
            </w:r>
            <w:r>
              <w:rPr>
                <w:spacing w:val="-2"/>
                <w:sz w:val="24"/>
              </w:rPr>
              <w:t>schemomis, lentelėmis, priemonių, įrankių, įrangos, sistemų pavyzdžiais ir pan. </w:t>
            </w:r>
            <w:r>
              <w:rPr>
                <w:sz w:val="24"/>
              </w:rPr>
              <w:t>Poklausimio vertė taškais pateikiama prie kiekvieno poklausimio.</w:t>
            </w:r>
          </w:p>
          <w:p>
            <w:pPr>
              <w:pStyle w:val="TableParagraph"/>
              <w:spacing w:line="257" w:lineRule="exact"/>
              <w:ind w:left="107"/>
              <w:jc w:val="both"/>
              <w:rPr>
                <w:sz w:val="24"/>
              </w:rPr>
            </w:pPr>
            <w:r>
              <w:rPr>
                <w:sz w:val="24"/>
              </w:rPr>
              <w:t>II</w:t>
            </w:r>
            <w:r>
              <w:rPr>
                <w:spacing w:val="-5"/>
                <w:sz w:val="24"/>
              </w:rPr>
              <w:t> </w:t>
            </w:r>
            <w:r>
              <w:rPr>
                <w:sz w:val="24"/>
              </w:rPr>
              <w:t>dalies</w:t>
            </w:r>
            <w:r>
              <w:rPr>
                <w:spacing w:val="-1"/>
                <w:sz w:val="24"/>
              </w:rPr>
              <w:t> </w:t>
            </w:r>
            <w:r>
              <w:rPr>
                <w:sz w:val="24"/>
              </w:rPr>
              <w:t>taškų</w:t>
            </w:r>
            <w:r>
              <w:rPr>
                <w:spacing w:val="-1"/>
                <w:sz w:val="24"/>
              </w:rPr>
              <w:t> </w:t>
            </w:r>
            <w:r>
              <w:rPr>
                <w:sz w:val="24"/>
              </w:rPr>
              <w:t>suma – </w:t>
            </w:r>
            <w:r>
              <w:rPr>
                <w:spacing w:val="-5"/>
                <w:sz w:val="24"/>
              </w:rPr>
              <w:t>45.</w:t>
            </w:r>
          </w:p>
        </w:tc>
      </w:tr>
      <w:tr>
        <w:trPr>
          <w:trHeight w:val="551" w:hRule="atLeast"/>
        </w:trPr>
        <w:tc>
          <w:tcPr>
            <w:tcW w:w="1891" w:type="dxa"/>
          </w:tcPr>
          <w:p>
            <w:pPr>
              <w:pStyle w:val="TableParagraph"/>
              <w:spacing w:line="276" w:lineRule="exact"/>
              <w:ind w:left="107"/>
              <w:rPr>
                <w:sz w:val="24"/>
              </w:rPr>
            </w:pPr>
            <w:r>
              <w:rPr>
                <w:sz w:val="24"/>
              </w:rPr>
              <w:t>17.2.2.</w:t>
            </w:r>
            <w:r>
              <w:rPr>
                <w:spacing w:val="-15"/>
                <w:sz w:val="24"/>
              </w:rPr>
              <w:t> </w:t>
            </w:r>
            <w:r>
              <w:rPr>
                <w:sz w:val="24"/>
              </w:rPr>
              <w:t>Iš</w:t>
            </w:r>
            <w:r>
              <w:rPr>
                <w:spacing w:val="-15"/>
                <w:sz w:val="24"/>
              </w:rPr>
              <w:t> </w:t>
            </w:r>
            <w:r>
              <w:rPr>
                <w:sz w:val="24"/>
              </w:rPr>
              <w:t>viso </w:t>
            </w:r>
            <w:r>
              <w:rPr>
                <w:spacing w:val="-2"/>
                <w:sz w:val="24"/>
              </w:rPr>
              <w:t>taškų</w:t>
            </w:r>
          </w:p>
        </w:tc>
        <w:tc>
          <w:tcPr>
            <w:tcW w:w="7739" w:type="dxa"/>
          </w:tcPr>
          <w:p>
            <w:pPr>
              <w:pStyle w:val="TableParagraph"/>
              <w:spacing w:line="275" w:lineRule="exact"/>
              <w:ind w:left="107"/>
              <w:rPr>
                <w:sz w:val="24"/>
              </w:rPr>
            </w:pPr>
            <w:r>
              <w:rPr>
                <w:spacing w:val="-5"/>
                <w:sz w:val="24"/>
              </w:rPr>
              <w:t>60</w:t>
            </w:r>
          </w:p>
        </w:tc>
      </w:tr>
      <w:tr>
        <w:trPr>
          <w:trHeight w:val="275" w:hRule="atLeast"/>
        </w:trPr>
        <w:tc>
          <w:tcPr>
            <w:tcW w:w="1891" w:type="dxa"/>
          </w:tcPr>
          <w:p>
            <w:pPr>
              <w:pStyle w:val="TableParagraph"/>
              <w:spacing w:line="255" w:lineRule="exact"/>
              <w:ind w:left="107"/>
              <w:rPr>
                <w:sz w:val="24"/>
              </w:rPr>
            </w:pPr>
            <w:r>
              <w:rPr>
                <w:sz w:val="24"/>
              </w:rPr>
              <w:t>17.2.3. </w:t>
            </w:r>
            <w:r>
              <w:rPr>
                <w:spacing w:val="-2"/>
                <w:sz w:val="24"/>
              </w:rPr>
              <w:t>Trukmė</w:t>
            </w:r>
          </w:p>
        </w:tc>
        <w:tc>
          <w:tcPr>
            <w:tcW w:w="7739" w:type="dxa"/>
          </w:tcPr>
          <w:p>
            <w:pPr>
              <w:pStyle w:val="TableParagraph"/>
              <w:spacing w:line="255" w:lineRule="exact"/>
              <w:ind w:left="107"/>
              <w:rPr>
                <w:sz w:val="24"/>
              </w:rPr>
            </w:pPr>
            <w:r>
              <w:rPr>
                <w:sz w:val="24"/>
              </w:rPr>
              <w:t>180 </w:t>
            </w:r>
            <w:r>
              <w:rPr>
                <w:spacing w:val="-4"/>
                <w:sz w:val="24"/>
              </w:rPr>
              <w:t>min.</w:t>
            </w:r>
          </w:p>
        </w:tc>
      </w:tr>
      <w:tr>
        <w:trPr>
          <w:trHeight w:val="827" w:hRule="atLeast"/>
        </w:trPr>
        <w:tc>
          <w:tcPr>
            <w:tcW w:w="1891" w:type="dxa"/>
          </w:tcPr>
          <w:p>
            <w:pPr>
              <w:pStyle w:val="TableParagraph"/>
              <w:spacing w:line="275" w:lineRule="exact"/>
              <w:ind w:left="107"/>
              <w:rPr>
                <w:sz w:val="24"/>
              </w:rPr>
            </w:pPr>
            <w:r>
              <w:rPr>
                <w:spacing w:val="-2"/>
                <w:sz w:val="24"/>
              </w:rPr>
              <w:t>17.2.4.</w:t>
            </w:r>
          </w:p>
          <w:p>
            <w:pPr>
              <w:pStyle w:val="TableParagraph"/>
              <w:ind w:left="107"/>
              <w:rPr>
                <w:sz w:val="24"/>
              </w:rPr>
            </w:pPr>
            <w:r>
              <w:rPr>
                <w:spacing w:val="-2"/>
                <w:sz w:val="24"/>
              </w:rPr>
              <w:t>Užduoties</w:t>
            </w:r>
          </w:p>
          <w:p>
            <w:pPr>
              <w:pStyle w:val="TableParagraph"/>
              <w:spacing w:line="257" w:lineRule="exact"/>
              <w:ind w:left="107"/>
              <w:rPr>
                <w:sz w:val="24"/>
              </w:rPr>
            </w:pPr>
            <w:r>
              <w:rPr>
                <w:spacing w:val="-2"/>
                <w:sz w:val="24"/>
              </w:rPr>
              <w:t>pateikimas</w:t>
            </w:r>
          </w:p>
        </w:tc>
        <w:tc>
          <w:tcPr>
            <w:tcW w:w="7739" w:type="dxa"/>
          </w:tcPr>
          <w:p>
            <w:pPr>
              <w:pStyle w:val="TableParagraph"/>
              <w:spacing w:line="275" w:lineRule="exact"/>
              <w:ind w:left="107"/>
              <w:rPr>
                <w:sz w:val="24"/>
              </w:rPr>
            </w:pPr>
            <w:r>
              <w:rPr>
                <w:sz w:val="24"/>
              </w:rPr>
              <w:t>Užduoties</w:t>
            </w:r>
            <w:r>
              <w:rPr>
                <w:spacing w:val="-3"/>
                <w:sz w:val="24"/>
              </w:rPr>
              <w:t> </w:t>
            </w:r>
            <w:r>
              <w:rPr>
                <w:sz w:val="24"/>
              </w:rPr>
              <w:t>sąsiuvinis</w:t>
            </w:r>
            <w:r>
              <w:rPr>
                <w:spacing w:val="-2"/>
                <w:sz w:val="24"/>
              </w:rPr>
              <w:t> </w:t>
            </w:r>
            <w:r>
              <w:rPr>
                <w:sz w:val="24"/>
              </w:rPr>
              <w:t>ir</w:t>
            </w:r>
            <w:r>
              <w:rPr>
                <w:spacing w:val="-2"/>
                <w:sz w:val="24"/>
              </w:rPr>
              <w:t> </w:t>
            </w:r>
            <w:r>
              <w:rPr>
                <w:sz w:val="24"/>
              </w:rPr>
              <w:t>atsakymų</w:t>
            </w:r>
            <w:r>
              <w:rPr>
                <w:spacing w:val="-1"/>
                <w:sz w:val="24"/>
              </w:rPr>
              <w:t> </w:t>
            </w:r>
            <w:r>
              <w:rPr>
                <w:spacing w:val="-2"/>
                <w:sz w:val="24"/>
              </w:rPr>
              <w:t>lapas.</w:t>
            </w:r>
          </w:p>
        </w:tc>
      </w:tr>
      <w:tr>
        <w:trPr>
          <w:trHeight w:val="1103" w:hRule="atLeast"/>
        </w:trPr>
        <w:tc>
          <w:tcPr>
            <w:tcW w:w="1891" w:type="dxa"/>
          </w:tcPr>
          <w:p>
            <w:pPr>
              <w:pStyle w:val="TableParagraph"/>
              <w:spacing w:line="275" w:lineRule="exact"/>
              <w:ind w:left="107"/>
              <w:rPr>
                <w:sz w:val="24"/>
              </w:rPr>
            </w:pPr>
            <w:r>
              <w:rPr>
                <w:spacing w:val="-2"/>
                <w:sz w:val="24"/>
              </w:rPr>
              <w:t>17.2.5.</w:t>
            </w:r>
          </w:p>
          <w:p>
            <w:pPr>
              <w:pStyle w:val="TableParagraph"/>
              <w:ind w:left="107"/>
              <w:rPr>
                <w:sz w:val="24"/>
              </w:rPr>
            </w:pPr>
            <w:r>
              <w:rPr>
                <w:spacing w:val="-2"/>
                <w:sz w:val="24"/>
              </w:rPr>
              <w:t>Priemonės</w:t>
            </w:r>
          </w:p>
        </w:tc>
        <w:tc>
          <w:tcPr>
            <w:tcW w:w="7739" w:type="dxa"/>
          </w:tcPr>
          <w:p>
            <w:pPr>
              <w:pStyle w:val="TableParagraph"/>
              <w:spacing w:line="276" w:lineRule="exact"/>
              <w:ind w:left="107" w:right="97"/>
              <w:jc w:val="both"/>
              <w:rPr>
                <w:sz w:val="24"/>
              </w:rPr>
            </w:pPr>
            <w:r>
              <w:rPr>
                <w:spacing w:val="-2"/>
                <w:sz w:val="24"/>
              </w:rPr>
              <w:t>Skaičiuotuvas, inžinerinių technologijų valstybinio brandos egzamino formulių </w:t>
            </w:r>
            <w:r>
              <w:rPr>
                <w:sz w:val="24"/>
              </w:rPr>
              <w:t>rinkinys (Aprašo 4 priedas). Reikalavimai skaičiuotuvui nustatyti Inžinierinių technologijų valstybinio brandos egzamino antrosios dalies vykdymo </w:t>
            </w:r>
            <w:r>
              <w:rPr>
                <w:spacing w:val="-2"/>
                <w:sz w:val="24"/>
              </w:rPr>
              <w:t>instrukcijoje.</w:t>
            </w:r>
          </w:p>
        </w:tc>
      </w:tr>
      <w:tr>
        <w:trPr>
          <w:trHeight w:val="1103" w:hRule="atLeast"/>
        </w:trPr>
        <w:tc>
          <w:tcPr>
            <w:tcW w:w="1891" w:type="dxa"/>
          </w:tcPr>
          <w:p>
            <w:pPr>
              <w:pStyle w:val="TableParagraph"/>
              <w:spacing w:line="275" w:lineRule="exact"/>
              <w:ind w:left="107"/>
              <w:rPr>
                <w:sz w:val="24"/>
              </w:rPr>
            </w:pPr>
            <w:r>
              <w:rPr>
                <w:spacing w:val="-2"/>
                <w:sz w:val="24"/>
              </w:rPr>
              <w:t>17.2.6.</w:t>
            </w:r>
          </w:p>
          <w:p>
            <w:pPr>
              <w:pStyle w:val="TableParagraph"/>
              <w:spacing w:line="270" w:lineRule="atLeast"/>
              <w:ind w:left="107" w:right="96"/>
              <w:rPr>
                <w:sz w:val="24"/>
              </w:rPr>
            </w:pPr>
            <w:r>
              <w:rPr>
                <w:sz w:val="24"/>
              </w:rPr>
              <w:t>Kandidatų</w:t>
            </w:r>
            <w:r>
              <w:rPr>
                <w:spacing w:val="-15"/>
                <w:sz w:val="24"/>
              </w:rPr>
              <w:t> </w:t>
            </w:r>
            <w:r>
              <w:rPr>
                <w:sz w:val="24"/>
              </w:rPr>
              <w:t>atliktų </w:t>
            </w:r>
            <w:r>
              <w:rPr>
                <w:spacing w:val="-2"/>
                <w:sz w:val="24"/>
              </w:rPr>
              <w:t>užduočių vertinimas</w:t>
            </w:r>
          </w:p>
        </w:tc>
        <w:tc>
          <w:tcPr>
            <w:tcW w:w="7739" w:type="dxa"/>
          </w:tcPr>
          <w:p>
            <w:pPr>
              <w:pStyle w:val="TableParagraph"/>
              <w:ind w:left="107"/>
              <w:rPr>
                <w:sz w:val="24"/>
              </w:rPr>
            </w:pPr>
            <w:r>
              <w:rPr>
                <w:sz w:val="24"/>
              </w:rPr>
              <w:t>Centralizuotas.</w:t>
            </w:r>
            <w:r>
              <w:rPr>
                <w:spacing w:val="80"/>
                <w:sz w:val="24"/>
              </w:rPr>
              <w:t> </w:t>
            </w:r>
            <w:r>
              <w:rPr>
                <w:sz w:val="24"/>
              </w:rPr>
              <w:t>Vertina</w:t>
            </w:r>
            <w:r>
              <w:rPr>
                <w:spacing w:val="80"/>
                <w:sz w:val="24"/>
              </w:rPr>
              <w:t> </w:t>
            </w:r>
            <w:r>
              <w:rPr>
                <w:sz w:val="24"/>
              </w:rPr>
              <w:t>vertintojai</w:t>
            </w:r>
            <w:r>
              <w:rPr>
                <w:spacing w:val="80"/>
                <w:sz w:val="24"/>
              </w:rPr>
              <w:t> </w:t>
            </w:r>
            <w:r>
              <w:rPr>
                <w:sz w:val="24"/>
              </w:rPr>
              <w:t>elektroninio</w:t>
            </w:r>
            <w:r>
              <w:rPr>
                <w:spacing w:val="80"/>
                <w:sz w:val="24"/>
              </w:rPr>
              <w:t> </w:t>
            </w:r>
            <w:r>
              <w:rPr>
                <w:sz w:val="24"/>
              </w:rPr>
              <w:t>vertinimo</w:t>
            </w:r>
            <w:r>
              <w:rPr>
                <w:spacing w:val="80"/>
                <w:sz w:val="24"/>
              </w:rPr>
              <w:t> </w:t>
            </w:r>
            <w:r>
              <w:rPr>
                <w:sz w:val="24"/>
              </w:rPr>
              <w:t>informacinėje</w:t>
            </w:r>
            <w:r>
              <w:rPr>
                <w:spacing w:val="40"/>
                <w:sz w:val="24"/>
              </w:rPr>
              <w:t> </w:t>
            </w:r>
            <w:r>
              <w:rPr>
                <w:spacing w:val="-2"/>
                <w:sz w:val="24"/>
              </w:rPr>
              <w:t>sistemoje.</w:t>
            </w:r>
          </w:p>
        </w:tc>
      </w:tr>
      <w:tr>
        <w:trPr>
          <w:trHeight w:val="1379" w:hRule="atLeast"/>
        </w:trPr>
        <w:tc>
          <w:tcPr>
            <w:tcW w:w="1891" w:type="dxa"/>
          </w:tcPr>
          <w:p>
            <w:pPr>
              <w:pStyle w:val="TableParagraph"/>
              <w:spacing w:line="276" w:lineRule="exact"/>
              <w:ind w:left="107" w:right="203"/>
              <w:rPr>
                <w:sz w:val="24"/>
              </w:rPr>
            </w:pPr>
            <w:r>
              <w:rPr>
                <w:sz w:val="24"/>
              </w:rPr>
              <w:t>17.3. Taškų </w:t>
            </w:r>
            <w:r>
              <w:rPr>
                <w:spacing w:val="-2"/>
                <w:sz w:val="24"/>
              </w:rPr>
              <w:t>pasiskirstymas </w:t>
            </w:r>
            <w:r>
              <w:rPr>
                <w:sz w:val="24"/>
              </w:rPr>
              <w:t>procentais</w:t>
            </w:r>
            <w:r>
              <w:rPr>
                <w:spacing w:val="-15"/>
                <w:sz w:val="24"/>
              </w:rPr>
              <w:t> </w:t>
            </w:r>
            <w:r>
              <w:rPr>
                <w:sz w:val="24"/>
              </w:rPr>
              <w:t>paga</w:t>
            </w:r>
            <w:r>
              <w:rPr>
                <w:sz w:val="24"/>
              </w:rPr>
              <w:t>l </w:t>
            </w:r>
            <w:r>
              <w:rPr>
                <w:spacing w:val="-2"/>
                <w:sz w:val="24"/>
              </w:rPr>
              <w:t>kognityvinių </w:t>
            </w:r>
            <w:r>
              <w:rPr>
                <w:sz w:val="24"/>
              </w:rPr>
              <w:t>gebėjimų sritis</w:t>
            </w:r>
          </w:p>
        </w:tc>
        <w:tc>
          <w:tcPr>
            <w:tcW w:w="7739" w:type="dxa"/>
          </w:tcPr>
          <w:p>
            <w:pPr>
              <w:pStyle w:val="TableParagraph"/>
              <w:ind w:left="107"/>
              <w:rPr>
                <w:sz w:val="24"/>
              </w:rPr>
            </w:pPr>
            <w:r>
              <w:rPr>
                <w:sz w:val="24"/>
              </w:rPr>
              <w:t>Žinios</w:t>
            </w:r>
            <w:r>
              <w:rPr>
                <w:spacing w:val="36"/>
                <w:sz w:val="24"/>
              </w:rPr>
              <w:t> </w:t>
            </w:r>
            <w:r>
              <w:rPr>
                <w:sz w:val="24"/>
              </w:rPr>
              <w:t>ir</w:t>
            </w:r>
            <w:r>
              <w:rPr>
                <w:spacing w:val="36"/>
                <w:sz w:val="24"/>
              </w:rPr>
              <w:t> </w:t>
            </w:r>
            <w:r>
              <w:rPr>
                <w:sz w:val="24"/>
              </w:rPr>
              <w:t>supratimas</w:t>
            </w:r>
            <w:r>
              <w:rPr>
                <w:spacing w:val="38"/>
                <w:sz w:val="24"/>
              </w:rPr>
              <w:t> </w:t>
            </w:r>
            <w:r>
              <w:rPr>
                <w:sz w:val="24"/>
              </w:rPr>
              <w:t>–</w:t>
            </w:r>
            <w:r>
              <w:rPr>
                <w:spacing w:val="36"/>
                <w:sz w:val="24"/>
              </w:rPr>
              <w:t> </w:t>
            </w:r>
            <w:r>
              <w:rPr>
                <w:sz w:val="24"/>
              </w:rPr>
              <w:t>30</w:t>
            </w:r>
            <w:r>
              <w:rPr>
                <w:spacing w:val="-2"/>
                <w:sz w:val="24"/>
              </w:rPr>
              <w:t> </w:t>
            </w:r>
            <w:r>
              <w:rPr>
                <w:sz w:val="24"/>
              </w:rPr>
              <w:t>proc.,</w:t>
            </w:r>
            <w:r>
              <w:rPr>
                <w:spacing w:val="36"/>
                <w:sz w:val="24"/>
              </w:rPr>
              <w:t> </w:t>
            </w:r>
            <w:r>
              <w:rPr>
                <w:sz w:val="24"/>
              </w:rPr>
              <w:t>taikymas</w:t>
            </w:r>
            <w:r>
              <w:rPr>
                <w:spacing w:val="37"/>
                <w:sz w:val="24"/>
              </w:rPr>
              <w:t> </w:t>
            </w:r>
            <w:r>
              <w:rPr>
                <w:sz w:val="24"/>
              </w:rPr>
              <w:t>–</w:t>
            </w:r>
            <w:r>
              <w:rPr>
                <w:spacing w:val="36"/>
                <w:sz w:val="24"/>
              </w:rPr>
              <w:t> </w:t>
            </w:r>
            <w:r>
              <w:rPr>
                <w:sz w:val="24"/>
              </w:rPr>
              <w:t>50</w:t>
            </w:r>
            <w:r>
              <w:rPr>
                <w:spacing w:val="-2"/>
                <w:sz w:val="24"/>
              </w:rPr>
              <w:t> </w:t>
            </w:r>
            <w:r>
              <w:rPr>
                <w:sz w:val="24"/>
              </w:rPr>
              <w:t>proc.,</w:t>
            </w:r>
            <w:r>
              <w:rPr>
                <w:spacing w:val="36"/>
                <w:sz w:val="24"/>
              </w:rPr>
              <w:t> </w:t>
            </w:r>
            <w:r>
              <w:rPr>
                <w:sz w:val="24"/>
              </w:rPr>
              <w:t>aukštesnieji</w:t>
            </w:r>
            <w:r>
              <w:rPr>
                <w:spacing w:val="37"/>
                <w:sz w:val="24"/>
              </w:rPr>
              <w:t> </w:t>
            </w:r>
            <w:r>
              <w:rPr>
                <w:sz w:val="24"/>
              </w:rPr>
              <w:t>mąstymo gebėjimai – 20 proc.</w:t>
            </w:r>
          </w:p>
        </w:tc>
      </w:tr>
      <w:tr>
        <w:trPr>
          <w:trHeight w:val="1106" w:hRule="atLeast"/>
        </w:trPr>
        <w:tc>
          <w:tcPr>
            <w:tcW w:w="1891" w:type="dxa"/>
          </w:tcPr>
          <w:p>
            <w:pPr>
              <w:pStyle w:val="TableParagraph"/>
              <w:spacing w:before="1"/>
              <w:ind w:left="107"/>
              <w:rPr>
                <w:sz w:val="24"/>
              </w:rPr>
            </w:pPr>
            <w:r>
              <w:rPr>
                <w:sz w:val="24"/>
              </w:rPr>
              <w:t>17.4. Taškų </w:t>
            </w:r>
            <w:r>
              <w:rPr>
                <w:spacing w:val="-2"/>
                <w:sz w:val="24"/>
              </w:rPr>
              <w:t>pasiskirstymas </w:t>
            </w:r>
            <w:r>
              <w:rPr>
                <w:sz w:val="24"/>
              </w:rPr>
              <w:t>procentais</w:t>
            </w:r>
            <w:r>
              <w:rPr>
                <w:spacing w:val="-8"/>
                <w:sz w:val="24"/>
              </w:rPr>
              <w:t> </w:t>
            </w:r>
            <w:r>
              <w:rPr>
                <w:spacing w:val="-4"/>
                <w:sz w:val="24"/>
              </w:rPr>
              <w:t>pagal</w:t>
            </w:r>
          </w:p>
          <w:p>
            <w:pPr>
              <w:pStyle w:val="TableParagraph"/>
              <w:spacing w:line="257" w:lineRule="exact"/>
              <w:ind w:left="107"/>
              <w:rPr>
                <w:sz w:val="24"/>
              </w:rPr>
            </w:pPr>
            <w:r>
              <w:rPr>
                <w:sz w:val="24"/>
              </w:rPr>
              <w:t>pasiekimų</w:t>
            </w:r>
            <w:r>
              <w:rPr>
                <w:spacing w:val="-1"/>
                <w:sz w:val="24"/>
              </w:rPr>
              <w:t> </w:t>
            </w:r>
            <w:r>
              <w:rPr>
                <w:spacing w:val="-2"/>
                <w:sz w:val="24"/>
              </w:rPr>
              <w:t>lygius</w:t>
            </w:r>
          </w:p>
        </w:tc>
        <w:tc>
          <w:tcPr>
            <w:tcW w:w="7739" w:type="dxa"/>
          </w:tcPr>
          <w:p>
            <w:pPr>
              <w:pStyle w:val="TableParagraph"/>
              <w:spacing w:line="237" w:lineRule="auto" w:before="3"/>
              <w:ind w:left="107"/>
              <w:rPr>
                <w:sz w:val="24"/>
              </w:rPr>
            </w:pPr>
            <w:r>
              <w:rPr>
                <w:sz w:val="24"/>
              </w:rPr>
              <w:t>Slenkstinis</w:t>
            </w:r>
            <w:r>
              <w:rPr>
                <w:spacing w:val="40"/>
                <w:sz w:val="24"/>
              </w:rPr>
              <w:t> </w:t>
            </w:r>
            <w:r>
              <w:rPr>
                <w:sz w:val="24"/>
              </w:rPr>
              <w:t>–</w:t>
            </w:r>
            <w:r>
              <w:rPr>
                <w:spacing w:val="40"/>
                <w:sz w:val="24"/>
              </w:rPr>
              <w:t> </w:t>
            </w:r>
            <w:r>
              <w:rPr>
                <w:sz w:val="24"/>
              </w:rPr>
              <w:t>35</w:t>
            </w:r>
            <w:r>
              <w:rPr>
                <w:spacing w:val="40"/>
                <w:sz w:val="24"/>
              </w:rPr>
              <w:t> </w:t>
            </w:r>
            <w:r>
              <w:rPr>
                <w:sz w:val="24"/>
              </w:rPr>
              <w:t>proc.,</w:t>
            </w:r>
            <w:r>
              <w:rPr>
                <w:spacing w:val="40"/>
                <w:sz w:val="24"/>
              </w:rPr>
              <w:t> </w:t>
            </w:r>
            <w:r>
              <w:rPr>
                <w:sz w:val="24"/>
              </w:rPr>
              <w:t>patenkinamas</w:t>
            </w:r>
            <w:r>
              <w:rPr>
                <w:spacing w:val="40"/>
                <w:sz w:val="24"/>
              </w:rPr>
              <w:t> </w:t>
            </w:r>
            <w:r>
              <w:rPr>
                <w:sz w:val="24"/>
              </w:rPr>
              <w:t>–</w:t>
            </w:r>
            <w:r>
              <w:rPr>
                <w:spacing w:val="40"/>
                <w:sz w:val="24"/>
              </w:rPr>
              <w:t> </w:t>
            </w:r>
            <w:r>
              <w:rPr>
                <w:sz w:val="24"/>
              </w:rPr>
              <w:t>15</w:t>
            </w:r>
            <w:r>
              <w:rPr>
                <w:spacing w:val="40"/>
                <w:sz w:val="24"/>
              </w:rPr>
              <w:t> </w:t>
            </w:r>
            <w:r>
              <w:rPr>
                <w:sz w:val="24"/>
              </w:rPr>
              <w:t>proc.,</w:t>
            </w:r>
            <w:r>
              <w:rPr>
                <w:spacing w:val="40"/>
                <w:sz w:val="24"/>
              </w:rPr>
              <w:t> </w:t>
            </w:r>
            <w:r>
              <w:rPr>
                <w:sz w:val="24"/>
              </w:rPr>
              <w:t>pagrindinis</w:t>
            </w:r>
            <w:r>
              <w:rPr>
                <w:spacing w:val="40"/>
                <w:sz w:val="24"/>
              </w:rPr>
              <w:t> </w:t>
            </w:r>
            <w:r>
              <w:rPr>
                <w:sz w:val="24"/>
              </w:rPr>
              <w:t>–</w:t>
            </w:r>
            <w:r>
              <w:rPr>
                <w:spacing w:val="40"/>
                <w:sz w:val="24"/>
              </w:rPr>
              <w:t> </w:t>
            </w:r>
            <w:r>
              <w:rPr>
                <w:sz w:val="24"/>
              </w:rPr>
              <w:t>35</w:t>
            </w:r>
            <w:r>
              <w:rPr>
                <w:spacing w:val="40"/>
                <w:sz w:val="24"/>
              </w:rPr>
              <w:t> </w:t>
            </w:r>
            <w:r>
              <w:rPr>
                <w:sz w:val="24"/>
              </w:rPr>
              <w:t>proc.,</w:t>
            </w:r>
            <w:r>
              <w:rPr>
                <w:spacing w:val="40"/>
                <w:sz w:val="24"/>
              </w:rPr>
              <w:t> </w:t>
            </w:r>
            <w:r>
              <w:rPr>
                <w:sz w:val="24"/>
              </w:rPr>
              <w:t>aukštesnysis – 15 proc.</w:t>
            </w:r>
          </w:p>
        </w:tc>
      </w:tr>
    </w:tbl>
    <w:p>
      <w:pPr>
        <w:pStyle w:val="BodyText"/>
        <w:spacing w:before="4"/>
        <w:ind w:left="143"/>
      </w:pPr>
      <w:r>
        <w:rPr/>
        <w:t>Pastaba.</w:t>
      </w:r>
      <w:r>
        <w:rPr>
          <w:spacing w:val="40"/>
        </w:rPr>
        <w:t> </w:t>
      </w:r>
      <w:r>
        <w:rPr/>
        <w:t>Lentelėje</w:t>
      </w:r>
      <w:r>
        <w:rPr>
          <w:spacing w:val="40"/>
        </w:rPr>
        <w:t> </w:t>
      </w:r>
      <w:r>
        <w:rPr/>
        <w:t>pateikti</w:t>
      </w:r>
      <w:r>
        <w:rPr>
          <w:spacing w:val="40"/>
        </w:rPr>
        <w:t> </w:t>
      </w:r>
      <w:r>
        <w:rPr/>
        <w:t>procentų</w:t>
      </w:r>
      <w:r>
        <w:rPr>
          <w:spacing w:val="40"/>
        </w:rPr>
        <w:t> </w:t>
      </w:r>
      <w:r>
        <w:rPr/>
        <w:t>skaičiai</w:t>
      </w:r>
      <w:r>
        <w:rPr>
          <w:spacing w:val="40"/>
        </w:rPr>
        <w:t> </w:t>
      </w:r>
      <w:r>
        <w:rPr/>
        <w:t>yra</w:t>
      </w:r>
      <w:r>
        <w:rPr>
          <w:spacing w:val="40"/>
        </w:rPr>
        <w:t> </w:t>
      </w:r>
      <w:r>
        <w:rPr/>
        <w:t>orientaciniai,</w:t>
      </w:r>
      <w:r>
        <w:rPr>
          <w:spacing w:val="40"/>
        </w:rPr>
        <w:t> </w:t>
      </w:r>
      <w:r>
        <w:rPr/>
        <w:t>užduotyje</w:t>
      </w:r>
      <w:r>
        <w:rPr>
          <w:spacing w:val="40"/>
        </w:rPr>
        <w:t> </w:t>
      </w:r>
      <w:r>
        <w:rPr/>
        <w:t>galima</w:t>
      </w:r>
      <w:r>
        <w:rPr>
          <w:spacing w:val="40"/>
        </w:rPr>
        <w:t> </w:t>
      </w:r>
      <w:r>
        <w:rPr/>
        <w:t>iki</w:t>
      </w:r>
      <w:r>
        <w:rPr>
          <w:spacing w:val="40"/>
        </w:rPr>
        <w:t> </w:t>
      </w:r>
      <w:r>
        <w:rPr/>
        <w:t>5</w:t>
      </w:r>
      <w:r>
        <w:rPr>
          <w:spacing w:val="40"/>
        </w:rPr>
        <w:t> </w:t>
      </w:r>
      <w:r>
        <w:rPr/>
        <w:t>procentų </w:t>
      </w:r>
      <w:r>
        <w:rPr>
          <w:spacing w:val="-2"/>
        </w:rPr>
        <w:t>paklaida.</w:t>
      </w:r>
    </w:p>
    <w:p>
      <w:pPr>
        <w:pStyle w:val="Heading1"/>
        <w:numPr>
          <w:ilvl w:val="2"/>
          <w:numId w:val="2"/>
        </w:numPr>
        <w:tabs>
          <w:tab w:pos="4679" w:val="left" w:leader="none"/>
        </w:tabs>
        <w:spacing w:line="240" w:lineRule="auto" w:before="206" w:after="0"/>
        <w:ind w:left="3270" w:right="3409" w:firstLine="900"/>
        <w:jc w:val="left"/>
      </w:pPr>
      <w:r>
        <w:rPr>
          <w:spacing w:val="-2"/>
        </w:rPr>
        <w:t>SKYRIUS </w:t>
      </w:r>
      <w:r>
        <w:rPr/>
        <w:t>BAIGIAMOSIOS</w:t>
      </w:r>
      <w:r>
        <w:rPr>
          <w:spacing w:val="-15"/>
        </w:rPr>
        <w:t> </w:t>
      </w:r>
      <w:r>
        <w:rPr/>
        <w:t>NUOSTATOS</w:t>
      </w:r>
    </w:p>
    <w:p>
      <w:pPr>
        <w:pStyle w:val="ListParagraph"/>
        <w:numPr>
          <w:ilvl w:val="0"/>
          <w:numId w:val="1"/>
        </w:numPr>
        <w:tabs>
          <w:tab w:pos="1222" w:val="left" w:leader="none"/>
          <w:tab w:pos="1690" w:val="left" w:leader="none"/>
          <w:tab w:pos="2698" w:val="left" w:leader="none"/>
          <w:tab w:pos="2842" w:val="left" w:leader="none"/>
          <w:tab w:pos="3753" w:val="left" w:leader="none"/>
          <w:tab w:pos="3964" w:val="left" w:leader="none"/>
          <w:tab w:pos="4808" w:val="left" w:leader="none"/>
          <w:tab w:pos="4909" w:val="left" w:leader="none"/>
          <w:tab w:pos="5991" w:val="left" w:leader="none"/>
          <w:tab w:pos="7176" w:val="left" w:leader="none"/>
          <w:tab w:pos="7697" w:val="left" w:leader="none"/>
          <w:tab w:pos="8059" w:val="left" w:leader="none"/>
          <w:tab w:pos="9102" w:val="left" w:leader="none"/>
        </w:tabs>
        <w:spacing w:line="240" w:lineRule="auto" w:before="231" w:after="0"/>
        <w:ind w:left="143" w:right="278" w:firstLine="719"/>
        <w:jc w:val="left"/>
        <w:rPr>
          <w:sz w:val="24"/>
        </w:rPr>
      </w:pPr>
      <w:r>
        <w:rPr>
          <w:spacing w:val="-2"/>
          <w:sz w:val="24"/>
        </w:rPr>
        <w:t>Nacionalinės</w:t>
      </w:r>
      <w:r>
        <w:rPr>
          <w:sz w:val="24"/>
        </w:rPr>
        <w:tab/>
      </w:r>
      <w:r>
        <w:rPr>
          <w:spacing w:val="-2"/>
          <w:sz w:val="24"/>
        </w:rPr>
        <w:t>švietimo</w:t>
      </w:r>
      <w:r>
        <w:rPr>
          <w:sz w:val="24"/>
        </w:rPr>
        <w:tab/>
      </w:r>
      <w:r>
        <w:rPr>
          <w:spacing w:val="-2"/>
          <w:sz w:val="24"/>
        </w:rPr>
        <w:t>agentūros</w:t>
      </w:r>
      <w:r>
        <w:rPr>
          <w:sz w:val="24"/>
        </w:rPr>
        <w:tab/>
        <w:tab/>
      </w:r>
      <w:r>
        <w:rPr>
          <w:spacing w:val="-2"/>
          <w:sz w:val="24"/>
        </w:rPr>
        <w:t>interneto</w:t>
      </w:r>
      <w:r>
        <w:rPr>
          <w:sz w:val="24"/>
        </w:rPr>
        <w:tab/>
      </w:r>
      <w:r>
        <w:rPr>
          <w:spacing w:val="-2"/>
          <w:sz w:val="24"/>
        </w:rPr>
        <w:t>svetainėje</w:t>
      </w:r>
      <w:r>
        <w:rPr>
          <w:sz w:val="24"/>
        </w:rPr>
        <w:tab/>
      </w:r>
      <w:hyperlink r:id="rId6">
        <w:r>
          <w:rPr>
            <w:spacing w:val="-2"/>
            <w:sz w:val="24"/>
          </w:rPr>
          <w:t>(</w:t>
        </w:r>
        <w:r>
          <w:rPr>
            <w:color w:val="0462C1"/>
            <w:spacing w:val="-2"/>
            <w:sz w:val="24"/>
            <w:u w:val="single" w:color="0462C1"/>
          </w:rPr>
          <w:t>https://www.nsa.smsm.lt</w:t>
        </w:r>
        <w:r>
          <w:rPr>
            <w:spacing w:val="-2"/>
            <w:sz w:val="24"/>
          </w:rPr>
          <w:t>)</w:t>
        </w:r>
      </w:hyperlink>
      <w:r>
        <w:rPr>
          <w:spacing w:val="-2"/>
          <w:sz w:val="24"/>
        </w:rPr>
        <w:t>, informacinėje</w:t>
      </w:r>
      <w:r>
        <w:rPr>
          <w:sz w:val="24"/>
        </w:rPr>
        <w:tab/>
      </w:r>
      <w:r>
        <w:rPr>
          <w:spacing w:val="-2"/>
          <w:sz w:val="24"/>
        </w:rPr>
        <w:t>testavimo</w:t>
      </w:r>
      <w:r>
        <w:rPr>
          <w:sz w:val="24"/>
        </w:rPr>
        <w:tab/>
        <w:tab/>
      </w:r>
      <w:r>
        <w:rPr>
          <w:spacing w:val="-2"/>
          <w:sz w:val="24"/>
        </w:rPr>
        <w:t>sistemoje</w:t>
      </w:r>
      <w:r>
        <w:rPr>
          <w:sz w:val="24"/>
        </w:rPr>
        <w:tab/>
        <w:tab/>
      </w:r>
      <w:r>
        <w:rPr>
          <w:spacing w:val="-4"/>
          <w:sz w:val="24"/>
        </w:rPr>
        <w:t>BETA</w:t>
      </w:r>
      <w:r>
        <w:rPr>
          <w:sz w:val="24"/>
        </w:rPr>
        <w:tab/>
      </w:r>
      <w:hyperlink r:id="rId7">
        <w:r>
          <w:rPr>
            <w:spacing w:val="-2"/>
            <w:sz w:val="24"/>
          </w:rPr>
          <w:t>(</w:t>
        </w:r>
        <w:r>
          <w:rPr>
            <w:color w:val="0462C1"/>
            <w:spacing w:val="-2"/>
            <w:sz w:val="24"/>
            <w:u w:val="single" w:color="0462C1"/>
          </w:rPr>
          <w:t>https://beta.etestavimas.lt/</w:t>
        </w:r>
      </w:hyperlink>
      <w:r>
        <w:rPr>
          <w:spacing w:val="-2"/>
          <w:sz w:val="24"/>
        </w:rPr>
        <w:t>)</w:t>
      </w:r>
      <w:r>
        <w:rPr>
          <w:sz w:val="24"/>
        </w:rPr>
        <w:tab/>
      </w:r>
      <w:r>
        <w:rPr>
          <w:spacing w:val="-5"/>
          <w:sz w:val="24"/>
        </w:rPr>
        <w:t>ir</w:t>
      </w:r>
      <w:r>
        <w:rPr>
          <w:sz w:val="24"/>
        </w:rPr>
        <w:tab/>
      </w:r>
      <w:r>
        <w:rPr>
          <w:spacing w:val="-2"/>
          <w:sz w:val="24"/>
        </w:rPr>
        <w:t>švietimo</w:t>
      </w:r>
      <w:r>
        <w:rPr>
          <w:sz w:val="24"/>
        </w:rPr>
        <w:tab/>
      </w:r>
      <w:r>
        <w:rPr>
          <w:spacing w:val="-2"/>
          <w:sz w:val="24"/>
        </w:rPr>
        <w:t>portalo</w:t>
      </w:r>
    </w:p>
    <w:p>
      <w:pPr>
        <w:pStyle w:val="BodyText"/>
        <w:ind w:left="143" w:right="279"/>
      </w:pPr>
      <w:r>
        <w:rPr/>
        <w:t>„Emokykla“</w:t>
      </w:r>
      <w:r>
        <w:rPr>
          <w:spacing w:val="-15"/>
        </w:rPr>
        <w:t> </w:t>
      </w:r>
      <w:hyperlink r:id="rId8">
        <w:r>
          <w:rPr/>
          <w:t>(</w:t>
        </w:r>
        <w:r>
          <w:rPr>
            <w:color w:val="0462C1"/>
            <w:u w:val="single" w:color="0462C1"/>
          </w:rPr>
          <w:t>https://emokykla.lt</w:t>
        </w:r>
        <w:r>
          <w:rPr/>
          <w:t>/</w:t>
        </w:r>
      </w:hyperlink>
      <w:r>
        <w:rPr/>
        <w:t>)</w:t>
      </w:r>
      <w:r>
        <w:rPr>
          <w:spacing w:val="-15"/>
        </w:rPr>
        <w:t> </w:t>
      </w:r>
      <w:r>
        <w:rPr/>
        <w:t>užduočių</w:t>
      </w:r>
      <w:r>
        <w:rPr>
          <w:spacing w:val="-15"/>
        </w:rPr>
        <w:t> </w:t>
      </w:r>
      <w:r>
        <w:rPr/>
        <w:t>banke</w:t>
      </w:r>
      <w:r>
        <w:rPr>
          <w:spacing w:val="-15"/>
        </w:rPr>
        <w:t> </w:t>
      </w:r>
      <w:r>
        <w:rPr/>
        <w:t>skelbiami</w:t>
      </w:r>
      <w:r>
        <w:rPr>
          <w:spacing w:val="-15"/>
        </w:rPr>
        <w:t> </w:t>
      </w:r>
      <w:r>
        <w:rPr/>
        <w:t>valstybinių</w:t>
      </w:r>
      <w:r>
        <w:rPr>
          <w:spacing w:val="-15"/>
        </w:rPr>
        <w:t> </w:t>
      </w:r>
      <w:r>
        <w:rPr/>
        <w:t>brandos</w:t>
      </w:r>
      <w:r>
        <w:rPr>
          <w:spacing w:val="-15"/>
        </w:rPr>
        <w:t> </w:t>
      </w:r>
      <w:r>
        <w:rPr/>
        <w:t>egzaminų</w:t>
      </w:r>
      <w:r>
        <w:rPr>
          <w:spacing w:val="-15"/>
        </w:rPr>
        <w:t> </w:t>
      </w:r>
      <w:r>
        <w:rPr/>
        <w:t>užduočių </w:t>
      </w:r>
      <w:r>
        <w:rPr>
          <w:spacing w:val="-2"/>
        </w:rPr>
        <w:t>pavyzdžiai.</w:t>
      </w:r>
    </w:p>
    <w:p>
      <w:pPr>
        <w:pStyle w:val="BodyText"/>
        <w:spacing w:before="17"/>
        <w:rPr>
          <w:sz w:val="20"/>
        </w:rPr>
      </w:pPr>
      <w:r>
        <w:rPr>
          <w:sz w:val="20"/>
        </w:rPr>
        <mc:AlternateContent>
          <mc:Choice Requires="wps">
            <w:drawing>
              <wp:anchor distT="0" distB="0" distL="0" distR="0" allowOverlap="1" layoutInCell="1" locked="0" behindDoc="1" simplePos="0" relativeHeight="487588352">
                <wp:simplePos x="0" y="0"/>
                <wp:positionH relativeFrom="page">
                  <wp:posOffset>2960242</wp:posOffset>
                </wp:positionH>
                <wp:positionV relativeFrom="paragraph">
                  <wp:posOffset>172072</wp:posOffset>
                </wp:positionV>
                <wp:extent cx="23622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2362200" cy="1270"/>
                        </a:xfrm>
                        <a:custGeom>
                          <a:avLst/>
                          <a:gdLst/>
                          <a:ahLst/>
                          <a:cxnLst/>
                          <a:rect l="l" t="t" r="r" b="b"/>
                          <a:pathLst>
                            <a:path w="2362200" h="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089996pt;margin-top:13.549024pt;width:186pt;height:.1pt;mso-position-horizontal-relative:page;mso-position-vertical-relative:paragraph;z-index:-15728128;mso-wrap-distance-left:0;mso-wrap-distance-right:0" id="docshape3" coordorigin="4662,271" coordsize="3720,0" path="m4662,271l8382,271e" filled="false" stroked="true" strokeweight=".487125pt" strokecolor="#000000">
                <v:path arrowok="t"/>
                <v:stroke dashstyle="solid"/>
                <w10:wrap type="topAndBottom"/>
              </v:shape>
            </w:pict>
          </mc:Fallback>
        </mc:AlternateContent>
      </w:r>
    </w:p>
    <w:p>
      <w:pPr>
        <w:pStyle w:val="BodyText"/>
        <w:spacing w:after="0"/>
        <w:rPr>
          <w:sz w:val="20"/>
        </w:rPr>
        <w:sectPr>
          <w:pgSz w:w="11910" w:h="16840"/>
          <w:pgMar w:header="463" w:footer="0" w:top="720" w:bottom="280" w:left="1559" w:right="283"/>
        </w:sectPr>
      </w:pPr>
    </w:p>
    <w:p>
      <w:pPr>
        <w:pStyle w:val="BodyText"/>
        <w:spacing w:before="73"/>
        <w:ind w:left="4821" w:right="282"/>
        <w:jc w:val="both"/>
      </w:pPr>
      <w:r>
        <w:rPr/>
        <w:t>Matematikos, gamtos mokslų dalykų, informatikos ir inžinerinių technologijų valstybinių brandos egzaminų užduočių aprašo</w:t>
      </w:r>
    </w:p>
    <w:p>
      <w:pPr>
        <w:pStyle w:val="BodyText"/>
        <w:spacing w:before="1"/>
        <w:ind w:left="4821"/>
        <w:jc w:val="both"/>
      </w:pPr>
      <w:r>
        <w:rPr/>
        <w:t>1 </w:t>
      </w:r>
      <w:r>
        <w:rPr>
          <w:spacing w:val="-2"/>
        </w:rPr>
        <w:t>priedas</w:t>
      </w:r>
    </w:p>
    <w:p>
      <w:pPr>
        <w:pStyle w:val="BodyText"/>
      </w:pPr>
    </w:p>
    <w:p>
      <w:pPr>
        <w:spacing w:before="0"/>
        <w:ind w:left="4" w:right="145" w:firstLine="0"/>
        <w:jc w:val="center"/>
        <w:rPr>
          <w:b/>
          <w:sz w:val="24"/>
        </w:rPr>
      </w:pPr>
      <w:r>
        <w:rPr>
          <w:b/>
          <w:sz w:val="24"/>
        </w:rPr>
        <w:t>MATEMATIKOS</w:t>
      </w:r>
      <w:r>
        <w:rPr>
          <w:b/>
          <w:spacing w:val="-6"/>
          <w:sz w:val="24"/>
        </w:rPr>
        <w:t> </w:t>
      </w:r>
      <w:r>
        <w:rPr>
          <w:b/>
          <w:sz w:val="24"/>
        </w:rPr>
        <w:t>VALSTYBINIŲ</w:t>
      </w:r>
      <w:r>
        <w:rPr>
          <w:b/>
          <w:spacing w:val="-5"/>
          <w:sz w:val="24"/>
        </w:rPr>
        <w:t> </w:t>
      </w:r>
      <w:r>
        <w:rPr>
          <w:b/>
          <w:sz w:val="24"/>
        </w:rPr>
        <w:t>BRANDOS</w:t>
      </w:r>
      <w:r>
        <w:rPr>
          <w:b/>
          <w:spacing w:val="-5"/>
          <w:sz w:val="24"/>
        </w:rPr>
        <w:t> </w:t>
      </w:r>
      <w:r>
        <w:rPr>
          <w:b/>
          <w:sz w:val="24"/>
        </w:rPr>
        <w:t>EGZAMINŲ</w:t>
      </w:r>
      <w:r>
        <w:rPr>
          <w:b/>
          <w:spacing w:val="-5"/>
          <w:sz w:val="24"/>
        </w:rPr>
        <w:t> </w:t>
      </w:r>
      <w:r>
        <w:rPr>
          <w:b/>
          <w:sz w:val="24"/>
        </w:rPr>
        <w:t>FORMULIŲ</w:t>
      </w:r>
      <w:r>
        <w:rPr>
          <w:b/>
          <w:spacing w:val="-5"/>
          <w:sz w:val="24"/>
        </w:rPr>
        <w:t> </w:t>
      </w:r>
      <w:r>
        <w:rPr>
          <w:b/>
          <w:spacing w:val="-2"/>
          <w:sz w:val="24"/>
        </w:rPr>
        <w:t>RINKINYS</w:t>
      </w:r>
    </w:p>
    <w:p>
      <w:pPr>
        <w:pStyle w:val="BodyText"/>
        <w:rPr>
          <w:b/>
        </w:rPr>
      </w:pPr>
    </w:p>
    <w:p>
      <w:pPr>
        <w:spacing w:before="0"/>
        <w:ind w:left="4" w:right="145" w:firstLine="0"/>
        <w:jc w:val="center"/>
        <w:rPr>
          <w:b/>
          <w:sz w:val="24"/>
        </w:rPr>
      </w:pPr>
      <w:r>
        <w:rPr>
          <w:b/>
          <w:sz w:val="24"/>
        </w:rPr>
        <w:t>I</w:t>
      </w:r>
      <w:r>
        <w:rPr>
          <w:b/>
          <w:spacing w:val="-1"/>
          <w:sz w:val="24"/>
        </w:rPr>
        <w:t> </w:t>
      </w:r>
      <w:r>
        <w:rPr>
          <w:b/>
          <w:spacing w:val="-2"/>
          <w:sz w:val="24"/>
        </w:rPr>
        <w:t>SKYRIUS</w:t>
      </w:r>
    </w:p>
    <w:p>
      <w:pPr>
        <w:spacing w:before="0"/>
        <w:ind w:left="0" w:right="145" w:firstLine="0"/>
        <w:jc w:val="center"/>
        <w:rPr>
          <w:b/>
          <w:sz w:val="24"/>
        </w:rPr>
      </w:pPr>
      <w:r>
        <w:rPr>
          <w:b/>
          <w:sz w:val="24"/>
        </w:rPr>
        <w:t>MATEMATIKOS</w:t>
      </w:r>
      <w:r>
        <w:rPr>
          <w:b/>
          <w:spacing w:val="-5"/>
          <w:sz w:val="24"/>
        </w:rPr>
        <w:t> </w:t>
      </w:r>
      <w:r>
        <w:rPr>
          <w:b/>
          <w:sz w:val="24"/>
        </w:rPr>
        <w:t>(B)</w:t>
      </w:r>
      <w:r>
        <w:rPr>
          <w:b/>
          <w:spacing w:val="-4"/>
          <w:sz w:val="24"/>
        </w:rPr>
        <w:t> </w:t>
      </w:r>
      <w:r>
        <w:rPr>
          <w:b/>
          <w:sz w:val="24"/>
        </w:rPr>
        <w:t>VALSTYBINIO</w:t>
      </w:r>
      <w:r>
        <w:rPr>
          <w:b/>
          <w:spacing w:val="-3"/>
          <w:sz w:val="24"/>
        </w:rPr>
        <w:t> </w:t>
      </w:r>
      <w:r>
        <w:rPr>
          <w:b/>
          <w:sz w:val="24"/>
        </w:rPr>
        <w:t>BRANDOS</w:t>
      </w:r>
      <w:r>
        <w:rPr>
          <w:b/>
          <w:spacing w:val="-3"/>
          <w:sz w:val="24"/>
        </w:rPr>
        <w:t> </w:t>
      </w:r>
      <w:r>
        <w:rPr>
          <w:b/>
          <w:sz w:val="24"/>
        </w:rPr>
        <w:t>EGZAMINO</w:t>
      </w:r>
      <w:r>
        <w:rPr>
          <w:b/>
          <w:spacing w:val="-3"/>
          <w:sz w:val="24"/>
        </w:rPr>
        <w:t> </w:t>
      </w:r>
      <w:r>
        <w:rPr>
          <w:b/>
          <w:sz w:val="24"/>
        </w:rPr>
        <w:t>FORMULIŲ</w:t>
      </w:r>
      <w:r>
        <w:rPr>
          <w:b/>
          <w:spacing w:val="-4"/>
          <w:sz w:val="24"/>
        </w:rPr>
        <w:t> </w:t>
      </w:r>
      <w:r>
        <w:rPr>
          <w:b/>
          <w:spacing w:val="-2"/>
          <w:sz w:val="24"/>
        </w:rPr>
        <w:t>RINKINYS</w:t>
      </w:r>
    </w:p>
    <w:p>
      <w:pPr>
        <w:pStyle w:val="BodyText"/>
        <w:rPr>
          <w:b/>
        </w:rPr>
      </w:pPr>
    </w:p>
    <w:p>
      <w:pPr>
        <w:pStyle w:val="Heading2"/>
        <w:numPr>
          <w:ilvl w:val="0"/>
          <w:numId w:val="4"/>
        </w:numPr>
        <w:tabs>
          <w:tab w:pos="383" w:val="left" w:leader="none"/>
        </w:tabs>
        <w:spacing w:line="240" w:lineRule="auto" w:before="0" w:after="0"/>
        <w:ind w:left="383" w:right="0" w:hanging="240"/>
        <w:jc w:val="left"/>
      </w:pPr>
      <w:r>
        <w:rPr/>
        <w:t>Greitoji</w:t>
      </w:r>
      <w:r>
        <w:rPr>
          <w:spacing w:val="-3"/>
        </w:rPr>
        <w:t> </w:t>
      </w:r>
      <w:r>
        <w:rPr>
          <w:spacing w:val="-2"/>
        </w:rPr>
        <w:t>daugyba:</w:t>
      </w:r>
    </w:p>
    <w:p>
      <w:pPr>
        <w:pStyle w:val="BodyText"/>
        <w:spacing w:before="36"/>
        <w:ind w:left="143"/>
        <w:rPr>
          <w:rFonts w:ascii="Cambria Math" w:hAnsi="Cambria Math" w:eastAsia="Cambria Math"/>
        </w:rPr>
      </w:pPr>
      <w:r>
        <w:rPr>
          <w:rFonts w:ascii="Cambria Math" w:hAnsi="Cambria Math" w:eastAsia="Cambria Math"/>
          <w:position w:val="1"/>
        </w:rPr>
        <w:t>(</w:t>
      </w:r>
      <w:r>
        <w:rPr>
          <w:rFonts w:ascii="Cambria Math" w:hAnsi="Cambria Math" w:eastAsia="Cambria Math"/>
        </w:rPr>
        <w:t>𝑎</w:t>
      </w:r>
      <w:r>
        <w:rPr>
          <w:rFonts w:ascii="Cambria Math" w:hAnsi="Cambria Math" w:eastAsia="Cambria Math"/>
          <w:spacing w:val="9"/>
        </w:rPr>
        <w:t> </w:t>
      </w:r>
      <w:r>
        <w:rPr>
          <w:rFonts w:ascii="Cambria Math" w:hAnsi="Cambria Math" w:eastAsia="Cambria Math"/>
        </w:rPr>
        <w:t>+</w:t>
      </w:r>
      <w:r>
        <w:rPr>
          <w:rFonts w:ascii="Cambria Math" w:hAnsi="Cambria Math" w:eastAsia="Cambria Math"/>
          <w:spacing w:val="4"/>
        </w:rPr>
        <w:t> </w:t>
      </w:r>
      <w:r>
        <w:rPr>
          <w:rFonts w:ascii="Cambria Math" w:hAnsi="Cambria Math" w:eastAsia="Cambria Math"/>
        </w:rPr>
        <w:t>𝑏</w:t>
      </w:r>
      <w:r>
        <w:rPr>
          <w:rFonts w:ascii="Cambria Math" w:hAnsi="Cambria Math" w:eastAsia="Cambria Math"/>
          <w:position w:val="1"/>
        </w:rPr>
        <w:t>)</w:t>
      </w:r>
      <w:r>
        <w:rPr>
          <w:rFonts w:ascii="Cambria Math" w:hAnsi="Cambria Math" w:eastAsia="Cambria Math"/>
          <w:position w:val="1"/>
          <w:vertAlign w:val="superscript"/>
        </w:rPr>
        <w:t>2</w:t>
      </w:r>
      <w:r>
        <w:rPr>
          <w:rFonts w:ascii="Cambria Math" w:hAnsi="Cambria Math" w:eastAsia="Cambria Math"/>
          <w:spacing w:val="27"/>
          <w:position w:val="1"/>
          <w:vertAlign w:val="baseline"/>
        </w:rPr>
        <w:t> </w:t>
      </w:r>
      <w:r>
        <w:rPr>
          <w:rFonts w:ascii="Cambria Math" w:hAnsi="Cambria Math" w:eastAsia="Cambria Math"/>
          <w:vertAlign w:val="baseline"/>
        </w:rPr>
        <w:t>=</w:t>
      </w:r>
      <w:r>
        <w:rPr>
          <w:rFonts w:ascii="Cambria Math" w:hAnsi="Cambria Math" w:eastAsia="Cambria Math"/>
          <w:spacing w:val="21"/>
          <w:vertAlign w:val="baseline"/>
        </w:rPr>
        <w:t> </w:t>
      </w:r>
      <w:r>
        <w:rPr>
          <w:rFonts w:ascii="Cambria Math" w:hAnsi="Cambria Math" w:eastAsia="Cambria Math"/>
          <w:vertAlign w:val="baseline"/>
        </w:rPr>
        <w:t>𝑎</w:t>
      </w:r>
      <w:r>
        <w:rPr>
          <w:rFonts w:ascii="Cambria Math" w:hAnsi="Cambria Math" w:eastAsia="Cambria Math"/>
          <w:vertAlign w:val="superscript"/>
        </w:rPr>
        <w:t>2</w:t>
      </w:r>
      <w:r>
        <w:rPr>
          <w:rFonts w:ascii="Cambria Math" w:hAnsi="Cambria Math" w:eastAsia="Cambria Math"/>
          <w:spacing w:val="14"/>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2𝑎𝑏</w:t>
      </w:r>
      <w:r>
        <w:rPr>
          <w:rFonts w:ascii="Cambria Math" w:hAnsi="Cambria Math" w:eastAsia="Cambria Math"/>
          <w:spacing w:val="12"/>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𝑏</w:t>
      </w:r>
      <w:r>
        <w:rPr>
          <w:rFonts w:ascii="Cambria Math" w:hAnsi="Cambria Math" w:eastAsia="Cambria Math"/>
          <w:vertAlign w:val="superscript"/>
        </w:rPr>
        <w:t>2</w:t>
      </w:r>
      <w:r>
        <w:rPr>
          <w:vertAlign w:val="baseline"/>
        </w:rPr>
        <w:t>,</w:t>
      </w:r>
      <w:r>
        <w:rPr>
          <w:spacing w:val="37"/>
          <w:vertAlign w:val="baseline"/>
        </w:rPr>
        <w:t>  </w:t>
      </w:r>
      <w:r>
        <w:rPr>
          <w:rFonts w:ascii="Cambria Math" w:hAnsi="Cambria Math" w:eastAsia="Cambria Math"/>
          <w:position w:val="1"/>
          <w:vertAlign w:val="baseline"/>
        </w:rPr>
        <w:t>(</w:t>
      </w:r>
      <w:r>
        <w:rPr>
          <w:rFonts w:ascii="Cambria Math" w:hAnsi="Cambria Math" w:eastAsia="Cambria Math"/>
          <w:vertAlign w:val="baseline"/>
        </w:rPr>
        <w:t>𝑎</w:t>
      </w:r>
      <w:r>
        <w:rPr>
          <w:rFonts w:ascii="Cambria Math" w:hAnsi="Cambria Math" w:eastAsia="Cambria Math"/>
          <w:spacing w:val="11"/>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𝑏</w:t>
      </w:r>
      <w:r>
        <w:rPr>
          <w:rFonts w:ascii="Cambria Math" w:hAnsi="Cambria Math" w:eastAsia="Cambria Math"/>
          <w:position w:val="1"/>
          <w:vertAlign w:val="baseline"/>
        </w:rPr>
        <w:t>)</w:t>
      </w:r>
      <w:r>
        <w:rPr>
          <w:rFonts w:ascii="Cambria Math" w:hAnsi="Cambria Math" w:eastAsia="Cambria Math"/>
          <w:position w:val="1"/>
          <w:vertAlign w:val="superscript"/>
        </w:rPr>
        <w:t>2</w:t>
      </w:r>
      <w:r>
        <w:rPr>
          <w:rFonts w:ascii="Cambria Math" w:hAnsi="Cambria Math" w:eastAsia="Cambria Math"/>
          <w:spacing w:val="27"/>
          <w:position w:val="1"/>
          <w:vertAlign w:val="baseline"/>
        </w:rPr>
        <w:t> </w:t>
      </w:r>
      <w:r>
        <w:rPr>
          <w:rFonts w:ascii="Cambria Math" w:hAnsi="Cambria Math" w:eastAsia="Cambria Math"/>
          <w:vertAlign w:val="baseline"/>
        </w:rPr>
        <w:t>=</w:t>
      </w:r>
      <w:r>
        <w:rPr>
          <w:rFonts w:ascii="Cambria Math" w:hAnsi="Cambria Math" w:eastAsia="Cambria Math"/>
          <w:spacing w:val="20"/>
          <w:vertAlign w:val="baseline"/>
        </w:rPr>
        <w:t> </w:t>
      </w:r>
      <w:r>
        <w:rPr>
          <w:rFonts w:ascii="Cambria Math" w:hAnsi="Cambria Math" w:eastAsia="Cambria Math"/>
          <w:vertAlign w:val="baseline"/>
        </w:rPr>
        <w:t>𝑎</w:t>
      </w:r>
      <w:r>
        <w:rPr>
          <w:rFonts w:ascii="Cambria Math" w:hAnsi="Cambria Math" w:eastAsia="Cambria Math"/>
          <w:vertAlign w:val="superscript"/>
        </w:rPr>
        <w:t>2</w:t>
      </w:r>
      <w:r>
        <w:rPr>
          <w:rFonts w:ascii="Cambria Math" w:hAnsi="Cambria Math" w:eastAsia="Cambria Math"/>
          <w:spacing w:val="14"/>
          <w:vertAlign w:val="baseline"/>
        </w:rPr>
        <w:t> </w:t>
      </w:r>
      <w:r>
        <w:rPr>
          <w:rFonts w:ascii="Cambria Math" w:hAnsi="Cambria Math" w:eastAsia="Cambria Math"/>
          <w:vertAlign w:val="baseline"/>
        </w:rPr>
        <w:t>−</w:t>
      </w:r>
      <w:r>
        <w:rPr>
          <w:rFonts w:ascii="Cambria Math" w:hAnsi="Cambria Math" w:eastAsia="Cambria Math"/>
          <w:spacing w:val="6"/>
          <w:vertAlign w:val="baseline"/>
        </w:rPr>
        <w:t> </w:t>
      </w:r>
      <w:r>
        <w:rPr>
          <w:rFonts w:ascii="Cambria Math" w:hAnsi="Cambria Math" w:eastAsia="Cambria Math"/>
          <w:vertAlign w:val="baseline"/>
        </w:rPr>
        <w:t>2𝑎𝑏</w:t>
      </w:r>
      <w:r>
        <w:rPr>
          <w:rFonts w:ascii="Cambria Math" w:hAnsi="Cambria Math" w:eastAsia="Cambria Math"/>
          <w:spacing w:val="8"/>
          <w:vertAlign w:val="baseline"/>
        </w:rPr>
        <w:t> </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vertAlign w:val="baseline"/>
        </w:rPr>
        <w:t>𝑏</w:t>
      </w:r>
      <w:r>
        <w:rPr>
          <w:rFonts w:ascii="Cambria Math" w:hAnsi="Cambria Math" w:eastAsia="Cambria Math"/>
          <w:vertAlign w:val="superscript"/>
        </w:rPr>
        <w:t>2</w:t>
      </w:r>
      <w:r>
        <w:rPr>
          <w:vertAlign w:val="baseline"/>
        </w:rPr>
        <w:t>,</w:t>
      </w:r>
      <w:r>
        <w:rPr>
          <w:spacing w:val="37"/>
          <w:vertAlign w:val="baseline"/>
        </w:rPr>
        <w:t>  </w:t>
      </w:r>
      <w:r>
        <w:rPr>
          <w:rFonts w:ascii="Cambria Math" w:hAnsi="Cambria Math" w:eastAsia="Cambria Math"/>
          <w:vertAlign w:val="baseline"/>
        </w:rPr>
        <w:t>(𝑎</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2"/>
          <w:vertAlign w:val="baseline"/>
        </w:rPr>
        <w:t> </w:t>
      </w:r>
      <w:r>
        <w:rPr>
          <w:rFonts w:ascii="Cambria Math" w:hAnsi="Cambria Math" w:eastAsia="Cambria Math"/>
          <w:vertAlign w:val="baseline"/>
        </w:rPr>
        <w:t>𝑏)(𝑎</w:t>
      </w:r>
      <w:r>
        <w:rPr>
          <w:rFonts w:ascii="Cambria Math" w:hAnsi="Cambria Math" w:eastAsia="Cambria Math"/>
          <w:spacing w:val="7"/>
          <w:vertAlign w:val="baseline"/>
        </w:rPr>
        <w:t> </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vertAlign w:val="baseline"/>
        </w:rPr>
        <w:t>𝑏)</w:t>
      </w:r>
      <w:r>
        <w:rPr>
          <w:rFonts w:ascii="Cambria Math" w:hAnsi="Cambria Math" w:eastAsia="Cambria Math"/>
          <w:spacing w:val="18"/>
          <w:vertAlign w:val="baseline"/>
        </w:rPr>
        <w:t> </w:t>
      </w:r>
      <w:r>
        <w:rPr>
          <w:rFonts w:ascii="Cambria Math" w:hAnsi="Cambria Math" w:eastAsia="Cambria Math"/>
          <w:vertAlign w:val="baseline"/>
        </w:rPr>
        <w:t>=</w:t>
      </w:r>
      <w:r>
        <w:rPr>
          <w:rFonts w:ascii="Cambria Math" w:hAnsi="Cambria Math" w:eastAsia="Cambria Math"/>
          <w:spacing w:val="20"/>
          <w:vertAlign w:val="baseline"/>
        </w:rPr>
        <w:t> </w:t>
      </w:r>
      <w:r>
        <w:rPr>
          <w:rFonts w:ascii="Cambria Math" w:hAnsi="Cambria Math" w:eastAsia="Cambria Math"/>
          <w:vertAlign w:val="baseline"/>
        </w:rPr>
        <w:t>𝑎</w:t>
      </w:r>
      <w:r>
        <w:rPr>
          <w:rFonts w:ascii="Cambria Math" w:hAnsi="Cambria Math" w:eastAsia="Cambria Math"/>
          <w:vertAlign w:val="superscript"/>
        </w:rPr>
        <w:t>2</w:t>
      </w:r>
      <w:r>
        <w:rPr>
          <w:rFonts w:ascii="Cambria Math" w:hAnsi="Cambria Math" w:eastAsia="Cambria Math"/>
          <w:spacing w:val="14"/>
          <w:vertAlign w:val="baseline"/>
        </w:rPr>
        <w:t> </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spacing w:val="-5"/>
          <w:vertAlign w:val="baseline"/>
        </w:rPr>
        <w:t>𝑏</w:t>
      </w:r>
      <w:r>
        <w:rPr>
          <w:rFonts w:ascii="Cambria Math" w:hAnsi="Cambria Math" w:eastAsia="Cambria Math"/>
          <w:spacing w:val="-5"/>
          <w:vertAlign w:val="superscript"/>
        </w:rPr>
        <w:t>2</w:t>
      </w:r>
      <w:r>
        <w:rPr>
          <w:rFonts w:ascii="Cambria Math" w:hAnsi="Cambria Math" w:eastAsia="Cambria Math"/>
          <w:spacing w:val="-5"/>
          <w:vertAlign w:val="baseline"/>
        </w:rPr>
        <w:t>.</w:t>
      </w:r>
    </w:p>
    <w:p>
      <w:pPr>
        <w:pStyle w:val="Heading2"/>
        <w:numPr>
          <w:ilvl w:val="0"/>
          <w:numId w:val="4"/>
        </w:numPr>
        <w:tabs>
          <w:tab w:pos="383" w:val="left" w:leader="none"/>
        </w:tabs>
        <w:spacing w:line="240" w:lineRule="auto" w:before="103" w:after="0"/>
        <w:ind w:left="383" w:right="0" w:hanging="240"/>
        <w:jc w:val="left"/>
      </w:pPr>
      <w:r>
        <w:rPr/>
        <mc:AlternateContent>
          <mc:Choice Requires="wps">
            <w:drawing>
              <wp:anchor distT="0" distB="0" distL="0" distR="0" allowOverlap="1" layoutInCell="1" locked="0" behindDoc="0" simplePos="0" relativeHeight="15738880">
                <wp:simplePos x="0" y="0"/>
                <wp:positionH relativeFrom="page">
                  <wp:posOffset>2833751</wp:posOffset>
                </wp:positionH>
                <wp:positionV relativeFrom="paragraph">
                  <wp:posOffset>338766</wp:posOffset>
                </wp:positionV>
                <wp:extent cx="198120" cy="1079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98120" cy="10795"/>
                        </a:xfrm>
                        <a:custGeom>
                          <a:avLst/>
                          <a:gdLst/>
                          <a:ahLst/>
                          <a:cxnLst/>
                          <a:rect l="l" t="t" r="r" b="b"/>
                          <a:pathLst>
                            <a:path w="198120" h="10795">
                              <a:moveTo>
                                <a:pt x="198119" y="0"/>
                              </a:moveTo>
                              <a:lnTo>
                                <a:pt x="0" y="0"/>
                              </a:lnTo>
                              <a:lnTo>
                                <a:pt x="0" y="10668"/>
                              </a:lnTo>
                              <a:lnTo>
                                <a:pt x="198119" y="10668"/>
                              </a:lnTo>
                              <a:lnTo>
                                <a:pt x="1981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3.130005pt;margin-top:26.67452pt;width:15.6pt;height:.84001pt;mso-position-horizontal-relative:page;mso-position-vertical-relative:paragraph;z-index:15738880" id="docshape4" filled="true" fillcolor="#000000" stroked="false">
                <v:fill type="solid"/>
                <w10:wrap type="none"/>
              </v:rect>
            </w:pict>
          </mc:Fallback>
        </mc:AlternateContent>
      </w:r>
      <w:r>
        <w:rPr>
          <w:spacing w:val="-2"/>
        </w:rPr>
        <w:t>Laipsniai:</w:t>
      </w:r>
    </w:p>
    <w:p>
      <w:pPr>
        <w:pStyle w:val="Heading2"/>
        <w:spacing w:after="0" w:line="240" w:lineRule="auto"/>
        <w:jc w:val="left"/>
        <w:sectPr>
          <w:headerReference w:type="default" r:id="rId9"/>
          <w:pgSz w:w="11910" w:h="16840"/>
          <w:pgMar w:header="0" w:footer="0" w:top="1040" w:bottom="280" w:left="1559" w:right="283"/>
        </w:sectPr>
      </w:pPr>
    </w:p>
    <w:p>
      <w:pPr>
        <w:spacing w:line="114" w:lineRule="exact" w:before="63"/>
        <w:ind w:left="143" w:right="0" w:firstLine="0"/>
        <w:jc w:val="left"/>
        <w:rPr>
          <w:rFonts w:ascii="Cambria Math" w:hAnsi="Cambria Math" w:eastAsia="Cambria Math"/>
          <w:position w:val="5"/>
          <w:sz w:val="17"/>
        </w:rPr>
      </w:pPr>
      <w:r>
        <w:rPr>
          <w:rFonts w:ascii="Cambria Math" w:hAnsi="Cambria Math" w:eastAsia="Cambria Math"/>
          <w:position w:val="-8"/>
          <w:sz w:val="24"/>
        </w:rPr>
        <w:t>𝑎</w:t>
      </w:r>
      <w:r>
        <w:rPr>
          <w:rFonts w:ascii="Cambria Math" w:hAnsi="Cambria Math" w:eastAsia="Cambria Math"/>
          <w:sz w:val="17"/>
        </w:rPr>
        <w:t>−𝑛</w:t>
      </w:r>
      <w:r>
        <w:rPr>
          <w:rFonts w:ascii="Cambria Math" w:hAnsi="Cambria Math" w:eastAsia="Cambria Math"/>
          <w:spacing w:val="45"/>
          <w:sz w:val="17"/>
        </w:rPr>
        <w:t> </w:t>
      </w:r>
      <w:r>
        <w:rPr>
          <w:rFonts w:ascii="Cambria Math" w:hAnsi="Cambria Math" w:eastAsia="Cambria Math"/>
          <w:position w:val="-8"/>
          <w:sz w:val="24"/>
        </w:rPr>
        <w:t>=</w:t>
      </w:r>
      <w:r>
        <w:rPr>
          <w:rFonts w:ascii="Cambria Math" w:hAnsi="Cambria Math" w:eastAsia="Cambria Math"/>
          <w:spacing w:val="77"/>
          <w:position w:val="-8"/>
          <w:sz w:val="24"/>
        </w:rPr>
        <w:t> </w:t>
      </w:r>
      <w:r>
        <w:rPr>
          <w:rFonts w:ascii="Cambria Math" w:hAnsi="Cambria Math" w:eastAsia="Cambria Math"/>
          <w:spacing w:val="-10"/>
          <w:position w:val="5"/>
          <w:sz w:val="17"/>
        </w:rPr>
        <w:t>1</w:t>
      </w:r>
    </w:p>
    <w:p>
      <w:pPr>
        <w:spacing w:line="143" w:lineRule="exact" w:before="14"/>
        <w:ind w:left="0" w:right="38" w:firstLine="0"/>
        <w:jc w:val="right"/>
        <w:rPr>
          <w:rFonts w:ascii="Cambria Math" w:eastAsia="Cambria Math"/>
          <w:sz w:val="14"/>
        </w:rPr>
      </w:pPr>
      <w:r>
        <w:rPr/>
        <w:br w:type="column"/>
      </w:r>
      <w:r>
        <w:rPr>
          <w:rFonts w:ascii="Cambria Math" w:eastAsia="Cambria Math"/>
          <w:spacing w:val="-10"/>
          <w:w w:val="120"/>
          <w:sz w:val="14"/>
          <w:u w:val="single"/>
        </w:rPr>
        <w:t>𝑚</w:t>
      </w:r>
    </w:p>
    <w:p>
      <w:pPr>
        <w:pStyle w:val="BodyText"/>
        <w:spacing w:line="20" w:lineRule="exact"/>
        <w:ind w:left="79"/>
      </w:pPr>
      <w:r>
        <w:rPr/>
        <w:t>(</w:t>
      </w:r>
      <w:r>
        <w:rPr>
          <w:rFonts w:ascii="Cambria Math" w:hAnsi="Cambria Math" w:eastAsia="Cambria Math"/>
        </w:rPr>
        <w:t>𝑎</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spacing w:val="-5"/>
        </w:rPr>
        <w:t>0</w:t>
      </w:r>
      <w:r>
        <w:rPr>
          <w:spacing w:val="-5"/>
        </w:rPr>
        <w:t>),</w:t>
      </w:r>
    </w:p>
    <w:p>
      <w:pPr>
        <w:pStyle w:val="BodyText"/>
        <w:spacing w:line="41" w:lineRule="exact" w:before="135"/>
        <w:ind w:left="143"/>
      </w:pPr>
      <w:r>
        <w:rPr/>
        <w:br w:type="column"/>
      </w:r>
      <w:r>
        <w:rPr>
          <w:rFonts w:ascii="Cambria Math" w:hAnsi="Cambria Math" w:eastAsia="Cambria Math"/>
          <w:vertAlign w:val="superscript"/>
        </w:rPr>
        <w:t>𝑛</w:t>
      </w:r>
      <w:r>
        <w:rPr>
          <w:rFonts w:ascii="Cambria Math" w:hAnsi="Cambria Math" w:eastAsia="Cambria Math"/>
          <w:spacing w:val="31"/>
          <w:vertAlign w:val="baseline"/>
        </w:rPr>
        <w:t> </w:t>
      </w:r>
      <w:r>
        <w:rPr>
          <w:rFonts w:ascii="Cambria Math" w:hAnsi="Cambria Math" w:eastAsia="Cambria Math"/>
          <w:vertAlign w:val="baseline"/>
        </w:rPr>
        <w:t>𝑎</w:t>
      </w:r>
      <w:r>
        <w:rPr>
          <w:rFonts w:ascii="Cambria Math" w:hAnsi="Cambria Math" w:eastAsia="Cambria Math"/>
          <w:vertAlign w:val="superscript"/>
        </w:rPr>
        <w:t>𝑚</w:t>
      </w:r>
      <w:r>
        <w:rPr>
          <w:rFonts w:ascii="Cambria Math" w:hAnsi="Cambria Math" w:eastAsia="Cambria Math"/>
          <w:spacing w:val="23"/>
          <w:vertAlign w:val="baseline"/>
        </w:rPr>
        <w:t> </w:t>
      </w:r>
      <w:r>
        <w:rPr>
          <w:rFonts w:ascii="Cambria Math" w:hAnsi="Cambria Math" w:eastAsia="Cambria Math"/>
          <w:vertAlign w:val="baseline"/>
        </w:rPr>
        <w:t>(𝑎</w:t>
      </w:r>
      <w:r>
        <w:rPr>
          <w:rFonts w:ascii="Cambria Math" w:hAnsi="Cambria Math" w:eastAsia="Cambria Math"/>
          <w:spacing w:val="19"/>
          <w:vertAlign w:val="baseline"/>
        </w:rPr>
        <w:t> </w:t>
      </w:r>
      <w:r>
        <w:rPr>
          <w:rFonts w:ascii="Cambria Math" w:hAnsi="Cambria Math" w:eastAsia="Cambria Math"/>
          <w:vertAlign w:val="baseline"/>
        </w:rPr>
        <w:t>&gt;</w:t>
      </w:r>
      <w:r>
        <w:rPr>
          <w:rFonts w:ascii="Cambria Math" w:hAnsi="Cambria Math" w:eastAsia="Cambria Math"/>
          <w:spacing w:val="17"/>
          <w:vertAlign w:val="baseline"/>
        </w:rPr>
        <w:t> </w:t>
      </w:r>
      <w:r>
        <w:rPr>
          <w:rFonts w:ascii="Cambria Math" w:hAnsi="Cambria Math" w:eastAsia="Cambria Math"/>
          <w:vertAlign w:val="baseline"/>
        </w:rPr>
        <w:t>0</w:t>
      </w:r>
      <w:r>
        <w:rPr>
          <w:vertAlign w:val="baseline"/>
        </w:rPr>
        <w:t>,</w:t>
      </w:r>
      <w:r>
        <w:rPr>
          <w:spacing w:val="2"/>
          <w:vertAlign w:val="baseline"/>
        </w:rPr>
        <w:t> </w:t>
      </w:r>
      <w:r>
        <w:rPr>
          <w:rFonts w:ascii="Cambria Math" w:hAnsi="Cambria Math" w:eastAsia="Cambria Math"/>
          <w:vertAlign w:val="baseline"/>
        </w:rPr>
        <w:t>𝑛</w:t>
      </w:r>
      <w:r>
        <w:rPr>
          <w:rFonts w:ascii="Cambria Math" w:hAnsi="Cambria Math" w:eastAsia="Cambria Math"/>
          <w:spacing w:val="21"/>
          <w:vertAlign w:val="baseline"/>
        </w:rPr>
        <w:t> </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vertAlign w:val="baseline"/>
        </w:rPr>
        <w:t>ℕ</w:t>
      </w:r>
      <w:r>
        <w:rPr>
          <w:vertAlign w:val="baseline"/>
        </w:rPr>
        <w:t>,</w:t>
      </w:r>
      <w:r>
        <w:rPr>
          <w:spacing w:val="2"/>
          <w:vertAlign w:val="baseline"/>
        </w:rPr>
        <w:t> </w:t>
      </w:r>
      <w:r>
        <w:rPr>
          <w:rFonts w:ascii="Cambria Math" w:hAnsi="Cambria Math" w:eastAsia="Cambria Math"/>
          <w:vertAlign w:val="baseline"/>
        </w:rPr>
        <w:t>𝑚</w:t>
      </w:r>
      <w:r>
        <w:rPr>
          <w:rFonts w:ascii="Cambria Math" w:hAnsi="Cambria Math" w:eastAsia="Cambria Math"/>
          <w:spacing w:val="22"/>
          <w:vertAlign w:val="baseline"/>
        </w:rPr>
        <w:t> </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vertAlign w:val="baseline"/>
        </w:rPr>
        <w:t>ℤ</w:t>
      </w:r>
      <w:r>
        <w:rPr>
          <w:vertAlign w:val="baseline"/>
        </w:rPr>
        <w:t>,</w:t>
      </w:r>
      <w:r>
        <w:rPr>
          <w:spacing w:val="2"/>
          <w:vertAlign w:val="baseline"/>
        </w:rPr>
        <w:t> </w:t>
      </w:r>
      <w:r>
        <w:rPr>
          <w:rFonts w:ascii="Cambria Math" w:hAnsi="Cambria Math" w:eastAsia="Cambria Math"/>
          <w:vertAlign w:val="baseline"/>
        </w:rPr>
        <w:t>𝑛</w:t>
      </w:r>
      <w:r>
        <w:rPr>
          <w:rFonts w:ascii="Cambria Math" w:hAnsi="Cambria Math" w:eastAsia="Cambria Math"/>
          <w:spacing w:val="21"/>
          <w:vertAlign w:val="baseline"/>
        </w:rPr>
        <w:t> </w:t>
      </w:r>
      <w:r>
        <w:rPr>
          <w:rFonts w:ascii="Cambria Math" w:hAnsi="Cambria Math" w:eastAsia="Cambria Math"/>
          <w:vertAlign w:val="baseline"/>
        </w:rPr>
        <w:t>&gt;</w:t>
      </w:r>
      <w:r>
        <w:rPr>
          <w:rFonts w:ascii="Cambria Math" w:hAnsi="Cambria Math" w:eastAsia="Cambria Math"/>
          <w:spacing w:val="17"/>
          <w:vertAlign w:val="baseline"/>
        </w:rPr>
        <w:t> </w:t>
      </w:r>
      <w:r>
        <w:rPr>
          <w:rFonts w:ascii="Cambria Math" w:hAnsi="Cambria Math" w:eastAsia="Cambria Math"/>
          <w:spacing w:val="-5"/>
          <w:vertAlign w:val="baseline"/>
        </w:rPr>
        <w:t>1)</w:t>
      </w:r>
      <w:r>
        <w:rPr>
          <w:spacing w:val="-5"/>
          <w:vertAlign w:val="baseline"/>
        </w:rPr>
        <w:t>;</w:t>
      </w:r>
    </w:p>
    <w:p>
      <w:pPr>
        <w:pStyle w:val="BodyText"/>
        <w:spacing w:after="0" w:line="41" w:lineRule="exact"/>
        <w:sectPr>
          <w:type w:val="continuous"/>
          <w:pgSz w:w="11910" w:h="16840"/>
          <w:pgMar w:header="0" w:footer="0" w:top="1040" w:bottom="280" w:left="1559" w:right="283"/>
          <w:cols w:num="3" w:equalWidth="0">
            <w:col w:w="998" w:space="40"/>
            <w:col w:w="1387" w:space="153"/>
            <w:col w:w="7490"/>
          </w:cols>
        </w:sectPr>
      </w:pPr>
    </w:p>
    <w:p>
      <w:pPr>
        <w:pStyle w:val="BodyText"/>
        <w:spacing w:before="6"/>
        <w:rPr>
          <w:sz w:val="9"/>
        </w:rPr>
      </w:pPr>
    </w:p>
    <w:p>
      <w:pPr>
        <w:spacing w:line="20" w:lineRule="exact"/>
        <w:ind w:left="841" w:right="-29" w:firstLine="0"/>
        <w:rPr>
          <w:sz w:val="2"/>
        </w:rPr>
      </w:pPr>
      <w:r>
        <w:rPr>
          <w:sz w:val="2"/>
        </w:rPr>
        <mc:AlternateContent>
          <mc:Choice Requires="wps">
            <w:drawing>
              <wp:inline distT="0" distB="0" distL="0" distR="0">
                <wp:extent cx="137160" cy="10795"/>
                <wp:effectExtent l="0" t="0" r="0" b="0"/>
                <wp:docPr id="5" name="Group 5"/>
                <wp:cNvGraphicFramePr>
                  <a:graphicFrameLocks/>
                </wp:cNvGraphicFramePr>
                <a:graphic>
                  <a:graphicData uri="http://schemas.microsoft.com/office/word/2010/wordprocessingGroup">
                    <wpg:wgp>
                      <wpg:cNvPr id="5" name="Group 5"/>
                      <wpg:cNvGrpSpPr/>
                      <wpg:grpSpPr>
                        <a:xfrm>
                          <a:off x="0" y="0"/>
                          <a:ext cx="137160" cy="10795"/>
                          <a:chExt cx="137160" cy="10795"/>
                        </a:xfrm>
                      </wpg:grpSpPr>
                      <wps:wsp>
                        <wps:cNvPr id="6" name="Graphic 6"/>
                        <wps:cNvSpPr/>
                        <wps:spPr>
                          <a:xfrm>
                            <a:off x="0" y="0"/>
                            <a:ext cx="137160" cy="10795"/>
                          </a:xfrm>
                          <a:custGeom>
                            <a:avLst/>
                            <a:gdLst/>
                            <a:ahLst/>
                            <a:cxnLst/>
                            <a:rect l="l" t="t" r="r" b="b"/>
                            <a:pathLst>
                              <a:path w="137160" h="10795">
                                <a:moveTo>
                                  <a:pt x="137159" y="0"/>
                                </a:moveTo>
                                <a:lnTo>
                                  <a:pt x="0" y="0"/>
                                </a:lnTo>
                                <a:lnTo>
                                  <a:pt x="0" y="10668"/>
                                </a:lnTo>
                                <a:lnTo>
                                  <a:pt x="137159" y="10668"/>
                                </a:lnTo>
                                <a:lnTo>
                                  <a:pt x="1371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8pt;height:.85pt;mso-position-horizontal-relative:char;mso-position-vertical-relative:line" id="docshapegroup5" coordorigin="0,0" coordsize="216,17">
                <v:rect style="position:absolute;left:0;top:0;width:216;height:17" id="docshape6" filled="true" fillcolor="#000000" stroked="false">
                  <v:fill type="solid"/>
                </v:rect>
              </v:group>
            </w:pict>
          </mc:Fallback>
        </mc:AlternateContent>
      </w:r>
      <w:r>
        <w:rPr>
          <w:sz w:val="2"/>
        </w:rPr>
      </w:r>
    </w:p>
    <w:p>
      <w:pPr>
        <w:spacing w:before="0"/>
        <w:ind w:left="0" w:right="38" w:firstLine="0"/>
        <w:jc w:val="right"/>
        <w:rPr>
          <w:rFonts w:ascii="Cambria Math" w:eastAsia="Cambria Math"/>
          <w:sz w:val="14"/>
        </w:rPr>
      </w:pPr>
      <w:r>
        <w:rPr>
          <w:rFonts w:ascii="Cambria Math" w:eastAsia="Cambria Math"/>
          <w:spacing w:val="-5"/>
          <w:w w:val="115"/>
          <w:position w:val="-4"/>
          <w:sz w:val="17"/>
        </w:rPr>
        <w:t>𝑎</w:t>
      </w:r>
      <w:r>
        <w:rPr>
          <w:rFonts w:ascii="Cambria Math" w:eastAsia="Cambria Math"/>
          <w:spacing w:val="-5"/>
          <w:w w:val="115"/>
          <w:sz w:val="14"/>
        </w:rPr>
        <w:t>𝑛</w:t>
      </w:r>
    </w:p>
    <w:p>
      <w:pPr>
        <w:spacing w:line="252" w:lineRule="exact" w:before="0"/>
        <w:ind w:left="841" w:right="0" w:firstLine="0"/>
        <w:jc w:val="left"/>
        <w:rPr>
          <w:rFonts w:ascii="Cambria Math" w:hAnsi="Cambria Math" w:eastAsia="Cambria Math"/>
          <w:sz w:val="24"/>
        </w:rPr>
      </w:pPr>
      <w:r>
        <w:rPr/>
        <w:br w:type="column"/>
      </w:r>
      <w:r>
        <w:rPr>
          <w:rFonts w:ascii="Cambria Math" w:hAnsi="Cambria Math" w:eastAsia="Cambria Math"/>
          <w:spacing w:val="13"/>
          <w:w w:val="105"/>
          <w:position w:val="1"/>
          <w:sz w:val="24"/>
        </w:rPr>
        <w:t>𝑎</w:t>
      </w:r>
      <w:r>
        <w:rPr>
          <w:rFonts w:ascii="Cambria Math" w:hAnsi="Cambria Math" w:eastAsia="Cambria Math"/>
          <w:spacing w:val="13"/>
          <w:w w:val="105"/>
          <w:position w:val="4"/>
          <w:sz w:val="14"/>
        </w:rPr>
        <w:t>𝑛</w:t>
      </w:r>
      <w:r>
        <w:rPr>
          <w:rFonts w:ascii="Cambria Math" w:hAnsi="Cambria Math" w:eastAsia="Cambria Math"/>
          <w:spacing w:val="63"/>
          <w:w w:val="105"/>
          <w:position w:val="4"/>
          <w:sz w:val="14"/>
        </w:rPr>
        <w:t> </w:t>
      </w:r>
      <w:r>
        <w:rPr>
          <w:rFonts w:ascii="Cambria Math" w:hAnsi="Cambria Math" w:eastAsia="Cambria Math"/>
          <w:w w:val="105"/>
          <w:position w:val="1"/>
          <w:sz w:val="24"/>
        </w:rPr>
        <w:t>=</w:t>
      </w:r>
      <w:r>
        <w:rPr>
          <w:rFonts w:ascii="Cambria Math" w:hAnsi="Cambria Math" w:eastAsia="Cambria Math"/>
          <w:spacing w:val="47"/>
          <w:w w:val="105"/>
          <w:position w:val="1"/>
          <w:sz w:val="24"/>
        </w:rPr>
        <w:t> </w:t>
      </w:r>
      <w:r>
        <w:rPr>
          <w:rFonts w:ascii="Cambria Math" w:hAnsi="Cambria Math" w:eastAsia="Cambria Math"/>
          <w:spacing w:val="-10"/>
          <w:w w:val="105"/>
          <w:sz w:val="24"/>
        </w:rPr>
        <w:t>√</w:t>
      </w:r>
    </w:p>
    <w:p>
      <w:pPr>
        <w:spacing w:after="0" w:line="252" w:lineRule="exact"/>
        <w:jc w:val="left"/>
        <w:rPr>
          <w:rFonts w:ascii="Cambria Math" w:hAnsi="Cambria Math" w:eastAsia="Cambria Math"/>
          <w:sz w:val="24"/>
        </w:rPr>
        <w:sectPr>
          <w:type w:val="continuous"/>
          <w:pgSz w:w="11910" w:h="16840"/>
          <w:pgMar w:header="0" w:footer="0" w:top="1040" w:bottom="280" w:left="1559" w:right="283"/>
          <w:cols w:num="2" w:equalWidth="0">
            <w:col w:w="1091" w:space="172"/>
            <w:col w:w="8805"/>
          </w:cols>
        </w:sectPr>
      </w:pPr>
    </w:p>
    <w:p>
      <w:pPr>
        <w:spacing w:line="281" w:lineRule="exact" w:before="0"/>
        <w:ind w:left="143" w:right="0" w:firstLine="0"/>
        <w:jc w:val="left"/>
        <w:rPr>
          <w:sz w:val="24"/>
        </w:rPr>
      </w:pPr>
      <w:r>
        <w:rPr>
          <w:rFonts w:ascii="Cambria Math" w:hAnsi="Cambria Math" w:eastAsia="Cambria Math"/>
          <w:w w:val="105"/>
          <w:sz w:val="24"/>
        </w:rPr>
        <w:t>𝑎</w:t>
      </w:r>
      <w:r>
        <w:rPr>
          <w:rFonts w:ascii="Cambria Math" w:hAnsi="Cambria Math" w:eastAsia="Cambria Math"/>
          <w:w w:val="105"/>
          <w:sz w:val="24"/>
          <w:vertAlign w:val="superscript"/>
        </w:rPr>
        <w:t>𝑛</w:t>
      </w:r>
      <w:r>
        <w:rPr>
          <w:rFonts w:ascii="Cambria Math" w:hAnsi="Cambria Math" w:eastAsia="Cambria Math"/>
          <w:spacing w:val="17"/>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2"/>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𝑚</w:t>
      </w:r>
      <w:r>
        <w:rPr>
          <w:rFonts w:ascii="Cambria Math" w:hAnsi="Cambria Math" w:eastAsia="Cambria Math"/>
          <w:spacing w:val="29"/>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8"/>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𝑛+𝑚</w:t>
      </w:r>
      <w:r>
        <w:rPr>
          <w:w w:val="105"/>
          <w:sz w:val="24"/>
          <w:vertAlign w:val="baseline"/>
        </w:rPr>
        <w:t>,</w:t>
      </w:r>
      <w:r>
        <w:rPr>
          <w:spacing w:val="35"/>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w:t>
      </w:r>
      <w:r>
        <w:rPr>
          <w:rFonts w:ascii="Cambria Math" w:hAnsi="Cambria Math" w:eastAsia="Cambria Math"/>
          <w:spacing w:val="29"/>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9"/>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𝑚</w:t>
      </w:r>
      <w:r>
        <w:rPr>
          <w:rFonts w:ascii="Cambria Math" w:hAnsi="Cambria Math" w:eastAsia="Cambria Math"/>
          <w:spacing w:val="29"/>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8"/>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𝑛−𝑚</w:t>
      </w:r>
      <w:r>
        <w:rPr>
          <w:w w:val="105"/>
          <w:sz w:val="24"/>
          <w:vertAlign w:val="baseline"/>
        </w:rPr>
        <w:t>,</w:t>
      </w:r>
      <w:r>
        <w:rPr>
          <w:spacing w:val="35"/>
          <w:w w:val="105"/>
          <w:sz w:val="24"/>
          <w:vertAlign w:val="baseline"/>
        </w:rPr>
        <w:t>  </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w:t>
      </w:r>
      <w:r>
        <w:rPr>
          <w:rFonts w:ascii="Cambria Math" w:hAnsi="Cambria Math" w:eastAsia="Cambria Math"/>
          <w:w w:val="105"/>
          <w:position w:val="1"/>
          <w:sz w:val="24"/>
          <w:vertAlign w:val="baseline"/>
        </w:rPr>
        <w:t>)</w:t>
      </w:r>
      <w:r>
        <w:rPr>
          <w:rFonts w:ascii="Cambria Math" w:hAnsi="Cambria Math" w:eastAsia="Cambria Math"/>
          <w:w w:val="105"/>
          <w:position w:val="1"/>
          <w:sz w:val="24"/>
          <w:vertAlign w:val="superscript"/>
        </w:rPr>
        <w:t>𝑚</w:t>
      </w:r>
      <w:r>
        <w:rPr>
          <w:rFonts w:ascii="Cambria Math" w:hAnsi="Cambria Math" w:eastAsia="Cambria Math"/>
          <w:spacing w:val="29"/>
          <w:w w:val="105"/>
          <w:position w:val="1"/>
          <w:sz w:val="24"/>
          <w:vertAlign w:val="baseline"/>
        </w:rPr>
        <w:t> </w:t>
      </w:r>
      <w:r>
        <w:rPr>
          <w:rFonts w:ascii="Cambria Math" w:hAnsi="Cambria Math" w:eastAsia="Cambria Math"/>
          <w:w w:val="105"/>
          <w:sz w:val="24"/>
          <w:vertAlign w:val="baseline"/>
        </w:rPr>
        <w:t>=</w:t>
      </w:r>
      <w:r>
        <w:rPr>
          <w:rFonts w:ascii="Cambria Math" w:hAnsi="Cambria Math" w:eastAsia="Cambria Math"/>
          <w:spacing w:val="18"/>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𝑛∙𝑚</w:t>
      </w:r>
      <w:r>
        <w:rPr>
          <w:w w:val="105"/>
          <w:sz w:val="24"/>
          <w:vertAlign w:val="baseline"/>
        </w:rPr>
        <w:t>,</w:t>
      </w:r>
      <w:r>
        <w:rPr>
          <w:spacing w:val="35"/>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w:t>
      </w:r>
      <w:r>
        <w:rPr>
          <w:rFonts w:ascii="Cambria Math" w:hAnsi="Cambria Math" w:eastAsia="Cambria Math"/>
          <w:spacing w:val="18"/>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2"/>
          <w:w w:val="105"/>
          <w:sz w:val="24"/>
          <w:vertAlign w:val="baseline"/>
        </w:rPr>
        <w:t> </w:t>
      </w:r>
      <w:r>
        <w:rPr>
          <w:rFonts w:ascii="Cambria Math" w:hAnsi="Cambria Math" w:eastAsia="Cambria Math"/>
          <w:w w:val="105"/>
          <w:sz w:val="24"/>
          <w:vertAlign w:val="baseline"/>
        </w:rPr>
        <w:t>𝑏</w:t>
      </w:r>
      <w:r>
        <w:rPr>
          <w:rFonts w:ascii="Cambria Math" w:hAnsi="Cambria Math" w:eastAsia="Cambria Math"/>
          <w:w w:val="105"/>
          <w:sz w:val="24"/>
          <w:vertAlign w:val="superscript"/>
        </w:rPr>
        <w:t>𝑛</w:t>
      </w:r>
      <w:r>
        <w:rPr>
          <w:rFonts w:ascii="Cambria Math" w:hAnsi="Cambria Math" w:eastAsia="Cambria Math"/>
          <w:spacing w:val="30"/>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5"/>
          <w:w w:val="105"/>
          <w:sz w:val="24"/>
          <w:vertAlign w:val="baseline"/>
        </w:rPr>
        <w:t> </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𝑎</w:t>
      </w:r>
      <w:r>
        <w:rPr>
          <w:rFonts w:ascii="Cambria Math" w:hAnsi="Cambria Math" w:eastAsia="Cambria Math"/>
          <w:spacing w:val="7"/>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2"/>
          <w:w w:val="105"/>
          <w:sz w:val="24"/>
          <w:vertAlign w:val="baseline"/>
        </w:rPr>
        <w:t> </w:t>
      </w:r>
      <w:r>
        <w:rPr>
          <w:rFonts w:ascii="Cambria Math" w:hAnsi="Cambria Math" w:eastAsia="Cambria Math"/>
          <w:w w:val="105"/>
          <w:sz w:val="24"/>
          <w:vertAlign w:val="baseline"/>
        </w:rPr>
        <w:t>𝑏</w:t>
      </w:r>
      <w:r>
        <w:rPr>
          <w:rFonts w:ascii="Cambria Math" w:hAnsi="Cambria Math" w:eastAsia="Cambria Math"/>
          <w:w w:val="105"/>
          <w:position w:val="1"/>
          <w:sz w:val="24"/>
          <w:vertAlign w:val="baseline"/>
        </w:rPr>
        <w:t>)</w:t>
      </w:r>
      <w:r>
        <w:rPr>
          <w:rFonts w:ascii="Cambria Math" w:hAnsi="Cambria Math" w:eastAsia="Cambria Math"/>
          <w:w w:val="105"/>
          <w:position w:val="1"/>
          <w:sz w:val="24"/>
          <w:vertAlign w:val="superscript"/>
        </w:rPr>
        <w:t>𝑛</w:t>
      </w:r>
      <w:r>
        <w:rPr>
          <w:w w:val="105"/>
          <w:sz w:val="24"/>
          <w:vertAlign w:val="baseline"/>
        </w:rPr>
        <w:t>,</w:t>
      </w:r>
      <w:r>
        <w:rPr>
          <w:spacing w:val="35"/>
          <w:w w:val="105"/>
          <w:sz w:val="24"/>
          <w:vertAlign w:val="baseline"/>
        </w:rPr>
        <w:t>  </w:t>
      </w:r>
      <w:r>
        <w:rPr>
          <w:rFonts w:ascii="Cambria Math" w:hAnsi="Cambria Math" w:eastAsia="Cambria Math"/>
          <w:w w:val="105"/>
          <w:sz w:val="24"/>
          <w:vertAlign w:val="baseline"/>
        </w:rPr>
        <w:t>𝑎</w:t>
      </w:r>
      <w:r>
        <w:rPr>
          <w:rFonts w:ascii="Cambria Math" w:hAnsi="Cambria Math" w:eastAsia="Cambria Math"/>
          <w:w w:val="105"/>
          <w:sz w:val="24"/>
          <w:vertAlign w:val="superscript"/>
        </w:rPr>
        <w:t>𝑛</w:t>
      </w:r>
      <w:r>
        <w:rPr>
          <w:rFonts w:ascii="Cambria Math" w:hAnsi="Cambria Math" w:eastAsia="Cambria Math"/>
          <w:spacing w:val="30"/>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9"/>
          <w:w w:val="105"/>
          <w:sz w:val="24"/>
          <w:vertAlign w:val="baseline"/>
        </w:rPr>
        <w:t> </w:t>
      </w:r>
      <w:r>
        <w:rPr>
          <w:rFonts w:ascii="Cambria Math" w:hAnsi="Cambria Math" w:eastAsia="Cambria Math"/>
          <w:w w:val="105"/>
          <w:sz w:val="24"/>
          <w:vertAlign w:val="baseline"/>
        </w:rPr>
        <w:t>𝑏</w:t>
      </w:r>
      <w:r>
        <w:rPr>
          <w:rFonts w:ascii="Cambria Math" w:hAnsi="Cambria Math" w:eastAsia="Cambria Math"/>
          <w:w w:val="105"/>
          <w:sz w:val="24"/>
          <w:vertAlign w:val="superscript"/>
        </w:rPr>
        <w:t>𝑛</w:t>
      </w:r>
      <w:r>
        <w:rPr>
          <w:rFonts w:ascii="Cambria Math" w:hAnsi="Cambria Math" w:eastAsia="Cambria Math"/>
          <w:spacing w:val="30"/>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5"/>
          <w:w w:val="105"/>
          <w:sz w:val="24"/>
          <w:vertAlign w:val="baseline"/>
        </w:rPr>
        <w:t> </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𝑎</w:t>
      </w:r>
      <w:r>
        <w:rPr>
          <w:rFonts w:ascii="Cambria Math" w:hAnsi="Cambria Math" w:eastAsia="Cambria Math"/>
          <w:spacing w:val="23"/>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16"/>
          <w:w w:val="105"/>
          <w:sz w:val="24"/>
          <w:vertAlign w:val="baseline"/>
        </w:rPr>
        <w:t> </w:t>
      </w:r>
      <w:r>
        <w:rPr>
          <w:rFonts w:ascii="Cambria Math" w:hAnsi="Cambria Math" w:eastAsia="Cambria Math"/>
          <w:spacing w:val="-4"/>
          <w:w w:val="105"/>
          <w:sz w:val="24"/>
          <w:vertAlign w:val="baseline"/>
        </w:rPr>
        <w:t>𝑏</w:t>
      </w:r>
      <w:r>
        <w:rPr>
          <w:rFonts w:ascii="Cambria Math" w:hAnsi="Cambria Math" w:eastAsia="Cambria Math"/>
          <w:spacing w:val="-4"/>
          <w:w w:val="105"/>
          <w:position w:val="1"/>
          <w:sz w:val="24"/>
          <w:vertAlign w:val="baseline"/>
        </w:rPr>
        <w:t>)</w:t>
      </w:r>
      <w:r>
        <w:rPr>
          <w:rFonts w:ascii="Cambria Math" w:hAnsi="Cambria Math" w:eastAsia="Cambria Math"/>
          <w:spacing w:val="-4"/>
          <w:w w:val="105"/>
          <w:position w:val="1"/>
          <w:sz w:val="24"/>
          <w:vertAlign w:val="superscript"/>
        </w:rPr>
        <w:t>𝑛</w:t>
      </w:r>
      <w:r>
        <w:rPr>
          <w:spacing w:val="-4"/>
          <w:w w:val="105"/>
          <w:sz w:val="24"/>
          <w:vertAlign w:val="baseline"/>
        </w:rPr>
        <w:t>.</w:t>
      </w:r>
    </w:p>
    <w:p>
      <w:pPr>
        <w:pStyle w:val="Heading2"/>
        <w:numPr>
          <w:ilvl w:val="0"/>
          <w:numId w:val="4"/>
        </w:numPr>
        <w:tabs>
          <w:tab w:pos="383" w:val="left" w:leader="none"/>
        </w:tabs>
        <w:spacing w:line="240" w:lineRule="auto" w:before="102" w:after="0"/>
        <w:ind w:left="383" w:right="0" w:hanging="240"/>
        <w:jc w:val="left"/>
      </w:pPr>
      <w:r>
        <w:rPr>
          <w:spacing w:val="-2"/>
        </w:rPr>
        <w:t>Šaknys:</w:t>
      </w:r>
    </w:p>
    <w:p>
      <w:pPr>
        <w:pStyle w:val="Heading2"/>
        <w:spacing w:after="0" w:line="240" w:lineRule="auto"/>
        <w:jc w:val="left"/>
        <w:sectPr>
          <w:type w:val="continuous"/>
          <w:pgSz w:w="11910" w:h="16840"/>
          <w:pgMar w:header="0" w:footer="0" w:top="1040" w:bottom="280" w:left="1559" w:right="283"/>
        </w:sectPr>
      </w:pPr>
    </w:p>
    <w:p>
      <w:pPr>
        <w:spacing w:before="2"/>
        <w:ind w:left="143" w:right="0" w:firstLine="0"/>
        <w:jc w:val="left"/>
        <w:rPr>
          <w:rFonts w:ascii="Cambria Math" w:hAnsi="Cambria Math" w:eastAsia="Cambria Math"/>
          <w:position w:val="18"/>
          <w:sz w:val="17"/>
        </w:rPr>
      </w:pPr>
      <w:r>
        <w:rPr>
          <w:rFonts w:ascii="Cambria Math" w:hAnsi="Cambria Math" w:eastAsia="Cambria Math"/>
          <w:position w:val="18"/>
          <w:sz w:val="17"/>
        </w:rPr>
        <mc:AlternateContent>
          <mc:Choice Requires="wps">
            <w:drawing>
              <wp:anchor distT="0" distB="0" distL="0" distR="0" allowOverlap="1" layoutInCell="1" locked="0" behindDoc="1" simplePos="0" relativeHeight="484322816">
                <wp:simplePos x="0" y="0"/>
                <wp:positionH relativeFrom="page">
                  <wp:posOffset>1274317</wp:posOffset>
                </wp:positionH>
                <wp:positionV relativeFrom="paragraph">
                  <wp:posOffset>78170</wp:posOffset>
                </wp:positionV>
                <wp:extent cx="88900" cy="1079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88900" cy="10795"/>
                        </a:xfrm>
                        <a:custGeom>
                          <a:avLst/>
                          <a:gdLst/>
                          <a:ahLst/>
                          <a:cxnLst/>
                          <a:rect l="l" t="t" r="r" b="b"/>
                          <a:pathLst>
                            <a:path w="88900" h="10795">
                              <a:moveTo>
                                <a:pt x="88391" y="0"/>
                              </a:moveTo>
                              <a:lnTo>
                                <a:pt x="0" y="0"/>
                              </a:lnTo>
                              <a:lnTo>
                                <a:pt x="0" y="10668"/>
                              </a:lnTo>
                              <a:lnTo>
                                <a:pt x="88391" y="10668"/>
                              </a:lnTo>
                              <a:lnTo>
                                <a:pt x="883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0.339996pt;margin-top:6.155127pt;width:6.96pt;height:.84pt;mso-position-horizontal-relative:page;mso-position-vertical-relative:paragraph;z-index:-18993664" id="docshape7" filled="true" fillcolor="#000000" stroked="false">
                <v:fill type="solid"/>
                <w10:wrap type="none"/>
              </v:rect>
            </w:pict>
          </mc:Fallback>
        </mc:AlternateContent>
      </w:r>
      <w:r>
        <w:rPr>
          <w:rFonts w:ascii="Cambria Math" w:hAnsi="Cambria Math" w:eastAsia="Cambria Math"/>
          <w:spacing w:val="-4"/>
          <w:position w:val="2"/>
          <w:sz w:val="24"/>
        </w:rPr>
        <w:t>(</w:t>
      </w:r>
      <w:r>
        <w:rPr>
          <w:rFonts w:ascii="Cambria Math" w:hAnsi="Cambria Math" w:eastAsia="Cambria Math"/>
          <w:spacing w:val="-4"/>
          <w:position w:val="14"/>
          <w:sz w:val="14"/>
        </w:rPr>
        <w:t>𝑛</w:t>
      </w:r>
      <w:r>
        <w:rPr>
          <w:rFonts w:ascii="Cambria Math" w:hAnsi="Cambria Math" w:eastAsia="Cambria Math"/>
          <w:spacing w:val="-4"/>
          <w:sz w:val="24"/>
        </w:rPr>
        <w:t>√</w:t>
      </w:r>
      <w:r>
        <w:rPr>
          <w:rFonts w:ascii="Cambria Math" w:hAnsi="Cambria Math" w:eastAsia="Cambria Math"/>
          <w:spacing w:val="-4"/>
          <w:position w:val="2"/>
          <w:sz w:val="24"/>
        </w:rPr>
        <w:t>𝑎)</w:t>
      </w:r>
      <w:r>
        <w:rPr>
          <w:rFonts w:ascii="Cambria Math" w:hAnsi="Cambria Math" w:eastAsia="Cambria Math"/>
          <w:spacing w:val="-4"/>
          <w:position w:val="18"/>
          <w:sz w:val="17"/>
        </w:rPr>
        <w:t>𝑛</w:t>
      </w:r>
    </w:p>
    <w:p>
      <w:pPr>
        <w:pStyle w:val="BodyText"/>
        <w:spacing w:before="5" w:after="24"/>
        <w:rPr>
          <w:rFonts w:ascii="Cambria Math"/>
          <w:sz w:val="8"/>
        </w:rPr>
      </w:pPr>
      <w:r>
        <w:rPr/>
        <w:br w:type="column"/>
      </w:r>
      <w:r>
        <w:rPr>
          <w:rFonts w:ascii="Cambria Math"/>
          <w:sz w:val="8"/>
        </w:rPr>
      </w:r>
    </w:p>
    <w:p>
      <w:pPr>
        <w:spacing w:line="20" w:lineRule="exact"/>
        <w:ind w:left="1162" w:right="0" w:firstLine="0"/>
        <w:rPr>
          <w:rFonts w:ascii="Cambria Math"/>
          <w:sz w:val="2"/>
        </w:rPr>
      </w:pPr>
      <w:r>
        <w:rPr>
          <w:rFonts w:ascii="Cambria Math"/>
          <w:sz w:val="2"/>
        </w:rPr>
        <mc:AlternateContent>
          <mc:Choice Requires="wps">
            <w:drawing>
              <wp:inline distT="0" distB="0" distL="0" distR="0">
                <wp:extent cx="88900" cy="10795"/>
                <wp:effectExtent l="0" t="0" r="0" b="0"/>
                <wp:docPr id="8" name="Group 8"/>
                <wp:cNvGraphicFramePr>
                  <a:graphicFrameLocks/>
                </wp:cNvGraphicFramePr>
                <a:graphic>
                  <a:graphicData uri="http://schemas.microsoft.com/office/word/2010/wordprocessingGroup">
                    <wpg:wgp>
                      <wpg:cNvPr id="8" name="Group 8"/>
                      <wpg:cNvGrpSpPr/>
                      <wpg:grpSpPr>
                        <a:xfrm>
                          <a:off x="0" y="0"/>
                          <a:ext cx="88900" cy="10795"/>
                          <a:chExt cx="88900" cy="10795"/>
                        </a:xfrm>
                      </wpg:grpSpPr>
                      <wps:wsp>
                        <wps:cNvPr id="9" name="Graphic 9"/>
                        <wps:cNvSpPr/>
                        <wps:spPr>
                          <a:xfrm>
                            <a:off x="0" y="0"/>
                            <a:ext cx="88900" cy="10795"/>
                          </a:xfrm>
                          <a:custGeom>
                            <a:avLst/>
                            <a:gdLst/>
                            <a:ahLst/>
                            <a:cxnLst/>
                            <a:rect l="l" t="t" r="r" b="b"/>
                            <a:pathLst>
                              <a:path w="88900" h="10795">
                                <a:moveTo>
                                  <a:pt x="88392" y="0"/>
                                </a:moveTo>
                                <a:lnTo>
                                  <a:pt x="0" y="0"/>
                                </a:lnTo>
                                <a:lnTo>
                                  <a:pt x="0" y="10668"/>
                                </a:lnTo>
                                <a:lnTo>
                                  <a:pt x="88392" y="10668"/>
                                </a:lnTo>
                                <a:lnTo>
                                  <a:pt x="883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pt;height:.85pt;mso-position-horizontal-relative:char;mso-position-vertical-relative:line" id="docshapegroup8" coordorigin="0,0" coordsize="140,17">
                <v:rect style="position:absolute;left:0;top:0;width:140;height:17" id="docshape9" filled="true" fillcolor="#000000" stroked="false">
                  <v:fill type="solid"/>
                </v:rect>
              </v:group>
            </w:pict>
          </mc:Fallback>
        </mc:AlternateContent>
      </w:r>
      <w:r>
        <w:rPr>
          <w:rFonts w:ascii="Cambria Math"/>
          <w:sz w:val="2"/>
        </w:rPr>
      </w:r>
    </w:p>
    <w:p>
      <w:pPr>
        <w:pStyle w:val="BodyText"/>
        <w:ind w:left="38"/>
        <w:rPr>
          <w:rFonts w:ascii="Cambria Math" w:hAnsi="Cambria Math" w:eastAsia="Cambria Math"/>
          <w:position w:val="2"/>
        </w:rPr>
      </w:pPr>
      <w:r>
        <w:rPr>
          <w:rFonts w:ascii="Cambria Math" w:hAnsi="Cambria Math" w:eastAsia="Cambria Math"/>
          <w:position w:val="2"/>
        </w:rPr>
        <mc:AlternateContent>
          <mc:Choice Requires="wps">
            <w:drawing>
              <wp:anchor distT="0" distB="0" distL="0" distR="0" allowOverlap="1" layoutInCell="1" locked="0" behindDoc="1" simplePos="0" relativeHeight="484323328">
                <wp:simplePos x="0" y="0"/>
                <wp:positionH relativeFrom="page">
                  <wp:posOffset>3839591</wp:posOffset>
                </wp:positionH>
                <wp:positionV relativeFrom="paragraph">
                  <wp:posOffset>225043</wp:posOffset>
                </wp:positionV>
                <wp:extent cx="241300" cy="4762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241300" cy="47625"/>
                        </a:xfrm>
                        <a:custGeom>
                          <a:avLst/>
                          <a:gdLst/>
                          <a:ahLst/>
                          <a:cxnLst/>
                          <a:rect l="l" t="t" r="r" b="b"/>
                          <a:pathLst>
                            <a:path w="241300" h="47625">
                              <a:moveTo>
                                <a:pt x="241046" y="36576"/>
                              </a:moveTo>
                              <a:lnTo>
                                <a:pt x="152654" y="36576"/>
                              </a:lnTo>
                              <a:lnTo>
                                <a:pt x="152654" y="47244"/>
                              </a:lnTo>
                              <a:lnTo>
                                <a:pt x="241046" y="47244"/>
                              </a:lnTo>
                              <a:lnTo>
                                <a:pt x="241046" y="36576"/>
                              </a:lnTo>
                              <a:close/>
                            </a:path>
                            <a:path w="241300" h="47625">
                              <a:moveTo>
                                <a:pt x="241084" y="0"/>
                              </a:moveTo>
                              <a:lnTo>
                                <a:pt x="0" y="0"/>
                              </a:lnTo>
                              <a:lnTo>
                                <a:pt x="0" y="10668"/>
                              </a:lnTo>
                              <a:lnTo>
                                <a:pt x="241084" y="10668"/>
                              </a:lnTo>
                              <a:lnTo>
                                <a:pt x="2410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02.330017pt;margin-top:17.719976pt;width:19pt;height:3.75pt;mso-position-horizontal-relative:page;mso-position-vertical-relative:paragraph;z-index:-18993152" id="docshape10" coordorigin="6047,354" coordsize="380,75" path="m6426,412l6287,412,6287,429,6426,429,6426,412xm6426,354l6047,354,6047,371,6426,371,6426,354xe" filled="true" fillcolor="#000000" stroked="false">
                <v:path arrowok="t"/>
                <v:fill type="solid"/>
                <w10:wrap type="none"/>
              </v:shape>
            </w:pict>
          </mc:Fallback>
        </mc:AlternateContent>
      </w:r>
      <w:r>
        <w:rPr>
          <w:rFonts w:ascii="Cambria Math" w:hAnsi="Cambria Math" w:eastAsia="Cambria Math"/>
          <w:position w:val="2"/>
        </w:rPr>
        <mc:AlternateContent>
          <mc:Choice Requires="wps">
            <w:drawing>
              <wp:anchor distT="0" distB="0" distL="0" distR="0" allowOverlap="1" layoutInCell="1" locked="0" behindDoc="1" simplePos="0" relativeHeight="484323840">
                <wp:simplePos x="0" y="0"/>
                <wp:positionH relativeFrom="page">
                  <wp:posOffset>4514977</wp:posOffset>
                </wp:positionH>
                <wp:positionV relativeFrom="paragraph">
                  <wp:posOffset>261620</wp:posOffset>
                </wp:positionV>
                <wp:extent cx="88900" cy="1079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88900" cy="10795"/>
                        </a:xfrm>
                        <a:custGeom>
                          <a:avLst/>
                          <a:gdLst/>
                          <a:ahLst/>
                          <a:cxnLst/>
                          <a:rect l="l" t="t" r="r" b="b"/>
                          <a:pathLst>
                            <a:path w="88900" h="10795">
                              <a:moveTo>
                                <a:pt x="88391" y="0"/>
                              </a:moveTo>
                              <a:lnTo>
                                <a:pt x="0" y="0"/>
                              </a:lnTo>
                              <a:lnTo>
                                <a:pt x="0" y="10667"/>
                              </a:lnTo>
                              <a:lnTo>
                                <a:pt x="88391" y="10667"/>
                              </a:lnTo>
                              <a:lnTo>
                                <a:pt x="883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5.51001pt;margin-top:20.6pt;width:6.96pt;height:.84pt;mso-position-horizontal-relative:page;mso-position-vertical-relative:paragraph;z-index:-18992640" id="docshape11" filled="true" fillcolor="#000000" stroked="false">
                <v:fill type="solid"/>
                <w10:wrap type="none"/>
              </v:rect>
            </w:pict>
          </mc:Fallback>
        </mc:AlternateContent>
      </w:r>
      <w:r>
        <w:rPr>
          <w:rFonts w:ascii="Cambria Math" w:hAnsi="Cambria Math" w:eastAsia="Cambria Math"/>
          <w:position w:val="2"/>
        </w:rPr>
        <mc:AlternateContent>
          <mc:Choice Requires="wps">
            <w:drawing>
              <wp:anchor distT="0" distB="0" distL="0" distR="0" allowOverlap="1" layoutInCell="1" locked="0" behindDoc="1" simplePos="0" relativeHeight="484324352">
                <wp:simplePos x="0" y="0"/>
                <wp:positionH relativeFrom="page">
                  <wp:posOffset>4950840</wp:posOffset>
                </wp:positionH>
                <wp:positionV relativeFrom="paragraph">
                  <wp:posOffset>261620</wp:posOffset>
                </wp:positionV>
                <wp:extent cx="88900" cy="1079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88900" cy="10795"/>
                        </a:xfrm>
                        <a:custGeom>
                          <a:avLst/>
                          <a:gdLst/>
                          <a:ahLst/>
                          <a:cxnLst/>
                          <a:rect l="l" t="t" r="r" b="b"/>
                          <a:pathLst>
                            <a:path w="88900" h="10795">
                              <a:moveTo>
                                <a:pt x="88391" y="0"/>
                              </a:moveTo>
                              <a:lnTo>
                                <a:pt x="0" y="0"/>
                              </a:lnTo>
                              <a:lnTo>
                                <a:pt x="0" y="10667"/>
                              </a:lnTo>
                              <a:lnTo>
                                <a:pt x="88391" y="10667"/>
                              </a:lnTo>
                              <a:lnTo>
                                <a:pt x="883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9.829987pt;margin-top:20.6pt;width:6.96pt;height:.84pt;mso-position-horizontal-relative:page;mso-position-vertical-relative:paragraph;z-index:-18992128" id="docshape12" filled="true" fillcolor="#000000" stroked="false">
                <v:fill type="solid"/>
                <w10:wrap type="none"/>
              </v:rect>
            </w:pict>
          </mc:Fallback>
        </mc:AlternateContent>
      </w:r>
      <w:r>
        <w:rPr>
          <w:rFonts w:ascii="Cambria Math" w:hAnsi="Cambria Math" w:eastAsia="Cambria Math"/>
          <w:position w:val="2"/>
        </w:rPr>
        <mc:AlternateContent>
          <mc:Choice Requires="wps">
            <w:drawing>
              <wp:anchor distT="0" distB="0" distL="0" distR="0" allowOverlap="1" layoutInCell="1" locked="0" behindDoc="1" simplePos="0" relativeHeight="484324864">
                <wp:simplePos x="0" y="0"/>
                <wp:positionH relativeFrom="page">
                  <wp:posOffset>5505577</wp:posOffset>
                </wp:positionH>
                <wp:positionV relativeFrom="paragraph">
                  <wp:posOffset>249427</wp:posOffset>
                </wp:positionV>
                <wp:extent cx="163830" cy="1079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63830" cy="10795"/>
                        </a:xfrm>
                        <a:custGeom>
                          <a:avLst/>
                          <a:gdLst/>
                          <a:ahLst/>
                          <a:cxnLst/>
                          <a:rect l="l" t="t" r="r" b="b"/>
                          <a:pathLst>
                            <a:path w="163830" h="10795">
                              <a:moveTo>
                                <a:pt x="163372" y="0"/>
                              </a:moveTo>
                              <a:lnTo>
                                <a:pt x="0" y="0"/>
                              </a:lnTo>
                              <a:lnTo>
                                <a:pt x="0" y="10668"/>
                              </a:lnTo>
                              <a:lnTo>
                                <a:pt x="163372" y="10668"/>
                              </a:lnTo>
                              <a:lnTo>
                                <a:pt x="1633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3.51001pt;margin-top:19.639999pt;width:12.864pt;height:.84pt;mso-position-horizontal-relative:page;mso-position-vertical-relative:paragraph;z-index:-18991616" id="docshape13" filled="true" fillcolor="#000000" stroked="false">
                <v:fill type="solid"/>
                <w10:wrap type="none"/>
              </v:rect>
            </w:pict>
          </mc:Fallback>
        </mc:AlternateContent>
      </w:r>
      <w:r>
        <w:rPr>
          <w:rFonts w:ascii="Cambria Math" w:hAnsi="Cambria Math" w:eastAsia="Cambria Math"/>
          <w:position w:val="2"/>
        </w:rPr>
        <w:t>=</w:t>
      </w:r>
      <w:r>
        <w:rPr>
          <w:rFonts w:ascii="Cambria Math" w:hAnsi="Cambria Math" w:eastAsia="Cambria Math"/>
          <w:spacing w:val="8"/>
          <w:position w:val="2"/>
        </w:rPr>
        <w:t> </w:t>
      </w:r>
      <w:r>
        <w:rPr>
          <w:rFonts w:ascii="Cambria Math" w:hAnsi="Cambria Math" w:eastAsia="Cambria Math"/>
          <w:position w:val="2"/>
        </w:rPr>
        <w:t>𝑎</w:t>
      </w:r>
      <w:r>
        <w:rPr>
          <w:position w:val="2"/>
        </w:rPr>
        <w:t>,</w:t>
      </w:r>
      <w:r>
        <w:rPr>
          <w:spacing w:val="72"/>
          <w:w w:val="150"/>
          <w:position w:val="2"/>
        </w:rPr>
        <w:t> </w:t>
      </w:r>
      <w:r>
        <w:rPr>
          <w:position w:val="2"/>
        </w:rPr>
        <w:t>jei</w:t>
      </w:r>
      <w:r>
        <w:rPr>
          <w:spacing w:val="7"/>
          <w:position w:val="2"/>
        </w:rPr>
        <w:t> </w:t>
      </w:r>
      <w:r>
        <w:rPr>
          <w:rFonts w:ascii="Cambria Math" w:hAnsi="Cambria Math" w:eastAsia="Cambria Math"/>
          <w:position w:val="2"/>
          <w:vertAlign w:val="superscript"/>
        </w:rPr>
        <w:t>𝑛</w:t>
      </w:r>
      <w:r>
        <w:rPr>
          <w:rFonts w:ascii="Cambria Math" w:hAnsi="Cambria Math" w:eastAsia="Cambria Math"/>
          <w:vertAlign w:val="baseline"/>
        </w:rPr>
        <w:t>√</w:t>
      </w:r>
      <w:r>
        <w:rPr>
          <w:rFonts w:ascii="Cambria Math" w:hAnsi="Cambria Math" w:eastAsia="Cambria Math"/>
          <w:position w:val="2"/>
          <w:vertAlign w:val="baseline"/>
        </w:rPr>
        <w:t>𝑎</w:t>
      </w:r>
      <w:r>
        <w:rPr>
          <w:rFonts w:ascii="Cambria Math" w:hAnsi="Cambria Math" w:eastAsia="Cambria Math"/>
          <w:spacing w:val="12"/>
          <w:position w:val="2"/>
          <w:vertAlign w:val="baseline"/>
        </w:rPr>
        <w:t> </w:t>
      </w:r>
      <w:r>
        <w:rPr>
          <w:rFonts w:ascii="Cambria Math" w:hAnsi="Cambria Math" w:eastAsia="Cambria Math"/>
          <w:position w:val="2"/>
          <w:vertAlign w:val="baseline"/>
        </w:rPr>
        <w:t>=</w:t>
      </w:r>
      <w:r>
        <w:rPr>
          <w:rFonts w:ascii="Cambria Math" w:hAnsi="Cambria Math" w:eastAsia="Cambria Math"/>
          <w:spacing w:val="6"/>
          <w:position w:val="2"/>
          <w:vertAlign w:val="baseline"/>
        </w:rPr>
        <w:t> </w:t>
      </w:r>
      <w:r>
        <w:rPr>
          <w:rFonts w:ascii="Cambria Math" w:hAnsi="Cambria Math" w:eastAsia="Cambria Math"/>
          <w:position w:val="2"/>
          <w:vertAlign w:val="baseline"/>
        </w:rPr>
        <w:t>𝑏</w:t>
      </w:r>
      <w:r>
        <w:rPr>
          <w:position w:val="2"/>
          <w:vertAlign w:val="baseline"/>
        </w:rPr>
        <w:t>,</w:t>
      </w:r>
      <w:r>
        <w:rPr>
          <w:spacing w:val="-6"/>
          <w:position w:val="2"/>
          <w:vertAlign w:val="baseline"/>
        </w:rPr>
        <w:t> </w:t>
      </w:r>
      <w:r>
        <w:rPr>
          <w:position w:val="2"/>
          <w:vertAlign w:val="baseline"/>
        </w:rPr>
        <w:t>tai</w:t>
      </w:r>
      <w:r>
        <w:rPr>
          <w:spacing w:val="-6"/>
          <w:position w:val="2"/>
          <w:vertAlign w:val="baseline"/>
        </w:rPr>
        <w:t> </w:t>
      </w:r>
      <w:r>
        <w:rPr>
          <w:rFonts w:ascii="Cambria Math" w:hAnsi="Cambria Math" w:eastAsia="Cambria Math"/>
          <w:spacing w:val="-5"/>
          <w:position w:val="2"/>
          <w:vertAlign w:val="baseline"/>
        </w:rPr>
        <w:t>𝑏</w:t>
      </w:r>
      <w:r>
        <w:rPr>
          <w:rFonts w:ascii="Cambria Math" w:hAnsi="Cambria Math" w:eastAsia="Cambria Math"/>
          <w:spacing w:val="-5"/>
          <w:position w:val="2"/>
          <w:vertAlign w:val="superscript"/>
        </w:rPr>
        <w:t>𝑛</w:t>
      </w:r>
    </w:p>
    <w:p>
      <w:pPr>
        <w:pStyle w:val="BodyText"/>
        <w:spacing w:before="99"/>
        <w:ind w:left="41"/>
      </w:pPr>
      <w:r>
        <w:rPr/>
        <w:br w:type="column"/>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𝑎</w:t>
      </w:r>
      <w:r>
        <w:rPr>
          <w:rFonts w:ascii="Cambria Math" w:hAnsi="Cambria Math" w:eastAsia="Cambria Math"/>
          <w:spacing w:val="12"/>
        </w:rPr>
        <w:t> </w:t>
      </w:r>
      <w:r>
        <w:rPr>
          <w:rFonts w:ascii="Cambria Math" w:hAnsi="Cambria Math" w:eastAsia="Cambria Math"/>
        </w:rPr>
        <w:t>(𝑛</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ℕ</w:t>
      </w:r>
      <w:r>
        <w:rPr/>
        <w:t>, </w:t>
      </w:r>
      <w:r>
        <w:rPr>
          <w:rFonts w:ascii="Cambria Math" w:hAnsi="Cambria Math" w:eastAsia="Cambria Math"/>
        </w:rPr>
        <w:t>𝑛</w:t>
      </w:r>
      <w:r>
        <w:rPr>
          <w:rFonts w:ascii="Cambria Math" w:hAnsi="Cambria Math" w:eastAsia="Cambria Math"/>
          <w:spacing w:val="18"/>
        </w:rPr>
        <w:t> </w:t>
      </w:r>
      <w:r>
        <w:rPr>
          <w:rFonts w:ascii="Cambria Math" w:hAnsi="Cambria Math" w:eastAsia="Cambria Math"/>
        </w:rPr>
        <w:t>&gt;</w:t>
      </w:r>
      <w:r>
        <w:rPr>
          <w:rFonts w:ascii="Cambria Math" w:hAnsi="Cambria Math" w:eastAsia="Cambria Math"/>
          <w:spacing w:val="12"/>
        </w:rPr>
        <w:t> </w:t>
      </w:r>
      <w:r>
        <w:rPr>
          <w:rFonts w:ascii="Cambria Math" w:hAnsi="Cambria Math" w:eastAsia="Cambria Math"/>
          <w:spacing w:val="-5"/>
        </w:rPr>
        <w:t>1)</w:t>
      </w:r>
      <w:r>
        <w:rPr>
          <w:spacing w:val="-5"/>
        </w:rPr>
        <w:t>;</w:t>
      </w:r>
    </w:p>
    <w:p>
      <w:pPr>
        <w:pStyle w:val="BodyText"/>
        <w:spacing w:after="0"/>
        <w:sectPr>
          <w:type w:val="continuous"/>
          <w:pgSz w:w="11910" w:h="16840"/>
          <w:pgMar w:header="0" w:footer="0" w:top="1040" w:bottom="280" w:left="1559" w:right="283"/>
          <w:cols w:num="3" w:equalWidth="0">
            <w:col w:w="806" w:space="40"/>
            <w:col w:w="2419" w:space="39"/>
            <w:col w:w="6764"/>
          </w:cols>
        </w:sectPr>
      </w:pPr>
    </w:p>
    <w:p>
      <w:pPr>
        <w:pStyle w:val="BodyText"/>
        <w:spacing w:before="9"/>
        <w:rPr>
          <w:sz w:val="8"/>
        </w:rPr>
      </w:pPr>
    </w:p>
    <w:p>
      <w:pPr>
        <w:tabs>
          <w:tab w:pos="841" w:val="left" w:leader="none"/>
          <w:tab w:pos="1487" w:val="left" w:leader="none"/>
        </w:tabs>
        <w:spacing w:line="26" w:lineRule="exact"/>
        <w:ind w:left="339" w:right="-15" w:firstLine="0"/>
        <w:jc w:val="left"/>
        <w:rPr>
          <w:sz w:val="2"/>
        </w:rPr>
      </w:pPr>
      <w:r>
        <w:rPr>
          <w:position w:val="0"/>
          <w:sz w:val="2"/>
        </w:rPr>
        <mc:AlternateContent>
          <mc:Choice Requires="wps">
            <w:drawing>
              <wp:inline distT="0" distB="0" distL="0" distR="0">
                <wp:extent cx="88900" cy="10795"/>
                <wp:effectExtent l="0" t="0" r="0" b="0"/>
                <wp:docPr id="14" name="Group 14"/>
                <wp:cNvGraphicFramePr>
                  <a:graphicFrameLocks/>
                </wp:cNvGraphicFramePr>
                <a:graphic>
                  <a:graphicData uri="http://schemas.microsoft.com/office/word/2010/wordprocessingGroup">
                    <wpg:wgp>
                      <wpg:cNvPr id="14" name="Group 14"/>
                      <wpg:cNvGrpSpPr/>
                      <wpg:grpSpPr>
                        <a:xfrm>
                          <a:off x="0" y="0"/>
                          <a:ext cx="88900" cy="10795"/>
                          <a:chExt cx="88900" cy="10795"/>
                        </a:xfrm>
                      </wpg:grpSpPr>
                      <wps:wsp>
                        <wps:cNvPr id="15" name="Graphic 15"/>
                        <wps:cNvSpPr/>
                        <wps:spPr>
                          <a:xfrm>
                            <a:off x="0" y="0"/>
                            <a:ext cx="88900" cy="10795"/>
                          </a:xfrm>
                          <a:custGeom>
                            <a:avLst/>
                            <a:gdLst/>
                            <a:ahLst/>
                            <a:cxnLst/>
                            <a:rect l="l" t="t" r="r" b="b"/>
                            <a:pathLst>
                              <a:path w="88900" h="10795">
                                <a:moveTo>
                                  <a:pt x="88391" y="0"/>
                                </a:moveTo>
                                <a:lnTo>
                                  <a:pt x="0" y="0"/>
                                </a:lnTo>
                                <a:lnTo>
                                  <a:pt x="0" y="10667"/>
                                </a:lnTo>
                                <a:lnTo>
                                  <a:pt x="88391" y="10667"/>
                                </a:lnTo>
                                <a:lnTo>
                                  <a:pt x="883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pt;height:.85pt;mso-position-horizontal-relative:char;mso-position-vertical-relative:line" id="docshapegroup14" coordorigin="0,0" coordsize="140,17">
                <v:rect style="position:absolute;left:0;top:0;width:140;height:17" id="docshape15" filled="true" fillcolor="#000000" stroked="false">
                  <v:fill type="solid"/>
                </v:rect>
              </v:group>
            </w:pict>
          </mc:Fallback>
        </mc:AlternateContent>
      </w:r>
      <w:r>
        <w:rPr>
          <w:position w:val="0"/>
          <w:sz w:val="2"/>
        </w:rPr>
      </w:r>
      <w:r>
        <w:rPr>
          <w:position w:val="0"/>
          <w:sz w:val="2"/>
        </w:rPr>
        <w:tab/>
      </w:r>
      <w:r>
        <w:rPr>
          <w:sz w:val="2"/>
        </w:rPr>
        <mc:AlternateContent>
          <mc:Choice Requires="wps">
            <w:drawing>
              <wp:inline distT="0" distB="0" distL="0" distR="0">
                <wp:extent cx="85725" cy="10795"/>
                <wp:effectExtent l="0" t="0" r="0" b="0"/>
                <wp:docPr id="16" name="Group 16"/>
                <wp:cNvGraphicFramePr>
                  <a:graphicFrameLocks/>
                </wp:cNvGraphicFramePr>
                <a:graphic>
                  <a:graphicData uri="http://schemas.microsoft.com/office/word/2010/wordprocessingGroup">
                    <wpg:wgp>
                      <wpg:cNvPr id="16" name="Group 16"/>
                      <wpg:cNvGrpSpPr/>
                      <wpg:grpSpPr>
                        <a:xfrm>
                          <a:off x="0" y="0"/>
                          <a:ext cx="85725" cy="10795"/>
                          <a:chExt cx="85725" cy="10795"/>
                        </a:xfrm>
                      </wpg:grpSpPr>
                      <wps:wsp>
                        <wps:cNvPr id="17" name="Graphic 17"/>
                        <wps:cNvSpPr/>
                        <wps:spPr>
                          <a:xfrm>
                            <a:off x="0" y="0"/>
                            <a:ext cx="85725" cy="10795"/>
                          </a:xfrm>
                          <a:custGeom>
                            <a:avLst/>
                            <a:gdLst/>
                            <a:ahLst/>
                            <a:cxnLst/>
                            <a:rect l="l" t="t" r="r" b="b"/>
                            <a:pathLst>
                              <a:path w="85725" h="10795">
                                <a:moveTo>
                                  <a:pt x="85343" y="0"/>
                                </a:moveTo>
                                <a:lnTo>
                                  <a:pt x="0" y="0"/>
                                </a:lnTo>
                                <a:lnTo>
                                  <a:pt x="0" y="10667"/>
                                </a:lnTo>
                                <a:lnTo>
                                  <a:pt x="85343" y="10667"/>
                                </a:lnTo>
                                <a:lnTo>
                                  <a:pt x="853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75pt;height:.85pt;mso-position-horizontal-relative:char;mso-position-vertical-relative:line" id="docshapegroup16" coordorigin="0,0" coordsize="135,17">
                <v:rect style="position:absolute;left:0;top:0;width:135;height:17" id="docshape17"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279400" cy="10795"/>
                <wp:effectExtent l="0" t="0" r="0" b="0"/>
                <wp:docPr id="18" name="Group 18"/>
                <wp:cNvGraphicFramePr>
                  <a:graphicFrameLocks/>
                </wp:cNvGraphicFramePr>
                <a:graphic>
                  <a:graphicData uri="http://schemas.microsoft.com/office/word/2010/wordprocessingGroup">
                    <wpg:wgp>
                      <wpg:cNvPr id="18" name="Group 18"/>
                      <wpg:cNvGrpSpPr/>
                      <wpg:grpSpPr>
                        <a:xfrm>
                          <a:off x="0" y="0"/>
                          <a:ext cx="279400" cy="10795"/>
                          <a:chExt cx="279400" cy="10795"/>
                        </a:xfrm>
                      </wpg:grpSpPr>
                      <wps:wsp>
                        <wps:cNvPr id="19" name="Graphic 19"/>
                        <wps:cNvSpPr/>
                        <wps:spPr>
                          <a:xfrm>
                            <a:off x="0" y="0"/>
                            <a:ext cx="279400" cy="10795"/>
                          </a:xfrm>
                          <a:custGeom>
                            <a:avLst/>
                            <a:gdLst/>
                            <a:ahLst/>
                            <a:cxnLst/>
                            <a:rect l="l" t="t" r="r" b="b"/>
                            <a:pathLst>
                              <a:path w="279400" h="10795">
                                <a:moveTo>
                                  <a:pt x="278892" y="0"/>
                                </a:moveTo>
                                <a:lnTo>
                                  <a:pt x="0" y="0"/>
                                </a:lnTo>
                                <a:lnTo>
                                  <a:pt x="0" y="10667"/>
                                </a:lnTo>
                                <a:lnTo>
                                  <a:pt x="278892" y="10667"/>
                                </a:lnTo>
                                <a:lnTo>
                                  <a:pt x="2788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2pt;height:.85pt;mso-position-horizontal-relative:char;mso-position-vertical-relative:line" id="docshapegroup18" coordorigin="0,0" coordsize="440,17">
                <v:rect style="position:absolute;left:0;top:0;width:440;height:17" id="docshape19" filled="true" fillcolor="#000000" stroked="false">
                  <v:fill type="solid"/>
                </v:rect>
              </v:group>
            </w:pict>
          </mc:Fallback>
        </mc:AlternateContent>
      </w:r>
      <w:r>
        <w:rPr>
          <w:sz w:val="2"/>
        </w:rPr>
      </w:r>
    </w:p>
    <w:p>
      <w:pPr>
        <w:spacing w:before="0"/>
        <w:ind w:left="157" w:right="0" w:firstLine="0"/>
        <w:jc w:val="left"/>
        <w:rPr>
          <w:position w:val="2"/>
          <w:sz w:val="24"/>
        </w:rPr>
      </w:pPr>
      <w:r>
        <w:rPr>
          <w:rFonts w:ascii="Cambria Math" w:hAnsi="Cambria Math" w:eastAsia="Cambria Math"/>
          <w:spacing w:val="-8"/>
          <w:sz w:val="24"/>
          <w:vertAlign w:val="superscript"/>
        </w:rPr>
        <w:t>𝑛</w:t>
      </w:r>
      <w:r>
        <w:rPr>
          <w:rFonts w:ascii="Cambria Math" w:hAnsi="Cambria Math" w:eastAsia="Cambria Math"/>
          <w:spacing w:val="-8"/>
          <w:sz w:val="24"/>
          <w:vertAlign w:val="baseline"/>
        </w:rPr>
        <w:t>√</w:t>
      </w:r>
      <w:r>
        <w:rPr>
          <w:rFonts w:ascii="Cambria Math" w:hAnsi="Cambria Math" w:eastAsia="Cambria Math"/>
          <w:spacing w:val="-8"/>
          <w:position w:val="2"/>
          <w:sz w:val="24"/>
          <w:vertAlign w:val="baseline"/>
        </w:rPr>
        <w:t>𝑎</w:t>
      </w:r>
      <w:r>
        <w:rPr>
          <w:rFonts w:ascii="Cambria Math" w:hAnsi="Cambria Math" w:eastAsia="Cambria Math"/>
          <w:spacing w:val="-6"/>
          <w:position w:val="2"/>
          <w:sz w:val="24"/>
          <w:vertAlign w:val="baseline"/>
        </w:rPr>
        <w:t> </w:t>
      </w:r>
      <w:r>
        <w:rPr>
          <w:rFonts w:ascii="Cambria Math" w:hAnsi="Cambria Math" w:eastAsia="Cambria Math"/>
          <w:spacing w:val="-8"/>
          <w:position w:val="2"/>
          <w:sz w:val="24"/>
          <w:vertAlign w:val="baseline"/>
        </w:rPr>
        <w:t>∙</w:t>
      </w:r>
      <w:r>
        <w:rPr>
          <w:rFonts w:ascii="Cambria Math" w:hAnsi="Cambria Math" w:eastAsia="Cambria Math"/>
          <w:spacing w:val="-5"/>
          <w:position w:val="2"/>
          <w:sz w:val="24"/>
          <w:vertAlign w:val="baseline"/>
        </w:rPr>
        <w:t> </w:t>
      </w:r>
      <w:r>
        <w:rPr>
          <w:rFonts w:ascii="Cambria Math" w:hAnsi="Cambria Math" w:eastAsia="Cambria Math"/>
          <w:spacing w:val="-8"/>
          <w:position w:val="15"/>
          <w:sz w:val="14"/>
          <w:vertAlign w:val="baseline"/>
        </w:rPr>
        <w:t>𝑛</w:t>
      </w:r>
      <w:r>
        <w:rPr>
          <w:rFonts w:ascii="Cambria Math" w:hAnsi="Cambria Math" w:eastAsia="Cambria Math"/>
          <w:spacing w:val="-8"/>
          <w:position w:val="1"/>
          <w:sz w:val="24"/>
          <w:vertAlign w:val="baseline"/>
        </w:rPr>
        <w:t>√</w:t>
      </w:r>
      <w:r>
        <w:rPr>
          <w:rFonts w:ascii="Cambria Math" w:hAnsi="Cambria Math" w:eastAsia="Cambria Math"/>
          <w:spacing w:val="-8"/>
          <w:position w:val="2"/>
          <w:sz w:val="24"/>
          <w:vertAlign w:val="baseline"/>
        </w:rPr>
        <w:t>𝑏</w:t>
      </w:r>
      <w:r>
        <w:rPr>
          <w:rFonts w:ascii="Cambria Math" w:hAnsi="Cambria Math" w:eastAsia="Cambria Math"/>
          <w:spacing w:val="-5"/>
          <w:position w:val="2"/>
          <w:sz w:val="24"/>
          <w:vertAlign w:val="baseline"/>
        </w:rPr>
        <w:t> </w:t>
      </w:r>
      <w:r>
        <w:rPr>
          <w:rFonts w:ascii="Cambria Math" w:hAnsi="Cambria Math" w:eastAsia="Cambria Math"/>
          <w:spacing w:val="-8"/>
          <w:position w:val="2"/>
          <w:sz w:val="24"/>
          <w:vertAlign w:val="baseline"/>
        </w:rPr>
        <w:t>=</w:t>
      </w:r>
      <w:r>
        <w:rPr>
          <w:rFonts w:ascii="Cambria Math" w:hAnsi="Cambria Math" w:eastAsia="Cambria Math"/>
          <w:spacing w:val="9"/>
          <w:position w:val="2"/>
          <w:sz w:val="24"/>
          <w:vertAlign w:val="baseline"/>
        </w:rPr>
        <w:t> </w:t>
      </w:r>
      <w:r>
        <w:rPr>
          <w:rFonts w:ascii="Cambria Math" w:hAnsi="Cambria Math" w:eastAsia="Cambria Math"/>
          <w:spacing w:val="-8"/>
          <w:position w:val="15"/>
          <w:sz w:val="14"/>
          <w:vertAlign w:val="baseline"/>
        </w:rPr>
        <w:t>𝑛</w:t>
      </w:r>
      <w:r>
        <w:rPr>
          <w:rFonts w:ascii="Cambria Math" w:hAnsi="Cambria Math" w:eastAsia="Cambria Math"/>
          <w:spacing w:val="-8"/>
          <w:position w:val="1"/>
          <w:sz w:val="24"/>
          <w:vertAlign w:val="baseline"/>
        </w:rPr>
        <w:t>√</w:t>
      </w:r>
      <w:r>
        <w:rPr>
          <w:rFonts w:ascii="Cambria Math" w:hAnsi="Cambria Math" w:eastAsia="Cambria Math"/>
          <w:spacing w:val="-8"/>
          <w:position w:val="2"/>
          <w:sz w:val="24"/>
          <w:vertAlign w:val="baseline"/>
        </w:rPr>
        <w:t>𝑎</w:t>
      </w:r>
      <w:r>
        <w:rPr>
          <w:rFonts w:ascii="Cambria Math" w:hAnsi="Cambria Math" w:eastAsia="Cambria Math"/>
          <w:spacing w:val="-5"/>
          <w:position w:val="2"/>
          <w:sz w:val="24"/>
          <w:vertAlign w:val="baseline"/>
        </w:rPr>
        <w:t> </w:t>
      </w:r>
      <w:r>
        <w:rPr>
          <w:rFonts w:ascii="Cambria Math" w:hAnsi="Cambria Math" w:eastAsia="Cambria Math"/>
          <w:spacing w:val="-8"/>
          <w:position w:val="2"/>
          <w:sz w:val="24"/>
          <w:vertAlign w:val="baseline"/>
        </w:rPr>
        <w:t>∙</w:t>
      </w:r>
      <w:r>
        <w:rPr>
          <w:rFonts w:ascii="Cambria Math" w:hAnsi="Cambria Math" w:eastAsia="Cambria Math"/>
          <w:spacing w:val="-6"/>
          <w:position w:val="2"/>
          <w:sz w:val="24"/>
          <w:vertAlign w:val="baseline"/>
        </w:rPr>
        <w:t> </w:t>
      </w:r>
      <w:r>
        <w:rPr>
          <w:rFonts w:ascii="Cambria Math" w:hAnsi="Cambria Math" w:eastAsia="Cambria Math"/>
          <w:spacing w:val="-8"/>
          <w:position w:val="2"/>
          <w:sz w:val="24"/>
          <w:vertAlign w:val="baseline"/>
        </w:rPr>
        <w:t>𝑏</w:t>
      </w:r>
      <w:r>
        <w:rPr>
          <w:spacing w:val="-8"/>
          <w:position w:val="2"/>
          <w:sz w:val="24"/>
          <w:vertAlign w:val="baseline"/>
        </w:rPr>
        <w:t>,</w:t>
      </w:r>
    </w:p>
    <w:p>
      <w:pPr>
        <w:pStyle w:val="Heading2"/>
        <w:numPr>
          <w:ilvl w:val="0"/>
          <w:numId w:val="4"/>
        </w:numPr>
        <w:tabs>
          <w:tab w:pos="383" w:val="left" w:leader="none"/>
        </w:tabs>
        <w:spacing w:line="240" w:lineRule="auto" w:before="30" w:after="0"/>
        <w:ind w:left="383" w:right="0" w:hanging="240"/>
        <w:jc w:val="left"/>
      </w:pPr>
      <w:r>
        <w:rPr>
          <w:spacing w:val="-2"/>
        </w:rPr>
        <w:t>Logaritmai:</w:t>
      </w:r>
    </w:p>
    <w:p>
      <w:pPr>
        <w:pStyle w:val="BodyText"/>
        <w:spacing w:before="8" w:after="24"/>
        <w:rPr>
          <w:b/>
          <w:sz w:val="6"/>
        </w:rPr>
      </w:pPr>
      <w:r>
        <w:rPr/>
        <w:br w:type="column"/>
      </w:r>
      <w:r>
        <w:rPr>
          <w:b/>
          <w:sz w:val="6"/>
        </w:rPr>
      </w:r>
    </w:p>
    <w:p>
      <w:pPr>
        <w:tabs>
          <w:tab w:pos="870" w:val="left" w:leader="none"/>
          <w:tab w:pos="1513" w:val="left" w:leader="none"/>
        </w:tabs>
        <w:spacing w:line="26" w:lineRule="exact"/>
        <w:ind w:left="325" w:right="0" w:firstLine="0"/>
        <w:jc w:val="left"/>
        <w:rPr>
          <w:sz w:val="2"/>
        </w:rPr>
      </w:pPr>
      <w:r>
        <w:rPr>
          <w:position w:val="0"/>
          <w:sz w:val="2"/>
        </w:rPr>
        <mc:AlternateContent>
          <mc:Choice Requires="wps">
            <w:drawing>
              <wp:inline distT="0" distB="0" distL="0" distR="0">
                <wp:extent cx="88900" cy="10795"/>
                <wp:effectExtent l="0" t="0" r="0" b="0"/>
                <wp:docPr id="20" name="Group 20"/>
                <wp:cNvGraphicFramePr>
                  <a:graphicFrameLocks/>
                </wp:cNvGraphicFramePr>
                <a:graphic>
                  <a:graphicData uri="http://schemas.microsoft.com/office/word/2010/wordprocessingGroup">
                    <wpg:wgp>
                      <wpg:cNvPr id="20" name="Group 20"/>
                      <wpg:cNvGrpSpPr/>
                      <wpg:grpSpPr>
                        <a:xfrm>
                          <a:off x="0" y="0"/>
                          <a:ext cx="88900" cy="10795"/>
                          <a:chExt cx="88900" cy="10795"/>
                        </a:xfrm>
                      </wpg:grpSpPr>
                      <wps:wsp>
                        <wps:cNvPr id="21" name="Graphic 21"/>
                        <wps:cNvSpPr/>
                        <wps:spPr>
                          <a:xfrm>
                            <a:off x="0" y="0"/>
                            <a:ext cx="88900" cy="10795"/>
                          </a:xfrm>
                          <a:custGeom>
                            <a:avLst/>
                            <a:gdLst/>
                            <a:ahLst/>
                            <a:cxnLst/>
                            <a:rect l="l" t="t" r="r" b="b"/>
                            <a:pathLst>
                              <a:path w="88900" h="10795">
                                <a:moveTo>
                                  <a:pt x="88392" y="0"/>
                                </a:moveTo>
                                <a:lnTo>
                                  <a:pt x="0" y="0"/>
                                </a:lnTo>
                                <a:lnTo>
                                  <a:pt x="0" y="10667"/>
                                </a:lnTo>
                                <a:lnTo>
                                  <a:pt x="88392" y="10667"/>
                                </a:lnTo>
                                <a:lnTo>
                                  <a:pt x="883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pt;height:.85pt;mso-position-horizontal-relative:char;mso-position-vertical-relative:line" id="docshapegroup20" coordorigin="0,0" coordsize="140,17">
                <v:rect style="position:absolute;left:0;top:0;width:140;height:17" id="docshape21" filled="true" fillcolor="#000000" stroked="false">
                  <v:fill type="solid"/>
                </v:rect>
              </v:group>
            </w:pict>
          </mc:Fallback>
        </mc:AlternateContent>
      </w:r>
      <w:r>
        <w:rPr>
          <w:position w:val="0"/>
          <w:sz w:val="2"/>
        </w:rPr>
      </w:r>
      <w:r>
        <w:rPr>
          <w:position w:val="0"/>
          <w:sz w:val="2"/>
        </w:rPr>
        <w:tab/>
      </w:r>
      <w:r>
        <w:rPr>
          <w:sz w:val="2"/>
        </w:rPr>
        <mc:AlternateContent>
          <mc:Choice Requires="wps">
            <w:drawing>
              <wp:inline distT="0" distB="0" distL="0" distR="0">
                <wp:extent cx="85725" cy="10795"/>
                <wp:effectExtent l="0" t="0" r="0" b="0"/>
                <wp:docPr id="22" name="Group 22"/>
                <wp:cNvGraphicFramePr>
                  <a:graphicFrameLocks/>
                </wp:cNvGraphicFramePr>
                <a:graphic>
                  <a:graphicData uri="http://schemas.microsoft.com/office/word/2010/wordprocessingGroup">
                    <wpg:wgp>
                      <wpg:cNvPr id="22" name="Group 22"/>
                      <wpg:cNvGrpSpPr/>
                      <wpg:grpSpPr>
                        <a:xfrm>
                          <a:off x="0" y="0"/>
                          <a:ext cx="85725" cy="10795"/>
                          <a:chExt cx="85725" cy="10795"/>
                        </a:xfrm>
                      </wpg:grpSpPr>
                      <wps:wsp>
                        <wps:cNvPr id="23" name="Graphic 23"/>
                        <wps:cNvSpPr/>
                        <wps:spPr>
                          <a:xfrm>
                            <a:off x="0" y="0"/>
                            <a:ext cx="85725" cy="10795"/>
                          </a:xfrm>
                          <a:custGeom>
                            <a:avLst/>
                            <a:gdLst/>
                            <a:ahLst/>
                            <a:cxnLst/>
                            <a:rect l="l" t="t" r="r" b="b"/>
                            <a:pathLst>
                              <a:path w="85725" h="10795">
                                <a:moveTo>
                                  <a:pt x="85343" y="0"/>
                                </a:moveTo>
                                <a:lnTo>
                                  <a:pt x="0" y="0"/>
                                </a:lnTo>
                                <a:lnTo>
                                  <a:pt x="0" y="10667"/>
                                </a:lnTo>
                                <a:lnTo>
                                  <a:pt x="85343" y="10667"/>
                                </a:lnTo>
                                <a:lnTo>
                                  <a:pt x="853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75pt;height:.85pt;mso-position-horizontal-relative:char;mso-position-vertical-relative:line" id="docshapegroup22" coordorigin="0,0" coordsize="135,17">
                <v:rect style="position:absolute;left:0;top:0;width:135;height:17" id="docshape23"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304800" cy="10795"/>
                <wp:effectExtent l="0" t="0" r="0" b="0"/>
                <wp:docPr id="24" name="Group 24"/>
                <wp:cNvGraphicFramePr>
                  <a:graphicFrameLocks/>
                </wp:cNvGraphicFramePr>
                <a:graphic>
                  <a:graphicData uri="http://schemas.microsoft.com/office/word/2010/wordprocessingGroup">
                    <wpg:wgp>
                      <wpg:cNvPr id="24" name="Group 24"/>
                      <wpg:cNvGrpSpPr/>
                      <wpg:grpSpPr>
                        <a:xfrm>
                          <a:off x="0" y="0"/>
                          <a:ext cx="304800" cy="10795"/>
                          <a:chExt cx="304800" cy="10795"/>
                        </a:xfrm>
                      </wpg:grpSpPr>
                      <wps:wsp>
                        <wps:cNvPr id="25" name="Graphic 25"/>
                        <wps:cNvSpPr/>
                        <wps:spPr>
                          <a:xfrm>
                            <a:off x="0" y="0"/>
                            <a:ext cx="304800" cy="10795"/>
                          </a:xfrm>
                          <a:custGeom>
                            <a:avLst/>
                            <a:gdLst/>
                            <a:ahLst/>
                            <a:cxnLst/>
                            <a:rect l="l" t="t" r="r" b="b"/>
                            <a:pathLst>
                              <a:path w="304800" h="10795">
                                <a:moveTo>
                                  <a:pt x="304799" y="0"/>
                                </a:moveTo>
                                <a:lnTo>
                                  <a:pt x="0" y="0"/>
                                </a:lnTo>
                                <a:lnTo>
                                  <a:pt x="0" y="10667"/>
                                </a:lnTo>
                                <a:lnTo>
                                  <a:pt x="304799" y="10667"/>
                                </a:lnTo>
                                <a:lnTo>
                                  <a:pt x="3047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pt;height:.85pt;mso-position-horizontal-relative:char;mso-position-vertical-relative:line" id="docshapegroup24" coordorigin="0,0" coordsize="480,17">
                <v:rect style="position:absolute;left:0;top:0;width:480;height:17" id="docshape25" filled="true" fillcolor="#000000" stroked="false">
                  <v:fill type="solid"/>
                </v:rect>
              </v:group>
            </w:pict>
          </mc:Fallback>
        </mc:AlternateContent>
      </w:r>
      <w:r>
        <w:rPr>
          <w:sz w:val="2"/>
        </w:rPr>
      </w:r>
    </w:p>
    <w:p>
      <w:pPr>
        <w:spacing w:before="0"/>
        <w:ind w:left="143" w:right="0" w:firstLine="0"/>
        <w:jc w:val="left"/>
        <w:rPr>
          <w:position w:val="2"/>
          <w:sz w:val="24"/>
        </w:rPr>
      </w:pPr>
      <w:r>
        <w:rPr>
          <w:rFonts w:ascii="Cambria Math" w:hAnsi="Cambria Math" w:eastAsia="Cambria Math"/>
          <w:spacing w:val="-4"/>
          <w:sz w:val="24"/>
          <w:vertAlign w:val="superscript"/>
        </w:rPr>
        <w:t>𝑛</w:t>
      </w:r>
      <w:r>
        <w:rPr>
          <w:rFonts w:ascii="Cambria Math" w:hAnsi="Cambria Math" w:eastAsia="Cambria Math"/>
          <w:spacing w:val="-4"/>
          <w:sz w:val="24"/>
          <w:vertAlign w:val="baseline"/>
        </w:rPr>
        <w:t>√</w:t>
      </w:r>
      <w:r>
        <w:rPr>
          <w:rFonts w:ascii="Cambria Math" w:hAnsi="Cambria Math" w:eastAsia="Cambria Math"/>
          <w:spacing w:val="-4"/>
          <w:position w:val="2"/>
          <w:sz w:val="24"/>
          <w:vertAlign w:val="baseline"/>
        </w:rPr>
        <w:t>𝑎</w:t>
      </w:r>
      <w:r>
        <w:rPr>
          <w:rFonts w:ascii="Cambria Math" w:hAnsi="Cambria Math" w:eastAsia="Cambria Math"/>
          <w:spacing w:val="-1"/>
          <w:position w:val="2"/>
          <w:sz w:val="24"/>
          <w:vertAlign w:val="baseline"/>
        </w:rPr>
        <w:t> </w:t>
      </w:r>
      <w:r>
        <w:rPr>
          <w:rFonts w:ascii="Cambria Math" w:hAnsi="Cambria Math" w:eastAsia="Cambria Math"/>
          <w:spacing w:val="-4"/>
          <w:position w:val="2"/>
          <w:sz w:val="24"/>
          <w:vertAlign w:val="baseline"/>
        </w:rPr>
        <w:t>∶</w:t>
      </w:r>
      <w:r>
        <w:rPr>
          <w:rFonts w:ascii="Cambria Math" w:hAnsi="Cambria Math" w:eastAsia="Cambria Math"/>
          <w:spacing w:val="1"/>
          <w:position w:val="2"/>
          <w:sz w:val="24"/>
          <w:vertAlign w:val="baseline"/>
        </w:rPr>
        <w:t> </w:t>
      </w:r>
      <w:r>
        <w:rPr>
          <w:rFonts w:ascii="Cambria Math" w:hAnsi="Cambria Math" w:eastAsia="Cambria Math"/>
          <w:spacing w:val="-4"/>
          <w:position w:val="15"/>
          <w:sz w:val="14"/>
          <w:vertAlign w:val="baseline"/>
        </w:rPr>
        <w:t>𝑛</w:t>
      </w:r>
      <w:r>
        <w:rPr>
          <w:rFonts w:ascii="Cambria Math" w:hAnsi="Cambria Math" w:eastAsia="Cambria Math"/>
          <w:spacing w:val="-4"/>
          <w:position w:val="1"/>
          <w:sz w:val="24"/>
          <w:vertAlign w:val="baseline"/>
        </w:rPr>
        <w:t>√</w:t>
      </w:r>
      <w:r>
        <w:rPr>
          <w:rFonts w:ascii="Cambria Math" w:hAnsi="Cambria Math" w:eastAsia="Cambria Math"/>
          <w:spacing w:val="-4"/>
          <w:position w:val="2"/>
          <w:sz w:val="24"/>
          <w:vertAlign w:val="baseline"/>
        </w:rPr>
        <w:t>𝑏</w:t>
      </w:r>
      <w:r>
        <w:rPr>
          <w:rFonts w:ascii="Cambria Math" w:hAnsi="Cambria Math" w:eastAsia="Cambria Math"/>
          <w:spacing w:val="-3"/>
          <w:position w:val="2"/>
          <w:sz w:val="24"/>
          <w:vertAlign w:val="baseline"/>
        </w:rPr>
        <w:t> </w:t>
      </w:r>
      <w:r>
        <w:rPr>
          <w:rFonts w:ascii="Cambria Math" w:hAnsi="Cambria Math" w:eastAsia="Cambria Math"/>
          <w:spacing w:val="-4"/>
          <w:position w:val="2"/>
          <w:sz w:val="24"/>
          <w:vertAlign w:val="baseline"/>
        </w:rPr>
        <w:t>=</w:t>
      </w:r>
      <w:r>
        <w:rPr>
          <w:rFonts w:ascii="Cambria Math" w:hAnsi="Cambria Math" w:eastAsia="Cambria Math"/>
          <w:spacing w:val="2"/>
          <w:position w:val="2"/>
          <w:sz w:val="24"/>
          <w:vertAlign w:val="baseline"/>
        </w:rPr>
        <w:t> </w:t>
      </w:r>
      <w:r>
        <w:rPr>
          <w:rFonts w:ascii="Cambria Math" w:hAnsi="Cambria Math" w:eastAsia="Cambria Math"/>
          <w:spacing w:val="-4"/>
          <w:position w:val="15"/>
          <w:sz w:val="14"/>
          <w:vertAlign w:val="baseline"/>
        </w:rPr>
        <w:t>𝑛</w:t>
      </w:r>
      <w:r>
        <w:rPr>
          <w:rFonts w:ascii="Cambria Math" w:hAnsi="Cambria Math" w:eastAsia="Cambria Math"/>
          <w:spacing w:val="-4"/>
          <w:position w:val="1"/>
          <w:sz w:val="24"/>
          <w:vertAlign w:val="baseline"/>
        </w:rPr>
        <w:t>√</w:t>
      </w:r>
      <w:r>
        <w:rPr>
          <w:rFonts w:ascii="Cambria Math" w:hAnsi="Cambria Math" w:eastAsia="Cambria Math"/>
          <w:spacing w:val="-4"/>
          <w:position w:val="2"/>
          <w:sz w:val="24"/>
          <w:vertAlign w:val="baseline"/>
        </w:rPr>
        <w:t>𝑎</w:t>
      </w:r>
      <w:r>
        <w:rPr>
          <w:rFonts w:ascii="Cambria Math" w:hAnsi="Cambria Math" w:eastAsia="Cambria Math"/>
          <w:spacing w:val="-3"/>
          <w:position w:val="2"/>
          <w:sz w:val="24"/>
          <w:vertAlign w:val="baseline"/>
        </w:rPr>
        <w:t> </w:t>
      </w:r>
      <w:r>
        <w:rPr>
          <w:rFonts w:ascii="Cambria Math" w:hAnsi="Cambria Math" w:eastAsia="Cambria Math"/>
          <w:spacing w:val="-4"/>
          <w:position w:val="2"/>
          <w:sz w:val="24"/>
          <w:vertAlign w:val="baseline"/>
        </w:rPr>
        <w:t>∶</w:t>
      </w:r>
      <w:r>
        <w:rPr>
          <w:rFonts w:ascii="Cambria Math" w:hAnsi="Cambria Math" w:eastAsia="Cambria Math"/>
          <w:spacing w:val="-6"/>
          <w:position w:val="2"/>
          <w:sz w:val="24"/>
          <w:vertAlign w:val="baseline"/>
        </w:rPr>
        <w:t> </w:t>
      </w:r>
      <w:r>
        <w:rPr>
          <w:rFonts w:ascii="Cambria Math" w:hAnsi="Cambria Math" w:eastAsia="Cambria Math"/>
          <w:spacing w:val="-5"/>
          <w:position w:val="2"/>
          <w:sz w:val="24"/>
          <w:vertAlign w:val="baseline"/>
        </w:rPr>
        <w:t>𝑏</w:t>
      </w:r>
      <w:r>
        <w:rPr>
          <w:spacing w:val="-5"/>
          <w:position w:val="2"/>
          <w:sz w:val="24"/>
          <w:vertAlign w:val="baseline"/>
        </w:rPr>
        <w:t>,</w:t>
      </w:r>
    </w:p>
    <w:p>
      <w:pPr>
        <w:spacing w:line="385" w:lineRule="exact" w:before="0"/>
        <w:ind w:left="143" w:right="0" w:firstLine="0"/>
        <w:jc w:val="left"/>
        <w:rPr>
          <w:position w:val="2"/>
          <w:sz w:val="24"/>
        </w:rPr>
      </w:pPr>
      <w:r>
        <w:rPr/>
        <w:br w:type="column"/>
      </w:r>
      <w:r>
        <w:rPr>
          <w:rFonts w:ascii="Cambria Math" w:hAnsi="Cambria Math" w:eastAsia="Cambria Math"/>
          <w:spacing w:val="-4"/>
          <w:w w:val="105"/>
          <w:sz w:val="24"/>
          <w:vertAlign w:val="superscript"/>
        </w:rPr>
        <w:t>𝑛</w:t>
      </w:r>
      <w:r>
        <w:rPr>
          <w:rFonts w:ascii="Cambria Math" w:hAnsi="Cambria Math" w:eastAsia="Cambria Math"/>
          <w:spacing w:val="-4"/>
          <w:w w:val="105"/>
          <w:position w:val="5"/>
          <w:sz w:val="24"/>
          <w:vertAlign w:val="baseline"/>
        </w:rPr>
        <w:t>√</w:t>
      </w:r>
      <w:r>
        <w:rPr>
          <w:rFonts w:ascii="Cambria Math" w:hAnsi="Cambria Math" w:eastAsia="Cambria Math"/>
          <w:spacing w:val="-4"/>
          <w:w w:val="105"/>
          <w:position w:val="14"/>
          <w:sz w:val="14"/>
          <w:vertAlign w:val="baseline"/>
        </w:rPr>
        <w:t>𝑚</w:t>
      </w:r>
      <w:r>
        <w:rPr>
          <w:rFonts w:ascii="Cambria Math" w:hAnsi="Cambria Math" w:eastAsia="Cambria Math"/>
          <w:spacing w:val="-4"/>
          <w:w w:val="105"/>
          <w:sz w:val="24"/>
          <w:vertAlign w:val="baseline"/>
        </w:rPr>
        <w:t>√</w:t>
      </w:r>
      <w:r>
        <w:rPr>
          <w:rFonts w:ascii="Cambria Math" w:hAnsi="Cambria Math" w:eastAsia="Cambria Math"/>
          <w:spacing w:val="-4"/>
          <w:w w:val="105"/>
          <w:position w:val="2"/>
          <w:sz w:val="24"/>
          <w:vertAlign w:val="baseline"/>
        </w:rPr>
        <w:t>𝑎</w:t>
      </w:r>
      <w:r>
        <w:rPr>
          <w:rFonts w:ascii="Cambria Math" w:hAnsi="Cambria Math" w:eastAsia="Cambria Math"/>
          <w:spacing w:val="-8"/>
          <w:w w:val="105"/>
          <w:position w:val="2"/>
          <w:sz w:val="24"/>
          <w:vertAlign w:val="baseline"/>
        </w:rPr>
        <w:t> </w:t>
      </w:r>
      <w:r>
        <w:rPr>
          <w:rFonts w:ascii="Cambria Math" w:hAnsi="Cambria Math" w:eastAsia="Cambria Math"/>
          <w:spacing w:val="-4"/>
          <w:w w:val="105"/>
          <w:position w:val="2"/>
          <w:sz w:val="24"/>
          <w:vertAlign w:val="baseline"/>
        </w:rPr>
        <w:t>=</w:t>
      </w:r>
      <w:r>
        <w:rPr>
          <w:rFonts w:ascii="Cambria Math" w:hAnsi="Cambria Math" w:eastAsia="Cambria Math"/>
          <w:spacing w:val="-1"/>
          <w:position w:val="2"/>
          <w:sz w:val="24"/>
          <w:vertAlign w:val="baseline"/>
        </w:rPr>
        <w:t> </w:t>
      </w:r>
      <w:r>
        <w:rPr>
          <w:rFonts w:ascii="Cambria Math" w:hAnsi="Cambria Math" w:eastAsia="Cambria Math"/>
          <w:spacing w:val="-4"/>
          <w:w w:val="105"/>
          <w:position w:val="14"/>
          <w:sz w:val="14"/>
          <w:vertAlign w:val="baseline"/>
        </w:rPr>
        <w:t>𝑛∙𝑚</w:t>
      </w:r>
      <w:r>
        <w:rPr>
          <w:rFonts w:ascii="Cambria Math" w:hAnsi="Cambria Math" w:eastAsia="Cambria Math"/>
          <w:spacing w:val="-4"/>
          <w:w w:val="105"/>
          <w:sz w:val="24"/>
          <w:vertAlign w:val="baseline"/>
        </w:rPr>
        <w:t>√</w:t>
      </w:r>
      <w:r>
        <w:rPr>
          <w:rFonts w:ascii="Cambria Math" w:hAnsi="Cambria Math" w:eastAsia="Cambria Math"/>
          <w:spacing w:val="-4"/>
          <w:w w:val="105"/>
          <w:position w:val="2"/>
          <w:sz w:val="24"/>
          <w:vertAlign w:val="baseline"/>
        </w:rPr>
        <w:t>𝑎</w:t>
      </w:r>
      <w:r>
        <w:rPr>
          <w:spacing w:val="-4"/>
          <w:w w:val="105"/>
          <w:position w:val="2"/>
          <w:sz w:val="24"/>
          <w:vertAlign w:val="baseline"/>
        </w:rPr>
        <w:t>,</w:t>
      </w:r>
      <w:r>
        <w:rPr>
          <w:spacing w:val="56"/>
          <w:w w:val="105"/>
          <w:position w:val="2"/>
          <w:sz w:val="24"/>
          <w:vertAlign w:val="baseline"/>
        </w:rPr>
        <w:t> </w:t>
      </w:r>
      <w:r>
        <w:rPr>
          <w:rFonts w:ascii="Cambria Math" w:hAnsi="Cambria Math" w:eastAsia="Cambria Math"/>
          <w:spacing w:val="-4"/>
          <w:w w:val="105"/>
          <w:position w:val="2"/>
          <w:sz w:val="24"/>
          <w:vertAlign w:val="baseline"/>
        </w:rPr>
        <w:t>(</w:t>
      </w:r>
      <w:r>
        <w:rPr>
          <w:rFonts w:ascii="Cambria Math" w:hAnsi="Cambria Math" w:eastAsia="Cambria Math"/>
          <w:spacing w:val="-4"/>
          <w:w w:val="105"/>
          <w:position w:val="14"/>
          <w:sz w:val="14"/>
          <w:vertAlign w:val="baseline"/>
        </w:rPr>
        <w:t>𝑛</w:t>
      </w:r>
      <w:r>
        <w:rPr>
          <w:rFonts w:ascii="Cambria Math" w:hAnsi="Cambria Math" w:eastAsia="Cambria Math"/>
          <w:spacing w:val="-4"/>
          <w:w w:val="105"/>
          <w:sz w:val="24"/>
          <w:vertAlign w:val="baseline"/>
        </w:rPr>
        <w:t>√</w:t>
      </w:r>
      <w:r>
        <w:rPr>
          <w:rFonts w:ascii="Cambria Math" w:hAnsi="Cambria Math" w:eastAsia="Cambria Math"/>
          <w:spacing w:val="-4"/>
          <w:w w:val="105"/>
          <w:position w:val="2"/>
          <w:sz w:val="24"/>
          <w:vertAlign w:val="baseline"/>
        </w:rPr>
        <w:t>𝑎)</w:t>
      </w:r>
      <w:r>
        <w:rPr>
          <w:rFonts w:ascii="Cambria Math" w:hAnsi="Cambria Math" w:eastAsia="Cambria Math"/>
          <w:spacing w:val="-4"/>
          <w:w w:val="105"/>
          <w:position w:val="18"/>
          <w:sz w:val="17"/>
          <w:vertAlign w:val="baseline"/>
        </w:rPr>
        <w:t>𝑘</w:t>
      </w:r>
      <w:r>
        <w:rPr>
          <w:rFonts w:ascii="Cambria Math" w:hAnsi="Cambria Math" w:eastAsia="Cambria Math"/>
          <w:spacing w:val="14"/>
          <w:w w:val="105"/>
          <w:position w:val="18"/>
          <w:sz w:val="17"/>
          <w:vertAlign w:val="baseline"/>
        </w:rPr>
        <w:t> </w:t>
      </w:r>
      <w:r>
        <w:rPr>
          <w:rFonts w:ascii="Cambria Math" w:hAnsi="Cambria Math" w:eastAsia="Cambria Math"/>
          <w:spacing w:val="-4"/>
          <w:w w:val="105"/>
          <w:position w:val="2"/>
          <w:sz w:val="24"/>
          <w:vertAlign w:val="baseline"/>
        </w:rPr>
        <w:t>=</w:t>
      </w:r>
      <w:r>
        <w:rPr>
          <w:rFonts w:ascii="Cambria Math" w:hAnsi="Cambria Math" w:eastAsia="Cambria Math"/>
          <w:spacing w:val="-3"/>
          <w:w w:val="105"/>
          <w:position w:val="2"/>
          <w:sz w:val="24"/>
          <w:vertAlign w:val="baseline"/>
        </w:rPr>
        <w:t> </w:t>
      </w:r>
      <w:r>
        <w:rPr>
          <w:rFonts w:ascii="Cambria Math" w:hAnsi="Cambria Math" w:eastAsia="Cambria Math"/>
          <w:spacing w:val="-4"/>
          <w:w w:val="105"/>
          <w:position w:val="16"/>
          <w:sz w:val="14"/>
          <w:vertAlign w:val="baseline"/>
        </w:rPr>
        <w:t>𝑛</w:t>
      </w:r>
      <w:r>
        <w:rPr>
          <w:rFonts w:ascii="Cambria Math" w:hAnsi="Cambria Math" w:eastAsia="Cambria Math"/>
          <w:spacing w:val="-4"/>
          <w:w w:val="105"/>
          <w:position w:val="2"/>
          <w:sz w:val="24"/>
          <w:vertAlign w:val="baseline"/>
        </w:rPr>
        <w:t>√𝑎</w:t>
      </w:r>
      <w:r>
        <w:rPr>
          <w:rFonts w:ascii="Cambria Math" w:hAnsi="Cambria Math" w:eastAsia="Cambria Math"/>
          <w:spacing w:val="-4"/>
          <w:w w:val="105"/>
          <w:position w:val="2"/>
          <w:sz w:val="24"/>
          <w:vertAlign w:val="superscript"/>
        </w:rPr>
        <w:t>𝑘</w:t>
      </w:r>
      <w:r>
        <w:rPr>
          <w:spacing w:val="-4"/>
          <w:w w:val="105"/>
          <w:position w:val="2"/>
          <w:sz w:val="24"/>
          <w:vertAlign w:val="baseline"/>
        </w:rPr>
        <w:t>.</w:t>
      </w:r>
    </w:p>
    <w:p>
      <w:pPr>
        <w:spacing w:after="0" w:line="385" w:lineRule="exact"/>
        <w:jc w:val="left"/>
        <w:rPr>
          <w:position w:val="2"/>
          <w:sz w:val="24"/>
        </w:rPr>
        <w:sectPr>
          <w:type w:val="continuous"/>
          <w:pgSz w:w="11910" w:h="16840"/>
          <w:pgMar w:header="0" w:footer="0" w:top="1040" w:bottom="280" w:left="1559" w:right="283"/>
          <w:cols w:num="3" w:equalWidth="0">
            <w:col w:w="1987" w:space="51"/>
            <w:col w:w="2054" w:space="51"/>
            <w:col w:w="5925"/>
          </w:cols>
        </w:sectPr>
      </w:pPr>
    </w:p>
    <w:p>
      <w:pPr>
        <w:pStyle w:val="BodyText"/>
        <w:spacing w:before="35"/>
        <w:ind w:left="143"/>
      </w:pPr>
      <w:r>
        <w:rPr>
          <w:rFonts w:ascii="Cambria Math" w:hAnsi="Cambria Math" w:eastAsia="Cambria Math"/>
          <w:w w:val="105"/>
        </w:rPr>
        <w:t>𝑎</w:t>
      </w:r>
      <w:r>
        <w:rPr>
          <w:rFonts w:ascii="Cambria Math" w:hAnsi="Cambria Math" w:eastAsia="Cambria Math"/>
          <w:w w:val="105"/>
          <w:vertAlign w:val="superscript"/>
        </w:rPr>
        <w:t>log</w:t>
      </w:r>
      <w:r>
        <w:rPr>
          <w:rFonts w:ascii="Cambria Math" w:hAnsi="Cambria Math" w:eastAsia="Cambria Math"/>
          <w:w w:val="105"/>
          <w:position w:val="6"/>
          <w:sz w:val="14"/>
          <w:vertAlign w:val="baseline"/>
        </w:rPr>
        <w:t>𝑎 </w:t>
      </w:r>
      <w:r>
        <w:rPr>
          <w:rFonts w:ascii="Cambria Math" w:hAnsi="Cambria Math" w:eastAsia="Cambria Math"/>
          <w:w w:val="105"/>
          <w:position w:val="9"/>
          <w:sz w:val="17"/>
          <w:vertAlign w:val="baseline"/>
        </w:rPr>
        <w:t>𝑏</w:t>
      </w:r>
      <w:r>
        <w:rPr>
          <w:rFonts w:ascii="Cambria Math" w:hAnsi="Cambria Math" w:eastAsia="Cambria Math"/>
          <w:spacing w:val="36"/>
          <w:w w:val="105"/>
          <w:position w:val="9"/>
          <w:sz w:val="17"/>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𝑏</w:t>
      </w:r>
      <w:r>
        <w:rPr>
          <w:w w:val="105"/>
          <w:vertAlign w:val="baseline"/>
        </w:rPr>
        <w:t>,</w:t>
      </w:r>
      <w:r>
        <w:rPr>
          <w:spacing w:val="22"/>
          <w:w w:val="105"/>
          <w:vertAlign w:val="baseline"/>
        </w:rPr>
        <w:t>  </w:t>
      </w:r>
      <w:r>
        <w:rPr>
          <w:w w:val="105"/>
          <w:vertAlign w:val="baseline"/>
        </w:rPr>
        <w:t>jei</w:t>
      </w:r>
      <w:r>
        <w:rPr>
          <w:spacing w:val="-6"/>
          <w:w w:val="105"/>
          <w:vertAlign w:val="baseline"/>
        </w:rPr>
        <w:t> </w:t>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2"/>
          <w:w w:val="105"/>
          <w:vertAlign w:val="baseline"/>
        </w:rPr>
        <w:t> </w:t>
      </w:r>
      <w:r>
        <w:rPr>
          <w:rFonts w:ascii="Cambria Math" w:hAnsi="Cambria Math" w:eastAsia="Cambria Math"/>
          <w:w w:val="105"/>
          <w:vertAlign w:val="baseline"/>
        </w:rPr>
        <w:t>𝑏</w:t>
      </w:r>
      <w:r>
        <w:rPr>
          <w:rFonts w:ascii="Cambria Math" w:hAnsi="Cambria Math" w:eastAsia="Cambria Math"/>
          <w:spacing w:val="13"/>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𝑐</w:t>
      </w:r>
      <w:r>
        <w:rPr>
          <w:w w:val="105"/>
          <w:vertAlign w:val="baseline"/>
        </w:rPr>
        <w:t>,</w:t>
      </w:r>
      <w:r>
        <w:rPr>
          <w:spacing w:val="-6"/>
          <w:w w:val="105"/>
          <w:vertAlign w:val="baseline"/>
        </w:rPr>
        <w:t> </w:t>
      </w:r>
      <w:r>
        <w:rPr>
          <w:w w:val="105"/>
          <w:vertAlign w:val="baseline"/>
        </w:rPr>
        <w:t>tai</w:t>
      </w:r>
      <w:r>
        <w:rPr>
          <w:spacing w:val="-6"/>
          <w:w w:val="105"/>
          <w:vertAlign w:val="baseline"/>
        </w:rPr>
        <w:t> </w:t>
      </w:r>
      <w:r>
        <w:rPr>
          <w:rFonts w:ascii="Cambria Math" w:hAnsi="Cambria Math" w:eastAsia="Cambria Math"/>
          <w:w w:val="105"/>
          <w:vertAlign w:val="baseline"/>
        </w:rPr>
        <w:t>𝑎</w:t>
      </w:r>
      <w:r>
        <w:rPr>
          <w:rFonts w:ascii="Cambria Math" w:hAnsi="Cambria Math" w:eastAsia="Cambria Math"/>
          <w:w w:val="105"/>
          <w:vertAlign w:val="superscript"/>
        </w:rPr>
        <w:t>𝑐</w:t>
      </w:r>
      <w:r>
        <w:rPr>
          <w:rFonts w:ascii="Cambria Math" w:hAnsi="Cambria Math" w:eastAsia="Cambria Math"/>
          <w:spacing w:val="21"/>
          <w:w w:val="105"/>
          <w:vertAlign w:val="baseline"/>
        </w:rPr>
        <w:t> </w:t>
      </w:r>
      <w:r>
        <w:rPr>
          <w:rFonts w:ascii="Cambria Math" w:hAnsi="Cambria Math" w:eastAsia="Cambria Math"/>
          <w:w w:val="105"/>
          <w:vertAlign w:val="baseline"/>
        </w:rPr>
        <w:t>=</w:t>
      </w:r>
      <w:r>
        <w:rPr>
          <w:rFonts w:ascii="Cambria Math" w:hAnsi="Cambria Math" w:eastAsia="Cambria Math"/>
          <w:spacing w:val="8"/>
          <w:w w:val="105"/>
          <w:vertAlign w:val="baseline"/>
        </w:rPr>
        <w:t> </w:t>
      </w:r>
      <w:r>
        <w:rPr>
          <w:rFonts w:ascii="Cambria Math" w:hAnsi="Cambria Math" w:eastAsia="Cambria Math"/>
          <w:w w:val="105"/>
          <w:vertAlign w:val="baseline"/>
        </w:rPr>
        <w:t>𝑏</w:t>
      </w:r>
      <w:r>
        <w:rPr>
          <w:rFonts w:ascii="Cambria Math" w:hAnsi="Cambria Math" w:eastAsia="Cambria Math"/>
          <w:spacing w:val="6"/>
          <w:w w:val="105"/>
          <w:vertAlign w:val="baseline"/>
        </w:rPr>
        <w:t> </w:t>
      </w:r>
      <w:r>
        <w:rPr>
          <w:rFonts w:ascii="Cambria Math" w:hAnsi="Cambria Math" w:eastAsia="Cambria Math"/>
          <w:w w:val="105"/>
          <w:vertAlign w:val="baseline"/>
        </w:rPr>
        <w:t>(𝑎</w:t>
      </w:r>
      <w:r>
        <w:rPr>
          <w:rFonts w:ascii="Cambria Math" w:hAnsi="Cambria Math" w:eastAsia="Cambria Math"/>
          <w:spacing w:val="10"/>
          <w:w w:val="105"/>
          <w:vertAlign w:val="baseline"/>
        </w:rPr>
        <w:t> </w:t>
      </w:r>
      <w:r>
        <w:rPr>
          <w:rFonts w:ascii="Cambria Math" w:hAnsi="Cambria Math" w:eastAsia="Cambria Math"/>
          <w:w w:val="105"/>
          <w:vertAlign w:val="baseline"/>
        </w:rPr>
        <w:t>&gt;</w:t>
      </w:r>
      <w:r>
        <w:rPr>
          <w:rFonts w:ascii="Cambria Math" w:hAnsi="Cambria Math" w:eastAsia="Cambria Math"/>
          <w:spacing w:val="8"/>
          <w:w w:val="105"/>
          <w:vertAlign w:val="baseline"/>
        </w:rPr>
        <w:t> </w:t>
      </w:r>
      <w:r>
        <w:rPr>
          <w:rFonts w:ascii="Cambria Math" w:hAnsi="Cambria Math" w:eastAsia="Cambria Math"/>
          <w:w w:val="105"/>
          <w:vertAlign w:val="baseline"/>
        </w:rPr>
        <w:t>0</w:t>
      </w:r>
      <w:r>
        <w:rPr>
          <w:w w:val="105"/>
          <w:vertAlign w:val="baseline"/>
        </w:rPr>
        <w:t>,</w:t>
      </w:r>
      <w:r>
        <w:rPr>
          <w:spacing w:val="-6"/>
          <w:w w:val="105"/>
          <w:vertAlign w:val="baseline"/>
        </w:rPr>
        <w:t> </w:t>
      </w:r>
      <w:r>
        <w:rPr>
          <w:rFonts w:ascii="Cambria Math" w:hAnsi="Cambria Math" w:eastAsia="Cambria Math"/>
          <w:w w:val="105"/>
          <w:vertAlign w:val="baseline"/>
        </w:rPr>
        <w:t>𝑎</w:t>
      </w:r>
      <w:r>
        <w:rPr>
          <w:rFonts w:ascii="Cambria Math" w:hAnsi="Cambria Math" w:eastAsia="Cambria Math"/>
          <w:spacing w:val="12"/>
          <w:w w:val="105"/>
          <w:vertAlign w:val="baseline"/>
        </w:rPr>
        <w:t> </w:t>
      </w:r>
      <w:r>
        <w:rPr>
          <w:rFonts w:ascii="Cambria Math" w:hAnsi="Cambria Math" w:eastAsia="Cambria Math"/>
          <w:w w:val="105"/>
          <w:vertAlign w:val="baseline"/>
        </w:rPr>
        <w:t>≠</w:t>
      </w:r>
      <w:r>
        <w:rPr>
          <w:rFonts w:ascii="Cambria Math" w:hAnsi="Cambria Math" w:eastAsia="Cambria Math"/>
          <w:spacing w:val="9"/>
          <w:w w:val="105"/>
          <w:vertAlign w:val="baseline"/>
        </w:rPr>
        <w:t> </w:t>
      </w:r>
      <w:r>
        <w:rPr>
          <w:rFonts w:ascii="Cambria Math" w:hAnsi="Cambria Math" w:eastAsia="Cambria Math"/>
          <w:w w:val="105"/>
          <w:vertAlign w:val="baseline"/>
        </w:rPr>
        <w:t>1</w:t>
      </w:r>
      <w:r>
        <w:rPr>
          <w:w w:val="105"/>
          <w:vertAlign w:val="baseline"/>
        </w:rPr>
        <w:t>,</w:t>
      </w:r>
      <w:r>
        <w:rPr>
          <w:spacing w:val="-7"/>
          <w:w w:val="105"/>
          <w:vertAlign w:val="baseline"/>
        </w:rPr>
        <w:t> </w:t>
      </w:r>
      <w:r>
        <w:rPr>
          <w:rFonts w:ascii="Cambria Math" w:hAnsi="Cambria Math" w:eastAsia="Cambria Math"/>
          <w:w w:val="105"/>
          <w:vertAlign w:val="baseline"/>
        </w:rPr>
        <w:t>𝑏</w:t>
      </w:r>
      <w:r>
        <w:rPr>
          <w:rFonts w:ascii="Cambria Math" w:hAnsi="Cambria Math" w:eastAsia="Cambria Math"/>
          <w:spacing w:val="13"/>
          <w:w w:val="105"/>
          <w:vertAlign w:val="baseline"/>
        </w:rPr>
        <w:t> </w:t>
      </w:r>
      <w:r>
        <w:rPr>
          <w:rFonts w:ascii="Cambria Math" w:hAnsi="Cambria Math" w:eastAsia="Cambria Math"/>
          <w:w w:val="105"/>
          <w:vertAlign w:val="baseline"/>
        </w:rPr>
        <w:t>&gt;</w:t>
      </w:r>
      <w:r>
        <w:rPr>
          <w:rFonts w:ascii="Cambria Math" w:hAnsi="Cambria Math" w:eastAsia="Cambria Math"/>
          <w:spacing w:val="7"/>
          <w:w w:val="105"/>
          <w:vertAlign w:val="baseline"/>
        </w:rPr>
        <w:t> </w:t>
      </w:r>
      <w:r>
        <w:rPr>
          <w:rFonts w:ascii="Cambria Math" w:hAnsi="Cambria Math" w:eastAsia="Cambria Math"/>
          <w:spacing w:val="-5"/>
          <w:w w:val="105"/>
          <w:vertAlign w:val="baseline"/>
        </w:rPr>
        <w:t>0)</w:t>
      </w:r>
      <w:r>
        <w:rPr>
          <w:spacing w:val="-5"/>
          <w:w w:val="105"/>
          <w:vertAlign w:val="baseline"/>
        </w:rPr>
        <w:t>;</w:t>
      </w:r>
    </w:p>
    <w:p>
      <w:pPr>
        <w:pStyle w:val="BodyText"/>
        <w:spacing w:after="0"/>
        <w:sectPr>
          <w:type w:val="continuous"/>
          <w:pgSz w:w="11910" w:h="16840"/>
          <w:pgMar w:header="0" w:footer="0" w:top="1040" w:bottom="280" w:left="1559" w:right="283"/>
        </w:sectPr>
      </w:pPr>
    </w:p>
    <w:p>
      <w:pPr>
        <w:pStyle w:val="BodyText"/>
        <w:spacing w:line="41" w:lineRule="exact" w:before="115"/>
        <w:ind w:left="143"/>
        <w:rPr>
          <w:rFonts w:ascii="Cambria Math"/>
        </w:rPr>
      </w:pPr>
      <w:r>
        <w:rPr>
          <w:rFonts w:ascii="Cambria Math"/>
          <w:spacing w:val="-5"/>
        </w:rPr>
        <w:t>log</w:t>
      </w:r>
    </w:p>
    <w:p>
      <w:pPr>
        <w:pStyle w:val="BodyText"/>
        <w:spacing w:line="41" w:lineRule="exact" w:before="115"/>
        <w:ind w:left="129"/>
        <w:rPr>
          <w:rFonts w:ascii="Cambria Math" w:eastAsia="Cambria Math"/>
        </w:rPr>
      </w:pPr>
      <w:r>
        <w:rPr/>
        <w:br w:type="column"/>
      </w:r>
      <w:r>
        <w:rPr>
          <w:rFonts w:ascii="Cambria Math" w:eastAsia="Cambria Math"/>
        </w:rPr>
        <w:t>𝑏</w:t>
      </w:r>
      <w:r>
        <w:rPr>
          <w:rFonts w:ascii="Cambria Math" w:eastAsia="Cambria Math"/>
          <w:spacing w:val="7"/>
        </w:rPr>
        <w:t> </w:t>
      </w:r>
      <w:r>
        <w:rPr>
          <w:rFonts w:ascii="Cambria Math" w:eastAsia="Cambria Math"/>
        </w:rPr>
        <w:t>+ </w:t>
      </w:r>
      <w:r>
        <w:rPr>
          <w:rFonts w:ascii="Cambria Math" w:eastAsia="Cambria Math"/>
          <w:spacing w:val="-5"/>
        </w:rPr>
        <w:t>log</w:t>
      </w:r>
    </w:p>
    <w:p>
      <w:pPr>
        <w:pStyle w:val="BodyText"/>
        <w:spacing w:line="41" w:lineRule="exact" w:before="115"/>
        <w:ind w:left="129"/>
        <w:rPr>
          <w:rFonts w:ascii="Cambria Math" w:eastAsia="Cambria Math"/>
        </w:rPr>
      </w:pPr>
      <w:r>
        <w:rPr/>
        <w:br w:type="column"/>
      </w:r>
      <w:r>
        <w:rPr>
          <w:rFonts w:ascii="Cambria Math" w:eastAsia="Cambria Math"/>
        </w:rPr>
        <w:t>𝑐</w:t>
      </w:r>
      <w:r>
        <w:rPr>
          <w:rFonts w:ascii="Cambria Math" w:eastAsia="Cambria Math"/>
          <w:spacing w:val="21"/>
        </w:rPr>
        <w:t> </w:t>
      </w:r>
      <w:r>
        <w:rPr>
          <w:rFonts w:ascii="Cambria Math" w:eastAsia="Cambria Math"/>
        </w:rPr>
        <w:t>=</w:t>
      </w:r>
      <w:r>
        <w:rPr>
          <w:rFonts w:ascii="Cambria Math" w:eastAsia="Cambria Math"/>
          <w:spacing w:val="12"/>
        </w:rPr>
        <w:t> </w:t>
      </w:r>
      <w:r>
        <w:rPr>
          <w:rFonts w:ascii="Cambria Math" w:eastAsia="Cambria Math"/>
          <w:spacing w:val="-5"/>
        </w:rPr>
        <w:t>log</w:t>
      </w:r>
    </w:p>
    <w:p>
      <w:pPr>
        <w:spacing w:line="51" w:lineRule="exact" w:before="105"/>
        <w:ind w:left="91" w:right="0" w:firstLine="0"/>
        <w:jc w:val="left"/>
        <w:rPr>
          <w:sz w:val="24"/>
        </w:rPr>
      </w:pPr>
      <w:r>
        <w:rPr/>
        <w:br w:type="column"/>
      </w:r>
      <w:r>
        <w:rPr>
          <w:rFonts w:ascii="Cambria Math" w:eastAsia="Cambria Math"/>
          <w:spacing w:val="-2"/>
          <w:position w:val="1"/>
          <w:sz w:val="24"/>
        </w:rPr>
        <w:t>(</w:t>
      </w:r>
      <w:r>
        <w:rPr>
          <w:rFonts w:ascii="Cambria Math" w:eastAsia="Cambria Math"/>
          <w:spacing w:val="-2"/>
          <w:sz w:val="24"/>
        </w:rPr>
        <w:t>𝑏𝑐</w:t>
      </w:r>
      <w:r>
        <w:rPr>
          <w:rFonts w:ascii="Cambria Math" w:eastAsia="Cambria Math"/>
          <w:spacing w:val="-2"/>
          <w:position w:val="1"/>
          <w:sz w:val="24"/>
        </w:rPr>
        <w:t>)</w:t>
      </w:r>
      <w:r>
        <w:rPr>
          <w:spacing w:val="-2"/>
          <w:sz w:val="24"/>
        </w:rPr>
        <w:t>,</w:t>
      </w:r>
    </w:p>
    <w:p>
      <w:pPr>
        <w:pStyle w:val="BodyText"/>
        <w:spacing w:line="41" w:lineRule="exact" w:before="115"/>
        <w:ind w:left="143"/>
        <w:rPr>
          <w:rFonts w:ascii="Cambria Math" w:eastAsia="Cambria Math"/>
        </w:rPr>
      </w:pPr>
      <w:r>
        <w:rPr/>
        <w:br w:type="column"/>
      </w:r>
      <w:r>
        <w:rPr>
          <w:rFonts w:ascii="Cambria Math" w:eastAsia="Cambria Math"/>
          <w:w w:val="105"/>
          <w:vertAlign w:val="superscript"/>
        </w:rPr>
        <w:t>𝑏</w:t>
      </w:r>
      <w:r>
        <w:rPr>
          <w:rFonts w:ascii="Cambria Math" w:eastAsia="Cambria Math"/>
          <w:spacing w:val="64"/>
          <w:w w:val="105"/>
          <w:vertAlign w:val="baseline"/>
        </w:rPr>
        <w:t> </w:t>
      </w:r>
      <w:r>
        <w:rPr>
          <w:w w:val="105"/>
          <w:vertAlign w:val="baseline"/>
        </w:rPr>
        <w:t>,</w:t>
      </w:r>
      <w:r>
        <w:rPr>
          <w:spacing w:val="27"/>
          <w:w w:val="105"/>
          <w:vertAlign w:val="baseline"/>
        </w:rPr>
        <w:t>  </w:t>
      </w:r>
      <w:r>
        <w:rPr>
          <w:rFonts w:ascii="Cambria Math" w:eastAsia="Cambria Math"/>
          <w:w w:val="105"/>
          <w:vertAlign w:val="baseline"/>
        </w:rPr>
        <w:t>𝑘</w:t>
      </w:r>
      <w:r>
        <w:rPr>
          <w:rFonts w:ascii="Cambria Math" w:eastAsia="Cambria Math"/>
          <w:spacing w:val="5"/>
          <w:w w:val="105"/>
          <w:vertAlign w:val="baseline"/>
        </w:rPr>
        <w:t> </w:t>
      </w:r>
      <w:r>
        <w:rPr>
          <w:rFonts w:ascii="Cambria Math" w:eastAsia="Cambria Math"/>
          <w:spacing w:val="-9"/>
          <w:w w:val="105"/>
          <w:vertAlign w:val="baseline"/>
        </w:rPr>
        <w:t>log</w:t>
      </w:r>
    </w:p>
    <w:p>
      <w:pPr>
        <w:pStyle w:val="BodyText"/>
        <w:spacing w:line="41" w:lineRule="exact" w:before="115"/>
        <w:ind w:left="132"/>
        <w:rPr>
          <w:rFonts w:ascii="Cambria Math" w:eastAsia="Cambria Math"/>
        </w:rPr>
      </w:pPr>
      <w:r>
        <w:rPr/>
        <w:br w:type="column"/>
      </w:r>
      <w:r>
        <w:rPr>
          <w:rFonts w:ascii="Cambria Math" w:eastAsia="Cambria Math"/>
        </w:rPr>
        <w:t>𝑏</w:t>
      </w:r>
      <w:r>
        <w:rPr>
          <w:rFonts w:ascii="Cambria Math" w:eastAsia="Cambria Math"/>
          <w:spacing w:val="16"/>
        </w:rPr>
        <w:t> </w:t>
      </w:r>
      <w:r>
        <w:rPr>
          <w:rFonts w:ascii="Cambria Math" w:eastAsia="Cambria Math"/>
        </w:rPr>
        <w:t>=</w:t>
      </w:r>
      <w:r>
        <w:rPr>
          <w:rFonts w:ascii="Cambria Math" w:eastAsia="Cambria Math"/>
          <w:spacing w:val="15"/>
        </w:rPr>
        <w:t> </w:t>
      </w:r>
      <w:r>
        <w:rPr>
          <w:rFonts w:ascii="Cambria Math" w:eastAsia="Cambria Math"/>
          <w:spacing w:val="-5"/>
        </w:rPr>
        <w:t>log</w:t>
      </w:r>
    </w:p>
    <w:p>
      <w:pPr>
        <w:spacing w:line="51" w:lineRule="exact" w:before="105"/>
        <w:ind w:left="91" w:right="0" w:firstLine="0"/>
        <w:jc w:val="left"/>
        <w:rPr>
          <w:sz w:val="24"/>
        </w:rPr>
      </w:pPr>
      <w:r>
        <w:rPr/>
        <w:br w:type="column"/>
      </w:r>
      <w:r>
        <w:rPr>
          <w:rFonts w:ascii="Cambria Math" w:eastAsia="Cambria Math"/>
          <w:spacing w:val="-2"/>
          <w:w w:val="105"/>
          <w:position w:val="1"/>
          <w:sz w:val="24"/>
        </w:rPr>
        <w:t>(</w:t>
      </w:r>
      <w:r>
        <w:rPr>
          <w:rFonts w:ascii="Cambria Math" w:eastAsia="Cambria Math"/>
          <w:spacing w:val="-2"/>
          <w:w w:val="105"/>
          <w:sz w:val="24"/>
        </w:rPr>
        <w:t>𝑏</w:t>
      </w:r>
      <w:r>
        <w:rPr>
          <w:rFonts w:ascii="Cambria Math" w:eastAsia="Cambria Math"/>
          <w:spacing w:val="-2"/>
          <w:w w:val="105"/>
          <w:sz w:val="24"/>
          <w:vertAlign w:val="superscript"/>
        </w:rPr>
        <w:t>𝑘</w:t>
      </w:r>
      <w:r>
        <w:rPr>
          <w:rFonts w:ascii="Cambria Math" w:eastAsia="Cambria Math"/>
          <w:spacing w:val="-2"/>
          <w:w w:val="105"/>
          <w:position w:val="1"/>
          <w:sz w:val="24"/>
          <w:vertAlign w:val="baseline"/>
        </w:rPr>
        <w:t>)</w:t>
      </w:r>
      <w:r>
        <w:rPr>
          <w:spacing w:val="-2"/>
          <w:w w:val="105"/>
          <w:sz w:val="24"/>
          <w:vertAlign w:val="baseline"/>
        </w:rPr>
        <w:t>.</w:t>
      </w:r>
    </w:p>
    <w:p>
      <w:pPr>
        <w:spacing w:after="0" w:line="51" w:lineRule="exact"/>
        <w:jc w:val="left"/>
        <w:rPr>
          <w:sz w:val="24"/>
        </w:rPr>
        <w:sectPr>
          <w:type w:val="continuous"/>
          <w:pgSz w:w="11910" w:h="16840"/>
          <w:pgMar w:header="0" w:footer="0" w:top="1040" w:bottom="280" w:left="1559" w:right="283"/>
          <w:cols w:num="7" w:equalWidth="0">
            <w:col w:w="454" w:space="40"/>
            <w:col w:w="863" w:space="39"/>
            <w:col w:w="870" w:space="39"/>
            <w:col w:w="639" w:space="2409"/>
            <w:col w:w="1109" w:space="39"/>
            <w:col w:w="889" w:space="40"/>
            <w:col w:w="2638"/>
          </w:cols>
        </w:sectPr>
      </w:pPr>
    </w:p>
    <w:p>
      <w:pPr>
        <w:tabs>
          <w:tab w:pos="1364" w:val="left" w:leader="none"/>
        </w:tabs>
        <w:spacing w:before="73"/>
        <w:ind w:left="462" w:right="0" w:firstLine="0"/>
        <w:jc w:val="left"/>
        <w:rPr>
          <w:rFonts w:ascii="Cambria Math" w:eastAsia="Cambria Math"/>
          <w:sz w:val="17"/>
        </w:rPr>
      </w:pPr>
      <w:r>
        <w:rPr>
          <w:rFonts w:ascii="Cambria Math" w:eastAsia="Cambria Math"/>
          <w:spacing w:val="-10"/>
          <w:w w:val="110"/>
          <w:sz w:val="17"/>
        </w:rPr>
        <w:t>𝑎</w:t>
      </w:r>
      <w:r>
        <w:rPr>
          <w:rFonts w:ascii="Cambria Math" w:eastAsia="Cambria Math"/>
          <w:sz w:val="17"/>
        </w:rPr>
        <w:tab/>
      </w:r>
      <w:r>
        <w:rPr>
          <w:rFonts w:ascii="Cambria Math" w:eastAsia="Cambria Math"/>
          <w:spacing w:val="-12"/>
          <w:w w:val="110"/>
          <w:sz w:val="17"/>
        </w:rPr>
        <w:t>𝑎</w:t>
      </w:r>
    </w:p>
    <w:p>
      <w:pPr>
        <w:pStyle w:val="BodyText"/>
        <w:tabs>
          <w:tab w:pos="1270" w:val="left" w:leader="none"/>
          <w:tab w:pos="4657" w:val="left" w:leader="none"/>
          <w:tab w:pos="5587" w:val="left" w:leader="none"/>
        </w:tabs>
        <w:spacing w:line="194" w:lineRule="auto"/>
        <w:ind w:left="462"/>
        <w:rPr>
          <w:rFonts w:ascii="Cambria Math" w:hAnsi="Cambria Math" w:eastAsia="Cambria Math"/>
        </w:rPr>
      </w:pPr>
      <w:r>
        <w:rPr/>
        <w:br w:type="column"/>
      </w:r>
      <w:r>
        <w:rPr>
          <w:rFonts w:ascii="Cambria Math" w:hAnsi="Cambria Math" w:eastAsia="Cambria Math"/>
          <w:spacing w:val="-10"/>
          <w:w w:val="105"/>
          <w:vertAlign w:val="subscript"/>
        </w:rPr>
        <w:t>𝑎</w:t>
      </w:r>
      <w:r>
        <w:rPr>
          <w:rFonts w:ascii="Cambria Math" w:hAnsi="Cambria Math" w:eastAsia="Cambria Math"/>
          <w:vertAlign w:val="baseline"/>
        </w:rPr>
        <w:tab/>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5"/>
          <w:w w:val="105"/>
          <w:vertAlign w:val="baseline"/>
        </w:rPr>
        <w:t> </w:t>
      </w:r>
      <w:r>
        <w:rPr>
          <w:rFonts w:ascii="Cambria Math" w:hAnsi="Cambria Math" w:eastAsia="Cambria Math"/>
          <w:w w:val="105"/>
          <w:vertAlign w:val="baseline"/>
        </w:rPr>
        <w:t>𝑏</w:t>
      </w:r>
      <w:r>
        <w:rPr>
          <w:rFonts w:ascii="Cambria Math" w:hAnsi="Cambria Math" w:eastAsia="Cambria Math"/>
          <w:spacing w:val="1"/>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4"/>
          <w:w w:val="105"/>
          <w:vertAlign w:val="baseline"/>
        </w:rPr>
        <w:t> </w:t>
      </w:r>
      <w:r>
        <w:rPr>
          <w:rFonts w:ascii="Cambria Math" w:hAnsi="Cambria Math" w:eastAsia="Cambria Math"/>
          <w:w w:val="105"/>
          <w:vertAlign w:val="baseline"/>
        </w:rPr>
        <w:t>𝑐</w:t>
      </w:r>
      <w:r>
        <w:rPr>
          <w:rFonts w:ascii="Cambria Math" w:hAnsi="Cambria Math" w:eastAsia="Cambria Math"/>
          <w:spacing w:val="14"/>
          <w:w w:val="105"/>
          <w:vertAlign w:val="baseline"/>
        </w:rPr>
        <w:t> </w:t>
      </w:r>
      <w:r>
        <w:rPr>
          <w:rFonts w:ascii="Cambria Math" w:hAnsi="Cambria Math" w:eastAsia="Cambria Math"/>
          <w:w w:val="105"/>
          <w:vertAlign w:val="baseline"/>
        </w:rPr>
        <w:t>=</w:t>
      </w:r>
      <w:r>
        <w:rPr>
          <w:rFonts w:ascii="Cambria Math" w:hAnsi="Cambria Math" w:eastAsia="Cambria Math"/>
          <w:spacing w:val="7"/>
          <w:w w:val="105"/>
          <w:vertAlign w:val="baseline"/>
        </w:rPr>
        <w:t> </w:t>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2"/>
          <w:w w:val="105"/>
          <w:vertAlign w:val="baseline"/>
        </w:rPr>
        <w:t> </w:t>
      </w:r>
      <w:r>
        <w:rPr>
          <w:rFonts w:ascii="Cambria Math" w:hAnsi="Cambria Math" w:eastAsia="Cambria Math"/>
          <w:spacing w:val="-5"/>
          <w:w w:val="105"/>
          <w:vertAlign w:val="baseline"/>
        </w:rPr>
        <w:t>(</w:t>
      </w:r>
      <w:r>
        <w:rPr>
          <w:rFonts w:ascii="Cambria Math" w:hAnsi="Cambria Math" w:eastAsia="Cambria Math"/>
          <w:spacing w:val="-5"/>
          <w:w w:val="105"/>
          <w:position w:val="-11"/>
          <w:sz w:val="17"/>
          <w:vertAlign w:val="baseline"/>
        </w:rPr>
        <w:t>𝑐</w:t>
      </w:r>
      <w:r>
        <w:rPr>
          <w:rFonts w:ascii="Cambria Math" w:hAnsi="Cambria Math" w:eastAsia="Cambria Math"/>
          <w:spacing w:val="-5"/>
          <w:w w:val="105"/>
          <w:vertAlign w:val="baseline"/>
        </w:rPr>
        <w:t>)</w:t>
      </w:r>
      <w:r>
        <w:rPr>
          <w:rFonts w:ascii="Cambria Math" w:hAnsi="Cambria Math" w:eastAsia="Cambria Math"/>
          <w:vertAlign w:val="baseline"/>
        </w:rPr>
        <w:tab/>
      </w:r>
      <w:r>
        <w:rPr>
          <w:rFonts w:ascii="Cambria Math" w:hAnsi="Cambria Math" w:eastAsia="Cambria Math"/>
          <w:spacing w:val="-10"/>
          <w:w w:val="105"/>
          <w:vertAlign w:val="subscript"/>
        </w:rPr>
        <w:t>𝑎</w:t>
      </w:r>
      <w:r>
        <w:rPr>
          <w:rFonts w:ascii="Cambria Math" w:hAnsi="Cambria Math" w:eastAsia="Cambria Math"/>
          <w:vertAlign w:val="baseline"/>
        </w:rPr>
        <w:tab/>
      </w:r>
      <w:r>
        <w:rPr>
          <w:rFonts w:ascii="Cambria Math" w:hAnsi="Cambria Math" w:eastAsia="Cambria Math"/>
          <w:spacing w:val="-10"/>
          <w:w w:val="105"/>
          <w:vertAlign w:val="subscript"/>
        </w:rPr>
        <w:t>𝑎</w:t>
      </w:r>
    </w:p>
    <w:p>
      <w:pPr>
        <w:pStyle w:val="BodyText"/>
        <w:spacing w:after="0" w:line="194" w:lineRule="auto"/>
        <w:rPr>
          <w:rFonts w:ascii="Cambria Math" w:hAnsi="Cambria Math" w:eastAsia="Cambria Math"/>
        </w:rPr>
        <w:sectPr>
          <w:type w:val="continuous"/>
          <w:pgSz w:w="11910" w:h="16840"/>
          <w:pgMar w:header="0" w:footer="0" w:top="1040" w:bottom="280" w:left="1559" w:right="283"/>
          <w:cols w:num="2" w:equalWidth="0">
            <w:col w:w="1512" w:space="301"/>
            <w:col w:w="8255"/>
          </w:cols>
        </w:sectPr>
      </w:pPr>
    </w:p>
    <w:p>
      <w:pPr>
        <w:pStyle w:val="Heading2"/>
        <w:numPr>
          <w:ilvl w:val="0"/>
          <w:numId w:val="4"/>
        </w:numPr>
        <w:tabs>
          <w:tab w:pos="383" w:val="left" w:leader="none"/>
        </w:tabs>
        <w:spacing w:line="240" w:lineRule="auto" w:before="21" w:after="0"/>
        <w:ind w:left="383" w:right="0" w:hanging="240"/>
        <w:jc w:val="left"/>
      </w:pPr>
      <w:r>
        <w:rPr/>
        <mc:AlternateContent>
          <mc:Choice Requires="wps">
            <w:drawing>
              <wp:anchor distT="0" distB="0" distL="0" distR="0" allowOverlap="1" layoutInCell="1" locked="0" behindDoc="1" simplePos="0" relativeHeight="484325376">
                <wp:simplePos x="0" y="0"/>
                <wp:positionH relativeFrom="page">
                  <wp:posOffset>4479925</wp:posOffset>
                </wp:positionH>
                <wp:positionV relativeFrom="paragraph">
                  <wp:posOffset>-143074</wp:posOffset>
                </wp:positionV>
                <wp:extent cx="67310" cy="10795"/>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7310" cy="10795"/>
                        </a:xfrm>
                        <a:custGeom>
                          <a:avLst/>
                          <a:gdLst/>
                          <a:ahLst/>
                          <a:cxnLst/>
                          <a:rect l="l" t="t" r="r" b="b"/>
                          <a:pathLst>
                            <a:path w="67310" h="10795">
                              <a:moveTo>
                                <a:pt x="67055" y="0"/>
                              </a:moveTo>
                              <a:lnTo>
                                <a:pt x="0" y="0"/>
                              </a:lnTo>
                              <a:lnTo>
                                <a:pt x="0" y="10667"/>
                              </a:lnTo>
                              <a:lnTo>
                                <a:pt x="67055" y="10667"/>
                              </a:lnTo>
                              <a:lnTo>
                                <a:pt x="670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2.75pt;margin-top:-11.26572pt;width:5.28pt;height:.84pt;mso-position-horizontal-relative:page;mso-position-vertical-relative:paragraph;z-index:-18991104" id="docshape26"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46560">
                <wp:simplePos x="0" y="0"/>
                <wp:positionH relativeFrom="page">
                  <wp:posOffset>2832226</wp:posOffset>
                </wp:positionH>
                <wp:positionV relativeFrom="paragraph">
                  <wp:posOffset>96447</wp:posOffset>
                </wp:positionV>
                <wp:extent cx="3280410" cy="1469389"/>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280410" cy="146938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8"/>
                              <w:gridCol w:w="708"/>
                              <w:gridCol w:w="720"/>
                              <w:gridCol w:w="809"/>
                              <w:gridCol w:w="811"/>
                              <w:gridCol w:w="809"/>
                            </w:tblGrid>
                            <w:tr>
                              <w:trPr>
                                <w:trHeight w:val="323" w:hRule="atLeast"/>
                              </w:trPr>
                              <w:tc>
                                <w:tcPr>
                                  <w:tcW w:w="1178" w:type="dxa"/>
                                </w:tcPr>
                                <w:p>
                                  <w:pPr>
                                    <w:pStyle w:val="TableParagraph"/>
                                    <w:spacing w:line="281" w:lineRule="exact"/>
                                    <w:ind w:left="282" w:right="2"/>
                                    <w:jc w:val="center"/>
                                    <w:rPr>
                                      <w:rFonts w:ascii="Cambria Math" w:hAnsi="Cambria Math"/>
                                      <w:sz w:val="24"/>
                                    </w:rPr>
                                  </w:pP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708" w:type="dxa"/>
                                </w:tcPr>
                                <w:p>
                                  <w:pPr>
                                    <w:pStyle w:val="TableParagraph"/>
                                    <w:spacing w:line="281" w:lineRule="exact"/>
                                    <w:ind w:left="319"/>
                                    <w:rPr>
                                      <w:rFonts w:ascii="Cambria Math" w:hAnsi="Cambria Math"/>
                                      <w:sz w:val="24"/>
                                    </w:rPr>
                                  </w:pPr>
                                  <w:r>
                                    <w:rPr>
                                      <w:rFonts w:ascii="Cambria Math" w:hAnsi="Cambria Math"/>
                                      <w:spacing w:val="-5"/>
                                      <w:sz w:val="24"/>
                                    </w:rPr>
                                    <w:t>0°</w:t>
                                  </w:r>
                                </w:p>
                              </w:tc>
                              <w:tc>
                                <w:tcPr>
                                  <w:tcW w:w="720" w:type="dxa"/>
                                </w:tcPr>
                                <w:p>
                                  <w:pPr>
                                    <w:pStyle w:val="TableParagraph"/>
                                    <w:spacing w:line="281" w:lineRule="exact"/>
                                    <w:ind w:left="276"/>
                                    <w:rPr>
                                      <w:rFonts w:ascii="Cambria Math" w:hAnsi="Cambria Math"/>
                                      <w:sz w:val="24"/>
                                    </w:rPr>
                                  </w:pPr>
                                  <w:r>
                                    <w:rPr>
                                      <w:spacing w:val="-5"/>
                                      <w:sz w:val="24"/>
                                    </w:rPr>
                                    <w:t>30</w:t>
                                  </w:r>
                                  <w:r>
                                    <w:rPr>
                                      <w:rFonts w:ascii="Cambria Math" w:hAnsi="Cambria Math"/>
                                      <w:spacing w:val="-5"/>
                                      <w:sz w:val="24"/>
                                    </w:rPr>
                                    <w:t>°</w:t>
                                  </w:r>
                                </w:p>
                              </w:tc>
                              <w:tc>
                                <w:tcPr>
                                  <w:tcW w:w="809" w:type="dxa"/>
                                </w:tcPr>
                                <w:p>
                                  <w:pPr>
                                    <w:pStyle w:val="TableParagraph"/>
                                    <w:spacing w:line="281" w:lineRule="exact"/>
                                    <w:ind w:right="91"/>
                                    <w:jc w:val="right"/>
                                    <w:rPr>
                                      <w:rFonts w:ascii="Cambria Math" w:hAnsi="Cambria Math"/>
                                      <w:sz w:val="24"/>
                                    </w:rPr>
                                  </w:pPr>
                                  <w:r>
                                    <w:rPr>
                                      <w:spacing w:val="-5"/>
                                      <w:sz w:val="24"/>
                                    </w:rPr>
                                    <w:t>45</w:t>
                                  </w:r>
                                  <w:r>
                                    <w:rPr>
                                      <w:rFonts w:ascii="Cambria Math" w:hAnsi="Cambria Math"/>
                                      <w:spacing w:val="-5"/>
                                      <w:sz w:val="24"/>
                                    </w:rPr>
                                    <w:t>°</w:t>
                                  </w:r>
                                </w:p>
                              </w:tc>
                              <w:tc>
                                <w:tcPr>
                                  <w:tcW w:w="811" w:type="dxa"/>
                                </w:tcPr>
                                <w:p>
                                  <w:pPr>
                                    <w:pStyle w:val="TableParagraph"/>
                                    <w:spacing w:line="281" w:lineRule="exact"/>
                                    <w:ind w:right="94"/>
                                    <w:jc w:val="right"/>
                                    <w:rPr>
                                      <w:rFonts w:ascii="Cambria Math" w:hAnsi="Cambria Math"/>
                                      <w:sz w:val="24"/>
                                    </w:rPr>
                                  </w:pPr>
                                  <w:r>
                                    <w:rPr>
                                      <w:spacing w:val="-5"/>
                                      <w:sz w:val="24"/>
                                    </w:rPr>
                                    <w:t>60</w:t>
                                  </w:r>
                                  <w:r>
                                    <w:rPr>
                                      <w:rFonts w:ascii="Cambria Math" w:hAnsi="Cambria Math"/>
                                      <w:spacing w:val="-5"/>
                                      <w:sz w:val="24"/>
                                    </w:rPr>
                                    <w:t>°</w:t>
                                  </w:r>
                                </w:p>
                              </w:tc>
                              <w:tc>
                                <w:tcPr>
                                  <w:tcW w:w="809" w:type="dxa"/>
                                </w:tcPr>
                                <w:p>
                                  <w:pPr>
                                    <w:pStyle w:val="TableParagraph"/>
                                    <w:spacing w:line="281" w:lineRule="exact"/>
                                    <w:ind w:left="282"/>
                                    <w:jc w:val="center"/>
                                    <w:rPr>
                                      <w:rFonts w:ascii="Cambria Math" w:hAnsi="Cambria Math"/>
                                      <w:sz w:val="24"/>
                                    </w:rPr>
                                  </w:pPr>
                                  <w:r>
                                    <w:rPr>
                                      <w:spacing w:val="-5"/>
                                      <w:sz w:val="24"/>
                                    </w:rPr>
                                    <w:t>90</w:t>
                                  </w:r>
                                  <w:r>
                                    <w:rPr>
                                      <w:rFonts w:ascii="Cambria Math" w:hAnsi="Cambria Math"/>
                                      <w:spacing w:val="-5"/>
                                      <w:sz w:val="24"/>
                                    </w:rPr>
                                    <w:t>°</w:t>
                                  </w:r>
                                </w:p>
                              </w:tc>
                            </w:tr>
                            <w:tr>
                              <w:trPr>
                                <w:trHeight w:val="647" w:hRule="atLeast"/>
                              </w:trPr>
                              <w:tc>
                                <w:tcPr>
                                  <w:tcW w:w="1178" w:type="dxa"/>
                                </w:tcPr>
                                <w:p>
                                  <w:pPr>
                                    <w:pStyle w:val="TableParagraph"/>
                                    <w:spacing w:before="163"/>
                                    <w:ind w:left="282" w:right="2"/>
                                    <w:jc w:val="center"/>
                                    <w:rPr>
                                      <w:rFonts w:ascii="Cambria Math" w:hAnsi="Cambria Math"/>
                                      <w:sz w:val="24"/>
                                    </w:rPr>
                                  </w:pPr>
                                  <w:r>
                                    <w:rPr>
                                      <w:rFonts w:ascii="Cambria Math" w:hAnsi="Cambria Math"/>
                                      <w:sz w:val="24"/>
                                    </w:rPr>
                                    <w:t>sin</w:t>
                                  </w:r>
                                  <w:r>
                                    <w:rPr>
                                      <w:rFonts w:ascii="Cambria Math" w:hAnsi="Cambria Math"/>
                                      <w:spacing w:val="-12"/>
                                      <w:sz w:val="24"/>
                                    </w:rPr>
                                    <w:t> </w:t>
                                  </w:r>
                                  <w:r>
                                    <w:rPr>
                                      <w:rFonts w:ascii="Cambria Math" w:hAnsi="Cambria Math"/>
                                      <w:sz w:val="24"/>
                                    </w:rPr>
                                    <w:t>α</w:t>
                                  </w:r>
                                  <w:r>
                                    <w:rPr>
                                      <w:rFonts w:ascii="Cambria Math" w:hAnsi="Cambria Math"/>
                                      <w:spacing w:val="12"/>
                                      <w:sz w:val="24"/>
                                    </w:rPr>
                                    <w:t> </w:t>
                                  </w:r>
                                  <w:r>
                                    <w:rPr>
                                      <w:rFonts w:ascii="Cambria Math" w:hAnsi="Cambria Math"/>
                                      <w:spacing w:val="-10"/>
                                      <w:sz w:val="24"/>
                                    </w:rPr>
                                    <w:t>=</w:t>
                                  </w:r>
                                </w:p>
                              </w:tc>
                              <w:tc>
                                <w:tcPr>
                                  <w:tcW w:w="708" w:type="dxa"/>
                                </w:tcPr>
                                <w:p>
                                  <w:pPr>
                                    <w:pStyle w:val="TableParagraph"/>
                                    <w:spacing w:before="164"/>
                                    <w:ind w:left="369"/>
                                    <w:rPr>
                                      <w:sz w:val="24"/>
                                    </w:rPr>
                                  </w:pPr>
                                  <w:r>
                                    <w:rPr>
                                      <w:spacing w:val="-10"/>
                                      <w:sz w:val="24"/>
                                    </w:rPr>
                                    <w:t>0</w:t>
                                  </w:r>
                                </w:p>
                              </w:tc>
                              <w:tc>
                                <w:tcPr>
                                  <w:tcW w:w="720" w:type="dxa"/>
                                </w:tcPr>
                                <w:p>
                                  <w:pPr>
                                    <w:pStyle w:val="TableParagraph"/>
                                    <w:spacing w:before="2"/>
                                    <w:ind w:left="377"/>
                                    <w:rPr>
                                      <w:rFonts w:ascii="Cambria Math"/>
                                      <w:sz w:val="24"/>
                                    </w:rPr>
                                  </w:pPr>
                                  <w:r>
                                    <w:rPr>
                                      <w:rFonts w:ascii="Cambria Math"/>
                                      <w:spacing w:val="-10"/>
                                      <w:sz w:val="24"/>
                                    </w:rPr>
                                    <w:t>1</w:t>
                                  </w:r>
                                </w:p>
                                <w:p>
                                  <w:pPr>
                                    <w:pStyle w:val="TableParagraph"/>
                                    <w:spacing w:before="62"/>
                                    <w:ind w:left="377"/>
                                    <w:rPr>
                                      <w:rFonts w:ascii="Cambria Math"/>
                                      <w:sz w:val="24"/>
                                    </w:rPr>
                                  </w:pPr>
                                  <w:r>
                                    <w:rPr>
                                      <w:rFonts w:ascii="Cambria Math"/>
                                      <w:spacing w:val="-10"/>
                                      <w:sz w:val="24"/>
                                    </w:rPr>
                                    <w:t>2</w:t>
                                  </w:r>
                                </w:p>
                              </w:tc>
                              <w:tc>
                                <w:tcPr>
                                  <w:tcW w:w="809" w:type="dxa"/>
                                </w:tcPr>
                                <w:p>
                                  <w:pPr>
                                    <w:pStyle w:val="TableParagraph"/>
                                    <w:spacing w:line="334" w:lineRule="exact"/>
                                    <w:ind w:left="473" w:right="107" w:hanging="80"/>
                                    <w:rPr>
                                      <w:rFonts w:ascii="Cambria Math" w:hAnsi="Cambria Math"/>
                                      <w:sz w:val="24"/>
                                    </w:rPr>
                                  </w:pPr>
                                  <w:r>
                                    <w:rPr>
                                      <w:rFonts w:ascii="Cambria Math" w:hAnsi="Cambria Math"/>
                                      <w:spacing w:val="-6"/>
                                      <w:sz w:val="24"/>
                                    </w:rPr>
                                    <w:t>√</w:t>
                                  </w:r>
                                  <w:r>
                                    <w:rPr>
                                      <w:rFonts w:ascii="Cambria Math" w:hAnsi="Cambria Math"/>
                                      <w:spacing w:val="-6"/>
                                      <w:position w:val="1"/>
                                      <w:sz w:val="24"/>
                                    </w:rPr>
                                    <w:t>2 </w:t>
                                  </w:r>
                                  <w:r>
                                    <w:rPr>
                                      <w:rFonts w:ascii="Cambria Math" w:hAnsi="Cambria Math"/>
                                      <w:spacing w:val="-10"/>
                                      <w:sz w:val="24"/>
                                    </w:rPr>
                                    <w:t>2</w:t>
                                  </w:r>
                                </w:p>
                              </w:tc>
                              <w:tc>
                                <w:tcPr>
                                  <w:tcW w:w="811" w:type="dxa"/>
                                </w:tcPr>
                                <w:p>
                                  <w:pPr>
                                    <w:pStyle w:val="TableParagraph"/>
                                    <w:spacing w:line="334" w:lineRule="exact"/>
                                    <w:ind w:left="473" w:right="109" w:hanging="80"/>
                                    <w:rPr>
                                      <w:rFonts w:ascii="Cambria Math" w:hAnsi="Cambria Math"/>
                                      <w:sz w:val="24"/>
                                    </w:rPr>
                                  </w:pPr>
                                  <w:r>
                                    <w:rPr>
                                      <w:rFonts w:ascii="Cambria Math" w:hAnsi="Cambria Math"/>
                                      <w:spacing w:val="-6"/>
                                      <w:sz w:val="24"/>
                                    </w:rPr>
                                    <w:t>√</w:t>
                                  </w:r>
                                  <w:r>
                                    <w:rPr>
                                      <w:rFonts w:ascii="Cambria Math" w:hAnsi="Cambria Math"/>
                                      <w:spacing w:val="-6"/>
                                      <w:position w:val="1"/>
                                      <w:sz w:val="24"/>
                                    </w:rPr>
                                    <w:t>3 </w:t>
                                  </w:r>
                                  <w:r>
                                    <w:rPr>
                                      <w:rFonts w:ascii="Cambria Math" w:hAnsi="Cambria Math"/>
                                      <w:spacing w:val="-10"/>
                                      <w:sz w:val="24"/>
                                    </w:rPr>
                                    <w:t>2</w:t>
                                  </w:r>
                                </w:p>
                              </w:tc>
                              <w:tc>
                                <w:tcPr>
                                  <w:tcW w:w="809" w:type="dxa"/>
                                </w:tcPr>
                                <w:p>
                                  <w:pPr>
                                    <w:pStyle w:val="TableParagraph"/>
                                    <w:spacing w:before="164"/>
                                    <w:ind w:left="283"/>
                                    <w:jc w:val="center"/>
                                    <w:rPr>
                                      <w:sz w:val="24"/>
                                    </w:rPr>
                                  </w:pPr>
                                  <w:r>
                                    <w:rPr>
                                      <w:spacing w:val="-10"/>
                                      <w:sz w:val="24"/>
                                    </w:rPr>
                                    <w:t>1</w:t>
                                  </w:r>
                                </w:p>
                              </w:tc>
                            </w:tr>
                            <w:tr>
                              <w:trPr>
                                <w:trHeight w:val="627" w:hRule="atLeast"/>
                              </w:trPr>
                              <w:tc>
                                <w:tcPr>
                                  <w:tcW w:w="1178" w:type="dxa"/>
                                </w:tcPr>
                                <w:p>
                                  <w:pPr>
                                    <w:pStyle w:val="TableParagraph"/>
                                    <w:spacing w:before="140"/>
                                    <w:ind w:left="282"/>
                                    <w:jc w:val="center"/>
                                    <w:rPr>
                                      <w:rFonts w:ascii="Cambria Math" w:hAnsi="Cambria Math"/>
                                      <w:sz w:val="24"/>
                                    </w:rPr>
                                  </w:pPr>
                                  <w:r>
                                    <w:rPr>
                                      <w:rFonts w:ascii="Cambria Math" w:hAnsi="Cambria Math"/>
                                      <w:sz w:val="24"/>
                                    </w:rPr>
                                    <w:t>cos</w:t>
                                  </w:r>
                                  <w:r>
                                    <w:rPr>
                                      <w:rFonts w:ascii="Cambria Math" w:hAnsi="Cambria Math"/>
                                      <w:spacing w:val="-15"/>
                                      <w:sz w:val="24"/>
                                    </w:rPr>
                                    <w:t> </w:t>
                                  </w: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708" w:type="dxa"/>
                                </w:tcPr>
                                <w:p>
                                  <w:pPr>
                                    <w:pStyle w:val="TableParagraph"/>
                                    <w:spacing w:before="144"/>
                                    <w:ind w:left="369"/>
                                    <w:rPr>
                                      <w:sz w:val="24"/>
                                    </w:rPr>
                                  </w:pPr>
                                  <w:r>
                                    <w:rPr>
                                      <w:spacing w:val="-10"/>
                                      <w:sz w:val="24"/>
                                    </w:rPr>
                                    <w:t>1</w:t>
                                  </w:r>
                                </w:p>
                              </w:tc>
                              <w:tc>
                                <w:tcPr>
                                  <w:tcW w:w="720" w:type="dxa"/>
                                </w:tcPr>
                                <w:p>
                                  <w:pPr>
                                    <w:pStyle w:val="TableParagraph"/>
                                    <w:spacing w:before="12"/>
                                    <w:ind w:left="298"/>
                                    <w:rPr>
                                      <w:rFonts w:ascii="Cambria Math" w:hAnsi="Cambria Math"/>
                                      <w:position w:val="1"/>
                                      <w:sz w:val="24"/>
                                    </w:rPr>
                                  </w:pPr>
                                  <w:r>
                                    <w:rPr>
                                      <w:rFonts w:ascii="Cambria Math" w:hAnsi="Cambria Math"/>
                                      <w:spacing w:val="-5"/>
                                      <w:sz w:val="24"/>
                                    </w:rPr>
                                    <w:t>√</w:t>
                                  </w:r>
                                  <w:r>
                                    <w:rPr>
                                      <w:rFonts w:ascii="Cambria Math" w:hAnsi="Cambria Math"/>
                                      <w:spacing w:val="-5"/>
                                      <w:position w:val="1"/>
                                      <w:sz w:val="24"/>
                                    </w:rPr>
                                    <w:t>3</w:t>
                                  </w:r>
                                </w:p>
                                <w:p>
                                  <w:pPr>
                                    <w:pStyle w:val="TableParagraph"/>
                                    <w:spacing w:line="251" w:lineRule="exact" w:before="52"/>
                                    <w:ind w:left="377"/>
                                    <w:rPr>
                                      <w:rFonts w:ascii="Cambria Math"/>
                                      <w:sz w:val="24"/>
                                    </w:rPr>
                                  </w:pPr>
                                  <w:r>
                                    <w:rPr>
                                      <w:rFonts w:ascii="Cambria Math"/>
                                      <w:spacing w:val="-10"/>
                                      <w:sz w:val="24"/>
                                    </w:rPr>
                                    <w:t>2</w:t>
                                  </w:r>
                                </w:p>
                              </w:tc>
                              <w:tc>
                                <w:tcPr>
                                  <w:tcW w:w="809" w:type="dxa"/>
                                </w:tcPr>
                                <w:p>
                                  <w:pPr>
                                    <w:pStyle w:val="TableParagraph"/>
                                    <w:spacing w:before="12"/>
                                    <w:ind w:left="394"/>
                                    <w:rPr>
                                      <w:rFonts w:ascii="Cambria Math" w:hAnsi="Cambria Math"/>
                                      <w:position w:val="1"/>
                                      <w:sz w:val="24"/>
                                    </w:rPr>
                                  </w:pPr>
                                  <w:r>
                                    <w:rPr>
                                      <w:rFonts w:ascii="Cambria Math" w:hAnsi="Cambria Math"/>
                                      <w:spacing w:val="-5"/>
                                      <w:sz w:val="24"/>
                                    </w:rPr>
                                    <w:t>√</w:t>
                                  </w:r>
                                  <w:r>
                                    <w:rPr>
                                      <w:rFonts w:ascii="Cambria Math" w:hAnsi="Cambria Math"/>
                                      <w:spacing w:val="-5"/>
                                      <w:position w:val="1"/>
                                      <w:sz w:val="24"/>
                                    </w:rPr>
                                    <w:t>2</w:t>
                                  </w:r>
                                </w:p>
                                <w:p>
                                  <w:pPr>
                                    <w:pStyle w:val="TableParagraph"/>
                                    <w:spacing w:line="251" w:lineRule="exact" w:before="52"/>
                                    <w:ind w:left="473"/>
                                    <w:rPr>
                                      <w:rFonts w:ascii="Cambria Math"/>
                                      <w:sz w:val="24"/>
                                    </w:rPr>
                                  </w:pPr>
                                  <w:r>
                                    <w:rPr>
                                      <w:rFonts w:ascii="Cambria Math"/>
                                      <w:spacing w:val="-10"/>
                                      <w:sz w:val="24"/>
                                    </w:rPr>
                                    <w:t>2</w:t>
                                  </w:r>
                                </w:p>
                              </w:tc>
                              <w:tc>
                                <w:tcPr>
                                  <w:tcW w:w="811" w:type="dxa"/>
                                </w:tcPr>
                                <w:p>
                                  <w:pPr>
                                    <w:pStyle w:val="TableParagraph"/>
                                    <w:spacing w:line="263" w:lineRule="exact"/>
                                    <w:ind w:left="473"/>
                                    <w:rPr>
                                      <w:rFonts w:ascii="Cambria Math"/>
                                      <w:sz w:val="24"/>
                                    </w:rPr>
                                  </w:pPr>
                                  <w:r>
                                    <w:rPr>
                                      <w:rFonts w:ascii="Cambria Math"/>
                                      <w:spacing w:val="-10"/>
                                      <w:sz w:val="24"/>
                                    </w:rPr>
                                    <w:t>1</w:t>
                                  </w:r>
                                </w:p>
                                <w:p>
                                  <w:pPr>
                                    <w:pStyle w:val="TableParagraph"/>
                                    <w:spacing w:before="62"/>
                                    <w:ind w:left="473"/>
                                    <w:rPr>
                                      <w:rFonts w:ascii="Cambria Math"/>
                                      <w:sz w:val="24"/>
                                    </w:rPr>
                                  </w:pPr>
                                  <w:r>
                                    <w:rPr>
                                      <w:rFonts w:ascii="Cambria Math"/>
                                      <w:spacing w:val="-10"/>
                                      <w:sz w:val="24"/>
                                    </w:rPr>
                                    <w:t>2</w:t>
                                  </w:r>
                                </w:p>
                              </w:tc>
                              <w:tc>
                                <w:tcPr>
                                  <w:tcW w:w="809" w:type="dxa"/>
                                </w:tcPr>
                                <w:p>
                                  <w:pPr>
                                    <w:pStyle w:val="TableParagraph"/>
                                    <w:spacing w:before="144"/>
                                    <w:ind w:left="283"/>
                                    <w:jc w:val="center"/>
                                    <w:rPr>
                                      <w:sz w:val="24"/>
                                    </w:rPr>
                                  </w:pPr>
                                  <w:r>
                                    <w:rPr>
                                      <w:spacing w:val="-10"/>
                                      <w:sz w:val="24"/>
                                    </w:rPr>
                                    <w:t>0</w:t>
                                  </w:r>
                                </w:p>
                              </w:tc>
                            </w:tr>
                            <w:tr>
                              <w:trPr>
                                <w:trHeight w:val="647" w:hRule="atLeast"/>
                              </w:trPr>
                              <w:tc>
                                <w:tcPr>
                                  <w:tcW w:w="1178" w:type="dxa"/>
                                </w:tcPr>
                                <w:p>
                                  <w:pPr>
                                    <w:pStyle w:val="TableParagraph"/>
                                    <w:spacing w:before="160"/>
                                    <w:ind w:left="282" w:right="2"/>
                                    <w:jc w:val="center"/>
                                    <w:rPr>
                                      <w:rFonts w:ascii="Cambria Math" w:hAnsi="Cambria Math"/>
                                      <w:sz w:val="24"/>
                                    </w:rPr>
                                  </w:pPr>
                                  <w:r>
                                    <w:rPr>
                                      <w:rFonts w:ascii="Cambria Math" w:hAnsi="Cambria Math"/>
                                      <w:sz w:val="24"/>
                                    </w:rPr>
                                    <w:t>tg</w:t>
                                  </w:r>
                                  <w:r>
                                    <w:rPr>
                                      <w:rFonts w:ascii="Cambria Math" w:hAnsi="Cambria Math"/>
                                      <w:spacing w:val="-14"/>
                                      <w:sz w:val="24"/>
                                    </w:rPr>
                                    <w:t> </w:t>
                                  </w: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708" w:type="dxa"/>
                                </w:tcPr>
                                <w:p>
                                  <w:pPr>
                                    <w:pStyle w:val="TableParagraph"/>
                                    <w:spacing w:before="164"/>
                                    <w:ind w:left="369"/>
                                    <w:rPr>
                                      <w:sz w:val="24"/>
                                    </w:rPr>
                                  </w:pPr>
                                  <w:r>
                                    <w:rPr>
                                      <w:spacing w:val="-10"/>
                                      <w:sz w:val="24"/>
                                    </w:rPr>
                                    <w:t>0</w:t>
                                  </w:r>
                                </w:p>
                              </w:tc>
                              <w:tc>
                                <w:tcPr>
                                  <w:tcW w:w="720" w:type="dxa"/>
                                </w:tcPr>
                                <w:p>
                                  <w:pPr>
                                    <w:pStyle w:val="TableParagraph"/>
                                    <w:spacing w:line="334" w:lineRule="exact"/>
                                    <w:ind w:left="377" w:right="114" w:hanging="80"/>
                                    <w:rPr>
                                      <w:rFonts w:ascii="Cambria Math" w:hAnsi="Cambria Math"/>
                                      <w:sz w:val="24"/>
                                    </w:rPr>
                                  </w:pPr>
                                  <w:r>
                                    <w:rPr>
                                      <w:rFonts w:ascii="Cambria Math" w:hAnsi="Cambria Math"/>
                                      <w:spacing w:val="-6"/>
                                      <w:sz w:val="24"/>
                                    </w:rPr>
                                    <w:t>√</w:t>
                                  </w:r>
                                  <w:r>
                                    <w:rPr>
                                      <w:rFonts w:ascii="Cambria Math" w:hAnsi="Cambria Math"/>
                                      <w:spacing w:val="-6"/>
                                      <w:position w:val="1"/>
                                      <w:sz w:val="24"/>
                                    </w:rPr>
                                    <w:t>3 </w:t>
                                  </w:r>
                                  <w:r>
                                    <w:rPr>
                                      <w:rFonts w:ascii="Cambria Math" w:hAnsi="Cambria Math"/>
                                      <w:spacing w:val="-10"/>
                                      <w:sz w:val="24"/>
                                    </w:rPr>
                                    <w:t>3</w:t>
                                  </w:r>
                                </w:p>
                              </w:tc>
                              <w:tc>
                                <w:tcPr>
                                  <w:tcW w:w="809" w:type="dxa"/>
                                </w:tcPr>
                                <w:p>
                                  <w:pPr>
                                    <w:pStyle w:val="TableParagraph"/>
                                    <w:spacing w:before="164"/>
                                    <w:ind w:right="196"/>
                                    <w:jc w:val="right"/>
                                    <w:rPr>
                                      <w:sz w:val="24"/>
                                    </w:rPr>
                                  </w:pPr>
                                  <w:r>
                                    <w:rPr>
                                      <w:spacing w:val="-10"/>
                                      <w:sz w:val="24"/>
                                    </w:rPr>
                                    <w:t>1</w:t>
                                  </w:r>
                                </w:p>
                              </w:tc>
                              <w:tc>
                                <w:tcPr>
                                  <w:tcW w:w="811" w:type="dxa"/>
                                </w:tcPr>
                                <w:p>
                                  <w:pPr>
                                    <w:pStyle w:val="TableParagraph"/>
                                    <w:spacing w:before="184"/>
                                    <w:ind w:right="113"/>
                                    <w:jc w:val="right"/>
                                    <w:rPr>
                                      <w:rFonts w:ascii="Cambria Math" w:hAnsi="Cambria Math"/>
                                      <w:sz w:val="24"/>
                                    </w:rPr>
                                  </w:pPr>
                                  <w:r>
                                    <w:rPr>
                                      <w:rFonts w:ascii="Cambria Math" w:hAnsi="Cambria Math"/>
                                      <w:spacing w:val="-5"/>
                                      <w:sz w:val="24"/>
                                    </w:rPr>
                                    <w:t>√3</w:t>
                                  </w:r>
                                </w:p>
                              </w:tc>
                              <w:tc>
                                <w:tcPr>
                                  <w:tcW w:w="809" w:type="dxa"/>
                                </w:tcPr>
                                <w:p>
                                  <w:pPr>
                                    <w:pStyle w:val="TableParagraph"/>
                                    <w:spacing w:before="164"/>
                                    <w:ind w:left="283"/>
                                    <w:jc w:val="center"/>
                                    <w:rPr>
                                      <w:sz w:val="24"/>
                                    </w:rPr>
                                  </w:pPr>
                                  <w:r>
                                    <w:rPr>
                                      <w:sz w:val="24"/>
                                    </w:rPr>
                                    <w:t>–</w:t>
                                  </w:r>
                                </w:p>
                              </w:tc>
                            </w:tr>
                          </w:tbl>
                          <w:p>
                            <w:pPr>
                              <w:pStyle w:val="BodyText"/>
                            </w:pPr>
                          </w:p>
                        </w:txbxContent>
                      </wps:txbx>
                      <wps:bodyPr wrap="square" lIns="0" tIns="0" rIns="0" bIns="0" rtlCol="0">
                        <a:noAutofit/>
                      </wps:bodyPr>
                    </wps:wsp>
                  </a:graphicData>
                </a:graphic>
              </wp:anchor>
            </w:drawing>
          </mc:Choice>
          <mc:Fallback>
            <w:pict>
              <v:shape style="position:absolute;margin-left:223.009995pt;margin-top:7.5943pt;width:258.3pt;height:115.7pt;mso-position-horizontal-relative:page;mso-position-vertical-relative:paragraph;z-index:15746560" type="#_x0000_t202" id="docshape2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8"/>
                        <w:gridCol w:w="708"/>
                        <w:gridCol w:w="720"/>
                        <w:gridCol w:w="809"/>
                        <w:gridCol w:w="811"/>
                        <w:gridCol w:w="809"/>
                      </w:tblGrid>
                      <w:tr>
                        <w:trPr>
                          <w:trHeight w:val="323" w:hRule="atLeast"/>
                        </w:trPr>
                        <w:tc>
                          <w:tcPr>
                            <w:tcW w:w="1178" w:type="dxa"/>
                          </w:tcPr>
                          <w:p>
                            <w:pPr>
                              <w:pStyle w:val="TableParagraph"/>
                              <w:spacing w:line="281" w:lineRule="exact"/>
                              <w:ind w:left="282" w:right="2"/>
                              <w:jc w:val="center"/>
                              <w:rPr>
                                <w:rFonts w:ascii="Cambria Math" w:hAnsi="Cambria Math"/>
                                <w:sz w:val="24"/>
                              </w:rPr>
                            </w:pP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708" w:type="dxa"/>
                          </w:tcPr>
                          <w:p>
                            <w:pPr>
                              <w:pStyle w:val="TableParagraph"/>
                              <w:spacing w:line="281" w:lineRule="exact"/>
                              <w:ind w:left="319"/>
                              <w:rPr>
                                <w:rFonts w:ascii="Cambria Math" w:hAnsi="Cambria Math"/>
                                <w:sz w:val="24"/>
                              </w:rPr>
                            </w:pPr>
                            <w:r>
                              <w:rPr>
                                <w:rFonts w:ascii="Cambria Math" w:hAnsi="Cambria Math"/>
                                <w:spacing w:val="-5"/>
                                <w:sz w:val="24"/>
                              </w:rPr>
                              <w:t>0°</w:t>
                            </w:r>
                          </w:p>
                        </w:tc>
                        <w:tc>
                          <w:tcPr>
                            <w:tcW w:w="720" w:type="dxa"/>
                          </w:tcPr>
                          <w:p>
                            <w:pPr>
                              <w:pStyle w:val="TableParagraph"/>
                              <w:spacing w:line="281" w:lineRule="exact"/>
                              <w:ind w:left="276"/>
                              <w:rPr>
                                <w:rFonts w:ascii="Cambria Math" w:hAnsi="Cambria Math"/>
                                <w:sz w:val="24"/>
                              </w:rPr>
                            </w:pPr>
                            <w:r>
                              <w:rPr>
                                <w:spacing w:val="-5"/>
                                <w:sz w:val="24"/>
                              </w:rPr>
                              <w:t>30</w:t>
                            </w:r>
                            <w:r>
                              <w:rPr>
                                <w:rFonts w:ascii="Cambria Math" w:hAnsi="Cambria Math"/>
                                <w:spacing w:val="-5"/>
                                <w:sz w:val="24"/>
                              </w:rPr>
                              <w:t>°</w:t>
                            </w:r>
                          </w:p>
                        </w:tc>
                        <w:tc>
                          <w:tcPr>
                            <w:tcW w:w="809" w:type="dxa"/>
                          </w:tcPr>
                          <w:p>
                            <w:pPr>
                              <w:pStyle w:val="TableParagraph"/>
                              <w:spacing w:line="281" w:lineRule="exact"/>
                              <w:ind w:right="91"/>
                              <w:jc w:val="right"/>
                              <w:rPr>
                                <w:rFonts w:ascii="Cambria Math" w:hAnsi="Cambria Math"/>
                                <w:sz w:val="24"/>
                              </w:rPr>
                            </w:pPr>
                            <w:r>
                              <w:rPr>
                                <w:spacing w:val="-5"/>
                                <w:sz w:val="24"/>
                              </w:rPr>
                              <w:t>45</w:t>
                            </w:r>
                            <w:r>
                              <w:rPr>
                                <w:rFonts w:ascii="Cambria Math" w:hAnsi="Cambria Math"/>
                                <w:spacing w:val="-5"/>
                                <w:sz w:val="24"/>
                              </w:rPr>
                              <w:t>°</w:t>
                            </w:r>
                          </w:p>
                        </w:tc>
                        <w:tc>
                          <w:tcPr>
                            <w:tcW w:w="811" w:type="dxa"/>
                          </w:tcPr>
                          <w:p>
                            <w:pPr>
                              <w:pStyle w:val="TableParagraph"/>
                              <w:spacing w:line="281" w:lineRule="exact"/>
                              <w:ind w:right="94"/>
                              <w:jc w:val="right"/>
                              <w:rPr>
                                <w:rFonts w:ascii="Cambria Math" w:hAnsi="Cambria Math"/>
                                <w:sz w:val="24"/>
                              </w:rPr>
                            </w:pPr>
                            <w:r>
                              <w:rPr>
                                <w:spacing w:val="-5"/>
                                <w:sz w:val="24"/>
                              </w:rPr>
                              <w:t>60</w:t>
                            </w:r>
                            <w:r>
                              <w:rPr>
                                <w:rFonts w:ascii="Cambria Math" w:hAnsi="Cambria Math"/>
                                <w:spacing w:val="-5"/>
                                <w:sz w:val="24"/>
                              </w:rPr>
                              <w:t>°</w:t>
                            </w:r>
                          </w:p>
                        </w:tc>
                        <w:tc>
                          <w:tcPr>
                            <w:tcW w:w="809" w:type="dxa"/>
                          </w:tcPr>
                          <w:p>
                            <w:pPr>
                              <w:pStyle w:val="TableParagraph"/>
                              <w:spacing w:line="281" w:lineRule="exact"/>
                              <w:ind w:left="282"/>
                              <w:jc w:val="center"/>
                              <w:rPr>
                                <w:rFonts w:ascii="Cambria Math" w:hAnsi="Cambria Math"/>
                                <w:sz w:val="24"/>
                              </w:rPr>
                            </w:pPr>
                            <w:r>
                              <w:rPr>
                                <w:spacing w:val="-5"/>
                                <w:sz w:val="24"/>
                              </w:rPr>
                              <w:t>90</w:t>
                            </w:r>
                            <w:r>
                              <w:rPr>
                                <w:rFonts w:ascii="Cambria Math" w:hAnsi="Cambria Math"/>
                                <w:spacing w:val="-5"/>
                                <w:sz w:val="24"/>
                              </w:rPr>
                              <w:t>°</w:t>
                            </w:r>
                          </w:p>
                        </w:tc>
                      </w:tr>
                      <w:tr>
                        <w:trPr>
                          <w:trHeight w:val="647" w:hRule="atLeast"/>
                        </w:trPr>
                        <w:tc>
                          <w:tcPr>
                            <w:tcW w:w="1178" w:type="dxa"/>
                          </w:tcPr>
                          <w:p>
                            <w:pPr>
                              <w:pStyle w:val="TableParagraph"/>
                              <w:spacing w:before="163"/>
                              <w:ind w:left="282" w:right="2"/>
                              <w:jc w:val="center"/>
                              <w:rPr>
                                <w:rFonts w:ascii="Cambria Math" w:hAnsi="Cambria Math"/>
                                <w:sz w:val="24"/>
                              </w:rPr>
                            </w:pPr>
                            <w:r>
                              <w:rPr>
                                <w:rFonts w:ascii="Cambria Math" w:hAnsi="Cambria Math"/>
                                <w:sz w:val="24"/>
                              </w:rPr>
                              <w:t>sin</w:t>
                            </w:r>
                            <w:r>
                              <w:rPr>
                                <w:rFonts w:ascii="Cambria Math" w:hAnsi="Cambria Math"/>
                                <w:spacing w:val="-12"/>
                                <w:sz w:val="24"/>
                              </w:rPr>
                              <w:t> </w:t>
                            </w:r>
                            <w:r>
                              <w:rPr>
                                <w:rFonts w:ascii="Cambria Math" w:hAnsi="Cambria Math"/>
                                <w:sz w:val="24"/>
                              </w:rPr>
                              <w:t>α</w:t>
                            </w:r>
                            <w:r>
                              <w:rPr>
                                <w:rFonts w:ascii="Cambria Math" w:hAnsi="Cambria Math"/>
                                <w:spacing w:val="12"/>
                                <w:sz w:val="24"/>
                              </w:rPr>
                              <w:t> </w:t>
                            </w:r>
                            <w:r>
                              <w:rPr>
                                <w:rFonts w:ascii="Cambria Math" w:hAnsi="Cambria Math"/>
                                <w:spacing w:val="-10"/>
                                <w:sz w:val="24"/>
                              </w:rPr>
                              <w:t>=</w:t>
                            </w:r>
                          </w:p>
                        </w:tc>
                        <w:tc>
                          <w:tcPr>
                            <w:tcW w:w="708" w:type="dxa"/>
                          </w:tcPr>
                          <w:p>
                            <w:pPr>
                              <w:pStyle w:val="TableParagraph"/>
                              <w:spacing w:before="164"/>
                              <w:ind w:left="369"/>
                              <w:rPr>
                                <w:sz w:val="24"/>
                              </w:rPr>
                            </w:pPr>
                            <w:r>
                              <w:rPr>
                                <w:spacing w:val="-10"/>
                                <w:sz w:val="24"/>
                              </w:rPr>
                              <w:t>0</w:t>
                            </w:r>
                          </w:p>
                        </w:tc>
                        <w:tc>
                          <w:tcPr>
                            <w:tcW w:w="720" w:type="dxa"/>
                          </w:tcPr>
                          <w:p>
                            <w:pPr>
                              <w:pStyle w:val="TableParagraph"/>
                              <w:spacing w:before="2"/>
                              <w:ind w:left="377"/>
                              <w:rPr>
                                <w:rFonts w:ascii="Cambria Math"/>
                                <w:sz w:val="24"/>
                              </w:rPr>
                            </w:pPr>
                            <w:r>
                              <w:rPr>
                                <w:rFonts w:ascii="Cambria Math"/>
                                <w:spacing w:val="-10"/>
                                <w:sz w:val="24"/>
                              </w:rPr>
                              <w:t>1</w:t>
                            </w:r>
                          </w:p>
                          <w:p>
                            <w:pPr>
                              <w:pStyle w:val="TableParagraph"/>
                              <w:spacing w:before="62"/>
                              <w:ind w:left="377"/>
                              <w:rPr>
                                <w:rFonts w:ascii="Cambria Math"/>
                                <w:sz w:val="24"/>
                              </w:rPr>
                            </w:pPr>
                            <w:r>
                              <w:rPr>
                                <w:rFonts w:ascii="Cambria Math"/>
                                <w:spacing w:val="-10"/>
                                <w:sz w:val="24"/>
                              </w:rPr>
                              <w:t>2</w:t>
                            </w:r>
                          </w:p>
                        </w:tc>
                        <w:tc>
                          <w:tcPr>
                            <w:tcW w:w="809" w:type="dxa"/>
                          </w:tcPr>
                          <w:p>
                            <w:pPr>
                              <w:pStyle w:val="TableParagraph"/>
                              <w:spacing w:line="334" w:lineRule="exact"/>
                              <w:ind w:left="473" w:right="107" w:hanging="80"/>
                              <w:rPr>
                                <w:rFonts w:ascii="Cambria Math" w:hAnsi="Cambria Math"/>
                                <w:sz w:val="24"/>
                              </w:rPr>
                            </w:pPr>
                            <w:r>
                              <w:rPr>
                                <w:rFonts w:ascii="Cambria Math" w:hAnsi="Cambria Math"/>
                                <w:spacing w:val="-6"/>
                                <w:sz w:val="24"/>
                              </w:rPr>
                              <w:t>√</w:t>
                            </w:r>
                            <w:r>
                              <w:rPr>
                                <w:rFonts w:ascii="Cambria Math" w:hAnsi="Cambria Math"/>
                                <w:spacing w:val="-6"/>
                                <w:position w:val="1"/>
                                <w:sz w:val="24"/>
                              </w:rPr>
                              <w:t>2 </w:t>
                            </w:r>
                            <w:r>
                              <w:rPr>
                                <w:rFonts w:ascii="Cambria Math" w:hAnsi="Cambria Math"/>
                                <w:spacing w:val="-10"/>
                                <w:sz w:val="24"/>
                              </w:rPr>
                              <w:t>2</w:t>
                            </w:r>
                          </w:p>
                        </w:tc>
                        <w:tc>
                          <w:tcPr>
                            <w:tcW w:w="811" w:type="dxa"/>
                          </w:tcPr>
                          <w:p>
                            <w:pPr>
                              <w:pStyle w:val="TableParagraph"/>
                              <w:spacing w:line="334" w:lineRule="exact"/>
                              <w:ind w:left="473" w:right="109" w:hanging="80"/>
                              <w:rPr>
                                <w:rFonts w:ascii="Cambria Math" w:hAnsi="Cambria Math"/>
                                <w:sz w:val="24"/>
                              </w:rPr>
                            </w:pPr>
                            <w:r>
                              <w:rPr>
                                <w:rFonts w:ascii="Cambria Math" w:hAnsi="Cambria Math"/>
                                <w:spacing w:val="-6"/>
                                <w:sz w:val="24"/>
                              </w:rPr>
                              <w:t>√</w:t>
                            </w:r>
                            <w:r>
                              <w:rPr>
                                <w:rFonts w:ascii="Cambria Math" w:hAnsi="Cambria Math"/>
                                <w:spacing w:val="-6"/>
                                <w:position w:val="1"/>
                                <w:sz w:val="24"/>
                              </w:rPr>
                              <w:t>3 </w:t>
                            </w:r>
                            <w:r>
                              <w:rPr>
                                <w:rFonts w:ascii="Cambria Math" w:hAnsi="Cambria Math"/>
                                <w:spacing w:val="-10"/>
                                <w:sz w:val="24"/>
                              </w:rPr>
                              <w:t>2</w:t>
                            </w:r>
                          </w:p>
                        </w:tc>
                        <w:tc>
                          <w:tcPr>
                            <w:tcW w:w="809" w:type="dxa"/>
                          </w:tcPr>
                          <w:p>
                            <w:pPr>
                              <w:pStyle w:val="TableParagraph"/>
                              <w:spacing w:before="164"/>
                              <w:ind w:left="283"/>
                              <w:jc w:val="center"/>
                              <w:rPr>
                                <w:sz w:val="24"/>
                              </w:rPr>
                            </w:pPr>
                            <w:r>
                              <w:rPr>
                                <w:spacing w:val="-10"/>
                                <w:sz w:val="24"/>
                              </w:rPr>
                              <w:t>1</w:t>
                            </w:r>
                          </w:p>
                        </w:tc>
                      </w:tr>
                      <w:tr>
                        <w:trPr>
                          <w:trHeight w:val="627" w:hRule="atLeast"/>
                        </w:trPr>
                        <w:tc>
                          <w:tcPr>
                            <w:tcW w:w="1178" w:type="dxa"/>
                          </w:tcPr>
                          <w:p>
                            <w:pPr>
                              <w:pStyle w:val="TableParagraph"/>
                              <w:spacing w:before="140"/>
                              <w:ind w:left="282"/>
                              <w:jc w:val="center"/>
                              <w:rPr>
                                <w:rFonts w:ascii="Cambria Math" w:hAnsi="Cambria Math"/>
                                <w:sz w:val="24"/>
                              </w:rPr>
                            </w:pPr>
                            <w:r>
                              <w:rPr>
                                <w:rFonts w:ascii="Cambria Math" w:hAnsi="Cambria Math"/>
                                <w:sz w:val="24"/>
                              </w:rPr>
                              <w:t>cos</w:t>
                            </w:r>
                            <w:r>
                              <w:rPr>
                                <w:rFonts w:ascii="Cambria Math" w:hAnsi="Cambria Math"/>
                                <w:spacing w:val="-15"/>
                                <w:sz w:val="24"/>
                              </w:rPr>
                              <w:t> </w:t>
                            </w: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708" w:type="dxa"/>
                          </w:tcPr>
                          <w:p>
                            <w:pPr>
                              <w:pStyle w:val="TableParagraph"/>
                              <w:spacing w:before="144"/>
                              <w:ind w:left="369"/>
                              <w:rPr>
                                <w:sz w:val="24"/>
                              </w:rPr>
                            </w:pPr>
                            <w:r>
                              <w:rPr>
                                <w:spacing w:val="-10"/>
                                <w:sz w:val="24"/>
                              </w:rPr>
                              <w:t>1</w:t>
                            </w:r>
                          </w:p>
                        </w:tc>
                        <w:tc>
                          <w:tcPr>
                            <w:tcW w:w="720" w:type="dxa"/>
                          </w:tcPr>
                          <w:p>
                            <w:pPr>
                              <w:pStyle w:val="TableParagraph"/>
                              <w:spacing w:before="12"/>
                              <w:ind w:left="298"/>
                              <w:rPr>
                                <w:rFonts w:ascii="Cambria Math" w:hAnsi="Cambria Math"/>
                                <w:position w:val="1"/>
                                <w:sz w:val="24"/>
                              </w:rPr>
                            </w:pPr>
                            <w:r>
                              <w:rPr>
                                <w:rFonts w:ascii="Cambria Math" w:hAnsi="Cambria Math"/>
                                <w:spacing w:val="-5"/>
                                <w:sz w:val="24"/>
                              </w:rPr>
                              <w:t>√</w:t>
                            </w:r>
                            <w:r>
                              <w:rPr>
                                <w:rFonts w:ascii="Cambria Math" w:hAnsi="Cambria Math"/>
                                <w:spacing w:val="-5"/>
                                <w:position w:val="1"/>
                                <w:sz w:val="24"/>
                              </w:rPr>
                              <w:t>3</w:t>
                            </w:r>
                          </w:p>
                          <w:p>
                            <w:pPr>
                              <w:pStyle w:val="TableParagraph"/>
                              <w:spacing w:line="251" w:lineRule="exact" w:before="52"/>
                              <w:ind w:left="377"/>
                              <w:rPr>
                                <w:rFonts w:ascii="Cambria Math"/>
                                <w:sz w:val="24"/>
                              </w:rPr>
                            </w:pPr>
                            <w:r>
                              <w:rPr>
                                <w:rFonts w:ascii="Cambria Math"/>
                                <w:spacing w:val="-10"/>
                                <w:sz w:val="24"/>
                              </w:rPr>
                              <w:t>2</w:t>
                            </w:r>
                          </w:p>
                        </w:tc>
                        <w:tc>
                          <w:tcPr>
                            <w:tcW w:w="809" w:type="dxa"/>
                          </w:tcPr>
                          <w:p>
                            <w:pPr>
                              <w:pStyle w:val="TableParagraph"/>
                              <w:spacing w:before="12"/>
                              <w:ind w:left="394"/>
                              <w:rPr>
                                <w:rFonts w:ascii="Cambria Math" w:hAnsi="Cambria Math"/>
                                <w:position w:val="1"/>
                                <w:sz w:val="24"/>
                              </w:rPr>
                            </w:pPr>
                            <w:r>
                              <w:rPr>
                                <w:rFonts w:ascii="Cambria Math" w:hAnsi="Cambria Math"/>
                                <w:spacing w:val="-5"/>
                                <w:sz w:val="24"/>
                              </w:rPr>
                              <w:t>√</w:t>
                            </w:r>
                            <w:r>
                              <w:rPr>
                                <w:rFonts w:ascii="Cambria Math" w:hAnsi="Cambria Math"/>
                                <w:spacing w:val="-5"/>
                                <w:position w:val="1"/>
                                <w:sz w:val="24"/>
                              </w:rPr>
                              <w:t>2</w:t>
                            </w:r>
                          </w:p>
                          <w:p>
                            <w:pPr>
                              <w:pStyle w:val="TableParagraph"/>
                              <w:spacing w:line="251" w:lineRule="exact" w:before="52"/>
                              <w:ind w:left="473"/>
                              <w:rPr>
                                <w:rFonts w:ascii="Cambria Math"/>
                                <w:sz w:val="24"/>
                              </w:rPr>
                            </w:pPr>
                            <w:r>
                              <w:rPr>
                                <w:rFonts w:ascii="Cambria Math"/>
                                <w:spacing w:val="-10"/>
                                <w:sz w:val="24"/>
                              </w:rPr>
                              <w:t>2</w:t>
                            </w:r>
                          </w:p>
                        </w:tc>
                        <w:tc>
                          <w:tcPr>
                            <w:tcW w:w="811" w:type="dxa"/>
                          </w:tcPr>
                          <w:p>
                            <w:pPr>
                              <w:pStyle w:val="TableParagraph"/>
                              <w:spacing w:line="263" w:lineRule="exact"/>
                              <w:ind w:left="473"/>
                              <w:rPr>
                                <w:rFonts w:ascii="Cambria Math"/>
                                <w:sz w:val="24"/>
                              </w:rPr>
                            </w:pPr>
                            <w:r>
                              <w:rPr>
                                <w:rFonts w:ascii="Cambria Math"/>
                                <w:spacing w:val="-10"/>
                                <w:sz w:val="24"/>
                              </w:rPr>
                              <w:t>1</w:t>
                            </w:r>
                          </w:p>
                          <w:p>
                            <w:pPr>
                              <w:pStyle w:val="TableParagraph"/>
                              <w:spacing w:before="62"/>
                              <w:ind w:left="473"/>
                              <w:rPr>
                                <w:rFonts w:ascii="Cambria Math"/>
                                <w:sz w:val="24"/>
                              </w:rPr>
                            </w:pPr>
                            <w:r>
                              <w:rPr>
                                <w:rFonts w:ascii="Cambria Math"/>
                                <w:spacing w:val="-10"/>
                                <w:sz w:val="24"/>
                              </w:rPr>
                              <w:t>2</w:t>
                            </w:r>
                          </w:p>
                        </w:tc>
                        <w:tc>
                          <w:tcPr>
                            <w:tcW w:w="809" w:type="dxa"/>
                          </w:tcPr>
                          <w:p>
                            <w:pPr>
                              <w:pStyle w:val="TableParagraph"/>
                              <w:spacing w:before="144"/>
                              <w:ind w:left="283"/>
                              <w:jc w:val="center"/>
                              <w:rPr>
                                <w:sz w:val="24"/>
                              </w:rPr>
                            </w:pPr>
                            <w:r>
                              <w:rPr>
                                <w:spacing w:val="-10"/>
                                <w:sz w:val="24"/>
                              </w:rPr>
                              <w:t>0</w:t>
                            </w:r>
                          </w:p>
                        </w:tc>
                      </w:tr>
                      <w:tr>
                        <w:trPr>
                          <w:trHeight w:val="647" w:hRule="atLeast"/>
                        </w:trPr>
                        <w:tc>
                          <w:tcPr>
                            <w:tcW w:w="1178" w:type="dxa"/>
                          </w:tcPr>
                          <w:p>
                            <w:pPr>
                              <w:pStyle w:val="TableParagraph"/>
                              <w:spacing w:before="160"/>
                              <w:ind w:left="282" w:right="2"/>
                              <w:jc w:val="center"/>
                              <w:rPr>
                                <w:rFonts w:ascii="Cambria Math" w:hAnsi="Cambria Math"/>
                                <w:sz w:val="24"/>
                              </w:rPr>
                            </w:pPr>
                            <w:r>
                              <w:rPr>
                                <w:rFonts w:ascii="Cambria Math" w:hAnsi="Cambria Math"/>
                                <w:sz w:val="24"/>
                              </w:rPr>
                              <w:t>tg</w:t>
                            </w:r>
                            <w:r>
                              <w:rPr>
                                <w:rFonts w:ascii="Cambria Math" w:hAnsi="Cambria Math"/>
                                <w:spacing w:val="-14"/>
                                <w:sz w:val="24"/>
                              </w:rPr>
                              <w:t> </w:t>
                            </w: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708" w:type="dxa"/>
                          </w:tcPr>
                          <w:p>
                            <w:pPr>
                              <w:pStyle w:val="TableParagraph"/>
                              <w:spacing w:before="164"/>
                              <w:ind w:left="369"/>
                              <w:rPr>
                                <w:sz w:val="24"/>
                              </w:rPr>
                            </w:pPr>
                            <w:r>
                              <w:rPr>
                                <w:spacing w:val="-10"/>
                                <w:sz w:val="24"/>
                              </w:rPr>
                              <w:t>0</w:t>
                            </w:r>
                          </w:p>
                        </w:tc>
                        <w:tc>
                          <w:tcPr>
                            <w:tcW w:w="720" w:type="dxa"/>
                          </w:tcPr>
                          <w:p>
                            <w:pPr>
                              <w:pStyle w:val="TableParagraph"/>
                              <w:spacing w:line="334" w:lineRule="exact"/>
                              <w:ind w:left="377" w:right="114" w:hanging="80"/>
                              <w:rPr>
                                <w:rFonts w:ascii="Cambria Math" w:hAnsi="Cambria Math"/>
                                <w:sz w:val="24"/>
                              </w:rPr>
                            </w:pPr>
                            <w:r>
                              <w:rPr>
                                <w:rFonts w:ascii="Cambria Math" w:hAnsi="Cambria Math"/>
                                <w:spacing w:val="-6"/>
                                <w:sz w:val="24"/>
                              </w:rPr>
                              <w:t>√</w:t>
                            </w:r>
                            <w:r>
                              <w:rPr>
                                <w:rFonts w:ascii="Cambria Math" w:hAnsi="Cambria Math"/>
                                <w:spacing w:val="-6"/>
                                <w:position w:val="1"/>
                                <w:sz w:val="24"/>
                              </w:rPr>
                              <w:t>3 </w:t>
                            </w:r>
                            <w:r>
                              <w:rPr>
                                <w:rFonts w:ascii="Cambria Math" w:hAnsi="Cambria Math"/>
                                <w:spacing w:val="-10"/>
                                <w:sz w:val="24"/>
                              </w:rPr>
                              <w:t>3</w:t>
                            </w:r>
                          </w:p>
                        </w:tc>
                        <w:tc>
                          <w:tcPr>
                            <w:tcW w:w="809" w:type="dxa"/>
                          </w:tcPr>
                          <w:p>
                            <w:pPr>
                              <w:pStyle w:val="TableParagraph"/>
                              <w:spacing w:before="164"/>
                              <w:ind w:right="196"/>
                              <w:jc w:val="right"/>
                              <w:rPr>
                                <w:sz w:val="24"/>
                              </w:rPr>
                            </w:pPr>
                            <w:r>
                              <w:rPr>
                                <w:spacing w:val="-10"/>
                                <w:sz w:val="24"/>
                              </w:rPr>
                              <w:t>1</w:t>
                            </w:r>
                          </w:p>
                        </w:tc>
                        <w:tc>
                          <w:tcPr>
                            <w:tcW w:w="811" w:type="dxa"/>
                          </w:tcPr>
                          <w:p>
                            <w:pPr>
                              <w:pStyle w:val="TableParagraph"/>
                              <w:spacing w:before="184"/>
                              <w:ind w:right="113"/>
                              <w:jc w:val="right"/>
                              <w:rPr>
                                <w:rFonts w:ascii="Cambria Math" w:hAnsi="Cambria Math"/>
                                <w:sz w:val="24"/>
                              </w:rPr>
                            </w:pPr>
                            <w:r>
                              <w:rPr>
                                <w:rFonts w:ascii="Cambria Math" w:hAnsi="Cambria Math"/>
                                <w:spacing w:val="-5"/>
                                <w:sz w:val="24"/>
                              </w:rPr>
                              <w:t>√3</w:t>
                            </w:r>
                          </w:p>
                        </w:tc>
                        <w:tc>
                          <w:tcPr>
                            <w:tcW w:w="809" w:type="dxa"/>
                          </w:tcPr>
                          <w:p>
                            <w:pPr>
                              <w:pStyle w:val="TableParagraph"/>
                              <w:spacing w:before="164"/>
                              <w:ind w:left="283"/>
                              <w:jc w:val="center"/>
                              <w:rPr>
                                <w:sz w:val="24"/>
                              </w:rPr>
                            </w:pPr>
                            <w:r>
                              <w:rPr>
                                <w:sz w:val="24"/>
                              </w:rPr>
                              <w:t>–</w:t>
                            </w:r>
                          </w:p>
                        </w:tc>
                      </w:tr>
                    </w:tbl>
                    <w:p>
                      <w:pPr>
                        <w:pStyle w:val="BodyText"/>
                      </w:pPr>
                    </w:p>
                  </w:txbxContent>
                </v:textbox>
                <w10:wrap type="none"/>
              </v:shape>
            </w:pict>
          </mc:Fallback>
        </mc:AlternateContent>
      </w:r>
      <w:r>
        <w:rPr>
          <w:spacing w:val="-2"/>
        </w:rPr>
        <w:t>Trigonometrija:</w:t>
      </w:r>
    </w:p>
    <w:p>
      <w:pPr>
        <w:pStyle w:val="BodyText"/>
        <w:spacing w:before="6"/>
        <w:rPr>
          <w:b/>
          <w:sz w:val="19"/>
        </w:rPr>
      </w:pPr>
      <w:r>
        <w:rPr>
          <w:b/>
          <w:sz w:val="19"/>
        </w:rPr>
        <mc:AlternateContent>
          <mc:Choice Requires="wps">
            <w:drawing>
              <wp:anchor distT="0" distB="0" distL="0" distR="0" allowOverlap="1" layoutInCell="1" locked="0" behindDoc="1" simplePos="0" relativeHeight="487592960">
                <wp:simplePos x="0" y="0"/>
                <wp:positionH relativeFrom="page">
                  <wp:posOffset>4879213</wp:posOffset>
                </wp:positionH>
                <wp:positionV relativeFrom="paragraph">
                  <wp:posOffset>157803</wp:posOffset>
                </wp:positionV>
                <wp:extent cx="83820" cy="1079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4.190002pt;margin-top:12.425451pt;width:6.6pt;height:.84pt;mso-position-horizontal-relative:page;mso-position-vertical-relative:paragraph;z-index:-15723520;mso-wrap-distance-left:0;mso-wrap-distance-right:0" id="docshape28" filled="true" fillcolor="#000000" stroked="false">
                <v:fill type="solid"/>
                <w10:wrap type="topAndBottom"/>
              </v:rect>
            </w:pict>
          </mc:Fallback>
        </mc:AlternateContent>
      </w:r>
      <w:r>
        <w:rPr>
          <w:b/>
          <w:sz w:val="19"/>
        </w:rPr>
        <mc:AlternateContent>
          <mc:Choice Requires="wps">
            <w:drawing>
              <wp:anchor distT="0" distB="0" distL="0" distR="0" allowOverlap="1" layoutInCell="1" locked="0" behindDoc="1" simplePos="0" relativeHeight="487593472">
                <wp:simplePos x="0" y="0"/>
                <wp:positionH relativeFrom="page">
                  <wp:posOffset>5392801</wp:posOffset>
                </wp:positionH>
                <wp:positionV relativeFrom="paragraph">
                  <wp:posOffset>157803</wp:posOffset>
                </wp:positionV>
                <wp:extent cx="83820" cy="1079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630005pt;margin-top:12.425451pt;width:6.6pt;height:.84pt;mso-position-horizontal-relative:page;mso-position-vertical-relative:paragraph;z-index:-15723008;mso-wrap-distance-left:0;mso-wrap-distance-right:0" id="docshape29" filled="true" fillcolor="#000000" stroked="false">
                <v:fill type="solid"/>
                <w10:wrap type="topAndBottom"/>
              </v:rect>
            </w:pict>
          </mc:Fallback>
        </mc:AlternateContent>
      </w:r>
    </w:p>
    <w:p>
      <w:pPr>
        <w:pStyle w:val="BodyText"/>
        <w:spacing w:before="21"/>
        <w:ind w:left="143"/>
      </w:pPr>
      <w:r>
        <w:rPr>
          <w:rFonts w:ascii="Cambria Math" w:hAnsi="Cambria Math"/>
        </w:rPr>
        <w:t>sin</w:t>
      </w:r>
      <w:r>
        <w:rPr>
          <w:rFonts w:ascii="Cambria Math" w:hAnsi="Cambria Math"/>
          <w:vertAlign w:val="superscript"/>
        </w:rPr>
        <w:t>2</w:t>
      </w:r>
      <w:r>
        <w:rPr>
          <w:rFonts w:ascii="Cambria Math" w:hAnsi="Cambria Math"/>
          <w:spacing w:val="-3"/>
          <w:vertAlign w:val="baseline"/>
        </w:rPr>
        <w:t> </w:t>
      </w:r>
      <w:r>
        <w:rPr>
          <w:rFonts w:ascii="Cambria Math" w:hAnsi="Cambria Math"/>
          <w:vertAlign w:val="baseline"/>
        </w:rPr>
        <w:t>α</w:t>
      </w:r>
      <w:r>
        <w:rPr>
          <w:rFonts w:ascii="Cambria Math" w:hAnsi="Cambria Math"/>
          <w:spacing w:val="5"/>
          <w:vertAlign w:val="baseline"/>
        </w:rPr>
        <w:t> </w:t>
      </w:r>
      <w:r>
        <w:rPr>
          <w:rFonts w:ascii="Cambria Math" w:hAnsi="Cambria Math"/>
          <w:vertAlign w:val="baseline"/>
        </w:rPr>
        <w:t>+</w:t>
      </w:r>
      <w:r>
        <w:rPr>
          <w:rFonts w:ascii="Cambria Math" w:hAnsi="Cambria Math"/>
          <w:spacing w:val="3"/>
          <w:vertAlign w:val="baseline"/>
        </w:rPr>
        <w:t> </w:t>
      </w:r>
      <w:r>
        <w:rPr>
          <w:rFonts w:ascii="Cambria Math" w:hAnsi="Cambria Math"/>
          <w:vertAlign w:val="baseline"/>
        </w:rPr>
        <w:t>cos</w:t>
      </w:r>
      <w:r>
        <w:rPr>
          <w:rFonts w:ascii="Cambria Math" w:hAnsi="Cambria Math"/>
          <w:vertAlign w:val="superscript"/>
        </w:rPr>
        <w:t>2</w:t>
      </w:r>
      <w:r>
        <w:rPr>
          <w:rFonts w:ascii="Cambria Math" w:hAnsi="Cambria Math"/>
          <w:spacing w:val="1"/>
          <w:vertAlign w:val="baseline"/>
        </w:rPr>
        <w:t> </w:t>
      </w:r>
      <w:r>
        <w:rPr>
          <w:rFonts w:ascii="Cambria Math" w:hAnsi="Cambria Math"/>
          <w:vertAlign w:val="baseline"/>
        </w:rPr>
        <w:t>α</w:t>
      </w:r>
      <w:r>
        <w:rPr>
          <w:rFonts w:ascii="Cambria Math" w:hAnsi="Cambria Math"/>
          <w:spacing w:val="17"/>
          <w:vertAlign w:val="baseline"/>
        </w:rPr>
        <w:t> </w:t>
      </w:r>
      <w:r>
        <w:rPr>
          <w:rFonts w:ascii="Cambria Math" w:hAnsi="Cambria Math"/>
          <w:vertAlign w:val="baseline"/>
        </w:rPr>
        <w:t>=</w:t>
      </w:r>
      <w:r>
        <w:rPr>
          <w:rFonts w:ascii="Cambria Math" w:hAnsi="Cambria Math"/>
          <w:spacing w:val="20"/>
          <w:vertAlign w:val="baseline"/>
        </w:rPr>
        <w:t> </w:t>
      </w:r>
      <w:r>
        <w:rPr>
          <w:rFonts w:ascii="Cambria Math" w:hAnsi="Cambria Math"/>
          <w:spacing w:val="-5"/>
          <w:vertAlign w:val="baseline"/>
        </w:rPr>
        <w:t>1</w:t>
      </w:r>
      <w:r>
        <w:rPr>
          <w:spacing w:val="-5"/>
          <w:vertAlign w:val="baseline"/>
        </w:rPr>
        <w:t>,</w:t>
      </w:r>
    </w:p>
    <w:p>
      <w:pPr>
        <w:tabs>
          <w:tab w:pos="6775" w:val="left" w:leader="none"/>
        </w:tabs>
        <w:spacing w:line="20" w:lineRule="exact"/>
        <w:ind w:left="5966" w:right="0" w:firstLine="0"/>
        <w:rPr>
          <w:sz w:val="2"/>
        </w:rPr>
      </w:pPr>
      <w:r>
        <w:rPr>
          <w:sz w:val="2"/>
        </w:rPr>
        <mc:AlternateContent>
          <mc:Choice Requires="wps">
            <w:drawing>
              <wp:inline distT="0" distB="0" distL="0" distR="0">
                <wp:extent cx="184785" cy="10795"/>
                <wp:effectExtent l="0" t="0" r="0" b="0"/>
                <wp:docPr id="30" name="Group 30"/>
                <wp:cNvGraphicFramePr>
                  <a:graphicFrameLocks/>
                </wp:cNvGraphicFramePr>
                <a:graphic>
                  <a:graphicData uri="http://schemas.microsoft.com/office/word/2010/wordprocessingGroup">
                    <wpg:wgp>
                      <wpg:cNvPr id="30" name="Group 30"/>
                      <wpg:cNvGrpSpPr/>
                      <wpg:grpSpPr>
                        <a:xfrm>
                          <a:off x="0" y="0"/>
                          <a:ext cx="184785" cy="10795"/>
                          <a:chExt cx="184785" cy="10795"/>
                        </a:xfrm>
                      </wpg:grpSpPr>
                      <wps:wsp>
                        <wps:cNvPr id="31" name="Graphic 31"/>
                        <wps:cNvSpPr/>
                        <wps:spPr>
                          <a:xfrm>
                            <a:off x="0" y="0"/>
                            <a:ext cx="184785" cy="10795"/>
                          </a:xfrm>
                          <a:custGeom>
                            <a:avLst/>
                            <a:gdLst/>
                            <a:ahLst/>
                            <a:cxnLst/>
                            <a:rect l="l" t="t" r="r" b="b"/>
                            <a:pathLst>
                              <a:path w="184785" h="10795">
                                <a:moveTo>
                                  <a:pt x="184403" y="0"/>
                                </a:moveTo>
                                <a:lnTo>
                                  <a:pt x="0" y="0"/>
                                </a:lnTo>
                                <a:lnTo>
                                  <a:pt x="0" y="10667"/>
                                </a:lnTo>
                                <a:lnTo>
                                  <a:pt x="184403" y="10667"/>
                                </a:lnTo>
                                <a:lnTo>
                                  <a:pt x="1844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55pt;height:.85pt;mso-position-horizontal-relative:char;mso-position-vertical-relative:line" id="docshapegroup30" coordorigin="0,0" coordsize="291,17">
                <v:rect style="position:absolute;left:0;top:0;width:291;height:17" id="docshape31"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84785" cy="10795"/>
                <wp:effectExtent l="0" t="0" r="0" b="0"/>
                <wp:docPr id="32" name="Group 32"/>
                <wp:cNvGraphicFramePr>
                  <a:graphicFrameLocks/>
                </wp:cNvGraphicFramePr>
                <a:graphic>
                  <a:graphicData uri="http://schemas.microsoft.com/office/word/2010/wordprocessingGroup">
                    <wpg:wgp>
                      <wpg:cNvPr id="32" name="Group 32"/>
                      <wpg:cNvGrpSpPr/>
                      <wpg:grpSpPr>
                        <a:xfrm>
                          <a:off x="0" y="0"/>
                          <a:ext cx="184785" cy="10795"/>
                          <a:chExt cx="184785" cy="10795"/>
                        </a:xfrm>
                      </wpg:grpSpPr>
                      <wps:wsp>
                        <wps:cNvPr id="33" name="Graphic 33"/>
                        <wps:cNvSpPr/>
                        <wps:spPr>
                          <a:xfrm>
                            <a:off x="0" y="0"/>
                            <a:ext cx="184785" cy="10795"/>
                          </a:xfrm>
                          <a:custGeom>
                            <a:avLst/>
                            <a:gdLst/>
                            <a:ahLst/>
                            <a:cxnLst/>
                            <a:rect l="l" t="t" r="r" b="b"/>
                            <a:pathLst>
                              <a:path w="184785" h="10795">
                                <a:moveTo>
                                  <a:pt x="184403" y="0"/>
                                </a:moveTo>
                                <a:lnTo>
                                  <a:pt x="0" y="0"/>
                                </a:lnTo>
                                <a:lnTo>
                                  <a:pt x="0" y="10667"/>
                                </a:lnTo>
                                <a:lnTo>
                                  <a:pt x="184403" y="10667"/>
                                </a:lnTo>
                                <a:lnTo>
                                  <a:pt x="1844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55pt;height:.85pt;mso-position-horizontal-relative:char;mso-position-vertical-relative:line" id="docshapegroup32" coordorigin="0,0" coordsize="291,17">
                <v:rect style="position:absolute;left:0;top:0;width:291;height:17" id="docshape33" filled="true" fillcolor="#000000" stroked="false">
                  <v:fill type="solid"/>
                </v:rect>
              </v:group>
            </w:pict>
          </mc:Fallback>
        </mc:AlternateContent>
      </w:r>
      <w:r>
        <w:rPr>
          <w:sz w:val="2"/>
        </w:rPr>
      </w:r>
    </w:p>
    <w:p>
      <w:pPr>
        <w:spacing w:line="307" w:lineRule="exact" w:before="110"/>
        <w:ind w:left="143" w:right="0" w:firstLine="0"/>
        <w:jc w:val="left"/>
        <w:rPr>
          <w:sz w:val="24"/>
        </w:rPr>
      </w:pPr>
      <w:r>
        <w:rPr>
          <w:sz w:val="24"/>
        </w:rPr>
        <mc:AlternateContent>
          <mc:Choice Requires="wps">
            <w:drawing>
              <wp:anchor distT="0" distB="0" distL="0" distR="0" allowOverlap="1" layoutInCell="1" locked="0" behindDoc="1" simplePos="0" relativeHeight="484325888">
                <wp:simplePos x="0" y="0"/>
                <wp:positionH relativeFrom="page">
                  <wp:posOffset>1519682</wp:posOffset>
                </wp:positionH>
                <wp:positionV relativeFrom="paragraph">
                  <wp:posOffset>212872</wp:posOffset>
                </wp:positionV>
                <wp:extent cx="260985" cy="1079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260985" cy="10795"/>
                        </a:xfrm>
                        <a:custGeom>
                          <a:avLst/>
                          <a:gdLst/>
                          <a:ahLst/>
                          <a:cxnLst/>
                          <a:rect l="l" t="t" r="r" b="b"/>
                          <a:pathLst>
                            <a:path w="260985" h="10795">
                              <a:moveTo>
                                <a:pt x="260604" y="0"/>
                              </a:moveTo>
                              <a:lnTo>
                                <a:pt x="0" y="0"/>
                              </a:lnTo>
                              <a:lnTo>
                                <a:pt x="0" y="10667"/>
                              </a:lnTo>
                              <a:lnTo>
                                <a:pt x="260604" y="10667"/>
                              </a:lnTo>
                              <a:lnTo>
                                <a:pt x="2606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9.660004pt;margin-top:16.761641pt;width:20.52pt;height:.84pt;mso-position-horizontal-relative:page;mso-position-vertical-relative:paragraph;z-index:-18990592" id="docshape34"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44000">
                <wp:simplePos x="0" y="0"/>
                <wp:positionH relativeFrom="page">
                  <wp:posOffset>4310760</wp:posOffset>
                </wp:positionH>
                <wp:positionV relativeFrom="paragraph">
                  <wp:posOffset>-34015</wp:posOffset>
                </wp:positionV>
                <wp:extent cx="83820" cy="1079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9.429993pt;margin-top:-2.678359pt;width:6.6pt;height:.84pt;mso-position-horizontal-relative:page;mso-position-vertical-relative:paragraph;z-index:15744000" id="docshape35"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44512">
                <wp:simplePos x="0" y="0"/>
                <wp:positionH relativeFrom="page">
                  <wp:posOffset>4361053</wp:posOffset>
                </wp:positionH>
                <wp:positionV relativeFrom="paragraph">
                  <wp:posOffset>202204</wp:posOffset>
                </wp:positionV>
                <wp:extent cx="83820" cy="1079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3.390015pt;margin-top:15.92164pt;width:6.6pt;height:.84pt;mso-position-horizontal-relative:page;mso-position-vertical-relative:paragraph;z-index:15744512" id="docshape36"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45024">
                <wp:simplePos x="0" y="0"/>
                <wp:positionH relativeFrom="page">
                  <wp:posOffset>4879213</wp:posOffset>
                </wp:positionH>
                <wp:positionV relativeFrom="paragraph">
                  <wp:posOffset>202204</wp:posOffset>
                </wp:positionV>
                <wp:extent cx="83820" cy="10795"/>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4.190002pt;margin-top:15.92164pt;width:6.6pt;height:.84pt;mso-position-horizontal-relative:page;mso-position-vertical-relative:paragraph;z-index:15745024" id="docshape37" filled="true" fillcolor="#000000" stroked="false">
                <v:fill type="solid"/>
                <w10:wrap type="none"/>
              </v:rect>
            </w:pict>
          </mc:Fallback>
        </mc:AlternateContent>
      </w:r>
      <w:r>
        <w:rPr>
          <w:rFonts w:ascii="Cambria Math" w:hAnsi="Cambria Math" w:eastAsia="Cambria Math"/>
          <w:w w:val="105"/>
          <w:sz w:val="24"/>
        </w:rPr>
        <w:t>tg</w:t>
      </w:r>
      <w:r>
        <w:rPr>
          <w:rFonts w:ascii="Cambria Math" w:hAnsi="Cambria Math" w:eastAsia="Cambria Math"/>
          <w:spacing w:val="-17"/>
          <w:w w:val="105"/>
          <w:sz w:val="24"/>
        </w:rPr>
        <w:t> </w:t>
      </w:r>
      <w:r>
        <w:rPr>
          <w:rFonts w:ascii="Cambria Math" w:hAnsi="Cambria Math" w:eastAsia="Cambria Math"/>
          <w:w w:val="105"/>
          <w:sz w:val="24"/>
        </w:rPr>
        <w:t>α</w:t>
      </w:r>
      <w:r>
        <w:rPr>
          <w:rFonts w:ascii="Cambria Math" w:hAnsi="Cambria Math" w:eastAsia="Cambria Math"/>
          <w:spacing w:val="6"/>
          <w:w w:val="105"/>
          <w:sz w:val="24"/>
        </w:rPr>
        <w:t> </w:t>
      </w:r>
      <w:r>
        <w:rPr>
          <w:rFonts w:ascii="Cambria Math" w:hAnsi="Cambria Math" w:eastAsia="Cambria Math"/>
          <w:w w:val="105"/>
          <w:sz w:val="24"/>
        </w:rPr>
        <w:t>=</w:t>
      </w:r>
      <w:r>
        <w:rPr>
          <w:rFonts w:ascii="Cambria Math" w:hAnsi="Cambria Math" w:eastAsia="Cambria Math"/>
          <w:spacing w:val="20"/>
          <w:w w:val="105"/>
          <w:sz w:val="24"/>
        </w:rPr>
        <w:t> </w:t>
      </w:r>
      <w:r>
        <w:rPr>
          <w:rFonts w:ascii="Cambria Math" w:hAnsi="Cambria Math" w:eastAsia="Cambria Math"/>
          <w:w w:val="105"/>
          <w:position w:val="14"/>
          <w:sz w:val="17"/>
        </w:rPr>
        <w:t>sin</w:t>
      </w:r>
      <w:r>
        <w:rPr>
          <w:rFonts w:ascii="Cambria Math" w:hAnsi="Cambria Math" w:eastAsia="Cambria Math"/>
          <w:spacing w:val="-12"/>
          <w:w w:val="105"/>
          <w:position w:val="14"/>
          <w:sz w:val="17"/>
        </w:rPr>
        <w:t> </w:t>
      </w:r>
      <w:r>
        <w:rPr>
          <w:rFonts w:ascii="Cambria Math" w:hAnsi="Cambria Math" w:eastAsia="Cambria Math"/>
          <w:spacing w:val="-5"/>
          <w:w w:val="105"/>
          <w:position w:val="14"/>
          <w:sz w:val="17"/>
        </w:rPr>
        <w:t>𝝰</w:t>
      </w:r>
      <w:r>
        <w:rPr>
          <w:spacing w:val="-5"/>
          <w:w w:val="105"/>
          <w:sz w:val="24"/>
        </w:rPr>
        <w:t>,</w:t>
      </w:r>
    </w:p>
    <w:p>
      <w:pPr>
        <w:spacing w:line="152" w:lineRule="exact" w:before="0"/>
        <w:ind w:left="834"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7595008">
                <wp:simplePos x="0" y="0"/>
                <wp:positionH relativeFrom="page">
                  <wp:posOffset>5342509</wp:posOffset>
                </wp:positionH>
                <wp:positionV relativeFrom="paragraph">
                  <wp:posOffset>118494</wp:posOffset>
                </wp:positionV>
                <wp:extent cx="83820" cy="10795"/>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0.670013pt;margin-top:9.330303pt;width:6.6pt;height:.84pt;mso-position-horizontal-relative:page;mso-position-vertical-relative:paragraph;z-index:-15721472;mso-wrap-distance-left:0;mso-wrap-distance-right:0" id="docshape38" filled="true" fillcolor="#000000" stroked="false">
                <v:fill type="solid"/>
                <w10:wrap type="topAndBottom"/>
              </v:rect>
            </w:pict>
          </mc:Fallback>
        </mc:AlternateContent>
      </w:r>
      <w:r>
        <w:rPr>
          <w:rFonts w:ascii="Cambria Math" w:eastAsia="Cambria Math"/>
          <w:w w:val="110"/>
          <w:sz w:val="17"/>
        </w:rPr>
        <w:t>cos</w:t>
      </w:r>
      <w:r>
        <w:rPr>
          <w:rFonts w:ascii="Cambria Math" w:eastAsia="Cambria Math"/>
          <w:spacing w:val="-9"/>
          <w:w w:val="110"/>
          <w:sz w:val="17"/>
        </w:rPr>
        <w:t> </w:t>
      </w:r>
      <w:r>
        <w:rPr>
          <w:rFonts w:ascii="Cambria Math" w:eastAsia="Cambria Math"/>
          <w:spacing w:val="-12"/>
          <w:w w:val="110"/>
          <w:sz w:val="17"/>
        </w:rPr>
        <w:t>𝝰</w:t>
      </w:r>
    </w:p>
    <w:p>
      <w:pPr>
        <w:tabs>
          <w:tab w:pos="5966" w:val="left" w:leader="none"/>
        </w:tabs>
        <w:spacing w:line="20" w:lineRule="exact"/>
        <w:ind w:left="5150" w:right="0" w:firstLine="0"/>
        <w:rPr>
          <w:rFonts w:ascii="Cambria Math"/>
          <w:sz w:val="2"/>
        </w:rPr>
      </w:pPr>
      <w:r>
        <w:rPr>
          <w:rFonts w:ascii="Cambria Math"/>
          <w:sz w:val="2"/>
        </w:rPr>
        <mc:AlternateContent>
          <mc:Choice Requires="wps">
            <w:drawing>
              <wp:inline distT="0" distB="0" distL="0" distR="0">
                <wp:extent cx="184785" cy="10795"/>
                <wp:effectExtent l="0" t="0" r="0" b="0"/>
                <wp:docPr id="39" name="Group 39"/>
                <wp:cNvGraphicFramePr>
                  <a:graphicFrameLocks/>
                </wp:cNvGraphicFramePr>
                <a:graphic>
                  <a:graphicData uri="http://schemas.microsoft.com/office/word/2010/wordprocessingGroup">
                    <wpg:wgp>
                      <wpg:cNvPr id="39" name="Group 39"/>
                      <wpg:cNvGrpSpPr/>
                      <wpg:grpSpPr>
                        <a:xfrm>
                          <a:off x="0" y="0"/>
                          <a:ext cx="184785" cy="10795"/>
                          <a:chExt cx="184785" cy="10795"/>
                        </a:xfrm>
                      </wpg:grpSpPr>
                      <wps:wsp>
                        <wps:cNvPr id="40" name="Graphic 40"/>
                        <wps:cNvSpPr/>
                        <wps:spPr>
                          <a:xfrm>
                            <a:off x="0" y="0"/>
                            <a:ext cx="184785" cy="10795"/>
                          </a:xfrm>
                          <a:custGeom>
                            <a:avLst/>
                            <a:gdLst/>
                            <a:ahLst/>
                            <a:cxnLst/>
                            <a:rect l="l" t="t" r="r" b="b"/>
                            <a:pathLst>
                              <a:path w="184785" h="10795">
                                <a:moveTo>
                                  <a:pt x="184403" y="0"/>
                                </a:moveTo>
                                <a:lnTo>
                                  <a:pt x="0" y="0"/>
                                </a:lnTo>
                                <a:lnTo>
                                  <a:pt x="0" y="10667"/>
                                </a:lnTo>
                                <a:lnTo>
                                  <a:pt x="184403" y="10667"/>
                                </a:lnTo>
                                <a:lnTo>
                                  <a:pt x="1844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55pt;height:.85pt;mso-position-horizontal-relative:char;mso-position-vertical-relative:line" id="docshapegroup39" coordorigin="0,0" coordsize="291,17">
                <v:rect style="position:absolute;left:0;top:0;width:291;height:17" id="docshape40" filled="true" fillcolor="#000000" stroked="false">
                  <v:fill type="solid"/>
                </v:rect>
              </v:group>
            </w:pict>
          </mc:Fallback>
        </mc:AlternateContent>
      </w:r>
      <w:r>
        <w:rPr>
          <w:rFonts w:ascii="Cambria Math"/>
          <w:sz w:val="2"/>
        </w:rPr>
      </w:r>
      <w:r>
        <w:rPr>
          <w:rFonts w:ascii="Cambria Math"/>
          <w:sz w:val="2"/>
        </w:rPr>
        <w:tab/>
      </w:r>
      <w:r>
        <w:rPr>
          <w:rFonts w:ascii="Cambria Math"/>
          <w:sz w:val="2"/>
        </w:rPr>
        <mc:AlternateContent>
          <mc:Choice Requires="wps">
            <w:drawing>
              <wp:inline distT="0" distB="0" distL="0" distR="0">
                <wp:extent cx="184785" cy="10795"/>
                <wp:effectExtent l="0" t="0" r="0" b="0"/>
                <wp:docPr id="41" name="Group 41"/>
                <wp:cNvGraphicFramePr>
                  <a:graphicFrameLocks/>
                </wp:cNvGraphicFramePr>
                <a:graphic>
                  <a:graphicData uri="http://schemas.microsoft.com/office/word/2010/wordprocessingGroup">
                    <wpg:wgp>
                      <wpg:cNvPr id="41" name="Group 41"/>
                      <wpg:cNvGrpSpPr/>
                      <wpg:grpSpPr>
                        <a:xfrm>
                          <a:off x="0" y="0"/>
                          <a:ext cx="184785" cy="10795"/>
                          <a:chExt cx="184785" cy="10795"/>
                        </a:xfrm>
                      </wpg:grpSpPr>
                      <wps:wsp>
                        <wps:cNvPr id="42" name="Graphic 42"/>
                        <wps:cNvSpPr/>
                        <wps:spPr>
                          <a:xfrm>
                            <a:off x="0" y="0"/>
                            <a:ext cx="184785" cy="10795"/>
                          </a:xfrm>
                          <a:custGeom>
                            <a:avLst/>
                            <a:gdLst/>
                            <a:ahLst/>
                            <a:cxnLst/>
                            <a:rect l="l" t="t" r="r" b="b"/>
                            <a:pathLst>
                              <a:path w="184785" h="10795">
                                <a:moveTo>
                                  <a:pt x="184403" y="0"/>
                                </a:moveTo>
                                <a:lnTo>
                                  <a:pt x="0" y="0"/>
                                </a:lnTo>
                                <a:lnTo>
                                  <a:pt x="0" y="10667"/>
                                </a:lnTo>
                                <a:lnTo>
                                  <a:pt x="184403" y="10667"/>
                                </a:lnTo>
                                <a:lnTo>
                                  <a:pt x="1844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55pt;height:.85pt;mso-position-horizontal-relative:char;mso-position-vertical-relative:line" id="docshapegroup41" coordorigin="0,0" coordsize="291,17">
                <v:rect style="position:absolute;left:0;top:0;width:291;height:17" id="docshape42" filled="true" fillcolor="#000000" stroked="false">
                  <v:fill type="solid"/>
                </v:rect>
              </v:group>
            </w:pict>
          </mc:Fallback>
        </mc:AlternateContent>
      </w:r>
      <w:r>
        <w:rPr>
          <w:rFonts w:ascii="Cambria Math"/>
          <w:sz w:val="2"/>
        </w:rPr>
      </w:r>
    </w:p>
    <w:p>
      <w:pPr>
        <w:pStyle w:val="BodyText"/>
        <w:tabs>
          <w:tab w:pos="1568" w:val="left" w:leader="none"/>
          <w:tab w:pos="1870" w:val="left" w:leader="none"/>
        </w:tabs>
        <w:spacing w:line="297" w:lineRule="exact" w:before="17"/>
        <w:ind w:left="143"/>
      </w:pPr>
      <w:r>
        <w:rPr/>
        <mc:AlternateContent>
          <mc:Choice Requires="wps">
            <w:drawing>
              <wp:anchor distT="0" distB="0" distL="0" distR="0" allowOverlap="1" layoutInCell="1" locked="0" behindDoc="1" simplePos="0" relativeHeight="484326400">
                <wp:simplePos x="0" y="0"/>
                <wp:positionH relativeFrom="page">
                  <wp:posOffset>1859533</wp:posOffset>
                </wp:positionH>
                <wp:positionV relativeFrom="paragraph">
                  <wp:posOffset>153415</wp:posOffset>
                </wp:positionV>
                <wp:extent cx="317500" cy="10795"/>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317500" cy="10795"/>
                        </a:xfrm>
                        <a:custGeom>
                          <a:avLst/>
                          <a:gdLst/>
                          <a:ahLst/>
                          <a:cxnLst/>
                          <a:rect l="l" t="t" r="r" b="b"/>
                          <a:pathLst>
                            <a:path w="317500" h="10795">
                              <a:moveTo>
                                <a:pt x="316992" y="0"/>
                              </a:moveTo>
                              <a:lnTo>
                                <a:pt x="0" y="0"/>
                              </a:lnTo>
                              <a:lnTo>
                                <a:pt x="0" y="10667"/>
                              </a:lnTo>
                              <a:lnTo>
                                <a:pt x="316992" y="10667"/>
                              </a:lnTo>
                              <a:lnTo>
                                <a:pt x="3169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46.419998pt;margin-top:12.08pt;width:24.96pt;height:.84pt;mso-position-horizontal-relative:page;mso-position-vertical-relative:paragraph;z-index:-18990080" id="docshape43" filled="true" fillcolor="#000000" stroked="false">
                <v:fill type="solid"/>
                <w10:wrap type="none"/>
              </v:rect>
            </w:pict>
          </mc:Fallback>
        </mc:AlternateContent>
      </w:r>
      <w:r>
        <w:rPr>
          <w:rFonts w:ascii="Cambria Math" w:hAnsi="Cambria Math"/>
        </w:rPr>
        <w:t>1</w:t>
      </w:r>
      <w:r>
        <w:rPr>
          <w:rFonts w:ascii="Cambria Math" w:hAnsi="Cambria Math"/>
          <w:spacing w:val="5"/>
        </w:rPr>
        <w:t> </w:t>
      </w:r>
      <w:r>
        <w:rPr>
          <w:rFonts w:ascii="Cambria Math" w:hAnsi="Cambria Math"/>
        </w:rPr>
        <w:t>+</w:t>
      </w:r>
      <w:r>
        <w:rPr>
          <w:rFonts w:ascii="Cambria Math" w:hAnsi="Cambria Math"/>
          <w:spacing w:val="4"/>
        </w:rPr>
        <w:t> </w:t>
      </w:r>
      <w:r>
        <w:rPr>
          <w:rFonts w:ascii="Cambria Math" w:hAnsi="Cambria Math"/>
        </w:rPr>
        <w:t>tg</w:t>
      </w:r>
      <w:r>
        <w:rPr>
          <w:rFonts w:ascii="Cambria Math" w:hAnsi="Cambria Math"/>
          <w:vertAlign w:val="superscript"/>
        </w:rPr>
        <w:t>2</w:t>
      </w:r>
      <w:r>
        <w:rPr>
          <w:rFonts w:ascii="Cambria Math" w:hAnsi="Cambria Math"/>
          <w:spacing w:val="-2"/>
          <w:vertAlign w:val="baseline"/>
        </w:rPr>
        <w:t> </w:t>
      </w:r>
      <w:r>
        <w:rPr>
          <w:rFonts w:ascii="Cambria Math" w:hAnsi="Cambria Math"/>
          <w:vertAlign w:val="baseline"/>
        </w:rPr>
        <w:t>α</w:t>
      </w:r>
      <w:r>
        <w:rPr>
          <w:rFonts w:ascii="Cambria Math" w:hAnsi="Cambria Math"/>
          <w:spacing w:val="20"/>
          <w:vertAlign w:val="baseline"/>
        </w:rPr>
        <w:t> </w:t>
      </w:r>
      <w:r>
        <w:rPr>
          <w:rFonts w:ascii="Cambria Math" w:hAnsi="Cambria Math"/>
          <w:spacing w:val="-10"/>
          <w:vertAlign w:val="baseline"/>
        </w:rPr>
        <w:t>=</w:t>
      </w:r>
      <w:r>
        <w:rPr>
          <w:rFonts w:ascii="Cambria Math" w:hAnsi="Cambria Math"/>
          <w:vertAlign w:val="baseline"/>
        </w:rPr>
        <w:tab/>
      </w:r>
      <w:r>
        <w:rPr>
          <w:rFonts w:ascii="Cambria Math" w:hAnsi="Cambria Math"/>
          <w:spacing w:val="-10"/>
          <w:position w:val="14"/>
          <w:sz w:val="17"/>
          <w:vertAlign w:val="baseline"/>
        </w:rPr>
        <w:t>1</w:t>
      </w:r>
      <w:r>
        <w:rPr>
          <w:rFonts w:ascii="Cambria Math" w:hAnsi="Cambria Math"/>
          <w:position w:val="14"/>
          <w:sz w:val="17"/>
          <w:vertAlign w:val="baseline"/>
        </w:rPr>
        <w:tab/>
      </w:r>
      <w:r>
        <w:rPr>
          <w:spacing w:val="-10"/>
          <w:vertAlign w:val="baseline"/>
        </w:rPr>
        <w:t>.</w:t>
      </w:r>
    </w:p>
    <w:p>
      <w:pPr>
        <w:spacing w:line="163" w:lineRule="exact" w:before="0"/>
        <w:ind w:left="1369"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0" simplePos="0" relativeHeight="15745536">
                <wp:simplePos x="0" y="0"/>
                <wp:positionH relativeFrom="page">
                  <wp:posOffset>4361053</wp:posOffset>
                </wp:positionH>
                <wp:positionV relativeFrom="paragraph">
                  <wp:posOffset>13665</wp:posOffset>
                </wp:positionV>
                <wp:extent cx="83820" cy="1079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3.390015pt;margin-top:1.076016pt;width:6.6pt;height:.84pt;mso-position-horizontal-relative:page;mso-position-vertical-relative:paragraph;z-index:15745536" id="docshape44" filled="true" fillcolor="#000000" stroked="false">
                <v:fill type="solid"/>
                <w10:wrap type="none"/>
              </v:rect>
            </w:pict>
          </mc:Fallback>
        </mc:AlternateContent>
      </w:r>
      <w:r>
        <w:rPr>
          <w:rFonts w:ascii="Cambria Math" w:eastAsia="Cambria Math"/>
          <w:w w:val="110"/>
          <w:sz w:val="17"/>
        </w:rPr>
        <w:t>cos</w:t>
      </w:r>
      <w:r>
        <w:rPr>
          <w:rFonts w:ascii="Cambria Math" w:eastAsia="Cambria Math"/>
          <w:w w:val="110"/>
          <w:position w:val="5"/>
          <w:sz w:val="14"/>
        </w:rPr>
        <w:t>2</w:t>
      </w:r>
      <w:r>
        <w:rPr>
          <w:rFonts w:ascii="Cambria Math" w:eastAsia="Cambria Math"/>
          <w:spacing w:val="3"/>
          <w:w w:val="110"/>
          <w:position w:val="5"/>
          <w:sz w:val="14"/>
        </w:rPr>
        <w:t> </w:t>
      </w:r>
      <w:r>
        <w:rPr>
          <w:rFonts w:ascii="Cambria Math" w:eastAsia="Cambria Math"/>
          <w:spacing w:val="-12"/>
          <w:w w:val="110"/>
          <w:sz w:val="17"/>
        </w:rPr>
        <w:t>𝝰</w:t>
      </w:r>
    </w:p>
    <w:p>
      <w:pPr>
        <w:spacing w:line="20" w:lineRule="exact"/>
        <w:ind w:left="6933" w:right="0" w:firstLine="0"/>
        <w:rPr>
          <w:rFonts w:ascii="Cambria Math"/>
          <w:sz w:val="2"/>
        </w:rPr>
      </w:pPr>
      <w:r>
        <w:rPr>
          <w:rFonts w:ascii="Cambria Math"/>
          <w:sz w:val="2"/>
        </w:rPr>
        <mc:AlternateContent>
          <mc:Choice Requires="wps">
            <w:drawing>
              <wp:inline distT="0" distB="0" distL="0" distR="0">
                <wp:extent cx="83820" cy="10795"/>
                <wp:effectExtent l="0" t="0" r="0" b="0"/>
                <wp:docPr id="45" name="Group 45"/>
                <wp:cNvGraphicFramePr>
                  <a:graphicFrameLocks/>
                </wp:cNvGraphicFramePr>
                <a:graphic>
                  <a:graphicData uri="http://schemas.microsoft.com/office/word/2010/wordprocessingGroup">
                    <wpg:wgp>
                      <wpg:cNvPr id="45" name="Group 45"/>
                      <wpg:cNvGrpSpPr/>
                      <wpg:grpSpPr>
                        <a:xfrm>
                          <a:off x="0" y="0"/>
                          <a:ext cx="83820" cy="10795"/>
                          <a:chExt cx="83820" cy="10795"/>
                        </a:xfrm>
                      </wpg:grpSpPr>
                      <wps:wsp>
                        <wps:cNvPr id="46" name="Graphic 46"/>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6pt;height:.85pt;mso-position-horizontal-relative:char;mso-position-vertical-relative:line" id="docshapegroup45" coordorigin="0,0" coordsize="132,17">
                <v:rect style="position:absolute;left:0;top:0;width:132;height:17" id="docshape46" filled="true" fillcolor="#000000" stroked="false">
                  <v:fill type="solid"/>
                </v:rect>
              </v:group>
            </w:pict>
          </mc:Fallback>
        </mc:AlternateContent>
      </w:r>
      <w:r>
        <w:rPr>
          <w:rFonts w:ascii="Cambria Math"/>
          <w:sz w:val="2"/>
        </w:rPr>
      </w:r>
    </w:p>
    <w:p>
      <w:pPr>
        <w:pStyle w:val="BodyText"/>
        <w:spacing w:before="2"/>
        <w:rPr>
          <w:rFonts w:ascii="Cambria Math"/>
          <w:sz w:val="11"/>
        </w:rPr>
      </w:pPr>
      <w:r>
        <w:rPr>
          <w:rFonts w:ascii="Cambria Math"/>
          <w:sz w:val="11"/>
        </w:rPr>
        <mc:AlternateContent>
          <mc:Choice Requires="wps">
            <w:drawing>
              <wp:anchor distT="0" distB="0" distL="0" distR="0" allowOverlap="1" layoutInCell="1" locked="0" behindDoc="1" simplePos="0" relativeHeight="487597056">
                <wp:simplePos x="0" y="0"/>
                <wp:positionH relativeFrom="page">
                  <wp:posOffset>4260469</wp:posOffset>
                </wp:positionH>
                <wp:positionV relativeFrom="paragraph">
                  <wp:posOffset>98551</wp:posOffset>
                </wp:positionV>
                <wp:extent cx="184785" cy="10795"/>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184785" cy="10795"/>
                        </a:xfrm>
                        <a:custGeom>
                          <a:avLst/>
                          <a:gdLst/>
                          <a:ahLst/>
                          <a:cxnLst/>
                          <a:rect l="l" t="t" r="r" b="b"/>
                          <a:pathLst>
                            <a:path w="184785" h="10795">
                              <a:moveTo>
                                <a:pt x="184403" y="0"/>
                              </a:moveTo>
                              <a:lnTo>
                                <a:pt x="0" y="0"/>
                              </a:lnTo>
                              <a:lnTo>
                                <a:pt x="0" y="10668"/>
                              </a:lnTo>
                              <a:lnTo>
                                <a:pt x="184403" y="10668"/>
                              </a:lnTo>
                              <a:lnTo>
                                <a:pt x="184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5.470001pt;margin-top:7.75997pt;width:14.52pt;height:.84003pt;mso-position-horizontal-relative:page;mso-position-vertical-relative:paragraph;z-index:-15719424;mso-wrap-distance-left:0;mso-wrap-distance-right:0" id="docshape47" filled="true" fillcolor="#000000" stroked="false">
                <v:fill type="solid"/>
                <w10:wrap type="topAndBottom"/>
              </v:rect>
            </w:pict>
          </mc:Fallback>
        </mc:AlternateContent>
      </w:r>
    </w:p>
    <w:p>
      <w:pPr>
        <w:pStyle w:val="BodyText"/>
        <w:spacing w:before="207"/>
        <w:rPr>
          <w:rFonts w:ascii="Cambria Math"/>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1"/>
        <w:gridCol w:w="3260"/>
        <w:gridCol w:w="2836"/>
      </w:tblGrid>
      <w:tr>
        <w:trPr>
          <w:trHeight w:val="1092" w:hRule="atLeast"/>
        </w:trPr>
        <w:tc>
          <w:tcPr>
            <w:tcW w:w="3541" w:type="dxa"/>
          </w:tcPr>
          <w:p>
            <w:pPr>
              <w:pStyle w:val="TableParagraph"/>
              <w:spacing w:before="57"/>
              <w:ind w:left="57"/>
              <w:rPr>
                <w:sz w:val="24"/>
              </w:rPr>
            </w:pPr>
            <w:r>
              <w:rPr>
                <w:sz w:val="24"/>
              </w:rPr>
              <w:t>Jei</w:t>
            </w:r>
            <w:r>
              <w:rPr>
                <w:spacing w:val="-2"/>
                <w:sz w:val="24"/>
              </w:rPr>
              <w:t> </w:t>
            </w:r>
            <w:r>
              <w:rPr>
                <w:rFonts w:ascii="Cambria Math" w:hAnsi="Cambria Math" w:eastAsia="Cambria Math"/>
                <w:sz w:val="24"/>
              </w:rPr>
              <w:t>sin</w:t>
            </w:r>
            <w:r>
              <w:rPr>
                <w:rFonts w:ascii="Cambria Math" w:hAnsi="Cambria Math" w:eastAsia="Cambria Math"/>
                <w:spacing w:val="-14"/>
                <w:sz w:val="24"/>
              </w:rPr>
              <w:t> </w:t>
            </w:r>
            <w:r>
              <w:rPr>
                <w:rFonts w:ascii="Cambria Math" w:hAnsi="Cambria Math" w:eastAsia="Cambria Math"/>
                <w:sz w:val="24"/>
              </w:rPr>
              <w:t>𝑥</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z w:val="24"/>
              </w:rPr>
              <w:t>𝑎</w:t>
            </w:r>
            <w:r>
              <w:rPr>
                <w:sz w:val="24"/>
              </w:rPr>
              <w:t>,</w:t>
            </w:r>
            <w:r>
              <w:rPr>
                <w:spacing w:val="1"/>
                <w:sz w:val="24"/>
              </w:rPr>
              <w:t> </w:t>
            </w: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z w:val="24"/>
              </w:rPr>
              <w:t>1]</w:t>
            </w:r>
            <w:r>
              <w:rPr>
                <w:sz w:val="24"/>
              </w:rPr>
              <w:t>,</w:t>
            </w:r>
            <w:r>
              <w:rPr>
                <w:spacing w:val="1"/>
                <w:sz w:val="24"/>
              </w:rPr>
              <w:t> </w:t>
            </w:r>
            <w:r>
              <w:rPr>
                <w:spacing w:val="-4"/>
                <w:sz w:val="24"/>
              </w:rPr>
              <w:t>tai:</w:t>
            </w:r>
          </w:p>
          <w:p>
            <w:pPr>
              <w:pStyle w:val="TableParagraph"/>
              <w:spacing w:before="38"/>
              <w:ind w:left="57"/>
              <w:rPr>
                <w:sz w:val="24"/>
              </w:rPr>
            </w:pPr>
            <w:r>
              <w:rPr>
                <w:rFonts w:ascii="Cambria Math" w:hAnsi="Cambria Math" w:eastAsia="Cambria Math"/>
                <w:sz w:val="24"/>
              </w:rPr>
              <w:t>𝑥</w:t>
            </w:r>
            <w:r>
              <w:rPr>
                <w:rFonts w:ascii="Cambria Math" w:hAnsi="Cambria Math" w:eastAsia="Cambria Math"/>
                <w:spacing w:val="22"/>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position w:val="1"/>
                <w:sz w:val="24"/>
              </w:rPr>
              <w:t>)</w:t>
            </w:r>
            <w:r>
              <w:rPr>
                <w:rFonts w:ascii="Cambria Math" w:hAnsi="Cambria Math" w:eastAsia="Cambria Math"/>
                <w:position w:val="1"/>
                <w:sz w:val="24"/>
                <w:vertAlign w:val="superscript"/>
              </w:rPr>
              <w:t>𝑘</w:t>
            </w:r>
            <w:r>
              <w:rPr>
                <w:rFonts w:ascii="Cambria Math" w:hAnsi="Cambria Math" w:eastAsia="Cambria Math"/>
                <w:spacing w:val="-3"/>
                <w:position w:val="1"/>
                <w:sz w:val="24"/>
                <w:vertAlign w:val="baseline"/>
              </w:rPr>
              <w:t> </w:t>
            </w:r>
            <w:r>
              <w:rPr>
                <w:rFonts w:ascii="Cambria Math" w:hAnsi="Cambria Math" w:eastAsia="Cambria Math"/>
                <w:sz w:val="24"/>
                <w:vertAlign w:val="baseline"/>
              </w:rPr>
              <w:t>arcsin</w:t>
            </w:r>
            <w:r>
              <w:rPr>
                <w:rFonts w:ascii="Cambria Math" w:hAnsi="Cambria Math" w:eastAsia="Cambria Math"/>
                <w:spacing w:val="-10"/>
                <w:sz w:val="24"/>
                <w:vertAlign w:val="baseline"/>
              </w:rPr>
              <w:t> </w:t>
            </w:r>
            <w:r>
              <w:rPr>
                <w:rFonts w:ascii="Cambria Math" w:hAnsi="Cambria Math" w:eastAsia="Cambria Math"/>
                <w:sz w:val="24"/>
                <w:vertAlign w:val="baseline"/>
              </w:rPr>
              <w:t>𝑎</w:t>
            </w:r>
            <w:r>
              <w:rPr>
                <w:rFonts w:ascii="Cambria Math" w:hAnsi="Cambria Math" w:eastAsia="Cambria Math"/>
                <w:spacing w:val="7"/>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z w:val="24"/>
                <w:vertAlign w:val="baseline"/>
              </w:rPr>
              <w:t>180°</w:t>
            </w:r>
            <w:r>
              <w:rPr>
                <w:rFonts w:ascii="Cambria Math" w:hAnsi="Cambria Math" w:eastAsia="Cambria Math"/>
                <w:spacing w:val="5"/>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pacing w:val="-5"/>
                <w:sz w:val="24"/>
                <w:vertAlign w:val="baseline"/>
              </w:rPr>
              <w:t>𝑘</w:t>
            </w:r>
            <w:r>
              <w:rPr>
                <w:spacing w:val="-5"/>
                <w:sz w:val="24"/>
                <w:vertAlign w:val="baseline"/>
              </w:rPr>
              <w:t>,</w:t>
            </w:r>
          </w:p>
          <w:p>
            <w:pPr>
              <w:pStyle w:val="TableParagraph"/>
              <w:spacing w:before="45"/>
              <w:ind w:left="57"/>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3260" w:type="dxa"/>
          </w:tcPr>
          <w:p>
            <w:pPr>
              <w:pStyle w:val="TableParagraph"/>
              <w:spacing w:before="49"/>
              <w:ind w:left="54"/>
              <w:rPr>
                <w:sz w:val="24"/>
              </w:rPr>
            </w:pPr>
            <w:r>
              <w:rPr>
                <w:sz w:val="24"/>
              </w:rPr>
              <w:t>Jei </w:t>
            </w:r>
            <w:r>
              <w:rPr>
                <w:rFonts w:ascii="Cambria Math" w:hAnsi="Cambria Math" w:eastAsia="Cambria Math"/>
                <w:sz w:val="24"/>
              </w:rPr>
              <w:t>cos</w:t>
            </w:r>
            <w:r>
              <w:rPr>
                <w:rFonts w:ascii="Cambria Math" w:hAnsi="Cambria Math" w:eastAsia="Cambria Math"/>
                <w:spacing w:val="-13"/>
                <w:sz w:val="24"/>
              </w:rPr>
              <w:t> </w:t>
            </w:r>
            <w:r>
              <w:rPr>
                <w:rFonts w:ascii="Cambria Math" w:hAnsi="Cambria Math" w:eastAsia="Cambria Math"/>
                <w:sz w:val="24"/>
              </w:rPr>
              <w:t>𝑥</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𝑎</w:t>
            </w:r>
            <w:r>
              <w:rPr>
                <w:sz w:val="24"/>
              </w:rPr>
              <w:t>, </w:t>
            </w:r>
            <w:r>
              <w:rPr>
                <w:rFonts w:ascii="Cambria Math" w:hAnsi="Cambria Math" w:eastAsia="Cambria Math"/>
                <w:sz w:val="24"/>
              </w:rPr>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6"/>
                <w:sz w:val="24"/>
              </w:rPr>
              <w:t> </w:t>
            </w: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position w:val="1"/>
                <w:sz w:val="24"/>
              </w:rPr>
              <w:t>]</w:t>
            </w:r>
            <w:r>
              <w:rPr>
                <w:sz w:val="24"/>
              </w:rPr>
              <w:t>,</w:t>
            </w:r>
            <w:r>
              <w:rPr>
                <w:spacing w:val="1"/>
                <w:sz w:val="24"/>
              </w:rPr>
              <w:t> </w:t>
            </w:r>
            <w:r>
              <w:rPr>
                <w:spacing w:val="-4"/>
                <w:sz w:val="24"/>
              </w:rPr>
              <w:t>tai:</w:t>
            </w:r>
          </w:p>
          <w:p>
            <w:pPr>
              <w:pStyle w:val="TableParagraph"/>
              <w:spacing w:before="44"/>
              <w:ind w:left="54"/>
              <w:rPr>
                <w:sz w:val="24"/>
              </w:rPr>
            </w:pPr>
            <w:r>
              <w:rPr>
                <w:rFonts w:ascii="Cambria Math" w:hAnsi="Cambria Math" w:eastAsia="Cambria Math"/>
                <w:sz w:val="24"/>
              </w:rPr>
              <w:t>𝑥</w:t>
            </w:r>
            <w:r>
              <w:rPr>
                <w:rFonts w:ascii="Cambria Math" w:hAnsi="Cambria Math" w:eastAsia="Cambria Math"/>
                <w:spacing w:val="18"/>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arccos</w:t>
            </w:r>
            <w:r>
              <w:rPr>
                <w:rFonts w:ascii="Cambria Math" w:hAnsi="Cambria Math" w:eastAsia="Cambria Math"/>
                <w:spacing w:val="-13"/>
                <w:sz w:val="24"/>
              </w:rPr>
              <w:t> </w:t>
            </w:r>
            <w:r>
              <w:rPr>
                <w:rFonts w:ascii="Cambria Math" w:hAnsi="Cambria Math" w:eastAsia="Cambria Math"/>
                <w:sz w:val="24"/>
              </w:rPr>
              <w:t>𝑎</w:t>
            </w:r>
            <w:r>
              <w:rPr>
                <w:rFonts w:ascii="Cambria Math" w:hAnsi="Cambria Math" w:eastAsia="Cambria Math"/>
                <w:spacing w:val="4"/>
                <w:sz w:val="24"/>
              </w:rPr>
              <w:t> </w:t>
            </w:r>
            <w:r>
              <w:rPr>
                <w:rFonts w:ascii="Cambria Math" w:hAnsi="Cambria Math" w:eastAsia="Cambria Math"/>
                <w:sz w:val="24"/>
              </w:rPr>
              <w:t>+</w:t>
            </w:r>
            <w:r>
              <w:rPr>
                <w:rFonts w:ascii="Cambria Math" w:hAnsi="Cambria Math" w:eastAsia="Cambria Math"/>
                <w:spacing w:val="-1"/>
                <w:sz w:val="24"/>
              </w:rPr>
              <w:t> </w:t>
            </w:r>
            <w:r>
              <w:rPr>
                <w:rFonts w:ascii="Cambria Math" w:hAnsi="Cambria Math" w:eastAsia="Cambria Math"/>
                <w:sz w:val="24"/>
              </w:rPr>
              <w:t>360°</w:t>
            </w:r>
            <w:r>
              <w:rPr>
                <w:rFonts w:ascii="Cambria Math" w:hAnsi="Cambria Math" w:eastAsia="Cambria Math"/>
                <w:spacing w:val="3"/>
                <w:sz w:val="24"/>
              </w:rPr>
              <w:t> </w:t>
            </w:r>
            <w:r>
              <w:rPr>
                <w:rFonts w:ascii="Cambria Math" w:hAnsi="Cambria Math" w:eastAsia="Cambria Math"/>
                <w:sz w:val="24"/>
              </w:rPr>
              <w:t>∙ </w:t>
            </w:r>
            <w:r>
              <w:rPr>
                <w:rFonts w:ascii="Cambria Math" w:hAnsi="Cambria Math" w:eastAsia="Cambria Math"/>
                <w:spacing w:val="-5"/>
                <w:sz w:val="24"/>
              </w:rPr>
              <w:t>𝑘</w:t>
            </w:r>
            <w:r>
              <w:rPr>
                <w:spacing w:val="-5"/>
                <w:sz w:val="24"/>
              </w:rPr>
              <w:t>,</w:t>
            </w:r>
          </w:p>
          <w:p>
            <w:pPr>
              <w:pStyle w:val="TableParagraph"/>
              <w:spacing w:before="42"/>
              <w:ind w:left="54"/>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2836" w:type="dxa"/>
          </w:tcPr>
          <w:p>
            <w:pPr>
              <w:pStyle w:val="TableParagraph"/>
              <w:spacing w:before="59"/>
              <w:ind w:left="54"/>
              <w:rPr>
                <w:sz w:val="24"/>
              </w:rPr>
            </w:pPr>
            <w:r>
              <w:rPr>
                <w:sz w:val="24"/>
              </w:rPr>
              <w:t>Jei</w:t>
            </w:r>
            <w:r>
              <w:rPr>
                <w:spacing w:val="1"/>
                <w:sz w:val="24"/>
              </w:rPr>
              <w:t> </w:t>
            </w:r>
            <w:r>
              <w:rPr>
                <w:rFonts w:ascii="Cambria Math" w:hAnsi="Cambria Math" w:eastAsia="Cambria Math"/>
                <w:sz w:val="24"/>
              </w:rPr>
              <w:t>tg</w:t>
            </w:r>
            <w:r>
              <w:rPr>
                <w:rFonts w:ascii="Cambria Math" w:hAnsi="Cambria Math" w:eastAsia="Cambria Math"/>
                <w:spacing w:val="-14"/>
                <w:sz w:val="24"/>
              </w:rPr>
              <w:t> </w:t>
            </w:r>
            <w:r>
              <w:rPr>
                <w:rFonts w:ascii="Cambria Math" w:hAnsi="Cambria Math" w:eastAsia="Cambria Math"/>
                <w:sz w:val="24"/>
              </w:rPr>
              <w:t>𝑥</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z w:val="24"/>
              </w:rPr>
              <w:t>𝑎</w:t>
            </w:r>
            <w:r>
              <w:rPr>
                <w:sz w:val="24"/>
              </w:rPr>
              <w:t>,</w:t>
            </w:r>
            <w:r>
              <w:rPr>
                <w:spacing w:val="1"/>
                <w:sz w:val="24"/>
              </w:rPr>
              <w:t> </w:t>
            </w: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ℝ</w:t>
            </w:r>
            <w:r>
              <w:rPr>
                <w:sz w:val="24"/>
              </w:rPr>
              <w:t>,</w:t>
            </w:r>
            <w:r>
              <w:rPr>
                <w:spacing w:val="1"/>
                <w:sz w:val="24"/>
              </w:rPr>
              <w:t> </w:t>
            </w:r>
            <w:r>
              <w:rPr>
                <w:spacing w:val="-4"/>
                <w:sz w:val="24"/>
              </w:rPr>
              <w:t>tai:</w:t>
            </w:r>
          </w:p>
          <w:p>
            <w:pPr>
              <w:pStyle w:val="TableParagraph"/>
              <w:spacing w:before="44"/>
              <w:ind w:left="54"/>
              <w:rPr>
                <w:sz w:val="24"/>
              </w:rPr>
            </w:pPr>
            <w:r>
              <w:rPr>
                <w:rFonts w:ascii="Cambria Math" w:hAnsi="Cambria Math" w:eastAsia="Cambria Math"/>
                <w:sz w:val="24"/>
              </w:rPr>
              <w:t>𝑥</w:t>
            </w:r>
            <w:r>
              <w:rPr>
                <w:rFonts w:ascii="Cambria Math" w:hAnsi="Cambria Math" w:eastAsia="Cambria Math"/>
                <w:spacing w:val="16"/>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arctg</w:t>
            </w:r>
            <w:r>
              <w:rPr>
                <w:rFonts w:ascii="Cambria Math" w:hAnsi="Cambria Math" w:eastAsia="Cambria Math"/>
                <w:spacing w:val="-13"/>
                <w:sz w:val="24"/>
              </w:rPr>
              <w:t> </w:t>
            </w:r>
            <w:r>
              <w:rPr>
                <w:rFonts w:ascii="Cambria Math" w:hAnsi="Cambria Math" w:eastAsia="Cambria Math"/>
                <w:sz w:val="24"/>
              </w:rPr>
              <w:t>𝑎</w:t>
            </w:r>
            <w:r>
              <w:rPr>
                <w:rFonts w:ascii="Cambria Math" w:hAnsi="Cambria Math" w:eastAsia="Cambria Math"/>
                <w:spacing w:val="4"/>
                <w:sz w:val="24"/>
              </w:rPr>
              <w:t> </w:t>
            </w:r>
            <w:r>
              <w:rPr>
                <w:rFonts w:ascii="Cambria Math" w:hAnsi="Cambria Math" w:eastAsia="Cambria Math"/>
                <w:sz w:val="24"/>
              </w:rPr>
              <w:t>+</w:t>
            </w:r>
            <w:r>
              <w:rPr>
                <w:rFonts w:ascii="Cambria Math" w:hAnsi="Cambria Math" w:eastAsia="Cambria Math"/>
                <w:spacing w:val="-1"/>
                <w:sz w:val="24"/>
              </w:rPr>
              <w:t> </w:t>
            </w:r>
            <w:r>
              <w:rPr>
                <w:rFonts w:ascii="Cambria Math" w:hAnsi="Cambria Math" w:eastAsia="Cambria Math"/>
                <w:sz w:val="24"/>
              </w:rPr>
              <w:t>180°</w:t>
            </w:r>
            <w:r>
              <w:rPr>
                <w:rFonts w:ascii="Cambria Math" w:hAnsi="Cambria Math" w:eastAsia="Cambria Math"/>
                <w:spacing w:val="3"/>
                <w:sz w:val="24"/>
              </w:rPr>
              <w:t> </w:t>
            </w:r>
            <w:r>
              <w:rPr>
                <w:rFonts w:ascii="Cambria Math" w:hAnsi="Cambria Math" w:eastAsia="Cambria Math"/>
                <w:sz w:val="24"/>
              </w:rPr>
              <w:t>∙</w:t>
            </w:r>
            <w:r>
              <w:rPr>
                <w:rFonts w:ascii="Cambria Math" w:hAnsi="Cambria Math" w:eastAsia="Cambria Math"/>
                <w:spacing w:val="-1"/>
                <w:sz w:val="24"/>
              </w:rPr>
              <w:t> </w:t>
            </w:r>
            <w:r>
              <w:rPr>
                <w:rFonts w:ascii="Cambria Math" w:hAnsi="Cambria Math" w:eastAsia="Cambria Math"/>
                <w:spacing w:val="-5"/>
                <w:sz w:val="24"/>
              </w:rPr>
              <w:t>𝑘</w:t>
            </w:r>
            <w:r>
              <w:rPr>
                <w:spacing w:val="-5"/>
                <w:sz w:val="24"/>
              </w:rPr>
              <w:t>,</w:t>
            </w:r>
          </w:p>
          <w:p>
            <w:pPr>
              <w:pStyle w:val="TableParagraph"/>
              <w:spacing w:before="42"/>
              <w:ind w:left="54"/>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pacing w:val="-5"/>
                <w:sz w:val="24"/>
              </w:rPr>
              <w:t>ℤ</w:t>
            </w:r>
            <w:r>
              <w:rPr>
                <w:spacing w:val="-5"/>
                <w:sz w:val="24"/>
              </w:rPr>
              <w:t>.</w:t>
            </w:r>
          </w:p>
        </w:tc>
      </w:tr>
    </w:tbl>
    <w:p>
      <w:pPr>
        <w:pStyle w:val="Heading2"/>
        <w:numPr>
          <w:ilvl w:val="0"/>
          <w:numId w:val="4"/>
        </w:numPr>
        <w:tabs>
          <w:tab w:pos="383" w:val="left" w:leader="none"/>
        </w:tabs>
        <w:spacing w:line="240" w:lineRule="auto" w:before="119" w:after="0"/>
        <w:ind w:left="383" w:right="0" w:hanging="240"/>
        <w:jc w:val="left"/>
      </w:pPr>
      <w:r>
        <w:rPr/>
        <w:t>Aritmetinė</w:t>
      </w:r>
      <w:r>
        <w:rPr>
          <w:spacing w:val="-5"/>
        </w:rPr>
        <w:t> </w:t>
      </w:r>
      <w:r>
        <w:rPr>
          <w:spacing w:val="-2"/>
        </w:rPr>
        <w:t>progresija:</w:t>
      </w:r>
    </w:p>
    <w:p>
      <w:pPr>
        <w:pStyle w:val="Heading2"/>
        <w:spacing w:after="0" w:line="240" w:lineRule="auto"/>
        <w:jc w:val="left"/>
        <w:sectPr>
          <w:type w:val="continuous"/>
          <w:pgSz w:w="11910" w:h="16840"/>
          <w:pgMar w:header="0" w:footer="0" w:top="1040" w:bottom="280" w:left="1559" w:right="283"/>
        </w:sectPr>
      </w:pPr>
    </w:p>
    <w:p>
      <w:pPr>
        <w:spacing w:line="144" w:lineRule="exact" w:before="118"/>
        <w:ind w:left="143" w:right="0" w:firstLine="0"/>
        <w:jc w:val="left"/>
        <w:rPr>
          <w:rFonts w:ascii="Cambria Math" w:eastAsia="Cambria Math"/>
          <w:sz w:val="24"/>
        </w:rPr>
      </w:pPr>
      <w:r>
        <w:rPr>
          <w:rFonts w:ascii="Cambria Math" w:eastAsia="Cambria Math"/>
          <w:sz w:val="24"/>
        </w:rPr>
        <w:t>𝑎</w:t>
      </w:r>
      <w:r>
        <w:rPr>
          <w:rFonts w:ascii="Cambria Math" w:eastAsia="Cambria Math"/>
          <w:spacing w:val="41"/>
          <w:sz w:val="24"/>
        </w:rPr>
        <w:t>  </w:t>
      </w:r>
      <w:r>
        <w:rPr>
          <w:rFonts w:ascii="Cambria Math" w:eastAsia="Cambria Math"/>
          <w:sz w:val="24"/>
        </w:rPr>
        <w:t>=</w:t>
      </w:r>
      <w:r>
        <w:rPr>
          <w:rFonts w:ascii="Cambria Math" w:eastAsia="Cambria Math"/>
          <w:spacing w:val="13"/>
          <w:sz w:val="24"/>
        </w:rPr>
        <w:t> </w:t>
      </w:r>
      <w:r>
        <w:rPr>
          <w:rFonts w:ascii="Cambria Math" w:eastAsia="Cambria Math"/>
          <w:spacing w:val="-10"/>
          <w:sz w:val="24"/>
        </w:rPr>
        <w:t>𝑎</w:t>
      </w:r>
    </w:p>
    <w:p>
      <w:pPr>
        <w:pStyle w:val="BodyText"/>
        <w:spacing w:line="144" w:lineRule="exact" w:before="118"/>
        <w:ind w:left="116"/>
        <w:rPr>
          <w:rFonts w:ascii="Cambria Math" w:hAnsi="Cambria Math" w:eastAsia="Cambria Math"/>
        </w:rPr>
      </w:pPr>
      <w:r>
        <w:rPr/>
        <w:br w:type="column"/>
      </w:r>
      <w:r>
        <w:rPr>
          <w:rFonts w:ascii="Cambria Math" w:hAnsi="Cambria Math" w:eastAsia="Cambria Math"/>
        </w:rPr>
        <w:t>+ 𝑑(𝑛</w:t>
      </w:r>
      <w:r>
        <w:rPr>
          <w:rFonts w:ascii="Cambria Math" w:hAnsi="Cambria Math" w:eastAsia="Cambria Math"/>
          <w:spacing w:val="4"/>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1)</w:t>
      </w:r>
      <w:r>
        <w:rPr/>
        <w:t>,</w:t>
      </w:r>
      <w:r>
        <w:rPr>
          <w:spacing w:val="31"/>
        </w:rPr>
        <w:t>  </w:t>
      </w:r>
      <w:r>
        <w:rPr>
          <w:rFonts w:ascii="Cambria Math" w:hAnsi="Cambria Math" w:eastAsia="Cambria Math"/>
        </w:rPr>
        <w:t>𝑑</w:t>
      </w:r>
      <w:r>
        <w:rPr>
          <w:rFonts w:ascii="Cambria Math" w:hAnsi="Cambria Math" w:eastAsia="Cambria Math"/>
          <w:spacing w:val="23"/>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spacing w:val="-10"/>
        </w:rPr>
        <w:t>𝑎</w:t>
      </w:r>
    </w:p>
    <w:p>
      <w:pPr>
        <w:spacing w:line="144" w:lineRule="exact" w:before="118"/>
        <w:ind w:left="143" w:right="0" w:firstLine="0"/>
        <w:jc w:val="left"/>
        <w:rPr>
          <w:rFonts w:ascii="Cambria Math" w:hAnsi="Cambria Math" w:eastAsia="Cambria Math"/>
          <w:sz w:val="24"/>
        </w:rPr>
      </w:pPr>
      <w:r>
        <w:rPr/>
        <w:br w:type="column"/>
      </w:r>
      <w:r>
        <w:rPr>
          <w:rFonts w:ascii="Cambria Math" w:hAnsi="Cambria Math" w:eastAsia="Cambria Math"/>
          <w:sz w:val="24"/>
        </w:rPr>
        <w:t>− </w:t>
      </w:r>
      <w:r>
        <w:rPr>
          <w:rFonts w:ascii="Cambria Math" w:hAnsi="Cambria Math" w:eastAsia="Cambria Math"/>
          <w:spacing w:val="-10"/>
          <w:sz w:val="24"/>
        </w:rPr>
        <w:t>𝑎</w:t>
      </w:r>
    </w:p>
    <w:p>
      <w:pPr>
        <w:spacing w:line="144" w:lineRule="exact" w:before="118"/>
        <w:ind w:left="83" w:right="0" w:firstLine="0"/>
        <w:jc w:val="left"/>
        <w:rPr>
          <w:rFonts w:ascii="Cambria Math" w:eastAsia="Cambria Math"/>
          <w:sz w:val="24"/>
        </w:rPr>
      </w:pPr>
      <w:r>
        <w:rPr/>
        <w:br w:type="column"/>
      </w:r>
      <w:r>
        <w:rPr>
          <w:sz w:val="24"/>
        </w:rPr>
        <w:t>,</w:t>
      </w:r>
      <w:r>
        <w:rPr>
          <w:spacing w:val="30"/>
          <w:sz w:val="24"/>
        </w:rPr>
        <w:t>  </w:t>
      </w:r>
      <w:r>
        <w:rPr>
          <w:rFonts w:ascii="Cambria Math" w:eastAsia="Cambria Math"/>
          <w:spacing w:val="-10"/>
          <w:sz w:val="24"/>
        </w:rPr>
        <w:t>𝑆</w:t>
      </w:r>
    </w:p>
    <w:p>
      <w:pPr>
        <w:spacing w:line="69" w:lineRule="auto" w:before="94"/>
        <w:ind w:left="140" w:right="0" w:firstLine="0"/>
        <w:jc w:val="left"/>
        <w:rPr>
          <w:position w:val="-13"/>
          <w:sz w:val="24"/>
        </w:rPr>
      </w:pPr>
      <w:r>
        <w:rPr/>
        <w:br w:type="column"/>
      </w:r>
      <w:r>
        <w:rPr>
          <w:rFonts w:ascii="Cambria Math" w:hAnsi="Cambria Math" w:eastAsia="Cambria Math"/>
          <w:w w:val="105"/>
          <w:position w:val="-13"/>
          <w:sz w:val="24"/>
        </w:rPr>
        <w:t>=</w:t>
      </w:r>
      <w:r>
        <w:rPr>
          <w:rFonts w:ascii="Cambria Math" w:hAnsi="Cambria Math" w:eastAsia="Cambria Math"/>
          <w:spacing w:val="8"/>
          <w:w w:val="105"/>
          <w:position w:val="-13"/>
          <w:sz w:val="24"/>
        </w:rPr>
        <w:t> </w:t>
      </w:r>
      <w:r>
        <w:rPr>
          <w:rFonts w:ascii="Cambria Math" w:hAnsi="Cambria Math" w:eastAsia="Cambria Math"/>
          <w:w w:val="105"/>
          <w:sz w:val="17"/>
          <w:u w:val="single"/>
        </w:rPr>
        <w:t>𝑎</w:t>
      </w:r>
      <w:r>
        <w:rPr>
          <w:rFonts w:ascii="Cambria Math" w:hAnsi="Cambria Math" w:eastAsia="Cambria Math"/>
          <w:w w:val="105"/>
          <w:position w:val="-2"/>
          <w:sz w:val="14"/>
          <w:u w:val="single"/>
        </w:rPr>
        <w:t>1</w:t>
      </w:r>
      <w:r>
        <w:rPr>
          <w:rFonts w:ascii="Cambria Math" w:hAnsi="Cambria Math" w:eastAsia="Cambria Math"/>
          <w:w w:val="105"/>
          <w:sz w:val="17"/>
          <w:u w:val="single"/>
        </w:rPr>
        <w:t>+𝑎</w:t>
      </w:r>
      <w:r>
        <w:rPr>
          <w:rFonts w:ascii="Cambria Math" w:hAnsi="Cambria Math" w:eastAsia="Cambria Math"/>
          <w:w w:val="105"/>
          <w:position w:val="-2"/>
          <w:sz w:val="14"/>
          <w:u w:val="single"/>
        </w:rPr>
        <w:t>𝑛</w:t>
      </w:r>
      <w:r>
        <w:rPr>
          <w:rFonts w:ascii="Cambria Math" w:hAnsi="Cambria Math" w:eastAsia="Cambria Math"/>
          <w:spacing w:val="26"/>
          <w:w w:val="105"/>
          <w:position w:val="-2"/>
          <w:sz w:val="14"/>
        </w:rPr>
        <w:t> </w:t>
      </w:r>
      <w:r>
        <w:rPr>
          <w:rFonts w:ascii="Cambria Math" w:hAnsi="Cambria Math" w:eastAsia="Cambria Math"/>
          <w:w w:val="105"/>
          <w:position w:val="-13"/>
          <w:sz w:val="24"/>
        </w:rPr>
        <w:t>∙</w:t>
      </w:r>
      <w:r>
        <w:rPr>
          <w:rFonts w:ascii="Cambria Math" w:hAnsi="Cambria Math" w:eastAsia="Cambria Math"/>
          <w:spacing w:val="-3"/>
          <w:w w:val="105"/>
          <w:position w:val="-13"/>
          <w:sz w:val="24"/>
        </w:rPr>
        <w:t> </w:t>
      </w:r>
      <w:r>
        <w:rPr>
          <w:rFonts w:ascii="Cambria Math" w:hAnsi="Cambria Math" w:eastAsia="Cambria Math"/>
          <w:w w:val="105"/>
          <w:position w:val="-13"/>
          <w:sz w:val="24"/>
        </w:rPr>
        <w:t>𝑛</w:t>
      </w:r>
      <w:r>
        <w:rPr>
          <w:rFonts w:ascii="Cambria Math" w:hAnsi="Cambria Math" w:eastAsia="Cambria Math"/>
          <w:spacing w:val="14"/>
          <w:w w:val="105"/>
          <w:position w:val="-13"/>
          <w:sz w:val="24"/>
        </w:rPr>
        <w:t> </w:t>
      </w:r>
      <w:r>
        <w:rPr>
          <w:rFonts w:ascii="Cambria Math" w:hAnsi="Cambria Math" w:eastAsia="Cambria Math"/>
          <w:w w:val="105"/>
          <w:position w:val="-13"/>
          <w:sz w:val="24"/>
        </w:rPr>
        <w:t>=</w:t>
      </w:r>
      <w:r>
        <w:rPr>
          <w:rFonts w:ascii="Cambria Math" w:hAnsi="Cambria Math" w:eastAsia="Cambria Math"/>
          <w:spacing w:val="9"/>
          <w:w w:val="105"/>
          <w:position w:val="-13"/>
          <w:sz w:val="24"/>
        </w:rPr>
        <w:t> </w:t>
      </w:r>
      <w:r>
        <w:rPr>
          <w:rFonts w:ascii="Cambria Math" w:hAnsi="Cambria Math" w:eastAsia="Cambria Math"/>
          <w:w w:val="105"/>
          <w:sz w:val="17"/>
          <w:u w:val="single"/>
        </w:rPr>
        <w:t>2𝑎</w:t>
      </w:r>
      <w:r>
        <w:rPr>
          <w:rFonts w:ascii="Cambria Math" w:hAnsi="Cambria Math" w:eastAsia="Cambria Math"/>
          <w:w w:val="105"/>
          <w:position w:val="-2"/>
          <w:sz w:val="14"/>
          <w:u w:val="single"/>
        </w:rPr>
        <w:t>1</w:t>
      </w:r>
      <w:r>
        <w:rPr>
          <w:rFonts w:ascii="Cambria Math" w:hAnsi="Cambria Math" w:eastAsia="Cambria Math"/>
          <w:w w:val="105"/>
          <w:sz w:val="17"/>
          <w:u w:val="single"/>
        </w:rPr>
        <w:t>+</w:t>
      </w:r>
      <w:r>
        <w:rPr>
          <w:rFonts w:ascii="Cambria Math" w:hAnsi="Cambria Math" w:eastAsia="Cambria Math"/>
          <w:spacing w:val="-2"/>
          <w:w w:val="105"/>
          <w:sz w:val="17"/>
          <w:u w:val="single"/>
        </w:rPr>
        <w:t> </w:t>
      </w:r>
      <w:r>
        <w:rPr>
          <w:rFonts w:ascii="Cambria Math" w:hAnsi="Cambria Math" w:eastAsia="Cambria Math"/>
          <w:w w:val="105"/>
          <w:sz w:val="17"/>
          <w:u w:val="single"/>
        </w:rPr>
        <w:t>𝑑</w:t>
      </w:r>
      <w:r>
        <w:rPr>
          <w:rFonts w:ascii="Cambria Math" w:hAnsi="Cambria Math" w:eastAsia="Cambria Math"/>
          <w:w w:val="105"/>
          <w:position w:val="1"/>
          <w:sz w:val="17"/>
          <w:u w:val="single"/>
        </w:rPr>
        <w:t>(</w:t>
      </w:r>
      <w:r>
        <w:rPr>
          <w:rFonts w:ascii="Cambria Math" w:hAnsi="Cambria Math" w:eastAsia="Cambria Math"/>
          <w:w w:val="105"/>
          <w:sz w:val="17"/>
          <w:u w:val="single"/>
        </w:rPr>
        <w:t>𝑛−1</w:t>
      </w:r>
      <w:r>
        <w:rPr>
          <w:rFonts w:ascii="Cambria Math" w:hAnsi="Cambria Math" w:eastAsia="Cambria Math"/>
          <w:w w:val="105"/>
          <w:position w:val="1"/>
          <w:sz w:val="17"/>
          <w:u w:val="single"/>
        </w:rPr>
        <w:t>)</w:t>
      </w:r>
      <w:r>
        <w:rPr>
          <w:rFonts w:ascii="Cambria Math" w:hAnsi="Cambria Math" w:eastAsia="Cambria Math"/>
          <w:spacing w:val="12"/>
          <w:w w:val="105"/>
          <w:position w:val="1"/>
          <w:sz w:val="17"/>
        </w:rPr>
        <w:t> </w:t>
      </w:r>
      <w:r>
        <w:rPr>
          <w:rFonts w:ascii="Cambria Math" w:hAnsi="Cambria Math" w:eastAsia="Cambria Math"/>
          <w:w w:val="105"/>
          <w:position w:val="-13"/>
          <w:sz w:val="24"/>
        </w:rPr>
        <w:t>∙</w:t>
      </w:r>
      <w:r>
        <w:rPr>
          <w:rFonts w:ascii="Cambria Math" w:hAnsi="Cambria Math" w:eastAsia="Cambria Math"/>
          <w:spacing w:val="-3"/>
          <w:w w:val="105"/>
          <w:position w:val="-13"/>
          <w:sz w:val="24"/>
        </w:rPr>
        <w:t> </w:t>
      </w:r>
      <w:r>
        <w:rPr>
          <w:rFonts w:ascii="Cambria Math" w:hAnsi="Cambria Math" w:eastAsia="Cambria Math"/>
          <w:spacing w:val="-5"/>
          <w:w w:val="105"/>
          <w:position w:val="-13"/>
          <w:sz w:val="24"/>
        </w:rPr>
        <w:t>𝑛</w:t>
      </w:r>
      <w:r>
        <w:rPr>
          <w:spacing w:val="-5"/>
          <w:w w:val="105"/>
          <w:position w:val="-13"/>
          <w:sz w:val="24"/>
        </w:rPr>
        <w:t>;</w:t>
      </w:r>
    </w:p>
    <w:p>
      <w:pPr>
        <w:spacing w:after="0" w:line="69" w:lineRule="auto"/>
        <w:jc w:val="left"/>
        <w:rPr>
          <w:position w:val="-13"/>
          <w:sz w:val="24"/>
        </w:rPr>
        <w:sectPr>
          <w:type w:val="continuous"/>
          <w:pgSz w:w="11910" w:h="16840"/>
          <w:pgMar w:header="0" w:footer="0" w:top="1040" w:bottom="280" w:left="1559" w:right="283"/>
          <w:cols w:num="5" w:equalWidth="0">
            <w:col w:w="846" w:space="40"/>
            <w:col w:w="2130" w:space="215"/>
            <w:col w:w="510" w:space="39"/>
            <w:col w:w="451" w:space="40"/>
            <w:col w:w="5797"/>
          </w:cols>
        </w:sectPr>
      </w:pPr>
    </w:p>
    <w:p>
      <w:pPr>
        <w:tabs>
          <w:tab w:pos="841" w:val="left" w:leader="none"/>
        </w:tabs>
        <w:spacing w:line="170" w:lineRule="exact" w:before="0"/>
        <w:ind w:left="277" w:right="0" w:firstLine="0"/>
        <w:jc w:val="left"/>
        <w:rPr>
          <w:rFonts w:ascii="Cambria Math" w:eastAsia="Cambria Math"/>
          <w:sz w:val="17"/>
        </w:rPr>
      </w:pP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1</w:t>
      </w:r>
    </w:p>
    <w:p>
      <w:pPr>
        <w:spacing w:line="170" w:lineRule="exact" w:before="0"/>
        <w:ind w:left="277" w:right="0" w:firstLine="0"/>
        <w:jc w:val="left"/>
        <w:rPr>
          <w:rFonts w:ascii="Cambria Math" w:eastAsia="Cambria Math"/>
          <w:sz w:val="17"/>
        </w:rPr>
      </w:pPr>
      <w:r>
        <w:rPr/>
        <w:br w:type="column"/>
      </w:r>
      <w:r>
        <w:rPr>
          <w:rFonts w:ascii="Cambria Math" w:eastAsia="Cambria Math"/>
          <w:spacing w:val="-5"/>
          <w:w w:val="105"/>
          <w:sz w:val="17"/>
        </w:rPr>
        <w:t>𝑛+1</w:t>
      </w:r>
    </w:p>
    <w:p>
      <w:pPr>
        <w:tabs>
          <w:tab w:pos="757" w:val="left" w:leader="none"/>
          <w:tab w:pos="1408" w:val="left" w:leader="none"/>
          <w:tab w:pos="2816" w:val="left" w:leader="none"/>
        </w:tabs>
        <w:spacing w:line="196" w:lineRule="auto" w:before="0"/>
        <w:ind w:left="277" w:right="0" w:firstLine="0"/>
        <w:jc w:val="left"/>
        <w:rPr>
          <w:rFonts w:ascii="Cambria Math" w:eastAsia="Cambria Math"/>
          <w:position w:val="-6"/>
          <w:sz w:val="17"/>
        </w:rPr>
      </w:pPr>
      <w:r>
        <w:rPr/>
        <w:br w:type="column"/>
      </w: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position w:val="-6"/>
          <w:sz w:val="17"/>
        </w:rPr>
        <w:t>2</w:t>
      </w:r>
      <w:r>
        <w:rPr>
          <w:rFonts w:ascii="Cambria Math" w:eastAsia="Cambria Math"/>
          <w:position w:val="-6"/>
          <w:sz w:val="17"/>
        </w:rPr>
        <w:tab/>
      </w:r>
      <w:r>
        <w:rPr>
          <w:rFonts w:ascii="Cambria Math" w:eastAsia="Cambria Math"/>
          <w:spacing w:val="-10"/>
          <w:w w:val="110"/>
          <w:position w:val="-6"/>
          <w:sz w:val="17"/>
        </w:rPr>
        <w:t>2</w:t>
      </w:r>
    </w:p>
    <w:p>
      <w:pPr>
        <w:spacing w:after="0" w:line="196" w:lineRule="auto"/>
        <w:jc w:val="left"/>
        <w:rPr>
          <w:rFonts w:ascii="Cambria Math" w:eastAsia="Cambria Math"/>
          <w:position w:val="-6"/>
          <w:sz w:val="17"/>
        </w:rPr>
        <w:sectPr>
          <w:type w:val="continuous"/>
          <w:pgSz w:w="11910" w:h="16840"/>
          <w:pgMar w:header="0" w:footer="0" w:top="1040" w:bottom="280" w:left="1559" w:right="283"/>
          <w:cols w:num="3" w:equalWidth="0">
            <w:col w:w="980" w:space="1718"/>
            <w:col w:w="654" w:space="112"/>
            <w:col w:w="6604"/>
          </w:cols>
        </w:sectPr>
      </w:pPr>
    </w:p>
    <w:p>
      <w:pPr>
        <w:pStyle w:val="BodyText"/>
        <w:spacing w:line="276" w:lineRule="auto" w:before="14"/>
        <w:ind w:left="143"/>
      </w:pPr>
      <w:r>
        <w:rPr/>
        <w:t>čia </w:t>
      </w:r>
      <w:r>
        <w:rPr>
          <w:rFonts w:ascii="Cambria Math" w:hAnsi="Cambria Math" w:eastAsia="Cambria Math"/>
        </w:rPr>
        <w:t>𝑎</w:t>
      </w:r>
      <w:r>
        <w:rPr>
          <w:rFonts w:ascii="Cambria Math" w:hAnsi="Cambria Math" w:eastAsia="Cambria Math"/>
          <w:vertAlign w:val="subscript"/>
        </w:rPr>
        <w:t>1</w:t>
      </w:r>
      <w:r>
        <w:rPr>
          <w:rFonts w:ascii="Cambria Math" w:hAnsi="Cambria Math" w:eastAsia="Cambria Math"/>
          <w:spacing w:val="16"/>
          <w:vertAlign w:val="baseline"/>
        </w:rPr>
        <w:t> </w:t>
      </w:r>
      <w:r>
        <w:rPr>
          <w:vertAlign w:val="baseline"/>
        </w:rPr>
        <w:t>– pirmasis narys, </w:t>
      </w:r>
      <w:r>
        <w:rPr>
          <w:rFonts w:ascii="Cambria Math" w:hAnsi="Cambria Math" w:eastAsia="Cambria Math"/>
          <w:vertAlign w:val="baseline"/>
        </w:rPr>
        <w:t>𝑎</w:t>
      </w:r>
      <w:r>
        <w:rPr>
          <w:rFonts w:ascii="Cambria Math" w:hAnsi="Cambria Math" w:eastAsia="Cambria Math"/>
          <w:vertAlign w:val="subscript"/>
        </w:rPr>
        <w:t>𝑛</w:t>
      </w:r>
      <w:r>
        <w:rPr>
          <w:rFonts w:ascii="Cambria Math" w:hAnsi="Cambria Math" w:eastAsia="Cambria Math"/>
          <w:spacing w:val="18"/>
          <w:vertAlign w:val="baseline"/>
        </w:rPr>
        <w:t> </w:t>
      </w:r>
      <w:r>
        <w:rPr>
          <w:vertAlign w:val="baseline"/>
        </w:rPr>
        <w:t>– </w:t>
      </w:r>
      <w:r>
        <w:rPr>
          <w:rFonts w:ascii="Cambria Math" w:hAnsi="Cambria Math" w:eastAsia="Cambria Math"/>
          <w:vertAlign w:val="baseline"/>
        </w:rPr>
        <w:t>𝑛</w:t>
      </w:r>
      <w:r>
        <w:rPr>
          <w:vertAlign w:val="baseline"/>
        </w:rPr>
        <w:t>-tasis</w:t>
      </w:r>
      <w:r>
        <w:rPr>
          <w:spacing w:val="-1"/>
          <w:vertAlign w:val="baseline"/>
        </w:rPr>
        <w:t> </w:t>
      </w:r>
      <w:r>
        <w:rPr>
          <w:vertAlign w:val="baseline"/>
        </w:rPr>
        <w:t>narys, </w:t>
      </w:r>
      <w:r>
        <w:rPr>
          <w:i/>
          <w:vertAlign w:val="baseline"/>
        </w:rPr>
        <w:t>d </w:t>
      </w:r>
      <w:r>
        <w:rPr>
          <w:vertAlign w:val="baseline"/>
        </w:rPr>
        <w:t>– skirtumas, </w:t>
      </w:r>
      <w:r>
        <w:rPr>
          <w:rFonts w:ascii="Cambria Math" w:hAnsi="Cambria Math" w:eastAsia="Cambria Math"/>
          <w:vertAlign w:val="baseline"/>
        </w:rPr>
        <w:t>𝑛 </w:t>
      </w:r>
      <w:r>
        <w:rPr>
          <w:vertAlign w:val="baseline"/>
        </w:rPr>
        <w:t>– nario eilės</w:t>
      </w:r>
      <w:r>
        <w:rPr>
          <w:spacing w:val="-1"/>
          <w:vertAlign w:val="baseline"/>
        </w:rPr>
        <w:t> </w:t>
      </w:r>
      <w:r>
        <w:rPr>
          <w:vertAlign w:val="baseline"/>
        </w:rPr>
        <w:t>numeris, </w:t>
      </w:r>
      <w:r>
        <w:rPr>
          <w:rFonts w:ascii="Cambria Math" w:hAnsi="Cambria Math" w:eastAsia="Cambria Math"/>
          <w:vertAlign w:val="baseline"/>
        </w:rPr>
        <w:t>𝑆</w:t>
      </w:r>
      <w:r>
        <w:rPr>
          <w:rFonts w:ascii="Cambria Math" w:hAnsi="Cambria Math" w:eastAsia="Cambria Math"/>
          <w:vertAlign w:val="subscript"/>
        </w:rPr>
        <w:t>𝑛</w:t>
      </w:r>
      <w:r>
        <w:rPr>
          <w:rFonts w:ascii="Cambria Math" w:hAnsi="Cambria Math" w:eastAsia="Cambria Math"/>
          <w:spacing w:val="18"/>
          <w:vertAlign w:val="baseline"/>
        </w:rPr>
        <w:t> </w:t>
      </w:r>
      <w:r>
        <w:rPr>
          <w:vertAlign w:val="baseline"/>
        </w:rPr>
        <w:t>– pirmųjų </w:t>
      </w:r>
      <w:r>
        <w:rPr>
          <w:rFonts w:ascii="Cambria Math" w:hAnsi="Cambria Math" w:eastAsia="Cambria Math"/>
          <w:vertAlign w:val="baseline"/>
        </w:rPr>
        <w:t>𝑛 </w:t>
      </w:r>
      <w:r>
        <w:rPr>
          <w:vertAlign w:val="baseline"/>
        </w:rPr>
        <w:t>narių </w:t>
      </w:r>
      <w:r>
        <w:rPr>
          <w:spacing w:val="-2"/>
          <w:vertAlign w:val="baseline"/>
        </w:rPr>
        <w:t>suma.</w:t>
      </w:r>
    </w:p>
    <w:p>
      <w:pPr>
        <w:pStyle w:val="Heading2"/>
        <w:numPr>
          <w:ilvl w:val="0"/>
          <w:numId w:val="4"/>
        </w:numPr>
        <w:tabs>
          <w:tab w:pos="383" w:val="left" w:leader="none"/>
        </w:tabs>
        <w:spacing w:line="275" w:lineRule="exact" w:before="0" w:after="0"/>
        <w:ind w:left="383" w:right="0" w:hanging="240"/>
        <w:jc w:val="left"/>
      </w:pPr>
      <w:r>
        <w:rPr/>
        <w:t>Geometrinė</w:t>
      </w:r>
      <w:r>
        <w:rPr>
          <w:spacing w:val="-4"/>
        </w:rPr>
        <w:t> </w:t>
      </w:r>
      <w:r>
        <w:rPr>
          <w:spacing w:val="-2"/>
        </w:rPr>
        <w:t>progresija:</w:t>
      </w:r>
    </w:p>
    <w:p>
      <w:pPr>
        <w:pStyle w:val="Heading2"/>
        <w:spacing w:after="0" w:line="275" w:lineRule="exact"/>
        <w:jc w:val="left"/>
        <w:sectPr>
          <w:type w:val="continuous"/>
          <w:pgSz w:w="11910" w:h="16840"/>
          <w:pgMar w:header="0" w:footer="0" w:top="1040" w:bottom="280" w:left="1559" w:right="283"/>
        </w:sectPr>
      </w:pPr>
    </w:p>
    <w:p>
      <w:pPr>
        <w:pStyle w:val="BodyText"/>
        <w:spacing w:line="217" w:lineRule="exact" w:before="50"/>
        <w:ind w:left="143"/>
        <w:rPr>
          <w:rFonts w:ascii="Cambria Math" w:hAnsi="Cambria Math" w:eastAsia="Cambria Math"/>
        </w:rPr>
      </w:pPr>
      <w:r>
        <w:rPr>
          <w:rFonts w:ascii="Cambria Math" w:hAnsi="Cambria Math" w:eastAsia="Cambria Math"/>
          <w:w w:val="105"/>
        </w:rPr>
        <w:t>𝑏</w:t>
      </w:r>
      <w:r>
        <w:rPr>
          <w:rFonts w:ascii="Cambria Math" w:hAnsi="Cambria Math" w:eastAsia="Cambria Math"/>
          <w:spacing w:val="35"/>
          <w:w w:val="105"/>
        </w:rPr>
        <w:t>  </w:t>
      </w:r>
      <w:r>
        <w:rPr>
          <w:rFonts w:ascii="Cambria Math" w:hAnsi="Cambria Math" w:eastAsia="Cambria Math"/>
          <w:w w:val="105"/>
        </w:rPr>
        <w:t>=</w:t>
      </w:r>
      <w:r>
        <w:rPr>
          <w:rFonts w:ascii="Cambria Math" w:hAnsi="Cambria Math" w:eastAsia="Cambria Math"/>
          <w:spacing w:val="10"/>
          <w:w w:val="105"/>
        </w:rPr>
        <w:t> </w:t>
      </w:r>
      <w:r>
        <w:rPr>
          <w:rFonts w:ascii="Cambria Math" w:hAnsi="Cambria Math" w:eastAsia="Cambria Math"/>
          <w:w w:val="105"/>
        </w:rPr>
        <w:t>𝑏</w:t>
      </w:r>
      <w:r>
        <w:rPr>
          <w:rFonts w:ascii="Cambria Math" w:hAnsi="Cambria Math" w:eastAsia="Cambria Math"/>
          <w:spacing w:val="39"/>
          <w:w w:val="105"/>
        </w:rPr>
        <w:t> </w:t>
      </w:r>
      <w:r>
        <w:rPr>
          <w:rFonts w:ascii="Cambria Math" w:hAnsi="Cambria Math" w:eastAsia="Cambria Math"/>
          <w:w w:val="105"/>
        </w:rPr>
        <w:t>𝑞</w:t>
      </w:r>
      <w:r>
        <w:rPr>
          <w:rFonts w:ascii="Cambria Math" w:hAnsi="Cambria Math" w:eastAsia="Cambria Math"/>
          <w:w w:val="105"/>
          <w:vertAlign w:val="superscript"/>
        </w:rPr>
        <w:t>𝑛−1</w:t>
      </w:r>
      <w:r>
        <w:rPr>
          <w:w w:val="105"/>
          <w:vertAlign w:val="baseline"/>
        </w:rPr>
        <w:t>,</w:t>
      </w:r>
      <w:r>
        <w:rPr>
          <w:spacing w:val="27"/>
          <w:w w:val="105"/>
          <w:vertAlign w:val="baseline"/>
        </w:rPr>
        <w:t>  </w:t>
      </w:r>
      <w:r>
        <w:rPr>
          <w:rFonts w:ascii="Cambria Math" w:hAnsi="Cambria Math" w:eastAsia="Cambria Math"/>
          <w:w w:val="105"/>
          <w:vertAlign w:val="baseline"/>
        </w:rPr>
        <w:t>𝑞</w:t>
      </w:r>
      <w:r>
        <w:rPr>
          <w:rFonts w:ascii="Cambria Math" w:hAnsi="Cambria Math" w:eastAsia="Cambria Math"/>
          <w:spacing w:val="16"/>
          <w:w w:val="105"/>
          <w:vertAlign w:val="baseline"/>
        </w:rPr>
        <w:t> </w:t>
      </w:r>
      <w:r>
        <w:rPr>
          <w:rFonts w:ascii="Cambria Math" w:hAnsi="Cambria Math" w:eastAsia="Cambria Math"/>
          <w:w w:val="105"/>
          <w:vertAlign w:val="baseline"/>
        </w:rPr>
        <w:t>=</w:t>
      </w:r>
      <w:r>
        <w:rPr>
          <w:rFonts w:ascii="Cambria Math" w:hAnsi="Cambria Math" w:eastAsia="Cambria Math"/>
          <w:spacing w:val="12"/>
          <w:w w:val="105"/>
          <w:vertAlign w:val="baseline"/>
        </w:rPr>
        <w:t> </w:t>
      </w:r>
      <w:r>
        <w:rPr>
          <w:rFonts w:ascii="Cambria Math" w:hAnsi="Cambria Math" w:eastAsia="Cambria Math"/>
          <w:w w:val="105"/>
          <w:position w:val="14"/>
          <w:sz w:val="17"/>
          <w:u w:val="single"/>
          <w:vertAlign w:val="baseline"/>
        </w:rPr>
        <w:t>𝑏</w:t>
      </w:r>
      <w:r>
        <w:rPr>
          <w:rFonts w:ascii="Cambria Math" w:hAnsi="Cambria Math" w:eastAsia="Cambria Math"/>
          <w:w w:val="105"/>
          <w:position w:val="11"/>
          <w:sz w:val="14"/>
          <w:u w:val="single"/>
          <w:vertAlign w:val="baseline"/>
        </w:rPr>
        <w:t>𝑛+1</w:t>
      </w:r>
      <w:r>
        <w:rPr>
          <w:w w:val="105"/>
          <w:vertAlign w:val="baseline"/>
        </w:rPr>
        <w:t>,</w:t>
      </w:r>
      <w:r>
        <w:rPr>
          <w:spacing w:val="68"/>
          <w:w w:val="150"/>
          <w:vertAlign w:val="baseline"/>
        </w:rPr>
        <w:t> </w:t>
      </w:r>
      <w:r>
        <w:rPr>
          <w:rFonts w:ascii="Cambria Math" w:hAnsi="Cambria Math" w:eastAsia="Cambria Math"/>
          <w:spacing w:val="-10"/>
          <w:w w:val="105"/>
          <w:vertAlign w:val="baseline"/>
        </w:rPr>
        <w:t>𝑆</w:t>
      </w:r>
    </w:p>
    <w:p>
      <w:pPr>
        <w:spacing w:line="69" w:lineRule="auto" w:before="77"/>
        <w:ind w:left="140" w:right="0" w:firstLine="0"/>
        <w:jc w:val="left"/>
        <w:rPr>
          <w:position w:val="-13"/>
          <w:sz w:val="24"/>
        </w:rPr>
      </w:pPr>
      <w:r>
        <w:rPr/>
        <w:br w:type="column"/>
      </w:r>
      <w:r>
        <w:rPr>
          <w:rFonts w:ascii="Cambria Math" w:hAnsi="Cambria Math" w:eastAsia="Cambria Math"/>
          <w:w w:val="105"/>
          <w:position w:val="-13"/>
          <w:sz w:val="24"/>
        </w:rPr>
        <w:t>=</w:t>
      </w:r>
      <w:r>
        <w:rPr>
          <w:rFonts w:ascii="Cambria Math" w:hAnsi="Cambria Math" w:eastAsia="Cambria Math"/>
          <w:spacing w:val="9"/>
          <w:w w:val="105"/>
          <w:position w:val="-13"/>
          <w:sz w:val="24"/>
        </w:rPr>
        <w:t> </w:t>
      </w:r>
      <w:r>
        <w:rPr>
          <w:rFonts w:ascii="Cambria Math" w:hAnsi="Cambria Math" w:eastAsia="Cambria Math"/>
          <w:w w:val="105"/>
          <w:sz w:val="17"/>
          <w:u w:val="single"/>
        </w:rPr>
        <w:t>𝑏</w:t>
      </w:r>
      <w:r>
        <w:rPr>
          <w:rFonts w:ascii="Cambria Math" w:hAnsi="Cambria Math" w:eastAsia="Cambria Math"/>
          <w:w w:val="105"/>
          <w:position w:val="-2"/>
          <w:sz w:val="14"/>
          <w:u w:val="single"/>
        </w:rPr>
        <w:t>1</w:t>
      </w:r>
      <w:r>
        <w:rPr>
          <w:rFonts w:ascii="Cambria Math" w:hAnsi="Cambria Math" w:eastAsia="Cambria Math"/>
          <w:w w:val="105"/>
          <w:sz w:val="17"/>
          <w:u w:val="single"/>
        </w:rPr>
        <w:t>−𝑞𝑏</w:t>
      </w:r>
      <w:r>
        <w:rPr>
          <w:rFonts w:ascii="Cambria Math" w:hAnsi="Cambria Math" w:eastAsia="Cambria Math"/>
          <w:w w:val="105"/>
          <w:position w:val="-2"/>
          <w:sz w:val="14"/>
          <w:u w:val="single"/>
        </w:rPr>
        <w:t>𝑛</w:t>
      </w:r>
      <w:r>
        <w:rPr>
          <w:rFonts w:ascii="Cambria Math" w:hAnsi="Cambria Math" w:eastAsia="Cambria Math"/>
          <w:spacing w:val="40"/>
          <w:w w:val="105"/>
          <w:position w:val="-2"/>
          <w:sz w:val="14"/>
        </w:rPr>
        <w:t> </w:t>
      </w:r>
      <w:r>
        <w:rPr>
          <w:rFonts w:ascii="Cambria Math" w:hAnsi="Cambria Math" w:eastAsia="Cambria Math"/>
          <w:w w:val="105"/>
          <w:position w:val="-13"/>
          <w:sz w:val="24"/>
        </w:rPr>
        <w:t>=</w:t>
      </w:r>
      <w:r>
        <w:rPr>
          <w:rFonts w:ascii="Cambria Math" w:hAnsi="Cambria Math" w:eastAsia="Cambria Math"/>
          <w:spacing w:val="10"/>
          <w:w w:val="105"/>
          <w:position w:val="-13"/>
          <w:sz w:val="24"/>
        </w:rPr>
        <w:t> </w:t>
      </w:r>
      <w:r>
        <w:rPr>
          <w:rFonts w:ascii="Cambria Math" w:hAnsi="Cambria Math" w:eastAsia="Cambria Math"/>
          <w:spacing w:val="-2"/>
          <w:w w:val="105"/>
          <w:sz w:val="17"/>
        </w:rPr>
        <w:t>𝑏</w:t>
      </w:r>
      <w:r>
        <w:rPr>
          <w:rFonts w:ascii="Cambria Math" w:hAnsi="Cambria Math" w:eastAsia="Cambria Math"/>
          <w:spacing w:val="-2"/>
          <w:w w:val="105"/>
          <w:position w:val="-2"/>
          <w:sz w:val="14"/>
        </w:rPr>
        <w:t>1</w:t>
      </w:r>
      <w:r>
        <w:rPr>
          <w:rFonts w:ascii="Cambria Math" w:hAnsi="Cambria Math" w:eastAsia="Cambria Math"/>
          <w:spacing w:val="-2"/>
          <w:w w:val="105"/>
          <w:sz w:val="17"/>
        </w:rPr>
        <w:t>(1−𝑞</w:t>
      </w:r>
      <w:r>
        <w:rPr>
          <w:rFonts w:ascii="Cambria Math" w:hAnsi="Cambria Math" w:eastAsia="Cambria Math"/>
          <w:spacing w:val="-2"/>
          <w:w w:val="105"/>
          <w:position w:val="6"/>
          <w:sz w:val="14"/>
        </w:rPr>
        <w:t>𝑛</w:t>
      </w:r>
      <w:r>
        <w:rPr>
          <w:rFonts w:ascii="Cambria Math" w:hAnsi="Cambria Math" w:eastAsia="Cambria Math"/>
          <w:spacing w:val="-2"/>
          <w:w w:val="105"/>
          <w:sz w:val="17"/>
        </w:rPr>
        <w:t>)</w:t>
      </w:r>
      <w:r>
        <w:rPr>
          <w:spacing w:val="-2"/>
          <w:w w:val="105"/>
          <w:position w:val="-13"/>
          <w:sz w:val="24"/>
        </w:rPr>
        <w:t>;</w:t>
      </w:r>
    </w:p>
    <w:p>
      <w:pPr>
        <w:spacing w:after="0" w:line="69" w:lineRule="auto"/>
        <w:jc w:val="left"/>
        <w:rPr>
          <w:position w:val="-13"/>
          <w:sz w:val="24"/>
        </w:rPr>
        <w:sectPr>
          <w:type w:val="continuous"/>
          <w:pgSz w:w="11910" w:h="16840"/>
          <w:pgMar w:header="0" w:footer="0" w:top="1040" w:bottom="280" w:left="1559" w:right="283"/>
          <w:cols w:num="2" w:equalWidth="0">
            <w:col w:w="2832" w:space="40"/>
            <w:col w:w="7196"/>
          </w:cols>
        </w:sectPr>
      </w:pPr>
    </w:p>
    <w:p>
      <w:pPr>
        <w:tabs>
          <w:tab w:pos="817" w:val="left" w:leader="none"/>
        </w:tabs>
        <w:spacing w:line="170" w:lineRule="exact" w:before="0"/>
        <w:ind w:left="265" w:right="0" w:firstLine="0"/>
        <w:jc w:val="left"/>
        <w:rPr>
          <w:rFonts w:ascii="Cambria Math" w:eastAsia="Cambria Math"/>
          <w:sz w:val="17"/>
        </w:rPr>
      </w:pP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1</w:t>
      </w:r>
    </w:p>
    <w:p>
      <w:pPr>
        <w:tabs>
          <w:tab w:pos="896" w:val="left" w:leader="none"/>
        </w:tabs>
        <w:spacing w:line="196" w:lineRule="auto" w:before="0"/>
        <w:ind w:left="265" w:right="0" w:firstLine="0"/>
        <w:jc w:val="left"/>
        <w:rPr>
          <w:rFonts w:ascii="Cambria Math" w:eastAsia="Cambria Math"/>
          <w:sz w:val="17"/>
        </w:rPr>
      </w:pPr>
      <w:r>
        <w:rPr/>
        <w:br w:type="column"/>
      </w:r>
      <w:r>
        <w:rPr>
          <w:rFonts w:ascii="Cambria Math" w:eastAsia="Cambria Math"/>
          <w:spacing w:val="-5"/>
          <w:w w:val="115"/>
          <w:position w:val="-6"/>
          <w:sz w:val="17"/>
        </w:rPr>
        <w:t>𝑏</w:t>
      </w:r>
      <w:r>
        <w:rPr>
          <w:rFonts w:ascii="Cambria Math" w:eastAsia="Cambria Math"/>
          <w:spacing w:val="-5"/>
          <w:w w:val="115"/>
          <w:position w:val="-10"/>
          <w:sz w:val="14"/>
        </w:rPr>
        <w:t>𝑛</w:t>
      </w:r>
      <w:r>
        <w:rPr>
          <w:rFonts w:ascii="Cambria Math" w:eastAsia="Cambria Math"/>
          <w:position w:val="-10"/>
          <w:sz w:val="14"/>
        </w:rPr>
        <w:tab/>
      </w:r>
      <w:r>
        <w:rPr>
          <w:rFonts w:ascii="Cambria Math" w:eastAsia="Cambria Math"/>
          <w:spacing w:val="-10"/>
          <w:w w:val="115"/>
          <w:sz w:val="17"/>
        </w:rPr>
        <w:t>𝑛</w:t>
      </w:r>
    </w:p>
    <w:p>
      <w:pPr>
        <w:spacing w:before="43"/>
        <w:ind w:left="265" w:right="0" w:firstLine="0"/>
        <w:jc w:val="left"/>
        <w:rPr>
          <w:rFonts w:ascii="Cambria Math" w:hAnsi="Cambria Math" w:eastAsia="Cambria Math"/>
          <w:sz w:val="17"/>
        </w:rPr>
      </w:pPr>
      <w:r>
        <w:rPr/>
        <w:br w:type="column"/>
      </w:r>
      <w:r>
        <w:rPr>
          <w:rFonts w:ascii="Cambria Math" w:hAnsi="Cambria Math" w:eastAsia="Cambria Math"/>
          <w:spacing w:val="-5"/>
          <w:w w:val="105"/>
          <w:sz w:val="17"/>
        </w:rPr>
        <w:t>1−𝑞</w:t>
      </w:r>
    </w:p>
    <w:p>
      <w:pPr>
        <w:spacing w:line="20" w:lineRule="exact"/>
        <w:ind w:left="49" w:right="0" w:firstLine="0"/>
        <w:rPr>
          <w:rFonts w:ascii="Cambria Math"/>
          <w:sz w:val="2"/>
        </w:rPr>
      </w:pPr>
      <w:r>
        <w:rPr/>
        <w:br w:type="column"/>
      </w:r>
      <w:r>
        <w:rPr>
          <w:rFonts w:ascii="Cambria Math"/>
          <w:sz w:val="2"/>
        </w:rPr>
        <mc:AlternateContent>
          <mc:Choice Requires="wps">
            <w:drawing>
              <wp:inline distT="0" distB="0" distL="0" distR="0">
                <wp:extent cx="483870" cy="10795"/>
                <wp:effectExtent l="0" t="0" r="0" b="0"/>
                <wp:docPr id="48" name="Group 48"/>
                <wp:cNvGraphicFramePr>
                  <a:graphicFrameLocks/>
                </wp:cNvGraphicFramePr>
                <a:graphic>
                  <a:graphicData uri="http://schemas.microsoft.com/office/word/2010/wordprocessingGroup">
                    <wpg:wgp>
                      <wpg:cNvPr id="48" name="Group 48"/>
                      <wpg:cNvGrpSpPr/>
                      <wpg:grpSpPr>
                        <a:xfrm>
                          <a:off x="0" y="0"/>
                          <a:ext cx="483870" cy="10795"/>
                          <a:chExt cx="483870" cy="10795"/>
                        </a:xfrm>
                      </wpg:grpSpPr>
                      <wps:wsp>
                        <wps:cNvPr id="49" name="Graphic 49"/>
                        <wps:cNvSpPr/>
                        <wps:spPr>
                          <a:xfrm>
                            <a:off x="0" y="0"/>
                            <a:ext cx="483870" cy="10795"/>
                          </a:xfrm>
                          <a:custGeom>
                            <a:avLst/>
                            <a:gdLst/>
                            <a:ahLst/>
                            <a:cxnLst/>
                            <a:rect l="l" t="t" r="r" b="b"/>
                            <a:pathLst>
                              <a:path w="483870" h="10795">
                                <a:moveTo>
                                  <a:pt x="483412" y="0"/>
                                </a:moveTo>
                                <a:lnTo>
                                  <a:pt x="0" y="0"/>
                                </a:lnTo>
                                <a:lnTo>
                                  <a:pt x="0" y="10667"/>
                                </a:lnTo>
                                <a:lnTo>
                                  <a:pt x="483412" y="10667"/>
                                </a:lnTo>
                                <a:lnTo>
                                  <a:pt x="4834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8.1pt;height:.85pt;mso-position-horizontal-relative:char;mso-position-vertical-relative:line" id="docshapegroup48" coordorigin="0,0" coordsize="762,17">
                <v:rect style="position:absolute;left:0;top:0;width:762;height:17" id="docshape49" filled="true" fillcolor="#000000" stroked="false">
                  <v:fill type="solid"/>
                </v:rect>
              </v:group>
            </w:pict>
          </mc:Fallback>
        </mc:AlternateContent>
      </w:r>
      <w:r>
        <w:rPr>
          <w:rFonts w:ascii="Cambria Math"/>
          <w:sz w:val="2"/>
        </w:rPr>
      </w:r>
    </w:p>
    <w:p>
      <w:pPr>
        <w:spacing w:before="23"/>
        <w:ind w:left="265" w:right="0" w:firstLine="0"/>
        <w:jc w:val="left"/>
        <w:rPr>
          <w:rFonts w:ascii="Cambria Math" w:hAnsi="Cambria Math" w:eastAsia="Cambria Math"/>
          <w:sz w:val="17"/>
        </w:rPr>
      </w:pPr>
      <w:r>
        <w:rPr>
          <w:rFonts w:ascii="Cambria Math" w:hAnsi="Cambria Math" w:eastAsia="Cambria Math"/>
          <w:spacing w:val="-5"/>
          <w:w w:val="105"/>
          <w:sz w:val="17"/>
        </w:rPr>
        <w:t>1−𝑞</w:t>
      </w:r>
    </w:p>
    <w:p>
      <w:pPr>
        <w:spacing w:after="0"/>
        <w:jc w:val="left"/>
        <w:rPr>
          <w:rFonts w:ascii="Cambria Math" w:hAnsi="Cambria Math" w:eastAsia="Cambria Math"/>
          <w:sz w:val="17"/>
        </w:rPr>
        <w:sectPr>
          <w:type w:val="continuous"/>
          <w:pgSz w:w="11910" w:h="16840"/>
          <w:pgMar w:header="0" w:footer="0" w:top="1040" w:bottom="280" w:left="1559" w:right="283"/>
          <w:cols w:num="4" w:equalWidth="0">
            <w:col w:w="956" w:space="969"/>
            <w:col w:w="1048" w:space="162"/>
            <w:col w:w="631" w:space="370"/>
            <w:col w:w="5932"/>
          </w:cols>
        </w:sectPr>
      </w:pPr>
    </w:p>
    <w:p>
      <w:pPr>
        <w:pStyle w:val="BodyText"/>
        <w:spacing w:line="276" w:lineRule="auto" w:before="17"/>
        <w:ind w:left="143" w:right="3"/>
      </w:pPr>
      <w:r>
        <w:rPr/>
        <w:t>čia</w:t>
      </w:r>
      <w:r>
        <w:rPr>
          <w:spacing w:val="-2"/>
        </w:rPr>
        <w:t> </w:t>
      </w:r>
      <w:r>
        <w:rPr>
          <w:rFonts w:ascii="Cambria Math" w:hAnsi="Cambria Math" w:eastAsia="Cambria Math"/>
        </w:rPr>
        <w:t>𝑏</w:t>
      </w:r>
      <w:r>
        <w:rPr>
          <w:rFonts w:ascii="Cambria Math" w:hAnsi="Cambria Math" w:eastAsia="Cambria Math"/>
          <w:vertAlign w:val="subscript"/>
        </w:rPr>
        <w:t>1</w:t>
      </w:r>
      <w:r>
        <w:rPr>
          <w:rFonts w:ascii="Cambria Math" w:hAnsi="Cambria Math" w:eastAsia="Cambria Math"/>
          <w:spacing w:val="15"/>
          <w:vertAlign w:val="baseline"/>
        </w:rPr>
        <w:t> </w:t>
      </w:r>
      <w:r>
        <w:rPr>
          <w:vertAlign w:val="baseline"/>
        </w:rPr>
        <w:t>–</w:t>
      </w:r>
      <w:r>
        <w:rPr>
          <w:spacing w:val="-1"/>
          <w:vertAlign w:val="baseline"/>
        </w:rPr>
        <w:t> </w:t>
      </w:r>
      <w:r>
        <w:rPr>
          <w:vertAlign w:val="baseline"/>
        </w:rPr>
        <w:t>pirmasis</w:t>
      </w:r>
      <w:r>
        <w:rPr>
          <w:spacing w:val="-1"/>
          <w:vertAlign w:val="baseline"/>
        </w:rPr>
        <w:t> </w:t>
      </w:r>
      <w:r>
        <w:rPr>
          <w:vertAlign w:val="baseline"/>
        </w:rPr>
        <w:t>narys</w:t>
      </w:r>
      <w:r>
        <w:rPr>
          <w:spacing w:val="-2"/>
          <w:vertAlign w:val="baseline"/>
        </w:rPr>
        <w:t> </w:t>
      </w:r>
      <w:r>
        <w:rPr>
          <w:vertAlign w:val="baseline"/>
        </w:rPr>
        <w:t>(</w:t>
      </w:r>
      <w:r>
        <w:rPr>
          <w:rFonts w:ascii="Cambria Math" w:hAnsi="Cambria Math" w:eastAsia="Cambria Math"/>
          <w:vertAlign w:val="baseline"/>
        </w:rPr>
        <w:t>𝑏</w:t>
      </w:r>
      <w:r>
        <w:rPr>
          <w:rFonts w:ascii="Cambria Math" w:hAnsi="Cambria Math" w:eastAsia="Cambria Math"/>
          <w:vertAlign w:val="subscript"/>
        </w:rPr>
        <w:t>1</w:t>
      </w:r>
      <w:r>
        <w:rPr>
          <w:rFonts w:ascii="Cambria Math" w:hAnsi="Cambria Math" w:eastAsia="Cambria Math"/>
          <w:spacing w:val="20"/>
          <w:vertAlign w:val="baseline"/>
        </w:rPr>
        <w:t> </w:t>
      </w:r>
      <w:r>
        <w:rPr>
          <w:rFonts w:ascii="Cambria Math" w:hAnsi="Cambria Math" w:eastAsia="Cambria Math"/>
          <w:vertAlign w:val="baseline"/>
        </w:rPr>
        <w:t>≠</w:t>
      </w:r>
      <w:r>
        <w:rPr>
          <w:rFonts w:ascii="Cambria Math" w:hAnsi="Cambria Math" w:eastAsia="Cambria Math"/>
          <w:spacing w:val="14"/>
          <w:vertAlign w:val="baseline"/>
        </w:rPr>
        <w:t> </w:t>
      </w:r>
      <w:r>
        <w:rPr>
          <w:rFonts w:ascii="Cambria Math" w:hAnsi="Cambria Math" w:eastAsia="Cambria Math"/>
          <w:vertAlign w:val="baseline"/>
        </w:rPr>
        <w:t>0</w:t>
      </w:r>
      <w:r>
        <w:rPr>
          <w:vertAlign w:val="baseline"/>
        </w:rPr>
        <w:t>),</w:t>
      </w:r>
      <w:r>
        <w:rPr>
          <w:spacing w:val="-5"/>
          <w:vertAlign w:val="baseline"/>
        </w:rPr>
        <w:t> </w:t>
      </w:r>
      <w:r>
        <w:rPr>
          <w:rFonts w:ascii="Cambria Math" w:hAnsi="Cambria Math" w:eastAsia="Cambria Math"/>
          <w:vertAlign w:val="baseline"/>
        </w:rPr>
        <w:t>𝑏</w:t>
      </w:r>
      <w:r>
        <w:rPr>
          <w:rFonts w:ascii="Cambria Math" w:hAnsi="Cambria Math" w:eastAsia="Cambria Math"/>
          <w:vertAlign w:val="subscript"/>
        </w:rPr>
        <w:t>𝑛</w:t>
      </w:r>
      <w:r>
        <w:rPr>
          <w:rFonts w:ascii="Cambria Math" w:hAnsi="Cambria Math" w:eastAsia="Cambria Math"/>
          <w:spacing w:val="17"/>
          <w:vertAlign w:val="baseline"/>
        </w:rPr>
        <w:t> </w:t>
      </w:r>
      <w:r>
        <w:rPr>
          <w:vertAlign w:val="baseline"/>
        </w:rPr>
        <w:t>–</w:t>
      </w:r>
      <w:r>
        <w:rPr>
          <w:spacing w:val="-1"/>
          <w:vertAlign w:val="baseline"/>
        </w:rPr>
        <w:t> </w:t>
      </w:r>
      <w:r>
        <w:rPr>
          <w:rFonts w:ascii="Cambria Math" w:hAnsi="Cambria Math" w:eastAsia="Cambria Math"/>
          <w:vertAlign w:val="baseline"/>
        </w:rPr>
        <w:t>𝑛</w:t>
      </w:r>
      <w:r>
        <w:rPr>
          <w:vertAlign w:val="baseline"/>
        </w:rPr>
        <w:t>-tasis</w:t>
      </w:r>
      <w:r>
        <w:rPr>
          <w:spacing w:val="-2"/>
          <w:vertAlign w:val="baseline"/>
        </w:rPr>
        <w:t> </w:t>
      </w:r>
      <w:r>
        <w:rPr>
          <w:vertAlign w:val="baseline"/>
        </w:rPr>
        <w:t>narys,</w:t>
      </w:r>
      <w:r>
        <w:rPr>
          <w:spacing w:val="-1"/>
          <w:vertAlign w:val="baseline"/>
        </w:rPr>
        <w:t> </w:t>
      </w:r>
      <w:r>
        <w:rPr>
          <w:i/>
          <w:vertAlign w:val="baseline"/>
        </w:rPr>
        <w:t>q</w:t>
      </w:r>
      <w:r>
        <w:rPr>
          <w:i/>
          <w:spacing w:val="-1"/>
          <w:vertAlign w:val="baseline"/>
        </w:rPr>
        <w:t> </w:t>
      </w:r>
      <w:r>
        <w:rPr>
          <w:vertAlign w:val="baseline"/>
        </w:rPr>
        <w:t>–</w:t>
      </w:r>
      <w:r>
        <w:rPr>
          <w:spacing w:val="-1"/>
          <w:vertAlign w:val="baseline"/>
        </w:rPr>
        <w:t> </w:t>
      </w:r>
      <w:r>
        <w:rPr>
          <w:vertAlign w:val="baseline"/>
        </w:rPr>
        <w:t>vardiklis</w:t>
      </w:r>
      <w:r>
        <w:rPr>
          <w:spacing w:val="-2"/>
          <w:vertAlign w:val="baseline"/>
        </w:rPr>
        <w:t> </w:t>
      </w:r>
      <w:r>
        <w:rPr>
          <w:vertAlign w:val="baseline"/>
        </w:rPr>
        <w:t>(</w:t>
      </w:r>
      <w:r>
        <w:rPr>
          <w:rFonts w:ascii="Cambria Math" w:hAnsi="Cambria Math" w:eastAsia="Cambria Math"/>
          <w:vertAlign w:val="baseline"/>
        </w:rPr>
        <w:t>𝑞</w:t>
      </w:r>
      <w:r>
        <w:rPr>
          <w:rFonts w:ascii="Cambria Math" w:hAnsi="Cambria Math" w:eastAsia="Cambria Math"/>
          <w:spacing w:val="18"/>
          <w:vertAlign w:val="baseline"/>
        </w:rPr>
        <w:t> </w:t>
      </w:r>
      <w:r>
        <w:rPr>
          <w:rFonts w:ascii="Cambria Math" w:hAnsi="Cambria Math" w:eastAsia="Cambria Math"/>
          <w:vertAlign w:val="baseline"/>
        </w:rPr>
        <w:t>≠</w:t>
      </w:r>
      <w:r>
        <w:rPr>
          <w:rFonts w:ascii="Cambria Math" w:hAnsi="Cambria Math" w:eastAsia="Cambria Math"/>
          <w:spacing w:val="14"/>
          <w:vertAlign w:val="baseline"/>
        </w:rPr>
        <w:t> </w:t>
      </w:r>
      <w:r>
        <w:rPr>
          <w:rFonts w:ascii="Cambria Math" w:hAnsi="Cambria Math" w:eastAsia="Cambria Math"/>
          <w:vertAlign w:val="baseline"/>
        </w:rPr>
        <w:t>0)</w:t>
      </w:r>
      <w:r>
        <w:rPr>
          <w:vertAlign w:val="baseline"/>
        </w:rPr>
        <w:t>,</w:t>
      </w:r>
      <w:r>
        <w:rPr>
          <w:spacing w:val="-3"/>
          <w:vertAlign w:val="baseline"/>
        </w:rPr>
        <w:t> </w:t>
      </w:r>
      <w:r>
        <w:rPr>
          <w:rFonts w:ascii="Cambria Math" w:hAnsi="Cambria Math" w:eastAsia="Cambria Math"/>
          <w:vertAlign w:val="baseline"/>
        </w:rPr>
        <w:t>𝑛 </w:t>
      </w:r>
      <w:r>
        <w:rPr>
          <w:vertAlign w:val="baseline"/>
        </w:rPr>
        <w:t>–</w:t>
      </w:r>
      <w:r>
        <w:rPr>
          <w:spacing w:val="-1"/>
          <w:vertAlign w:val="baseline"/>
        </w:rPr>
        <w:t> </w:t>
      </w:r>
      <w:r>
        <w:rPr>
          <w:vertAlign w:val="baseline"/>
        </w:rPr>
        <w:t>nario</w:t>
      </w:r>
      <w:r>
        <w:rPr>
          <w:spacing w:val="-1"/>
          <w:vertAlign w:val="baseline"/>
        </w:rPr>
        <w:t> </w:t>
      </w:r>
      <w:r>
        <w:rPr>
          <w:vertAlign w:val="baseline"/>
        </w:rPr>
        <w:t>eilės</w:t>
      </w:r>
      <w:r>
        <w:rPr>
          <w:spacing w:val="-2"/>
          <w:vertAlign w:val="baseline"/>
        </w:rPr>
        <w:t> </w:t>
      </w:r>
      <w:r>
        <w:rPr>
          <w:vertAlign w:val="baseline"/>
        </w:rPr>
        <w:t>numeris,</w:t>
      </w:r>
      <w:r>
        <w:rPr>
          <w:spacing w:val="-1"/>
          <w:vertAlign w:val="baseline"/>
        </w:rPr>
        <w:t> </w:t>
      </w:r>
      <w:r>
        <w:rPr>
          <w:rFonts w:ascii="Cambria Math" w:hAnsi="Cambria Math" w:eastAsia="Cambria Math"/>
          <w:vertAlign w:val="baseline"/>
        </w:rPr>
        <w:t>𝑆</w:t>
      </w:r>
      <w:r>
        <w:rPr>
          <w:rFonts w:ascii="Cambria Math" w:hAnsi="Cambria Math" w:eastAsia="Cambria Math"/>
          <w:vertAlign w:val="subscript"/>
        </w:rPr>
        <w:t>𝑛</w:t>
      </w:r>
      <w:r>
        <w:rPr>
          <w:rFonts w:ascii="Cambria Math" w:hAnsi="Cambria Math" w:eastAsia="Cambria Math"/>
          <w:spacing w:val="18"/>
          <w:vertAlign w:val="baseline"/>
        </w:rPr>
        <w:t> </w:t>
      </w:r>
      <w:r>
        <w:rPr>
          <w:vertAlign w:val="baseline"/>
        </w:rPr>
        <w:t>– pirmųjų </w:t>
      </w:r>
      <w:r>
        <w:rPr>
          <w:rFonts w:ascii="Cambria Math" w:hAnsi="Cambria Math" w:eastAsia="Cambria Math"/>
          <w:vertAlign w:val="baseline"/>
        </w:rPr>
        <w:t>𝑛 </w:t>
      </w:r>
      <w:r>
        <w:rPr>
          <w:vertAlign w:val="baseline"/>
        </w:rPr>
        <w:t>narių suma.</w:t>
      </w:r>
    </w:p>
    <w:p>
      <w:pPr>
        <w:pStyle w:val="Heading2"/>
        <w:numPr>
          <w:ilvl w:val="0"/>
          <w:numId w:val="4"/>
        </w:numPr>
        <w:tabs>
          <w:tab w:pos="383" w:val="left" w:leader="none"/>
        </w:tabs>
        <w:spacing w:line="240" w:lineRule="auto" w:before="0" w:after="0"/>
        <w:ind w:left="383" w:right="0" w:hanging="240"/>
        <w:jc w:val="left"/>
      </w:pPr>
      <w:r>
        <w:rPr/>
        <w:t>Sudėtiniai</w:t>
      </w:r>
      <w:r>
        <w:rPr>
          <w:spacing w:val="-5"/>
        </w:rPr>
        <w:t> </w:t>
      </w:r>
      <w:r>
        <w:rPr>
          <w:spacing w:val="-2"/>
        </w:rPr>
        <w:t>procentai:</w:t>
      </w:r>
    </w:p>
    <w:p>
      <w:pPr>
        <w:pStyle w:val="Heading2"/>
        <w:spacing w:after="0" w:line="240" w:lineRule="auto"/>
        <w:jc w:val="left"/>
        <w:sectPr>
          <w:type w:val="continuous"/>
          <w:pgSz w:w="11910" w:h="16840"/>
          <w:pgMar w:header="0" w:footer="0" w:top="1040" w:bottom="280" w:left="1559" w:right="283"/>
        </w:sectPr>
      </w:pPr>
    </w:p>
    <w:p>
      <w:pPr>
        <w:spacing w:line="41" w:lineRule="exact" w:before="147"/>
        <w:ind w:left="143" w:right="0" w:firstLine="0"/>
        <w:jc w:val="left"/>
        <w:rPr>
          <w:rFonts w:ascii="Cambria Math" w:eastAsia="Cambria Math"/>
          <w:sz w:val="24"/>
        </w:rPr>
      </w:pPr>
      <w:r>
        <w:rPr>
          <w:rFonts w:ascii="Cambria Math" w:eastAsia="Cambria Math"/>
          <w:sz w:val="24"/>
        </w:rPr>
        <w:t>𝑆</w:t>
      </w:r>
      <w:r>
        <w:rPr>
          <w:rFonts w:ascii="Cambria Math" w:eastAsia="Cambria Math"/>
          <w:spacing w:val="36"/>
          <w:sz w:val="24"/>
        </w:rPr>
        <w:t>  </w:t>
      </w:r>
      <w:r>
        <w:rPr>
          <w:rFonts w:ascii="Cambria Math" w:eastAsia="Cambria Math"/>
          <w:sz w:val="24"/>
        </w:rPr>
        <w:t>=</w:t>
      </w:r>
      <w:r>
        <w:rPr>
          <w:rFonts w:ascii="Cambria Math" w:eastAsia="Cambria Math"/>
          <w:spacing w:val="13"/>
          <w:sz w:val="24"/>
        </w:rPr>
        <w:t> </w:t>
      </w:r>
      <w:r>
        <w:rPr>
          <w:rFonts w:ascii="Cambria Math" w:eastAsia="Cambria Math"/>
          <w:spacing w:val="-10"/>
          <w:sz w:val="24"/>
        </w:rPr>
        <w:t>𝑆</w:t>
      </w:r>
    </w:p>
    <w:p>
      <w:pPr>
        <w:tabs>
          <w:tab w:pos="1169" w:val="left" w:leader="none"/>
        </w:tabs>
        <w:spacing w:line="115" w:lineRule="exact" w:before="74"/>
        <w:ind w:left="96" w:right="0" w:firstLine="0"/>
        <w:jc w:val="left"/>
        <w:rPr>
          <w:sz w:val="24"/>
        </w:rPr>
      </w:pPr>
      <w:r>
        <w:rPr/>
        <w:br w:type="column"/>
      </w:r>
      <w:r>
        <w:rPr>
          <w:rFonts w:ascii="Cambria Math" w:hAnsi="Cambria Math" w:eastAsia="Cambria Math"/>
          <w:w w:val="105"/>
          <w:sz w:val="24"/>
        </w:rPr>
        <w:t>(1</w:t>
      </w:r>
      <w:r>
        <w:rPr>
          <w:rFonts w:ascii="Cambria Math" w:hAnsi="Cambria Math" w:eastAsia="Cambria Math"/>
          <w:spacing w:val="-3"/>
          <w:w w:val="105"/>
          <w:sz w:val="24"/>
        </w:rPr>
        <w:t> </w:t>
      </w:r>
      <w:r>
        <w:rPr>
          <w:rFonts w:ascii="Cambria Math" w:hAnsi="Cambria Math" w:eastAsia="Cambria Math"/>
          <w:w w:val="105"/>
          <w:sz w:val="24"/>
        </w:rPr>
        <w:t>±</w:t>
      </w:r>
      <w:r>
        <w:rPr>
          <w:rFonts w:ascii="Cambria Math" w:hAnsi="Cambria Math" w:eastAsia="Cambria Math"/>
          <w:spacing w:val="64"/>
          <w:w w:val="150"/>
          <w:sz w:val="24"/>
        </w:rPr>
        <w:t> </w:t>
      </w:r>
      <w:r>
        <w:rPr>
          <w:rFonts w:ascii="Cambria Math" w:hAnsi="Cambria Math" w:eastAsia="Cambria Math"/>
          <w:spacing w:val="-10"/>
          <w:w w:val="105"/>
          <w:position w:val="14"/>
          <w:sz w:val="17"/>
        </w:rPr>
        <w:t>𝑝</w:t>
      </w:r>
      <w:r>
        <w:rPr>
          <w:rFonts w:ascii="Cambria Math" w:hAnsi="Cambria Math" w:eastAsia="Cambria Math"/>
          <w:position w:val="14"/>
          <w:sz w:val="17"/>
        </w:rPr>
        <w:tab/>
      </w:r>
      <w:r>
        <w:rPr>
          <w:spacing w:val="-10"/>
          <w:w w:val="105"/>
          <w:sz w:val="24"/>
        </w:rPr>
        <w:t>;</w:t>
      </w:r>
    </w:p>
    <w:p>
      <w:pPr>
        <w:spacing w:after="0" w:line="115" w:lineRule="exact"/>
        <w:jc w:val="left"/>
        <w:rPr>
          <w:sz w:val="24"/>
        </w:rPr>
        <w:sectPr>
          <w:type w:val="continuous"/>
          <w:pgSz w:w="11910" w:h="16840"/>
          <w:pgMar w:header="0" w:footer="0" w:top="1040" w:bottom="280" w:left="1559" w:right="283"/>
          <w:cols w:num="2" w:equalWidth="0">
            <w:col w:w="823" w:space="40"/>
            <w:col w:w="9205"/>
          </w:cols>
        </w:sectPr>
      </w:pPr>
    </w:p>
    <w:p>
      <w:pPr>
        <w:tabs>
          <w:tab w:pos="812" w:val="left" w:leader="none"/>
        </w:tabs>
        <w:spacing w:before="73"/>
        <w:ind w:left="260"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0" simplePos="0" relativeHeight="15743488">
                <wp:simplePos x="0" y="0"/>
                <wp:positionH relativeFrom="page">
                  <wp:posOffset>1940305</wp:posOffset>
                </wp:positionH>
                <wp:positionV relativeFrom="paragraph">
                  <wp:posOffset>69856</wp:posOffset>
                </wp:positionV>
                <wp:extent cx="187960" cy="1079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87960" cy="10795"/>
                        </a:xfrm>
                        <a:custGeom>
                          <a:avLst/>
                          <a:gdLst/>
                          <a:ahLst/>
                          <a:cxnLst/>
                          <a:rect l="l" t="t" r="r" b="b"/>
                          <a:pathLst>
                            <a:path w="187960" h="10795">
                              <a:moveTo>
                                <a:pt x="187451" y="0"/>
                              </a:moveTo>
                              <a:lnTo>
                                <a:pt x="0" y="0"/>
                              </a:lnTo>
                              <a:lnTo>
                                <a:pt x="0" y="10668"/>
                              </a:lnTo>
                              <a:lnTo>
                                <a:pt x="187451" y="10668"/>
                              </a:lnTo>
                              <a:lnTo>
                                <a:pt x="1874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2.779999pt;margin-top:5.500503pt;width:14.76pt;height:.84003pt;mso-position-horizontal-relative:page;mso-position-vertical-relative:paragraph;z-index:15743488" id="docshape50" filled="true" fillcolor="#000000" stroked="false">
                <v:fill type="solid"/>
                <w10:wrap type="none"/>
              </v:rect>
            </w:pict>
          </mc:Fallback>
        </mc:AlternateContent>
      </w:r>
      <w:r>
        <w:rPr>
          <w:rFonts w:ascii="Cambria Math" w:eastAsia="Cambria Math"/>
          <w:sz w:val="17"/>
        </w:rPr>
        <mc:AlternateContent>
          <mc:Choice Requires="wps">
            <w:drawing>
              <wp:anchor distT="0" distB="0" distL="0" distR="0" allowOverlap="1" layoutInCell="1" locked="0" behindDoc="1" simplePos="0" relativeHeight="484329472">
                <wp:simplePos x="0" y="0"/>
                <wp:positionH relativeFrom="page">
                  <wp:posOffset>2202433</wp:posOffset>
                </wp:positionH>
                <wp:positionV relativeFrom="paragraph">
                  <wp:posOffset>-101175</wp:posOffset>
                </wp:positionV>
                <wp:extent cx="70485" cy="10858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7048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𝑛</w:t>
                            </w:r>
                          </w:p>
                        </w:txbxContent>
                      </wps:txbx>
                      <wps:bodyPr wrap="square" lIns="0" tIns="0" rIns="0" bIns="0" rtlCol="0">
                        <a:noAutofit/>
                      </wps:bodyPr>
                    </wps:wsp>
                  </a:graphicData>
                </a:graphic>
              </wp:anchor>
            </w:drawing>
          </mc:Choice>
          <mc:Fallback>
            <w:pict>
              <v:shape style="position:absolute;margin-left:173.419998pt;margin-top:-7.966596pt;width:5.55pt;height:8.550pt;mso-position-horizontal-relative:page;mso-position-vertical-relative:paragraph;z-index:-18987008" type="#_x0000_t202" id="docshape51"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𝑛</w:t>
                      </w:r>
                    </w:p>
                  </w:txbxContent>
                </v:textbox>
                <w10:wrap type="none"/>
              </v:shape>
            </w:pict>
          </mc:Fallback>
        </mc:AlternateContent>
      </w: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0</w:t>
      </w:r>
    </w:p>
    <w:p>
      <w:pPr>
        <w:spacing w:line="193" w:lineRule="exact" w:before="0"/>
        <w:ind w:left="555" w:right="0" w:firstLine="0"/>
        <w:jc w:val="left"/>
        <w:rPr>
          <w:rFonts w:ascii="Cambria Math"/>
          <w:sz w:val="24"/>
        </w:rPr>
      </w:pPr>
      <w:r>
        <w:rPr/>
        <w:br w:type="column"/>
      </w:r>
      <w:r>
        <w:rPr>
          <w:rFonts w:ascii="Cambria Math"/>
          <w:spacing w:val="-10"/>
          <w:w w:val="120"/>
          <w:sz w:val="24"/>
        </w:rPr>
        <w:t>)</w:t>
      </w:r>
    </w:p>
    <w:p>
      <w:pPr>
        <w:spacing w:line="152" w:lineRule="exact" w:before="0"/>
        <w:ind w:left="260" w:right="0" w:firstLine="0"/>
        <w:jc w:val="left"/>
        <w:rPr>
          <w:rFonts w:ascii="Cambria Math"/>
          <w:sz w:val="17"/>
        </w:rPr>
      </w:pPr>
      <w:r>
        <w:rPr>
          <w:rFonts w:ascii="Cambria Math"/>
          <w:spacing w:val="-5"/>
          <w:w w:val="105"/>
          <w:sz w:val="17"/>
        </w:rPr>
        <w:t>100</w:t>
      </w:r>
    </w:p>
    <w:p>
      <w:pPr>
        <w:spacing w:after="0" w:line="152" w:lineRule="exact"/>
        <w:jc w:val="left"/>
        <w:rPr>
          <w:rFonts w:ascii="Cambria Math"/>
          <w:sz w:val="17"/>
        </w:rPr>
        <w:sectPr>
          <w:type w:val="continuous"/>
          <w:pgSz w:w="11910" w:h="16840"/>
          <w:pgMar w:header="0" w:footer="0" w:top="1040" w:bottom="280" w:left="1559" w:right="283"/>
          <w:cols w:num="2" w:equalWidth="0">
            <w:col w:w="952" w:space="284"/>
            <w:col w:w="8832"/>
          </w:cols>
        </w:sectPr>
      </w:pPr>
    </w:p>
    <w:p>
      <w:pPr>
        <w:pStyle w:val="BodyText"/>
        <w:spacing w:before="12"/>
        <w:ind w:left="143"/>
      </w:pPr>
      <w:r>
        <w:rPr/>
        <w:t>čia </w:t>
      </w:r>
      <w:r>
        <w:rPr>
          <w:rFonts w:ascii="Cambria Math" w:hAnsi="Cambria Math" w:eastAsia="Cambria Math"/>
        </w:rPr>
        <w:t>𝑆</w:t>
      </w:r>
      <w:r>
        <w:rPr>
          <w:rFonts w:ascii="Cambria Math" w:hAnsi="Cambria Math" w:eastAsia="Cambria Math"/>
          <w:vertAlign w:val="subscript"/>
        </w:rPr>
        <w:t>0</w:t>
      </w:r>
      <w:r>
        <w:rPr>
          <w:rFonts w:ascii="Cambria Math" w:hAnsi="Cambria Math" w:eastAsia="Cambria Math"/>
          <w:spacing w:val="15"/>
          <w:vertAlign w:val="baseline"/>
        </w:rPr>
        <w:t> </w:t>
      </w:r>
      <w:r>
        <w:rPr>
          <w:vertAlign w:val="baseline"/>
        </w:rPr>
        <w:t>– dydžio</w:t>
      </w:r>
      <w:r>
        <w:rPr>
          <w:spacing w:val="-1"/>
          <w:vertAlign w:val="baseline"/>
        </w:rPr>
        <w:t> </w:t>
      </w:r>
      <w:r>
        <w:rPr>
          <w:rFonts w:ascii="Cambria Math" w:hAnsi="Cambria Math" w:eastAsia="Cambria Math"/>
          <w:vertAlign w:val="baseline"/>
        </w:rPr>
        <w:t>𝑆</w:t>
      </w:r>
      <w:r>
        <w:rPr>
          <w:rFonts w:ascii="Cambria Math" w:hAnsi="Cambria Math" w:eastAsia="Cambria Math"/>
          <w:spacing w:val="11"/>
          <w:vertAlign w:val="baseline"/>
        </w:rPr>
        <w:t> </w:t>
      </w:r>
      <w:r>
        <w:rPr>
          <w:vertAlign w:val="baseline"/>
        </w:rPr>
        <w:t>pradinė reikšmė,</w:t>
      </w:r>
      <w:r>
        <w:rPr>
          <w:spacing w:val="-1"/>
          <w:vertAlign w:val="baseline"/>
        </w:rPr>
        <w:t> </w:t>
      </w:r>
      <w:r>
        <w:rPr>
          <w:rFonts w:ascii="Cambria Math" w:hAnsi="Cambria Math" w:eastAsia="Cambria Math"/>
          <w:vertAlign w:val="baseline"/>
        </w:rPr>
        <w:t>𝑝</w:t>
      </w:r>
      <w:r>
        <w:rPr>
          <w:rFonts w:ascii="Cambria Math" w:hAnsi="Cambria Math" w:eastAsia="Cambria Math"/>
          <w:spacing w:val="10"/>
          <w:vertAlign w:val="baseline"/>
        </w:rPr>
        <w:t> </w:t>
      </w:r>
      <w:r>
        <w:rPr>
          <w:vertAlign w:val="baseline"/>
        </w:rPr>
        <w:t>–</w:t>
      </w:r>
      <w:r>
        <w:rPr>
          <w:spacing w:val="-1"/>
          <w:vertAlign w:val="baseline"/>
        </w:rPr>
        <w:t> </w:t>
      </w:r>
      <w:r>
        <w:rPr>
          <w:vertAlign w:val="baseline"/>
        </w:rPr>
        <w:t>procentų skaičius, </w:t>
      </w:r>
      <w:r>
        <w:rPr>
          <w:rFonts w:ascii="Cambria Math" w:hAnsi="Cambria Math" w:eastAsia="Cambria Math"/>
          <w:vertAlign w:val="baseline"/>
        </w:rPr>
        <w:t>𝑛</w:t>
      </w:r>
      <w:r>
        <w:rPr>
          <w:rFonts w:ascii="Cambria Math" w:hAnsi="Cambria Math" w:eastAsia="Cambria Math"/>
          <w:spacing w:val="10"/>
          <w:vertAlign w:val="baseline"/>
        </w:rPr>
        <w:t> </w:t>
      </w:r>
      <w:r>
        <w:rPr>
          <w:vertAlign w:val="baseline"/>
        </w:rPr>
        <w:t>– kartų</w:t>
      </w:r>
      <w:r>
        <w:rPr>
          <w:spacing w:val="-1"/>
          <w:vertAlign w:val="baseline"/>
        </w:rPr>
        <w:t> </w:t>
      </w:r>
      <w:r>
        <w:rPr>
          <w:spacing w:val="-2"/>
          <w:vertAlign w:val="baseline"/>
        </w:rPr>
        <w:t>skaičius.</w:t>
      </w:r>
    </w:p>
    <w:p>
      <w:pPr>
        <w:pStyle w:val="BodyText"/>
        <w:spacing w:after="0"/>
        <w:sectPr>
          <w:type w:val="continuous"/>
          <w:pgSz w:w="11910" w:h="16840"/>
          <w:pgMar w:header="0" w:footer="0" w:top="1040" w:bottom="280" w:left="1559" w:right="283"/>
        </w:sectPr>
      </w:pPr>
    </w:p>
    <w:p>
      <w:pPr>
        <w:pStyle w:val="BodyText"/>
        <w:spacing w:before="127"/>
      </w:pPr>
    </w:p>
    <w:p>
      <w:pPr>
        <w:pStyle w:val="Heading2"/>
        <w:numPr>
          <w:ilvl w:val="0"/>
          <w:numId w:val="4"/>
        </w:numPr>
        <w:tabs>
          <w:tab w:pos="383" w:val="left" w:leader="none"/>
        </w:tabs>
        <w:spacing w:line="240" w:lineRule="auto" w:before="0" w:after="0"/>
        <w:ind w:left="383" w:right="0" w:hanging="240"/>
        <w:jc w:val="left"/>
      </w:pPr>
      <w:r>
        <w:rPr>
          <w:spacing w:val="-2"/>
        </w:rPr>
        <w:t>Trikampis:</w:t>
      </w:r>
    </w:p>
    <w:p>
      <w:pPr>
        <w:pStyle w:val="BodyText"/>
        <w:spacing w:before="47"/>
        <w:ind w:left="143"/>
      </w:pPr>
      <w:r>
        <w:rPr>
          <w:rFonts w:ascii="Cambria Math" w:hAnsi="Cambria Math" w:eastAsia="Cambria Math"/>
        </w:rPr>
        <w:t>𝑎</w:t>
      </w:r>
      <w:r>
        <w:rPr>
          <w:rFonts w:ascii="Cambria Math" w:hAnsi="Cambria Math" w:eastAsia="Cambria Math"/>
          <w:vertAlign w:val="superscript"/>
        </w:rPr>
        <w:t>2</w:t>
      </w:r>
      <w:r>
        <w:rPr>
          <w:rFonts w:ascii="Cambria Math" w:hAnsi="Cambria Math" w:eastAsia="Cambria Math"/>
          <w:spacing w:val="28"/>
          <w:vertAlign w:val="baseline"/>
        </w:rPr>
        <w:t> </w:t>
      </w:r>
      <w:r>
        <w:rPr>
          <w:rFonts w:ascii="Cambria Math" w:hAnsi="Cambria Math" w:eastAsia="Cambria Math"/>
          <w:vertAlign w:val="baseline"/>
        </w:rPr>
        <w:t>=</w:t>
      </w:r>
      <w:r>
        <w:rPr>
          <w:rFonts w:ascii="Cambria Math" w:hAnsi="Cambria Math" w:eastAsia="Cambria Math"/>
          <w:spacing w:val="20"/>
          <w:vertAlign w:val="baseline"/>
        </w:rPr>
        <w:t> </w:t>
      </w:r>
      <w:r>
        <w:rPr>
          <w:rFonts w:ascii="Cambria Math" w:hAnsi="Cambria Math" w:eastAsia="Cambria Math"/>
          <w:vertAlign w:val="baseline"/>
        </w:rPr>
        <w:t>𝑏</w:t>
      </w:r>
      <w:r>
        <w:rPr>
          <w:rFonts w:ascii="Cambria Math" w:hAnsi="Cambria Math" w:eastAsia="Cambria Math"/>
          <w:vertAlign w:val="superscript"/>
        </w:rPr>
        <w:t>2</w:t>
      </w:r>
      <w:r>
        <w:rPr>
          <w:rFonts w:ascii="Cambria Math" w:hAnsi="Cambria Math" w:eastAsia="Cambria Math"/>
          <w:spacing w:val="13"/>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𝑐</w:t>
      </w:r>
      <w:r>
        <w:rPr>
          <w:rFonts w:ascii="Cambria Math" w:hAnsi="Cambria Math" w:eastAsia="Cambria Math"/>
          <w:vertAlign w:val="superscript"/>
        </w:rPr>
        <w:t>2</w:t>
      </w:r>
      <w:r>
        <w:rPr>
          <w:rFonts w:ascii="Cambria Math" w:hAnsi="Cambria Math" w:eastAsia="Cambria Math"/>
          <w:spacing w:val="13"/>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2𝑏𝑐</w:t>
      </w:r>
      <w:r>
        <w:rPr>
          <w:rFonts w:ascii="Cambria Math" w:hAnsi="Cambria Math" w:eastAsia="Cambria Math"/>
          <w:spacing w:val="14"/>
          <w:vertAlign w:val="baseline"/>
        </w:rPr>
        <w:t> </w:t>
      </w:r>
      <w:r>
        <w:rPr>
          <w:rFonts w:ascii="Cambria Math" w:hAnsi="Cambria Math" w:eastAsia="Cambria Math"/>
          <w:vertAlign w:val="baseline"/>
        </w:rPr>
        <w:t>·</w:t>
      </w:r>
      <w:r>
        <w:rPr>
          <w:rFonts w:ascii="Cambria Math" w:hAnsi="Cambria Math" w:eastAsia="Cambria Math"/>
          <w:spacing w:val="3"/>
          <w:vertAlign w:val="baseline"/>
        </w:rPr>
        <w:t> </w:t>
      </w:r>
      <w:r>
        <w:rPr>
          <w:rFonts w:ascii="Cambria Math" w:hAnsi="Cambria Math" w:eastAsia="Cambria Math"/>
          <w:vertAlign w:val="baseline"/>
        </w:rPr>
        <w:t>cos</w:t>
      </w:r>
      <w:r>
        <w:rPr>
          <w:rFonts w:ascii="Cambria Math" w:hAnsi="Cambria Math" w:eastAsia="Cambria Math"/>
          <w:spacing w:val="-10"/>
          <w:vertAlign w:val="baseline"/>
        </w:rPr>
        <w:t> </w:t>
      </w:r>
      <w:r>
        <w:rPr>
          <w:rFonts w:ascii="Cambria Math" w:hAnsi="Cambria Math" w:eastAsia="Cambria Math"/>
          <w:vertAlign w:val="baseline"/>
        </w:rPr>
        <w:t>∠𝐴</w:t>
      </w:r>
      <w:r>
        <w:rPr>
          <w:rFonts w:ascii="Cambria Math" w:hAnsi="Cambria Math" w:eastAsia="Cambria Math"/>
          <w:spacing w:val="12"/>
          <w:vertAlign w:val="baseline"/>
        </w:rPr>
        <w:t> </w:t>
      </w:r>
      <w:r>
        <w:rPr>
          <w:vertAlign w:val="baseline"/>
        </w:rPr>
        <w:t>–</w:t>
      </w:r>
      <w:r>
        <w:rPr>
          <w:spacing w:val="4"/>
          <w:vertAlign w:val="baseline"/>
        </w:rPr>
        <w:t> </w:t>
      </w:r>
      <w:r>
        <w:rPr>
          <w:vertAlign w:val="baseline"/>
        </w:rPr>
        <w:t>kosinusų</w:t>
      </w:r>
      <w:r>
        <w:rPr>
          <w:spacing w:val="5"/>
          <w:vertAlign w:val="baseline"/>
        </w:rPr>
        <w:t> </w:t>
      </w:r>
      <w:r>
        <w:rPr>
          <w:spacing w:val="-2"/>
          <w:vertAlign w:val="baseline"/>
        </w:rPr>
        <w:t>teorema,</w:t>
      </w:r>
    </w:p>
    <w:p>
      <w:pPr>
        <w:pStyle w:val="BodyText"/>
        <w:spacing w:after="0"/>
        <w:sectPr>
          <w:headerReference w:type="default" r:id="rId10"/>
          <w:pgSz w:w="11910" w:h="16840"/>
          <w:pgMar w:header="463" w:footer="0" w:top="720" w:bottom="280" w:left="1559" w:right="283"/>
          <w:pgNumType w:start="2"/>
        </w:sectPr>
      </w:pPr>
    </w:p>
    <w:p>
      <w:pPr>
        <w:spacing w:line="184" w:lineRule="exact" w:before="0"/>
        <w:ind w:left="139" w:right="0" w:firstLine="0"/>
        <w:jc w:val="center"/>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331520">
                <wp:simplePos x="0" y="0"/>
                <wp:positionH relativeFrom="page">
                  <wp:posOffset>1595882</wp:posOffset>
                </wp:positionH>
                <wp:positionV relativeFrom="paragraph">
                  <wp:posOffset>133836</wp:posOffset>
                </wp:positionV>
                <wp:extent cx="320040" cy="10795"/>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320040" cy="10795"/>
                        </a:xfrm>
                        <a:custGeom>
                          <a:avLst/>
                          <a:gdLst/>
                          <a:ahLst/>
                          <a:cxnLst/>
                          <a:rect l="l" t="t" r="r" b="b"/>
                          <a:pathLst>
                            <a:path w="320040" h="10795">
                              <a:moveTo>
                                <a:pt x="320039" y="0"/>
                              </a:moveTo>
                              <a:lnTo>
                                <a:pt x="0" y="0"/>
                              </a:lnTo>
                              <a:lnTo>
                                <a:pt x="0" y="10668"/>
                              </a:lnTo>
                              <a:lnTo>
                                <a:pt x="320039" y="10668"/>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5.660004pt;margin-top:10.538281pt;width:25.2pt;height:.84pt;mso-position-horizontal-relative:page;mso-position-vertical-relative:paragraph;z-index:-18984960" id="docshape53" filled="true" fillcolor="#000000" stroked="false">
                <v:fill type="solid"/>
                <w10:wrap type="none"/>
              </v:rect>
            </w:pict>
          </mc:Fallback>
        </mc:AlternateContent>
      </w:r>
      <w:r>
        <w:rPr>
          <w:rFonts w:ascii="Cambria Math" w:eastAsia="Cambria Math"/>
          <w:spacing w:val="-10"/>
          <w:w w:val="110"/>
          <w:sz w:val="17"/>
        </w:rPr>
        <w:t>𝑎</w:t>
      </w:r>
    </w:p>
    <w:p>
      <w:pPr>
        <w:pStyle w:val="BodyText"/>
        <w:spacing w:before="3"/>
        <w:rPr>
          <w:rFonts w:ascii="Cambria Math"/>
          <w:sz w:val="2"/>
        </w:rPr>
      </w:pPr>
    </w:p>
    <w:p>
      <w:pPr>
        <w:spacing w:line="20" w:lineRule="exact"/>
        <w:ind w:left="143" w:right="-72" w:firstLine="0"/>
        <w:rPr>
          <w:rFonts w:ascii="Cambria Math"/>
          <w:sz w:val="2"/>
        </w:rPr>
      </w:pPr>
      <w:r>
        <w:rPr>
          <w:rFonts w:ascii="Cambria Math"/>
          <w:sz w:val="2"/>
        </w:rPr>
        <mc:AlternateContent>
          <mc:Choice Requires="wps">
            <w:drawing>
              <wp:inline distT="0" distB="0" distL="0" distR="0">
                <wp:extent cx="317500" cy="10795"/>
                <wp:effectExtent l="0" t="0" r="0" b="0"/>
                <wp:docPr id="54" name="Group 54"/>
                <wp:cNvGraphicFramePr>
                  <a:graphicFrameLocks/>
                </wp:cNvGraphicFramePr>
                <a:graphic>
                  <a:graphicData uri="http://schemas.microsoft.com/office/word/2010/wordprocessingGroup">
                    <wpg:wgp>
                      <wpg:cNvPr id="54" name="Group 54"/>
                      <wpg:cNvGrpSpPr/>
                      <wpg:grpSpPr>
                        <a:xfrm>
                          <a:off x="0" y="0"/>
                          <a:ext cx="317500" cy="10795"/>
                          <a:chExt cx="317500" cy="10795"/>
                        </a:xfrm>
                      </wpg:grpSpPr>
                      <wps:wsp>
                        <wps:cNvPr id="55" name="Graphic 55"/>
                        <wps:cNvSpPr/>
                        <wps:spPr>
                          <a:xfrm>
                            <a:off x="0" y="0"/>
                            <a:ext cx="317500" cy="10795"/>
                          </a:xfrm>
                          <a:custGeom>
                            <a:avLst/>
                            <a:gdLst/>
                            <a:ahLst/>
                            <a:cxnLst/>
                            <a:rect l="l" t="t" r="r" b="b"/>
                            <a:pathLst>
                              <a:path w="317500" h="10795">
                                <a:moveTo>
                                  <a:pt x="316991" y="0"/>
                                </a:moveTo>
                                <a:lnTo>
                                  <a:pt x="0" y="0"/>
                                </a:lnTo>
                                <a:lnTo>
                                  <a:pt x="0" y="10668"/>
                                </a:lnTo>
                                <a:lnTo>
                                  <a:pt x="316991" y="10668"/>
                                </a:lnTo>
                                <a:lnTo>
                                  <a:pt x="3169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5pt;height:.85pt;mso-position-horizontal-relative:char;mso-position-vertical-relative:line" id="docshapegroup54" coordorigin="0,0" coordsize="500,17">
                <v:rect style="position:absolute;left:0;top:0;width:500;height:17" id="docshape55" filled="true" fillcolor="#000000" stroked="false">
                  <v:fill type="solid"/>
                </v:rect>
              </v:group>
            </w:pict>
          </mc:Fallback>
        </mc:AlternateContent>
      </w:r>
      <w:r>
        <w:rPr>
          <w:rFonts w:ascii="Cambria Math"/>
          <w:sz w:val="2"/>
        </w:rPr>
      </w:r>
    </w:p>
    <w:p>
      <w:pPr>
        <w:spacing w:before="16"/>
        <w:ind w:left="143" w:right="0" w:firstLine="0"/>
        <w:jc w:val="center"/>
        <w:rPr>
          <w:rFonts w:ascii="Cambria Math" w:hAnsi="Cambria Math" w:eastAsia="Cambria Math"/>
          <w:sz w:val="17"/>
        </w:rPr>
      </w:pPr>
      <w:r>
        <w:rPr>
          <w:rFonts w:ascii="Cambria Math" w:hAnsi="Cambria Math" w:eastAsia="Cambria Math"/>
          <w:w w:val="110"/>
          <w:sz w:val="17"/>
        </w:rPr>
        <w:t>sin</w:t>
      </w:r>
      <w:r>
        <w:rPr>
          <w:rFonts w:ascii="Cambria Math" w:hAnsi="Cambria Math" w:eastAsia="Cambria Math"/>
          <w:spacing w:val="-7"/>
          <w:w w:val="110"/>
          <w:sz w:val="17"/>
        </w:rPr>
        <w:t> </w:t>
      </w:r>
      <w:r>
        <w:rPr>
          <w:rFonts w:ascii="Cambria Math" w:hAnsi="Cambria Math" w:eastAsia="Cambria Math"/>
          <w:spacing w:val="-13"/>
          <w:w w:val="110"/>
          <w:sz w:val="17"/>
        </w:rPr>
        <w:t>∠𝐴</w:t>
      </w:r>
    </w:p>
    <w:p>
      <w:pPr>
        <w:tabs>
          <w:tab w:pos="471" w:val="left" w:leader="none"/>
        </w:tabs>
        <w:spacing w:line="177" w:lineRule="auto" w:before="7"/>
        <w:ind w:left="271" w:right="0" w:hanging="245"/>
        <w:jc w:val="left"/>
        <w:rPr>
          <w:rFonts w:ascii="Cambria Math" w:hAnsi="Cambria Math" w:eastAsia="Cambria Math"/>
          <w:sz w:val="17"/>
        </w:rPr>
      </w:pPr>
      <w:r>
        <w:rPr/>
        <w:br w:type="column"/>
      </w:r>
      <w:r>
        <w:rPr>
          <w:rFonts w:ascii="Cambria Math" w:hAnsi="Cambria Math" w:eastAsia="Cambria Math"/>
          <w:spacing w:val="-10"/>
          <w:w w:val="110"/>
          <w:position w:val="-13"/>
          <w:sz w:val="24"/>
        </w:rPr>
        <w:t>=</w:t>
      </w:r>
      <w:r>
        <w:rPr>
          <w:rFonts w:ascii="Cambria Math" w:hAnsi="Cambria Math" w:eastAsia="Cambria Math"/>
          <w:position w:val="-13"/>
          <w:sz w:val="24"/>
        </w:rPr>
        <w:tab/>
        <w:tab/>
      </w:r>
      <w:r>
        <w:rPr>
          <w:rFonts w:ascii="Cambria Math" w:hAnsi="Cambria Math" w:eastAsia="Cambria Math"/>
          <w:spacing w:val="-10"/>
          <w:w w:val="110"/>
          <w:sz w:val="17"/>
        </w:rPr>
        <w:t>𝑏</w:t>
      </w:r>
      <w:r>
        <w:rPr>
          <w:rFonts w:ascii="Cambria Math" w:hAnsi="Cambria Math" w:eastAsia="Cambria Math"/>
          <w:spacing w:val="40"/>
          <w:w w:val="110"/>
          <w:sz w:val="17"/>
        </w:rPr>
        <w:t> </w:t>
      </w:r>
      <w:r>
        <w:rPr>
          <w:rFonts w:ascii="Cambria Math" w:hAnsi="Cambria Math" w:eastAsia="Cambria Math"/>
          <w:spacing w:val="-4"/>
          <w:w w:val="110"/>
          <w:sz w:val="17"/>
        </w:rPr>
        <w:t>sin</w:t>
      </w:r>
      <w:r>
        <w:rPr>
          <w:rFonts w:ascii="Cambria Math" w:hAnsi="Cambria Math" w:eastAsia="Cambria Math"/>
          <w:spacing w:val="-14"/>
          <w:w w:val="110"/>
          <w:sz w:val="17"/>
        </w:rPr>
        <w:t> </w:t>
      </w:r>
      <w:r>
        <w:rPr>
          <w:rFonts w:ascii="Cambria Math" w:hAnsi="Cambria Math" w:eastAsia="Cambria Math"/>
          <w:spacing w:val="-4"/>
          <w:w w:val="110"/>
          <w:sz w:val="17"/>
        </w:rPr>
        <w:t>∠𝐵</w:t>
      </w:r>
    </w:p>
    <w:p>
      <w:pPr>
        <w:tabs>
          <w:tab w:pos="477" w:val="left" w:leader="none"/>
        </w:tabs>
        <w:spacing w:line="153" w:lineRule="auto" w:before="16"/>
        <w:ind w:left="31" w:right="0" w:firstLine="0"/>
        <w:jc w:val="left"/>
        <w:rPr>
          <w:rFonts w:ascii="Cambria Math" w:eastAsia="Cambria Math"/>
          <w:sz w:val="17"/>
        </w:rPr>
      </w:pPr>
      <w:r>
        <w:rPr/>
        <w:br w:type="column"/>
      </w:r>
      <w:r>
        <w:rPr>
          <w:rFonts w:ascii="Cambria Math" w:eastAsia="Cambria Math"/>
          <w:spacing w:val="-10"/>
          <w:w w:val="105"/>
          <w:position w:val="-13"/>
          <w:sz w:val="24"/>
        </w:rPr>
        <w:t>=</w:t>
      </w:r>
      <w:r>
        <w:rPr>
          <w:rFonts w:ascii="Cambria Math" w:eastAsia="Cambria Math"/>
          <w:position w:val="-13"/>
          <w:sz w:val="24"/>
        </w:rPr>
        <w:tab/>
      </w:r>
      <w:r>
        <w:rPr>
          <w:rFonts w:ascii="Cambria Math" w:eastAsia="Cambria Math"/>
          <w:spacing w:val="-10"/>
          <w:w w:val="105"/>
          <w:sz w:val="17"/>
        </w:rPr>
        <w:t>𝑐</w:t>
      </w:r>
    </w:p>
    <w:p>
      <w:pPr>
        <w:spacing w:line="176" w:lineRule="exact" w:before="0"/>
        <w:ind w:left="276" w:right="0" w:firstLine="0"/>
        <w:jc w:val="left"/>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1" simplePos="0" relativeHeight="484332032">
                <wp:simplePos x="0" y="0"/>
                <wp:positionH relativeFrom="page">
                  <wp:posOffset>2115566</wp:posOffset>
                </wp:positionH>
                <wp:positionV relativeFrom="paragraph">
                  <wp:posOffset>-37335</wp:posOffset>
                </wp:positionV>
                <wp:extent cx="316230" cy="10795"/>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316230" cy="10795"/>
                        </a:xfrm>
                        <a:custGeom>
                          <a:avLst/>
                          <a:gdLst/>
                          <a:ahLst/>
                          <a:cxnLst/>
                          <a:rect l="l" t="t" r="r" b="b"/>
                          <a:pathLst>
                            <a:path w="316230" h="10795">
                              <a:moveTo>
                                <a:pt x="315772" y="0"/>
                              </a:moveTo>
                              <a:lnTo>
                                <a:pt x="0" y="0"/>
                              </a:lnTo>
                              <a:lnTo>
                                <a:pt x="0" y="10668"/>
                              </a:lnTo>
                              <a:lnTo>
                                <a:pt x="315772" y="10668"/>
                              </a:lnTo>
                              <a:lnTo>
                                <a:pt x="3157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6.580002pt;margin-top:-2.939785pt;width:24.864pt;height:.84pt;mso-position-horizontal-relative:page;mso-position-vertical-relative:paragraph;z-index:-18984448" id="docshape56" filled="true" fillcolor="#000000" stroked="false">
                <v:fill type="solid"/>
                <w10:wrap type="none"/>
              </v:rect>
            </w:pict>
          </mc:Fallback>
        </mc:AlternateContent>
      </w:r>
      <w:r>
        <w:rPr>
          <w:rFonts w:ascii="Cambria Math" w:hAnsi="Cambria Math" w:eastAsia="Cambria Math"/>
          <w:w w:val="110"/>
          <w:sz w:val="17"/>
        </w:rPr>
        <w:t>sin</w:t>
      </w:r>
      <w:r>
        <w:rPr>
          <w:rFonts w:ascii="Cambria Math" w:hAnsi="Cambria Math" w:eastAsia="Cambria Math"/>
          <w:spacing w:val="-7"/>
          <w:w w:val="110"/>
          <w:sz w:val="17"/>
        </w:rPr>
        <w:t> </w:t>
      </w:r>
      <w:r>
        <w:rPr>
          <w:rFonts w:ascii="Cambria Math" w:hAnsi="Cambria Math" w:eastAsia="Cambria Math"/>
          <w:spacing w:val="-14"/>
          <w:w w:val="110"/>
          <w:sz w:val="17"/>
        </w:rPr>
        <w:t>∠𝐶</w:t>
      </w:r>
    </w:p>
    <w:p>
      <w:pPr>
        <w:pStyle w:val="BodyText"/>
        <w:spacing w:before="59"/>
        <w:ind w:left="32"/>
      </w:pPr>
      <w:r>
        <w:rPr/>
        <w:br w:type="column"/>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2𝑅</w:t>
      </w:r>
      <w:r>
        <w:rPr>
          <w:rFonts w:ascii="Cambria Math" w:hAnsi="Cambria Math" w:eastAsia="Cambria Math"/>
          <w:spacing w:val="13"/>
        </w:rPr>
        <w:t> </w:t>
      </w:r>
      <w:r>
        <w:rPr/>
        <w:t>–</w:t>
      </w:r>
      <w:r>
        <w:rPr>
          <w:spacing w:val="-1"/>
        </w:rPr>
        <w:t> </w:t>
      </w:r>
      <w:r>
        <w:rPr/>
        <w:t>sinusų</w:t>
      </w:r>
      <w:r>
        <w:rPr>
          <w:spacing w:val="-1"/>
        </w:rPr>
        <w:t> </w:t>
      </w:r>
      <w:r>
        <w:rPr/>
        <w:t>teorema</w:t>
      </w:r>
      <w:r>
        <w:rPr>
          <w:spacing w:val="-2"/>
        </w:rPr>
        <w:t> </w:t>
      </w:r>
      <w:r>
        <w:rPr/>
        <w:t>ir</w:t>
      </w:r>
      <w:r>
        <w:rPr>
          <w:spacing w:val="-2"/>
        </w:rPr>
        <w:t> </w:t>
      </w:r>
      <w:r>
        <w:rPr/>
        <w:t>jos</w:t>
      </w:r>
      <w:r>
        <w:rPr>
          <w:spacing w:val="-2"/>
        </w:rPr>
        <w:t> išvada,</w:t>
      </w:r>
    </w:p>
    <w:p>
      <w:pPr>
        <w:pStyle w:val="BodyText"/>
        <w:spacing w:after="0"/>
        <w:sectPr>
          <w:type w:val="continuous"/>
          <w:pgSz w:w="11910" w:h="16840"/>
          <w:pgMar w:header="463" w:footer="0" w:top="1040" w:bottom="280" w:left="1559" w:right="283"/>
          <w:cols w:num="4" w:equalWidth="0">
            <w:col w:w="643" w:space="40"/>
            <w:col w:w="774" w:space="39"/>
            <w:col w:w="767" w:space="40"/>
            <w:col w:w="7765"/>
          </w:cols>
        </w:sectPr>
      </w:pPr>
    </w:p>
    <w:p>
      <w:pPr>
        <w:tabs>
          <w:tab w:pos="1431" w:val="left" w:leader="none"/>
          <w:tab w:pos="3282" w:val="left" w:leader="none"/>
        </w:tabs>
        <w:spacing w:line="109" w:lineRule="exact" w:before="0"/>
        <w:ind w:left="586" w:right="0" w:firstLine="0"/>
        <w:jc w:val="left"/>
        <w:rPr>
          <w:rFonts w:ascii="Cambria Math"/>
          <w:position w:val="-12"/>
          <w:sz w:val="24"/>
        </w:rPr>
      </w:pPr>
      <w:r>
        <w:rPr>
          <w:rFonts w:ascii="Cambria Math"/>
          <w:position w:val="-12"/>
          <w:sz w:val="24"/>
        </w:rPr>
        <mc:AlternateContent>
          <mc:Choice Requires="wps">
            <w:drawing>
              <wp:anchor distT="0" distB="0" distL="0" distR="0" allowOverlap="1" layoutInCell="1" locked="0" behindDoc="1" simplePos="0" relativeHeight="484333568">
                <wp:simplePos x="0" y="0"/>
                <wp:positionH relativeFrom="page">
                  <wp:posOffset>2987675</wp:posOffset>
                </wp:positionH>
                <wp:positionV relativeFrom="paragraph">
                  <wp:posOffset>41454</wp:posOffset>
                </wp:positionV>
                <wp:extent cx="1521460" cy="10795"/>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1521460" cy="10795"/>
                        </a:xfrm>
                        <a:custGeom>
                          <a:avLst/>
                          <a:gdLst/>
                          <a:ahLst/>
                          <a:cxnLst/>
                          <a:rect l="l" t="t" r="r" b="b"/>
                          <a:pathLst>
                            <a:path w="1521460" h="10795">
                              <a:moveTo>
                                <a:pt x="1521205" y="0"/>
                              </a:moveTo>
                              <a:lnTo>
                                <a:pt x="0" y="0"/>
                              </a:lnTo>
                              <a:lnTo>
                                <a:pt x="0" y="10668"/>
                              </a:lnTo>
                              <a:lnTo>
                                <a:pt x="1521205" y="10668"/>
                              </a:lnTo>
                              <a:lnTo>
                                <a:pt x="15212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5.25pt;margin-top:3.264128pt;width:119.78pt;height:.84pt;mso-position-horizontal-relative:page;mso-position-vertical-relative:paragraph;z-index:-18982912" id="docshape57" filled="true" fillcolor="#000000" stroked="false">
                <v:fill type="solid"/>
                <w10:wrap type="none"/>
              </v:rect>
            </w:pict>
          </mc:Fallback>
        </mc:AlternateContent>
      </w:r>
      <w:r>
        <w:rPr>
          <w:rFonts w:ascii="Cambria Math"/>
          <w:spacing w:val="-10"/>
          <w:w w:val="105"/>
          <w:sz w:val="17"/>
        </w:rPr>
        <w:t>1</w:t>
      </w:r>
      <w:r>
        <w:rPr>
          <w:rFonts w:ascii="Cambria Math"/>
          <w:sz w:val="17"/>
        </w:rPr>
        <w:tab/>
      </w:r>
      <w:r>
        <w:rPr>
          <w:rFonts w:ascii="Cambria Math"/>
          <w:spacing w:val="-10"/>
          <w:w w:val="105"/>
          <w:sz w:val="17"/>
        </w:rPr>
        <w:t>1</w:t>
      </w:r>
      <w:r>
        <w:rPr>
          <w:rFonts w:ascii="Cambria Math"/>
          <w:sz w:val="17"/>
        </w:rPr>
        <w:tab/>
      </w:r>
      <w:r>
        <w:rPr>
          <w:rFonts w:ascii="Cambria Math"/>
          <w:spacing w:val="-15"/>
          <w:w w:val="105"/>
          <w:position w:val="-12"/>
          <w:sz w:val="24"/>
        </w:rPr>
        <w:t>(</w:t>
      </w:r>
    </w:p>
    <w:p>
      <w:pPr>
        <w:tabs>
          <w:tab w:pos="1279" w:val="left" w:leader="none"/>
          <w:tab w:pos="2018" w:val="left" w:leader="none"/>
        </w:tabs>
        <w:spacing w:line="51" w:lineRule="exact" w:before="58"/>
        <w:ind w:left="522" w:right="0" w:firstLine="0"/>
        <w:jc w:val="left"/>
        <w:rPr>
          <w:rFonts w:ascii="Cambria Math"/>
          <w:sz w:val="24"/>
        </w:rPr>
      </w:pPr>
      <w:r>
        <w:rPr/>
        <w:br w:type="column"/>
      </w:r>
      <w:r>
        <w:rPr>
          <w:rFonts w:ascii="Cambria Math"/>
          <w:spacing w:val="-5"/>
          <w:sz w:val="24"/>
        </w:rPr>
        <w:t>)(</w:t>
      </w:r>
      <w:r>
        <w:rPr>
          <w:rFonts w:ascii="Cambria Math"/>
          <w:sz w:val="24"/>
        </w:rPr>
        <w:tab/>
      </w:r>
      <w:r>
        <w:rPr>
          <w:rFonts w:ascii="Cambria Math"/>
          <w:spacing w:val="-5"/>
          <w:sz w:val="24"/>
        </w:rPr>
        <w:t>)(</w:t>
      </w:r>
      <w:r>
        <w:rPr>
          <w:rFonts w:ascii="Cambria Math"/>
          <w:sz w:val="24"/>
        </w:rPr>
        <w:tab/>
      </w:r>
      <w:r>
        <w:rPr>
          <w:rFonts w:ascii="Cambria Math"/>
          <w:spacing w:val="-10"/>
          <w:sz w:val="24"/>
        </w:rPr>
        <w:t>)</w:t>
      </w:r>
    </w:p>
    <w:p>
      <w:pPr>
        <w:pStyle w:val="BodyText"/>
        <w:spacing w:line="41" w:lineRule="exact" w:before="67"/>
        <w:ind w:left="586"/>
      </w:pPr>
      <w:r>
        <w:rPr/>
        <w:br w:type="column"/>
      </w:r>
      <w:r>
        <w:rPr>
          <w:rFonts w:ascii="Cambria Math" w:hAnsi="Cambria Math" w:eastAsia="Cambria Math"/>
          <w:w w:val="105"/>
          <w:vertAlign w:val="superscript"/>
        </w:rPr>
        <w:t>𝑎𝑏𝑐</w:t>
      </w:r>
      <w:r>
        <w:rPr>
          <w:rFonts w:ascii="Cambria Math" w:hAnsi="Cambria Math" w:eastAsia="Cambria Math"/>
          <w:spacing w:val="23"/>
          <w:w w:val="105"/>
          <w:vertAlign w:val="baseline"/>
        </w:rPr>
        <w:t> </w:t>
      </w:r>
      <w:r>
        <w:rPr>
          <w:w w:val="105"/>
          <w:vertAlign w:val="baseline"/>
        </w:rPr>
        <w:t>–</w:t>
      </w:r>
      <w:r>
        <w:rPr>
          <w:spacing w:val="9"/>
          <w:w w:val="105"/>
          <w:vertAlign w:val="baseline"/>
        </w:rPr>
        <w:t> </w:t>
      </w:r>
      <w:r>
        <w:rPr>
          <w:spacing w:val="-2"/>
          <w:w w:val="105"/>
          <w:vertAlign w:val="baseline"/>
        </w:rPr>
        <w:t>plotas;</w:t>
      </w:r>
    </w:p>
    <w:p>
      <w:pPr>
        <w:pStyle w:val="BodyText"/>
        <w:spacing w:after="0" w:line="41" w:lineRule="exact"/>
        <w:sectPr>
          <w:type w:val="continuous"/>
          <w:pgSz w:w="11910" w:h="16840"/>
          <w:pgMar w:header="463" w:footer="0" w:top="1040" w:bottom="280" w:left="1559" w:right="283"/>
          <w:cols w:num="3" w:equalWidth="0">
            <w:col w:w="3383" w:space="40"/>
            <w:col w:w="2158" w:space="249"/>
            <w:col w:w="4238"/>
          </w:cols>
        </w:sectPr>
      </w:pPr>
    </w:p>
    <w:p>
      <w:pPr>
        <w:pStyle w:val="BodyText"/>
        <w:spacing w:line="194" w:lineRule="auto"/>
        <w:ind w:left="143"/>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4332544">
                <wp:simplePos x="0" y="0"/>
                <wp:positionH relativeFrom="page">
                  <wp:posOffset>1362710</wp:posOffset>
                </wp:positionH>
                <wp:positionV relativeFrom="paragraph">
                  <wp:posOffset>69773</wp:posOffset>
                </wp:positionV>
                <wp:extent cx="62865" cy="10795"/>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300003pt;margin-top:5.493984pt;width:4.92pt;height:.84pt;mso-position-horizontal-relative:page;mso-position-vertical-relative:paragraph;z-index:-18983936" id="docshape58" filled="true" fillcolor="#000000" stroked="false">
                <v:fill type="solid"/>
                <w10:wrap type="none"/>
              </v:rect>
            </w:pict>
          </mc:Fallback>
        </mc:AlternateContent>
      </w:r>
      <w:r>
        <w:rPr>
          <w:rFonts w:ascii="Cambria Math" w:hAnsi="Cambria Math" w:eastAsia="Cambria Math"/>
        </w:rPr>
        <mc:AlternateContent>
          <mc:Choice Requires="wps">
            <w:drawing>
              <wp:anchor distT="0" distB="0" distL="0" distR="0" allowOverlap="1" layoutInCell="1" locked="0" behindDoc="1" simplePos="0" relativeHeight="484333056">
                <wp:simplePos x="0" y="0"/>
                <wp:positionH relativeFrom="page">
                  <wp:posOffset>1899157</wp:posOffset>
                </wp:positionH>
                <wp:positionV relativeFrom="paragraph">
                  <wp:posOffset>69773</wp:posOffset>
                </wp:positionV>
                <wp:extent cx="62865" cy="1079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49.539993pt;margin-top:5.493984pt;width:4.92pt;height:.84pt;mso-position-horizontal-relative:page;mso-position-vertical-relative:paragraph;z-index:-18983424" id="docshape59" filled="true" fillcolor="#000000" stroked="false">
                <v:fill type="solid"/>
                <w10:wrap type="none"/>
              </v:rect>
            </w:pict>
          </mc:Fallback>
        </mc:AlternateContent>
      </w:r>
      <w:r>
        <w:rPr>
          <w:rFonts w:ascii="Cambria Math" w:hAnsi="Cambria Math" w:eastAsia="Cambria Math"/>
        </w:rPr>
        <w:t>𝑆</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position w:val="-11"/>
          <w:sz w:val="17"/>
        </w:rPr>
        <w:t>2</w:t>
      </w:r>
      <w:r>
        <w:rPr>
          <w:rFonts w:ascii="Cambria Math" w:hAnsi="Cambria Math" w:eastAsia="Cambria Math"/>
          <w:spacing w:val="5"/>
          <w:position w:val="-11"/>
          <w:sz w:val="17"/>
        </w:rPr>
        <w:t> </w:t>
      </w:r>
      <w:r>
        <w:rPr>
          <w:rFonts w:ascii="Cambria Math" w:hAnsi="Cambria Math" w:eastAsia="Cambria Math"/>
        </w:rPr>
        <w:t>𝑎ℎ</w:t>
      </w:r>
      <w:r>
        <w:rPr>
          <w:rFonts w:ascii="Cambria Math" w:hAnsi="Cambria Math" w:eastAsia="Cambria Math"/>
          <w:vertAlign w:val="subscript"/>
        </w:rPr>
        <w:t>𝑎</w:t>
      </w:r>
      <w:r>
        <w:rPr>
          <w:rFonts w:ascii="Cambria Math" w:hAnsi="Cambria Math" w:eastAsia="Cambria Math"/>
          <w:spacing w:val="30"/>
          <w:vertAlign w:val="baseline"/>
        </w:rPr>
        <w:t> </w:t>
      </w:r>
      <w:r>
        <w:rPr>
          <w:rFonts w:ascii="Cambria Math" w:hAnsi="Cambria Math" w:eastAsia="Cambria Math"/>
          <w:vertAlign w:val="baseline"/>
        </w:rPr>
        <w:t>=</w:t>
      </w:r>
      <w:r>
        <w:rPr>
          <w:rFonts w:ascii="Cambria Math" w:hAnsi="Cambria Math" w:eastAsia="Cambria Math"/>
          <w:spacing w:val="17"/>
          <w:vertAlign w:val="baseline"/>
        </w:rPr>
        <w:t> </w:t>
      </w:r>
      <w:r>
        <w:rPr>
          <w:rFonts w:ascii="Cambria Math" w:hAnsi="Cambria Math" w:eastAsia="Cambria Math"/>
          <w:position w:val="-11"/>
          <w:sz w:val="17"/>
          <w:vertAlign w:val="baseline"/>
        </w:rPr>
        <w:t>2</w:t>
      </w:r>
      <w:r>
        <w:rPr>
          <w:rFonts w:ascii="Cambria Math" w:hAnsi="Cambria Math" w:eastAsia="Cambria Math"/>
          <w:spacing w:val="2"/>
          <w:position w:val="-11"/>
          <w:sz w:val="17"/>
          <w:vertAlign w:val="baseline"/>
        </w:rPr>
        <w:t> </w:t>
      </w:r>
      <w:r>
        <w:rPr>
          <w:rFonts w:ascii="Cambria Math" w:hAnsi="Cambria Math" w:eastAsia="Cambria Math"/>
          <w:vertAlign w:val="baseline"/>
        </w:rPr>
        <w:t>𝑎𝑏</w:t>
      </w:r>
      <w:r>
        <w:rPr>
          <w:rFonts w:ascii="Cambria Math" w:hAnsi="Cambria Math" w:eastAsia="Cambria Math"/>
          <w:spacing w:val="-6"/>
          <w:vertAlign w:val="baseline"/>
        </w:rPr>
        <w:t> </w:t>
      </w:r>
      <w:r>
        <w:rPr>
          <w:rFonts w:ascii="Cambria Math" w:hAnsi="Cambria Math" w:eastAsia="Cambria Math"/>
          <w:vertAlign w:val="baseline"/>
        </w:rPr>
        <w:t>·</w:t>
      </w:r>
      <w:r>
        <w:rPr>
          <w:rFonts w:ascii="Cambria Math" w:hAnsi="Cambria Math" w:eastAsia="Cambria Math"/>
          <w:spacing w:val="1"/>
          <w:vertAlign w:val="baseline"/>
        </w:rPr>
        <w:t> </w:t>
      </w:r>
      <w:r>
        <w:rPr>
          <w:rFonts w:ascii="Cambria Math" w:hAnsi="Cambria Math" w:eastAsia="Cambria Math"/>
          <w:vertAlign w:val="baseline"/>
        </w:rPr>
        <w:t>sin</w:t>
      </w:r>
      <w:r>
        <w:rPr>
          <w:rFonts w:ascii="Cambria Math" w:hAnsi="Cambria Math" w:eastAsia="Cambria Math"/>
          <w:spacing w:val="-10"/>
          <w:vertAlign w:val="baseline"/>
        </w:rPr>
        <w:t> </w:t>
      </w:r>
      <w:r>
        <w:rPr>
          <w:rFonts w:ascii="Cambria Math" w:hAnsi="Cambria Math" w:eastAsia="Cambria Math"/>
          <w:vertAlign w:val="baseline"/>
        </w:rPr>
        <w:t>∠𝐶</w:t>
      </w:r>
      <w:r>
        <w:rPr>
          <w:rFonts w:ascii="Cambria Math" w:hAnsi="Cambria Math" w:eastAsia="Cambria Math"/>
          <w:spacing w:val="25"/>
          <w:vertAlign w:val="baseline"/>
        </w:rPr>
        <w:t> </w:t>
      </w:r>
      <w:r>
        <w:rPr>
          <w:rFonts w:ascii="Cambria Math" w:hAnsi="Cambria Math" w:eastAsia="Cambria Math"/>
          <w:vertAlign w:val="baseline"/>
        </w:rPr>
        <w:t>=</w:t>
      </w:r>
      <w:r>
        <w:rPr>
          <w:rFonts w:ascii="Cambria Math" w:hAnsi="Cambria Math" w:eastAsia="Cambria Math"/>
          <w:spacing w:val="18"/>
          <w:vertAlign w:val="baseline"/>
        </w:rPr>
        <w:t> </w:t>
      </w:r>
      <w:r>
        <w:rPr>
          <w:rFonts w:ascii="Cambria Math" w:hAnsi="Cambria Math" w:eastAsia="Cambria Math"/>
          <w:spacing w:val="-5"/>
          <w:vertAlign w:val="baseline"/>
        </w:rPr>
        <w:t>√𝑝</w:t>
      </w:r>
    </w:p>
    <w:p>
      <w:pPr>
        <w:spacing w:line="240" w:lineRule="exact" w:before="0"/>
        <w:ind w:left="63" w:right="0" w:firstLine="0"/>
        <w:jc w:val="left"/>
        <w:rPr>
          <w:rFonts w:ascii="Cambria Math" w:hAnsi="Cambria Math" w:eastAsia="Cambria Math"/>
          <w:sz w:val="24"/>
        </w:rPr>
      </w:pPr>
      <w:r>
        <w:rPr/>
        <w:br w:type="column"/>
      </w:r>
      <w:r>
        <w:rPr>
          <w:rFonts w:ascii="Cambria Math" w:hAnsi="Cambria Math" w:eastAsia="Cambria Math"/>
          <w:sz w:val="24"/>
        </w:rPr>
        <w:t>𝑝</w:t>
      </w:r>
      <w:r>
        <w:rPr>
          <w:rFonts w:ascii="Cambria Math" w:hAnsi="Cambria Math" w:eastAsia="Cambria Math"/>
          <w:spacing w:val="2"/>
          <w:sz w:val="24"/>
        </w:rPr>
        <w:t> </w:t>
      </w:r>
      <w:r>
        <w:rPr>
          <w:rFonts w:ascii="Cambria Math" w:hAnsi="Cambria Math" w:eastAsia="Cambria Math"/>
          <w:sz w:val="24"/>
        </w:rPr>
        <w:t>− </w:t>
      </w:r>
      <w:r>
        <w:rPr>
          <w:rFonts w:ascii="Cambria Math" w:hAnsi="Cambria Math" w:eastAsia="Cambria Math"/>
          <w:spacing w:val="-10"/>
          <w:sz w:val="24"/>
        </w:rPr>
        <w:t>𝑎</w:t>
      </w:r>
    </w:p>
    <w:p>
      <w:pPr>
        <w:tabs>
          <w:tab w:pos="899" w:val="left" w:leader="none"/>
        </w:tabs>
        <w:spacing w:line="240" w:lineRule="exact" w:before="0"/>
        <w:ind w:left="143" w:right="0" w:firstLine="0"/>
        <w:jc w:val="left"/>
        <w:rPr>
          <w:rFonts w:ascii="Cambria Math" w:hAnsi="Cambria Math" w:eastAsia="Cambria Math"/>
          <w:sz w:val="24"/>
        </w:rPr>
      </w:pPr>
      <w:r>
        <w:rPr/>
        <w:br w:type="column"/>
      </w:r>
      <w:r>
        <w:rPr>
          <w:rFonts w:ascii="Cambria Math" w:hAnsi="Cambria Math" w:eastAsia="Cambria Math"/>
          <w:sz w:val="24"/>
        </w:rPr>
        <w:t>𝑝 − </w:t>
      </w:r>
      <w:r>
        <w:rPr>
          <w:rFonts w:ascii="Cambria Math" w:hAnsi="Cambria Math" w:eastAsia="Cambria Math"/>
          <w:spacing w:val="-10"/>
          <w:sz w:val="24"/>
        </w:rPr>
        <w:t>𝑏</w:t>
      </w:r>
      <w:r>
        <w:rPr>
          <w:rFonts w:ascii="Cambria Math" w:hAnsi="Cambria Math" w:eastAsia="Cambria Math"/>
          <w:sz w:val="24"/>
        </w:rPr>
        <w:tab/>
        <w:t>𝑝 − </w:t>
      </w:r>
      <w:r>
        <w:rPr>
          <w:rFonts w:ascii="Cambria Math" w:hAnsi="Cambria Math" w:eastAsia="Cambria Math"/>
          <w:spacing w:val="-10"/>
          <w:sz w:val="24"/>
        </w:rPr>
        <w:t>𝑐</w:t>
      </w:r>
    </w:p>
    <w:p>
      <w:pPr>
        <w:spacing w:line="240" w:lineRule="exact" w:before="0"/>
        <w:ind w:left="135" w:right="0" w:firstLine="0"/>
        <w:jc w:val="left"/>
        <w:rPr>
          <w:rFonts w:ascii="Cambria Math" w:eastAsia="Cambria Math"/>
          <w:sz w:val="24"/>
        </w:rPr>
      </w:pPr>
      <w:r>
        <w:rPr/>
        <w:br w:type="column"/>
      </w:r>
      <w:r>
        <w:rPr>
          <w:rFonts w:ascii="Cambria Math" w:eastAsia="Cambria Math"/>
          <w:sz w:val="24"/>
        </w:rPr>
        <w:t>=</w:t>
      </w:r>
      <w:r>
        <w:rPr>
          <w:rFonts w:ascii="Cambria Math" w:eastAsia="Cambria Math"/>
          <w:spacing w:val="12"/>
          <w:sz w:val="24"/>
        </w:rPr>
        <w:t> </w:t>
      </w:r>
      <w:r>
        <w:rPr>
          <w:rFonts w:ascii="Cambria Math" w:eastAsia="Cambria Math"/>
          <w:sz w:val="24"/>
        </w:rPr>
        <w:t>𝑟𝑝</w:t>
      </w:r>
      <w:r>
        <w:rPr>
          <w:rFonts w:ascii="Cambria Math" w:eastAsia="Cambria Math"/>
          <w:spacing w:val="14"/>
          <w:sz w:val="24"/>
        </w:rPr>
        <w:t> </w:t>
      </w:r>
      <w:r>
        <w:rPr>
          <w:rFonts w:ascii="Cambria Math" w:eastAsia="Cambria Math"/>
          <w:spacing w:val="-10"/>
          <w:sz w:val="24"/>
        </w:rPr>
        <w:t>=</w:t>
      </w:r>
    </w:p>
    <w:p>
      <w:pPr>
        <w:pStyle w:val="BodyText"/>
        <w:spacing w:before="3" w:after="25"/>
        <w:rPr>
          <w:rFonts w:ascii="Cambria Math"/>
          <w:sz w:val="7"/>
        </w:rPr>
      </w:pPr>
      <w:r>
        <w:rPr/>
        <w:br w:type="column"/>
      </w:r>
      <w:r>
        <w:rPr>
          <w:rFonts w:ascii="Cambria Math"/>
          <w:sz w:val="7"/>
        </w:rPr>
      </w:r>
    </w:p>
    <w:p>
      <w:pPr>
        <w:spacing w:line="20" w:lineRule="exact"/>
        <w:ind w:left="27" w:right="0" w:firstLine="0"/>
        <w:rPr>
          <w:rFonts w:ascii="Cambria Math"/>
          <w:sz w:val="2"/>
        </w:rPr>
      </w:pPr>
      <w:r>
        <w:rPr>
          <w:rFonts w:ascii="Cambria Math"/>
          <w:sz w:val="2"/>
        </w:rPr>
        <mc:AlternateContent>
          <mc:Choice Requires="wps">
            <w:drawing>
              <wp:inline distT="0" distB="0" distL="0" distR="0">
                <wp:extent cx="190500" cy="10795"/>
                <wp:effectExtent l="0" t="0" r="0" b="0"/>
                <wp:docPr id="60" name="Group 60"/>
                <wp:cNvGraphicFramePr>
                  <a:graphicFrameLocks/>
                </wp:cNvGraphicFramePr>
                <a:graphic>
                  <a:graphicData uri="http://schemas.microsoft.com/office/word/2010/wordprocessingGroup">
                    <wpg:wgp>
                      <wpg:cNvPr id="60" name="Group 60"/>
                      <wpg:cNvGrpSpPr/>
                      <wpg:grpSpPr>
                        <a:xfrm>
                          <a:off x="0" y="0"/>
                          <a:ext cx="190500" cy="10795"/>
                          <a:chExt cx="190500" cy="10795"/>
                        </a:xfrm>
                      </wpg:grpSpPr>
                      <wps:wsp>
                        <wps:cNvPr id="61" name="Graphic 61"/>
                        <wps:cNvSpPr/>
                        <wps:spPr>
                          <a:xfrm>
                            <a:off x="0" y="0"/>
                            <a:ext cx="190500" cy="10795"/>
                          </a:xfrm>
                          <a:custGeom>
                            <a:avLst/>
                            <a:gdLst/>
                            <a:ahLst/>
                            <a:cxnLst/>
                            <a:rect l="l" t="t" r="r" b="b"/>
                            <a:pathLst>
                              <a:path w="190500" h="10795">
                                <a:moveTo>
                                  <a:pt x="190500" y="0"/>
                                </a:moveTo>
                                <a:lnTo>
                                  <a:pt x="0" y="0"/>
                                </a:lnTo>
                                <a:lnTo>
                                  <a:pt x="0" y="10668"/>
                                </a:lnTo>
                                <a:lnTo>
                                  <a:pt x="190500" y="10668"/>
                                </a:lnTo>
                                <a:lnTo>
                                  <a:pt x="1905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pt;height:.85pt;mso-position-horizontal-relative:char;mso-position-vertical-relative:line" id="docshapegroup60" coordorigin="0,0" coordsize="300,17">
                <v:rect style="position:absolute;left:0;top:0;width:300;height:17" id="docshape61" filled="true" fillcolor="#000000" stroked="false">
                  <v:fill type="solid"/>
                </v:rect>
              </v:group>
            </w:pict>
          </mc:Fallback>
        </mc:AlternateContent>
      </w:r>
      <w:r>
        <w:rPr>
          <w:rFonts w:ascii="Cambria Math"/>
          <w:sz w:val="2"/>
        </w:rPr>
      </w:r>
    </w:p>
    <w:p>
      <w:pPr>
        <w:spacing w:before="15"/>
        <w:ind w:left="68" w:right="0" w:firstLine="0"/>
        <w:jc w:val="left"/>
        <w:rPr>
          <w:rFonts w:ascii="Cambria Math" w:eastAsia="Cambria Math"/>
          <w:sz w:val="17"/>
        </w:rPr>
      </w:pPr>
      <w:r>
        <w:rPr>
          <w:rFonts w:ascii="Cambria Math" w:eastAsia="Cambria Math"/>
          <w:spacing w:val="-5"/>
          <w:w w:val="105"/>
          <w:sz w:val="17"/>
        </w:rPr>
        <w:t>4𝑅</w:t>
      </w:r>
    </w:p>
    <w:p>
      <w:pPr>
        <w:spacing w:after="0"/>
        <w:jc w:val="left"/>
        <w:rPr>
          <w:rFonts w:ascii="Cambria Math" w:eastAsia="Cambria Math"/>
          <w:sz w:val="17"/>
        </w:rPr>
        <w:sectPr>
          <w:type w:val="continuous"/>
          <w:pgSz w:w="11910" w:h="16840"/>
          <w:pgMar w:header="463" w:footer="0" w:top="1040" w:bottom="280" w:left="1559" w:right="283"/>
          <w:cols w:num="5" w:equalWidth="0">
            <w:col w:w="3280" w:space="40"/>
            <w:col w:w="620" w:space="63"/>
            <w:col w:w="1430" w:space="40"/>
            <w:col w:w="877" w:space="40"/>
            <w:col w:w="3678"/>
          </w:cols>
        </w:sectPr>
      </w:pPr>
    </w:p>
    <w:p>
      <w:pPr>
        <w:pStyle w:val="BodyText"/>
        <w:spacing w:before="5"/>
        <w:ind w:left="143"/>
      </w:pPr>
      <w:r>
        <w:rPr/>
        <w:t>čia</w:t>
      </w:r>
      <w:r>
        <w:rPr>
          <w:spacing w:val="4"/>
        </w:rPr>
        <w:t> </w:t>
      </w:r>
      <w:r>
        <w:rPr>
          <w:rFonts w:ascii="Cambria Math" w:hAnsi="Cambria Math" w:eastAsia="Cambria Math"/>
        </w:rPr>
        <w:t>𝑎</w:t>
      </w:r>
      <w:r>
        <w:rPr/>
        <w:t>,</w:t>
      </w:r>
      <w:r>
        <w:rPr>
          <w:spacing w:val="4"/>
        </w:rPr>
        <w:t> </w:t>
      </w:r>
      <w:r>
        <w:rPr>
          <w:rFonts w:ascii="Cambria Math" w:hAnsi="Cambria Math" w:eastAsia="Cambria Math"/>
        </w:rPr>
        <w:t>𝑏</w:t>
      </w:r>
      <w:r>
        <w:rPr>
          <w:rFonts w:ascii="Cambria Math" w:hAnsi="Cambria Math" w:eastAsia="Cambria Math"/>
          <w:spacing w:val="16"/>
        </w:rPr>
        <w:t> </w:t>
      </w:r>
      <w:r>
        <w:rPr/>
        <w:t>ir</w:t>
      </w:r>
      <w:r>
        <w:rPr>
          <w:spacing w:val="7"/>
        </w:rPr>
        <w:t> </w:t>
      </w:r>
      <w:r>
        <w:rPr>
          <w:rFonts w:ascii="Cambria Math" w:hAnsi="Cambria Math" w:eastAsia="Cambria Math"/>
        </w:rPr>
        <w:t>𝑐</w:t>
      </w:r>
      <w:r>
        <w:rPr>
          <w:rFonts w:ascii="Cambria Math" w:hAnsi="Cambria Math" w:eastAsia="Cambria Math"/>
          <w:spacing w:val="19"/>
        </w:rPr>
        <w:t> </w:t>
      </w:r>
      <w:r>
        <w:rPr/>
        <w:t>–</w:t>
      </w:r>
      <w:r>
        <w:rPr>
          <w:spacing w:val="4"/>
        </w:rPr>
        <w:t> </w:t>
      </w:r>
      <w:r>
        <w:rPr/>
        <w:t>trikampio</w:t>
      </w:r>
      <w:r>
        <w:rPr>
          <w:spacing w:val="4"/>
        </w:rPr>
        <w:t> </w:t>
      </w:r>
      <w:r>
        <w:rPr/>
        <w:t>kraštinių</w:t>
      </w:r>
      <w:r>
        <w:rPr>
          <w:spacing w:val="5"/>
        </w:rPr>
        <w:t> </w:t>
      </w:r>
      <w:r>
        <w:rPr/>
        <w:t>ilgiai,</w:t>
      </w:r>
      <w:r>
        <w:rPr>
          <w:spacing w:val="6"/>
        </w:rPr>
        <w:t> </w:t>
      </w:r>
      <w:r>
        <w:rPr>
          <w:rFonts w:ascii="Cambria Math" w:hAnsi="Cambria Math" w:eastAsia="Cambria Math"/>
        </w:rPr>
        <w:t>∠𝐴</w:t>
      </w:r>
      <w:r>
        <w:rPr/>
        <w:t>,</w:t>
      </w:r>
      <w:r>
        <w:rPr>
          <w:spacing w:val="4"/>
        </w:rPr>
        <w:t> </w:t>
      </w:r>
      <w:r>
        <w:rPr>
          <w:rFonts w:ascii="Cambria Math" w:hAnsi="Cambria Math" w:eastAsia="Cambria Math"/>
        </w:rPr>
        <w:t>∠𝐵</w:t>
      </w:r>
      <w:r>
        <w:rPr>
          <w:rFonts w:ascii="Cambria Math" w:hAnsi="Cambria Math" w:eastAsia="Cambria Math"/>
          <w:spacing w:val="18"/>
        </w:rPr>
        <w:t> </w:t>
      </w:r>
      <w:r>
        <w:rPr/>
        <w:t>ir</w:t>
      </w:r>
      <w:r>
        <w:rPr>
          <w:spacing w:val="7"/>
        </w:rPr>
        <w:t> </w:t>
      </w:r>
      <w:r>
        <w:rPr>
          <w:rFonts w:ascii="Cambria Math" w:hAnsi="Cambria Math" w:eastAsia="Cambria Math"/>
        </w:rPr>
        <w:t>∠𝐶</w:t>
      </w:r>
      <w:r>
        <w:rPr>
          <w:rFonts w:ascii="Cambria Math" w:hAnsi="Cambria Math" w:eastAsia="Cambria Math"/>
          <w:spacing w:val="22"/>
        </w:rPr>
        <w:t> </w:t>
      </w:r>
      <w:r>
        <w:rPr/>
        <w:t>–</w:t>
      </w:r>
      <w:r>
        <w:rPr>
          <w:spacing w:val="4"/>
        </w:rPr>
        <w:t> </w:t>
      </w:r>
      <w:r>
        <w:rPr/>
        <w:t>prieš</w:t>
      </w:r>
      <w:r>
        <w:rPr>
          <w:spacing w:val="4"/>
        </w:rPr>
        <w:t> </w:t>
      </w:r>
      <w:r>
        <w:rPr/>
        <w:t>jas</w:t>
      </w:r>
      <w:r>
        <w:rPr>
          <w:spacing w:val="4"/>
        </w:rPr>
        <w:t> </w:t>
      </w:r>
      <w:r>
        <w:rPr/>
        <w:t>esančių</w:t>
      </w:r>
      <w:r>
        <w:rPr>
          <w:spacing w:val="5"/>
        </w:rPr>
        <w:t> </w:t>
      </w:r>
      <w:r>
        <w:rPr/>
        <w:t>atitinkamų</w:t>
      </w:r>
      <w:r>
        <w:rPr>
          <w:spacing w:val="5"/>
        </w:rPr>
        <w:t> </w:t>
      </w:r>
      <w:r>
        <w:rPr/>
        <w:t>trikampio</w:t>
      </w:r>
      <w:r>
        <w:rPr>
          <w:spacing w:val="5"/>
        </w:rPr>
        <w:t> </w:t>
      </w:r>
      <w:r>
        <w:rPr>
          <w:spacing w:val="-2"/>
        </w:rPr>
        <w:t>kampų</w:t>
      </w:r>
    </w:p>
    <w:p>
      <w:pPr>
        <w:pStyle w:val="BodyText"/>
        <w:spacing w:after="0"/>
        <w:sectPr>
          <w:type w:val="continuous"/>
          <w:pgSz w:w="11910" w:h="16840"/>
          <w:pgMar w:header="463" w:footer="0" w:top="1040" w:bottom="280" w:left="1559" w:right="283"/>
        </w:sectPr>
      </w:pPr>
    </w:p>
    <w:p>
      <w:pPr>
        <w:spacing w:line="307" w:lineRule="exact" w:before="29"/>
        <w:ind w:left="143" w:right="0" w:firstLine="0"/>
        <w:jc w:val="left"/>
        <w:rPr>
          <w:rFonts w:ascii="Cambria Math" w:eastAsia="Cambria Math"/>
          <w:position w:val="14"/>
          <w:sz w:val="17"/>
        </w:rPr>
      </w:pPr>
      <w:r>
        <w:rPr>
          <w:rFonts w:ascii="Cambria Math" w:eastAsia="Cambria Math"/>
          <w:position w:val="14"/>
          <w:sz w:val="17"/>
        </w:rPr>
        <mc:AlternateContent>
          <mc:Choice Requires="wps">
            <w:drawing>
              <wp:anchor distT="0" distB="0" distL="0" distR="0" allowOverlap="1" layoutInCell="1" locked="0" behindDoc="1" simplePos="0" relativeHeight="484334080">
                <wp:simplePos x="0" y="0"/>
                <wp:positionH relativeFrom="page">
                  <wp:posOffset>1964689</wp:posOffset>
                </wp:positionH>
                <wp:positionV relativeFrom="paragraph">
                  <wp:posOffset>161627</wp:posOffset>
                </wp:positionV>
                <wp:extent cx="352425" cy="1079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352425" cy="10795"/>
                        </a:xfrm>
                        <a:custGeom>
                          <a:avLst/>
                          <a:gdLst/>
                          <a:ahLst/>
                          <a:cxnLst/>
                          <a:rect l="l" t="t" r="r" b="b"/>
                          <a:pathLst>
                            <a:path w="352425" h="10795">
                              <a:moveTo>
                                <a:pt x="352044" y="0"/>
                              </a:moveTo>
                              <a:lnTo>
                                <a:pt x="0" y="0"/>
                              </a:lnTo>
                              <a:lnTo>
                                <a:pt x="0" y="10668"/>
                              </a:lnTo>
                              <a:lnTo>
                                <a:pt x="352044" y="10668"/>
                              </a:lnTo>
                              <a:lnTo>
                                <a:pt x="3520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4.699997pt;margin-top:12.726542pt;width:27.72pt;height:.84001pt;mso-position-horizontal-relative:page;mso-position-vertical-relative:paragraph;z-index:-18982400" id="docshape62" filled="true" fillcolor="#000000" stroked="false">
                <v:fill type="solid"/>
                <w10:wrap type="none"/>
              </v:rect>
            </w:pict>
          </mc:Fallback>
        </mc:AlternateContent>
      </w:r>
      <w:r>
        <w:rPr>
          <w:sz w:val="24"/>
        </w:rPr>
        <w:t>didumai,</w:t>
      </w:r>
      <w:r>
        <w:rPr>
          <w:spacing w:val="33"/>
          <w:sz w:val="24"/>
        </w:rPr>
        <w:t> </w:t>
      </w:r>
      <w:r>
        <w:rPr>
          <w:rFonts w:ascii="Cambria Math" w:eastAsia="Cambria Math"/>
          <w:sz w:val="24"/>
        </w:rPr>
        <w:t>𝑝</w:t>
      </w:r>
      <w:r>
        <w:rPr>
          <w:rFonts w:ascii="Cambria Math" w:eastAsia="Cambria Math"/>
          <w:spacing w:val="14"/>
          <w:sz w:val="24"/>
        </w:rPr>
        <w:t> </w:t>
      </w:r>
      <w:r>
        <w:rPr>
          <w:rFonts w:ascii="Cambria Math" w:eastAsia="Cambria Math"/>
          <w:sz w:val="24"/>
        </w:rPr>
        <w:t>=</w:t>
      </w:r>
      <w:r>
        <w:rPr>
          <w:rFonts w:ascii="Cambria Math" w:eastAsia="Cambria Math"/>
          <w:spacing w:val="15"/>
          <w:sz w:val="24"/>
        </w:rPr>
        <w:t> </w:t>
      </w:r>
      <w:r>
        <w:rPr>
          <w:rFonts w:ascii="Cambria Math" w:eastAsia="Cambria Math"/>
          <w:spacing w:val="-4"/>
          <w:position w:val="14"/>
          <w:sz w:val="17"/>
        </w:rPr>
        <w:t>𝑎+𝑏+𝑐</w:t>
      </w:r>
    </w:p>
    <w:p>
      <w:pPr>
        <w:spacing w:line="152" w:lineRule="exact" w:before="0"/>
        <w:ind w:left="0" w:right="223" w:firstLine="0"/>
        <w:jc w:val="right"/>
        <w:rPr>
          <w:rFonts w:ascii="Cambria Math"/>
          <w:sz w:val="17"/>
        </w:rPr>
      </w:pPr>
      <w:r>
        <w:rPr>
          <w:rFonts w:ascii="Cambria Math"/>
          <w:spacing w:val="-10"/>
          <w:w w:val="105"/>
          <w:sz w:val="17"/>
        </w:rPr>
        <w:t>2</w:t>
      </w:r>
    </w:p>
    <w:p>
      <w:pPr>
        <w:pStyle w:val="ListParagraph"/>
        <w:numPr>
          <w:ilvl w:val="0"/>
          <w:numId w:val="5"/>
        </w:numPr>
        <w:tabs>
          <w:tab w:pos="282" w:val="left" w:leader="none"/>
        </w:tabs>
        <w:spacing w:line="240" w:lineRule="auto" w:before="103" w:after="0"/>
        <w:ind w:left="282" w:right="0" w:hanging="218"/>
        <w:jc w:val="left"/>
        <w:rPr>
          <w:rFonts w:ascii="Cambria Math" w:hAnsi="Cambria Math" w:eastAsia="Cambria Math"/>
          <w:sz w:val="24"/>
        </w:rPr>
      </w:pPr>
      <w:r>
        <w:rPr/>
        <w:br w:type="column"/>
      </w:r>
      <w:r>
        <w:rPr>
          <w:sz w:val="24"/>
        </w:rPr>
        <w:t>trikampio</w:t>
      </w:r>
      <w:r>
        <w:rPr>
          <w:spacing w:val="35"/>
          <w:sz w:val="24"/>
        </w:rPr>
        <w:t> </w:t>
      </w:r>
      <w:r>
        <w:rPr>
          <w:sz w:val="24"/>
        </w:rPr>
        <w:t>pusperimetris,</w:t>
      </w:r>
      <w:r>
        <w:rPr>
          <w:spacing w:val="36"/>
          <w:sz w:val="24"/>
        </w:rPr>
        <w:t> </w:t>
      </w:r>
      <w:r>
        <w:rPr>
          <w:rFonts w:ascii="Cambria Math" w:hAnsi="Cambria Math" w:eastAsia="Cambria Math"/>
          <w:spacing w:val="-5"/>
          <w:sz w:val="24"/>
        </w:rPr>
        <w:t>ℎ</w:t>
      </w:r>
      <w:r>
        <w:rPr>
          <w:rFonts w:ascii="Cambria Math" w:hAnsi="Cambria Math" w:eastAsia="Cambria Math"/>
          <w:spacing w:val="-5"/>
          <w:sz w:val="24"/>
          <w:vertAlign w:val="subscript"/>
        </w:rPr>
        <w:t>𝑎</w:t>
      </w:r>
    </w:p>
    <w:p>
      <w:pPr>
        <w:pStyle w:val="ListParagraph"/>
        <w:numPr>
          <w:ilvl w:val="0"/>
          <w:numId w:val="5"/>
        </w:numPr>
        <w:tabs>
          <w:tab w:pos="292" w:val="left" w:leader="none"/>
        </w:tabs>
        <w:spacing w:line="240" w:lineRule="auto" w:before="107" w:after="0"/>
        <w:ind w:left="292" w:right="0" w:hanging="218"/>
        <w:jc w:val="left"/>
        <w:rPr>
          <w:sz w:val="24"/>
        </w:rPr>
      </w:pPr>
      <w:r>
        <w:rPr/>
        <w:br w:type="column"/>
      </w:r>
      <w:r>
        <w:rPr>
          <w:sz w:val="24"/>
        </w:rPr>
        <w:t>ilgis</w:t>
      </w:r>
      <w:r>
        <w:rPr>
          <w:spacing w:val="33"/>
          <w:sz w:val="24"/>
        </w:rPr>
        <w:t> </w:t>
      </w:r>
      <w:r>
        <w:rPr>
          <w:sz w:val="24"/>
        </w:rPr>
        <w:t>trikampio</w:t>
      </w:r>
      <w:r>
        <w:rPr>
          <w:spacing w:val="36"/>
          <w:sz w:val="24"/>
        </w:rPr>
        <w:t> </w:t>
      </w:r>
      <w:r>
        <w:rPr>
          <w:sz w:val="24"/>
        </w:rPr>
        <w:t>aukštinės,</w:t>
      </w:r>
      <w:r>
        <w:rPr>
          <w:spacing w:val="34"/>
          <w:sz w:val="24"/>
        </w:rPr>
        <w:t> </w:t>
      </w:r>
      <w:r>
        <w:rPr>
          <w:sz w:val="24"/>
        </w:rPr>
        <w:t>einančios</w:t>
      </w:r>
      <w:r>
        <w:rPr>
          <w:spacing w:val="36"/>
          <w:sz w:val="24"/>
        </w:rPr>
        <w:t> </w:t>
      </w:r>
      <w:r>
        <w:rPr>
          <w:sz w:val="24"/>
        </w:rPr>
        <w:t>į</w:t>
      </w:r>
      <w:r>
        <w:rPr>
          <w:spacing w:val="36"/>
          <w:sz w:val="24"/>
        </w:rPr>
        <w:t> </w:t>
      </w:r>
      <w:r>
        <w:rPr>
          <w:spacing w:val="-2"/>
          <w:sz w:val="24"/>
        </w:rPr>
        <w:t>kraštinę,</w:t>
      </w:r>
    </w:p>
    <w:p>
      <w:pPr>
        <w:pStyle w:val="ListParagraph"/>
        <w:spacing w:after="0" w:line="240" w:lineRule="auto"/>
        <w:jc w:val="left"/>
        <w:rPr>
          <w:sz w:val="24"/>
        </w:rPr>
        <w:sectPr>
          <w:type w:val="continuous"/>
          <w:pgSz w:w="11910" w:h="16840"/>
          <w:pgMar w:header="463" w:footer="0" w:top="1040" w:bottom="280" w:left="1559" w:right="283"/>
          <w:cols w:num="3" w:equalWidth="0">
            <w:col w:w="2087" w:space="40"/>
            <w:col w:w="3015" w:space="39"/>
            <w:col w:w="4887"/>
          </w:cols>
        </w:sectPr>
      </w:pPr>
    </w:p>
    <w:p>
      <w:pPr>
        <w:pStyle w:val="BodyText"/>
        <w:spacing w:line="273" w:lineRule="auto" w:before="8"/>
        <w:ind w:left="143"/>
      </w:pPr>
      <w:r>
        <w:rPr/>
        <w:t>kurios</w:t>
      </w:r>
      <w:r>
        <w:rPr>
          <w:spacing w:val="38"/>
        </w:rPr>
        <w:t> </w:t>
      </w:r>
      <w:r>
        <w:rPr/>
        <w:t>ilgis</w:t>
      </w:r>
      <w:r>
        <w:rPr>
          <w:spacing w:val="39"/>
        </w:rPr>
        <w:t> </w:t>
      </w:r>
      <w:r>
        <w:rPr/>
        <w:t>lygus</w:t>
      </w:r>
      <w:r>
        <w:rPr>
          <w:spacing w:val="38"/>
        </w:rPr>
        <w:t> </w:t>
      </w:r>
      <w:r>
        <w:rPr>
          <w:rFonts w:ascii="Cambria Math" w:hAnsi="Cambria Math" w:eastAsia="Cambria Math"/>
        </w:rPr>
        <w:t>𝑎</w:t>
      </w:r>
      <w:r>
        <w:rPr/>
        <w:t>,</w:t>
      </w:r>
      <w:r>
        <w:rPr>
          <w:spacing w:val="39"/>
        </w:rPr>
        <w:t> </w:t>
      </w:r>
      <w:r>
        <w:rPr>
          <w:rFonts w:ascii="Cambria Math" w:hAnsi="Cambria Math" w:eastAsia="Cambria Math"/>
        </w:rPr>
        <w:t>𝑟</w:t>
      </w:r>
      <w:r>
        <w:rPr>
          <w:rFonts w:ascii="Cambria Math" w:hAnsi="Cambria Math" w:eastAsia="Cambria Math"/>
          <w:spacing w:val="40"/>
        </w:rPr>
        <w:t> </w:t>
      </w:r>
      <w:r>
        <w:rPr/>
        <w:t>–</w:t>
      </w:r>
      <w:r>
        <w:rPr>
          <w:spacing w:val="38"/>
        </w:rPr>
        <w:t> </w:t>
      </w:r>
      <w:r>
        <w:rPr/>
        <w:t>į</w:t>
      </w:r>
      <w:r>
        <w:rPr>
          <w:spacing w:val="36"/>
        </w:rPr>
        <w:t> </w:t>
      </w:r>
      <w:r>
        <w:rPr/>
        <w:t>trikampį</w:t>
      </w:r>
      <w:r>
        <w:rPr>
          <w:spacing w:val="39"/>
        </w:rPr>
        <w:t> </w:t>
      </w:r>
      <w:r>
        <w:rPr/>
        <w:t>įbrėžto</w:t>
      </w:r>
      <w:r>
        <w:rPr>
          <w:spacing w:val="39"/>
        </w:rPr>
        <w:t> </w:t>
      </w:r>
      <w:r>
        <w:rPr/>
        <w:t>apskritimo</w:t>
      </w:r>
      <w:r>
        <w:rPr>
          <w:spacing w:val="39"/>
        </w:rPr>
        <w:t> </w:t>
      </w:r>
      <w:r>
        <w:rPr/>
        <w:t>spindulio</w:t>
      </w:r>
      <w:r>
        <w:rPr>
          <w:spacing w:val="38"/>
        </w:rPr>
        <w:t> </w:t>
      </w:r>
      <w:r>
        <w:rPr/>
        <w:t>ilgis,</w:t>
      </w:r>
      <w:r>
        <w:rPr>
          <w:spacing w:val="39"/>
        </w:rPr>
        <w:t> </w:t>
      </w:r>
      <w:r>
        <w:rPr>
          <w:rFonts w:ascii="Cambria Math" w:hAnsi="Cambria Math" w:eastAsia="Cambria Math"/>
        </w:rPr>
        <w:t>𝑅</w:t>
      </w:r>
      <w:r>
        <w:rPr>
          <w:rFonts w:ascii="Cambria Math" w:hAnsi="Cambria Math" w:eastAsia="Cambria Math"/>
          <w:spacing w:val="40"/>
        </w:rPr>
        <w:t> </w:t>
      </w:r>
      <w:r>
        <w:rPr/>
        <w:t>–</w:t>
      </w:r>
      <w:r>
        <w:rPr>
          <w:spacing w:val="38"/>
        </w:rPr>
        <w:t> </w:t>
      </w:r>
      <w:r>
        <w:rPr/>
        <w:t>apie</w:t>
      </w:r>
      <w:r>
        <w:rPr>
          <w:spacing w:val="38"/>
        </w:rPr>
        <w:t> </w:t>
      </w:r>
      <w:r>
        <w:rPr/>
        <w:t>trikampį</w:t>
      </w:r>
      <w:r>
        <w:rPr>
          <w:spacing w:val="39"/>
        </w:rPr>
        <w:t> </w:t>
      </w:r>
      <w:r>
        <w:rPr/>
        <w:t>apibrėžto apskritimo spindulio ilgis.</w:t>
      </w:r>
    </w:p>
    <w:p>
      <w:pPr>
        <w:pStyle w:val="Heading2"/>
        <w:numPr>
          <w:ilvl w:val="0"/>
          <w:numId w:val="4"/>
        </w:numPr>
        <w:tabs>
          <w:tab w:pos="502" w:val="left" w:leader="none"/>
        </w:tabs>
        <w:spacing w:line="240" w:lineRule="auto" w:before="65" w:after="0"/>
        <w:ind w:left="502" w:right="0" w:hanging="359"/>
        <w:jc w:val="left"/>
      </w:pPr>
      <w:r>
        <w:rPr/>
        <w:t>Skritulio</w:t>
      </w:r>
      <w:r>
        <w:rPr>
          <w:spacing w:val="-5"/>
        </w:rPr>
        <w:t> </w:t>
      </w:r>
      <w:r>
        <w:rPr>
          <w:spacing w:val="-2"/>
        </w:rPr>
        <w:t>išpjova:</w:t>
      </w:r>
    </w:p>
    <w:p>
      <w:pPr>
        <w:pStyle w:val="Heading2"/>
        <w:spacing w:after="0" w:line="240" w:lineRule="auto"/>
        <w:jc w:val="left"/>
        <w:sectPr>
          <w:type w:val="continuous"/>
          <w:pgSz w:w="11910" w:h="16840"/>
          <w:pgMar w:header="463" w:footer="0" w:top="1040" w:bottom="280" w:left="1559" w:right="283"/>
        </w:sectPr>
      </w:pPr>
    </w:p>
    <w:p>
      <w:pPr>
        <w:spacing w:before="92"/>
        <w:ind w:left="143" w:right="0" w:firstLine="0"/>
        <w:jc w:val="left"/>
        <w:rPr>
          <w:rFonts w:ascii="Cambria Math" w:hAnsi="Cambria Math" w:eastAsia="Cambria Math"/>
          <w:sz w:val="17"/>
        </w:rPr>
      </w:pPr>
      <w:r>
        <w:rPr>
          <w:rFonts w:ascii="Cambria Math" w:hAnsi="Cambria Math" w:eastAsia="Cambria Math"/>
          <w:spacing w:val="-2"/>
          <w:w w:val="105"/>
          <w:position w:val="5"/>
          <w:sz w:val="24"/>
        </w:rPr>
        <w:t>𝑆</w:t>
      </w:r>
      <w:r>
        <w:rPr>
          <w:rFonts w:ascii="Cambria Math" w:hAnsi="Cambria Math" w:eastAsia="Cambria Math"/>
          <w:spacing w:val="-2"/>
          <w:w w:val="105"/>
          <w:sz w:val="17"/>
        </w:rPr>
        <w:t>išpj.</w:t>
      </w:r>
    </w:p>
    <w:p>
      <w:pPr>
        <w:spacing w:before="91"/>
        <w:ind w:left="143" w:right="0" w:firstLine="0"/>
        <w:jc w:val="left"/>
        <w:rPr>
          <w:rFonts w:ascii="Cambria Math" w:hAnsi="Cambria Math" w:eastAsia="Cambria Math"/>
          <w:sz w:val="17"/>
        </w:rPr>
      </w:pPr>
      <w:r>
        <w:rPr>
          <w:rFonts w:ascii="Cambria Math" w:hAnsi="Cambria Math" w:eastAsia="Cambria Math"/>
          <w:spacing w:val="-4"/>
          <w:w w:val="105"/>
          <w:position w:val="5"/>
          <w:sz w:val="24"/>
        </w:rPr>
        <w:t>𝐶</w:t>
      </w:r>
      <w:r>
        <w:rPr>
          <w:rFonts w:ascii="Cambria Math" w:hAnsi="Cambria Math" w:eastAsia="Cambria Math"/>
          <w:spacing w:val="-4"/>
          <w:w w:val="105"/>
          <w:sz w:val="17"/>
        </w:rPr>
        <w:t>išpj.</w:t>
      </w:r>
    </w:p>
    <w:p>
      <w:pPr>
        <w:spacing w:line="329" w:lineRule="exact" w:before="0"/>
        <w:ind w:left="23" w:right="0" w:firstLine="0"/>
        <w:jc w:val="left"/>
        <w:rPr>
          <w:sz w:val="24"/>
        </w:rPr>
      </w:pPr>
      <w:r>
        <w:rPr/>
        <w:br w:type="column"/>
      </w:r>
      <w:r>
        <w:rPr>
          <w:rFonts w:ascii="Cambria Math" w:hAnsi="Cambria Math" w:eastAsia="Cambria Math"/>
          <w:sz w:val="24"/>
        </w:rPr>
        <w:t>=</w:t>
      </w:r>
      <w:r>
        <w:rPr>
          <w:rFonts w:ascii="Cambria Math" w:hAnsi="Cambria Math" w:eastAsia="Cambria Math"/>
          <w:spacing w:val="17"/>
          <w:sz w:val="24"/>
        </w:rPr>
        <w:t> </w:t>
      </w:r>
      <w:r>
        <w:rPr>
          <w:rFonts w:ascii="Cambria Math" w:hAnsi="Cambria Math" w:eastAsia="Cambria Math"/>
          <w:position w:val="14"/>
          <w:sz w:val="17"/>
        </w:rPr>
        <w:t>π𝑅</w:t>
      </w:r>
      <w:r>
        <w:rPr>
          <w:rFonts w:ascii="Cambria Math" w:hAnsi="Cambria Math" w:eastAsia="Cambria Math"/>
          <w:position w:val="20"/>
          <w:sz w:val="14"/>
        </w:rPr>
        <w:t>2</w:t>
      </w:r>
      <w:r>
        <w:rPr>
          <w:rFonts w:ascii="Cambria Math" w:hAnsi="Cambria Math" w:eastAsia="Cambria Math"/>
          <w:spacing w:val="34"/>
          <w:position w:val="20"/>
          <w:sz w:val="14"/>
        </w:rPr>
        <w:t> </w:t>
      </w:r>
      <w:r>
        <w:rPr>
          <w:rFonts w:ascii="Cambria Math" w:hAnsi="Cambria Math" w:eastAsia="Cambria Math"/>
          <w:sz w:val="24"/>
        </w:rPr>
        <w:t>∙</w:t>
      </w:r>
      <w:r>
        <w:rPr>
          <w:rFonts w:ascii="Cambria Math" w:hAnsi="Cambria Math" w:eastAsia="Cambria Math"/>
          <w:spacing w:val="5"/>
          <w:sz w:val="24"/>
        </w:rPr>
        <w:t> </w:t>
      </w:r>
      <w:r>
        <w:rPr>
          <w:rFonts w:ascii="Cambria Math" w:hAnsi="Cambria Math" w:eastAsia="Cambria Math"/>
          <w:sz w:val="24"/>
        </w:rPr>
        <w:t>α</w:t>
      </w:r>
      <w:r>
        <w:rPr>
          <w:rFonts w:ascii="Cambria Math" w:hAnsi="Cambria Math" w:eastAsia="Cambria Math"/>
          <w:spacing w:val="11"/>
          <w:sz w:val="24"/>
        </w:rPr>
        <w:t> </w:t>
      </w:r>
      <w:r>
        <w:rPr>
          <w:sz w:val="24"/>
        </w:rPr>
        <w:t>–</w:t>
      </w:r>
      <w:r>
        <w:rPr>
          <w:spacing w:val="5"/>
          <w:sz w:val="24"/>
        </w:rPr>
        <w:t> </w:t>
      </w:r>
      <w:r>
        <w:rPr>
          <w:spacing w:val="-2"/>
          <w:sz w:val="24"/>
        </w:rPr>
        <w:t>plotas,</w:t>
      </w:r>
    </w:p>
    <w:p>
      <w:pPr>
        <w:spacing w:line="125" w:lineRule="exact" w:before="0"/>
        <w:ind w:left="280"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4334592">
                <wp:simplePos x="0" y="0"/>
                <wp:positionH relativeFrom="page">
                  <wp:posOffset>1563877</wp:posOffset>
                </wp:positionH>
                <wp:positionV relativeFrom="paragraph">
                  <wp:posOffset>-52701</wp:posOffset>
                </wp:positionV>
                <wp:extent cx="204470" cy="10795"/>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204470" cy="10795"/>
                        </a:xfrm>
                        <a:custGeom>
                          <a:avLst/>
                          <a:gdLst/>
                          <a:ahLst/>
                          <a:cxnLst/>
                          <a:rect l="l" t="t" r="r" b="b"/>
                          <a:pathLst>
                            <a:path w="204470" h="10795">
                              <a:moveTo>
                                <a:pt x="204215" y="0"/>
                              </a:moveTo>
                              <a:lnTo>
                                <a:pt x="0" y="0"/>
                              </a:lnTo>
                              <a:lnTo>
                                <a:pt x="0" y="10668"/>
                              </a:lnTo>
                              <a:lnTo>
                                <a:pt x="204215" y="10668"/>
                              </a:lnTo>
                              <a:lnTo>
                                <a:pt x="2042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3.139999pt;margin-top:-4.149686pt;width:16.080000pt;height:.84pt;mso-position-horizontal-relative:page;mso-position-vertical-relative:paragraph;z-index:-18981888" id="docshape63" filled="true" fillcolor="#000000" stroked="false">
                <v:fill type="solid"/>
                <w10:wrap type="none"/>
              </v:rect>
            </w:pict>
          </mc:Fallback>
        </mc:AlternateContent>
      </w:r>
      <w:r>
        <w:rPr>
          <w:rFonts w:ascii="Cambria Math"/>
          <w:spacing w:val="-5"/>
          <w:w w:val="105"/>
          <w:sz w:val="17"/>
        </w:rPr>
        <w:t>360</w:t>
      </w:r>
    </w:p>
    <w:p>
      <w:pPr>
        <w:pStyle w:val="BodyText"/>
        <w:spacing w:line="281" w:lineRule="exact"/>
        <w:ind w:left="35"/>
      </w:pPr>
      <w:r>
        <w:rPr/>
        <mc:AlternateContent>
          <mc:Choice Requires="wps">
            <w:drawing>
              <wp:anchor distT="0" distB="0" distL="0" distR="0" allowOverlap="1" layoutInCell="1" locked="0" behindDoc="1" simplePos="0" relativeHeight="484335104">
                <wp:simplePos x="0" y="0"/>
                <wp:positionH relativeFrom="page">
                  <wp:posOffset>1573022</wp:posOffset>
                </wp:positionH>
                <wp:positionV relativeFrom="paragraph">
                  <wp:posOffset>125655</wp:posOffset>
                </wp:positionV>
                <wp:extent cx="210820" cy="1079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210820" cy="10795"/>
                        </a:xfrm>
                        <a:custGeom>
                          <a:avLst/>
                          <a:gdLst/>
                          <a:ahLst/>
                          <a:cxnLst/>
                          <a:rect l="l" t="t" r="r" b="b"/>
                          <a:pathLst>
                            <a:path w="210820" h="10795">
                              <a:moveTo>
                                <a:pt x="210311" y="0"/>
                              </a:moveTo>
                              <a:lnTo>
                                <a:pt x="0" y="0"/>
                              </a:lnTo>
                              <a:lnTo>
                                <a:pt x="0" y="10668"/>
                              </a:lnTo>
                              <a:lnTo>
                                <a:pt x="210311" y="10668"/>
                              </a:lnTo>
                              <a:lnTo>
                                <a:pt x="210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3.860001pt;margin-top:9.894109pt;width:16.560pt;height:.84pt;mso-position-horizontal-relative:page;mso-position-vertical-relative:paragraph;z-index:-18981376" id="docshape64" filled="true" fillcolor="#000000" stroked="false">
                <v:fill type="solid"/>
                <w10:wrap type="none"/>
              </v:rect>
            </w:pict>
          </mc:Fallback>
        </mc:AlternateContent>
      </w:r>
      <w:r>
        <w:rPr>
          <w:rFonts w:ascii="Cambria Math" w:hAnsi="Cambria Math" w:eastAsia="Cambria Math"/>
        </w:rPr>
        <w:t>=</w:t>
      </w:r>
      <w:r>
        <w:rPr>
          <w:rFonts w:ascii="Cambria Math" w:hAnsi="Cambria Math" w:eastAsia="Cambria Math"/>
          <w:spacing w:val="18"/>
        </w:rPr>
        <w:t> </w:t>
      </w:r>
      <w:r>
        <w:rPr>
          <w:rFonts w:ascii="Cambria Math" w:hAnsi="Cambria Math" w:eastAsia="Cambria Math"/>
          <w:position w:val="14"/>
          <w:sz w:val="17"/>
        </w:rPr>
        <w:t>2π𝑅</w:t>
      </w:r>
      <w:r>
        <w:rPr>
          <w:rFonts w:ascii="Cambria Math" w:hAnsi="Cambria Math" w:eastAsia="Cambria Math"/>
          <w:spacing w:val="21"/>
          <w:position w:val="14"/>
          <w:sz w:val="17"/>
        </w:rPr>
        <w:t> </w:t>
      </w:r>
      <w:r>
        <w:rPr>
          <w:rFonts w:ascii="Cambria Math" w:hAnsi="Cambria Math" w:eastAsia="Cambria Math"/>
        </w:rPr>
        <w:t>∙</w:t>
      </w:r>
      <w:r>
        <w:rPr>
          <w:rFonts w:ascii="Cambria Math" w:hAnsi="Cambria Math" w:eastAsia="Cambria Math"/>
          <w:spacing w:val="3"/>
        </w:rPr>
        <w:t> </w:t>
      </w:r>
      <w:r>
        <w:rPr>
          <w:rFonts w:ascii="Cambria Math" w:hAnsi="Cambria Math" w:eastAsia="Cambria Math"/>
        </w:rPr>
        <w:t>α</w:t>
      </w:r>
      <w:r>
        <w:rPr>
          <w:rFonts w:ascii="Cambria Math" w:hAnsi="Cambria Math" w:eastAsia="Cambria Math"/>
          <w:spacing w:val="11"/>
        </w:rPr>
        <w:t> </w:t>
      </w:r>
      <w:r>
        <w:rPr/>
        <w:t>–</w:t>
      </w:r>
      <w:r>
        <w:rPr>
          <w:spacing w:val="3"/>
        </w:rPr>
        <w:t> </w:t>
      </w:r>
      <w:r>
        <w:rPr/>
        <w:t>lanko</w:t>
      </w:r>
      <w:r>
        <w:rPr>
          <w:spacing w:val="3"/>
        </w:rPr>
        <w:t> </w:t>
      </w:r>
      <w:r>
        <w:rPr>
          <w:spacing w:val="-2"/>
        </w:rPr>
        <w:t>ilgis;</w:t>
      </w:r>
    </w:p>
    <w:p>
      <w:pPr>
        <w:spacing w:line="131" w:lineRule="exact" w:before="0"/>
        <w:ind w:left="299" w:right="0" w:firstLine="0"/>
        <w:jc w:val="left"/>
        <w:rPr>
          <w:rFonts w:ascii="Cambria Math"/>
          <w:sz w:val="17"/>
        </w:rPr>
      </w:pPr>
      <w:r>
        <w:rPr>
          <w:rFonts w:ascii="Cambria Math"/>
          <w:spacing w:val="-5"/>
          <w:w w:val="105"/>
          <w:sz w:val="17"/>
        </w:rPr>
        <w:t>360</w:t>
      </w:r>
    </w:p>
    <w:p>
      <w:pPr>
        <w:spacing w:after="0" w:line="131" w:lineRule="exact"/>
        <w:jc w:val="left"/>
        <w:rPr>
          <w:rFonts w:ascii="Cambria Math"/>
          <w:sz w:val="17"/>
        </w:rPr>
        <w:sectPr>
          <w:type w:val="continuous"/>
          <w:pgSz w:w="11910" w:h="16840"/>
          <w:pgMar w:header="463" w:footer="0" w:top="1040" w:bottom="280" w:left="1559" w:right="283"/>
          <w:cols w:num="2" w:equalWidth="0">
            <w:col w:w="596" w:space="40"/>
            <w:col w:w="9432"/>
          </w:cols>
        </w:sectPr>
      </w:pPr>
    </w:p>
    <w:p>
      <w:pPr>
        <w:pStyle w:val="BodyText"/>
        <w:spacing w:line="267" w:lineRule="exact"/>
        <w:ind w:left="143"/>
      </w:pPr>
      <w:r>
        <w:rPr/>
        <w:t>čia </w:t>
      </w:r>
      <w:r>
        <w:rPr>
          <w:rFonts w:ascii="Cambria Math" w:hAnsi="Cambria Math" w:eastAsia="Cambria Math"/>
        </w:rPr>
        <w:t>𝑅</w:t>
      </w:r>
      <w:r>
        <w:rPr>
          <w:rFonts w:ascii="Cambria Math" w:hAnsi="Cambria Math" w:eastAsia="Cambria Math"/>
          <w:spacing w:val="14"/>
        </w:rPr>
        <w:t> </w:t>
      </w:r>
      <w:r>
        <w:rPr/>
        <w:t>–</w:t>
      </w:r>
      <w:r>
        <w:rPr>
          <w:spacing w:val="-1"/>
        </w:rPr>
        <w:t> </w:t>
      </w:r>
      <w:r>
        <w:rPr/>
        <w:t>spindulio</w:t>
      </w:r>
      <w:r>
        <w:rPr>
          <w:spacing w:val="-1"/>
        </w:rPr>
        <w:t> </w:t>
      </w:r>
      <w:r>
        <w:rPr/>
        <w:t>ilgis,</w:t>
      </w:r>
      <w:r>
        <w:rPr>
          <w:spacing w:val="-2"/>
        </w:rPr>
        <w:t> </w:t>
      </w:r>
      <w:r>
        <w:rPr>
          <w:rFonts w:ascii="Cambria Math" w:hAnsi="Cambria Math" w:eastAsia="Cambria Math"/>
        </w:rPr>
        <w:t>α</w:t>
      </w:r>
      <w:r>
        <w:rPr>
          <w:rFonts w:ascii="Cambria Math" w:hAnsi="Cambria Math" w:eastAsia="Cambria Math"/>
          <w:spacing w:val="5"/>
        </w:rPr>
        <w:t> </w:t>
      </w:r>
      <w:r>
        <w:rPr/>
        <w:t>–</w:t>
      </w:r>
      <w:r>
        <w:rPr>
          <w:spacing w:val="-1"/>
        </w:rPr>
        <w:t> </w:t>
      </w:r>
      <w:r>
        <w:rPr/>
        <w:t>kampo</w:t>
      </w:r>
      <w:r>
        <w:rPr>
          <w:spacing w:val="-1"/>
        </w:rPr>
        <w:t> </w:t>
      </w:r>
      <w:r>
        <w:rPr/>
        <w:t>didumas</w:t>
      </w:r>
      <w:r>
        <w:rPr>
          <w:spacing w:val="-1"/>
        </w:rPr>
        <w:t> </w:t>
      </w:r>
      <w:r>
        <w:rPr>
          <w:spacing w:val="-2"/>
        </w:rPr>
        <w:t>laipsniais.</w:t>
      </w:r>
    </w:p>
    <w:p>
      <w:pPr>
        <w:pStyle w:val="Heading2"/>
        <w:numPr>
          <w:ilvl w:val="0"/>
          <w:numId w:val="4"/>
        </w:numPr>
        <w:tabs>
          <w:tab w:pos="502" w:val="left" w:leader="none"/>
        </w:tabs>
        <w:spacing w:line="240" w:lineRule="auto" w:before="58" w:after="0"/>
        <w:ind w:left="502" w:right="0" w:hanging="359"/>
        <w:jc w:val="left"/>
      </w:pPr>
      <w:r>
        <w:rPr>
          <w:spacing w:val="-2"/>
        </w:rPr>
        <w:t>Ritinys:</w:t>
      </w:r>
    </w:p>
    <w:p>
      <w:pPr>
        <w:pStyle w:val="BodyText"/>
        <w:spacing w:before="44"/>
        <w:ind w:left="143"/>
      </w:pPr>
      <w:r>
        <w:rPr>
          <w:rFonts w:ascii="Cambria Math" w:hAnsi="Cambria Math" w:eastAsia="Cambria Math"/>
        </w:rPr>
        <w:t>𝑆</w:t>
      </w:r>
      <w:r>
        <w:rPr>
          <w:rFonts w:ascii="Cambria Math" w:hAnsi="Cambria Math" w:eastAsia="Cambria Math"/>
          <w:spacing w:val="17"/>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2π𝑅𝐻</w:t>
      </w:r>
      <w:r>
        <w:rPr>
          <w:rFonts w:ascii="Cambria Math" w:hAnsi="Cambria Math" w:eastAsia="Cambria Math"/>
          <w:spacing w:val="13"/>
        </w:rPr>
        <w:t> </w:t>
      </w:r>
      <w:r>
        <w:rPr/>
        <w:t>–</w:t>
      </w:r>
      <w:r>
        <w:rPr>
          <w:spacing w:val="-1"/>
        </w:rPr>
        <w:t> </w:t>
      </w:r>
      <w:r>
        <w:rPr/>
        <w:t>šoninio</w:t>
      </w:r>
      <w:r>
        <w:rPr>
          <w:spacing w:val="-1"/>
        </w:rPr>
        <w:t> </w:t>
      </w:r>
      <w:r>
        <w:rPr/>
        <w:t>paviršiaus</w:t>
      </w:r>
      <w:r>
        <w:rPr>
          <w:spacing w:val="-2"/>
        </w:rPr>
        <w:t> plotas,</w:t>
      </w:r>
    </w:p>
    <w:p>
      <w:pPr>
        <w:pStyle w:val="BodyText"/>
        <w:spacing w:line="281" w:lineRule="exact" w:before="2"/>
        <w:ind w:left="143"/>
      </w:pPr>
      <w:r>
        <w:rPr>
          <w:rFonts w:ascii="Cambria Math" w:hAnsi="Cambria Math" w:eastAsia="Cambria Math"/>
        </w:rPr>
        <w:t>𝑉</w:t>
      </w:r>
      <w:r>
        <w:rPr>
          <w:rFonts w:ascii="Cambria Math" w:hAnsi="Cambria Math" w:eastAsia="Cambria Math"/>
          <w:spacing w:val="26"/>
        </w:rPr>
        <w:t> </w:t>
      </w:r>
      <w:r>
        <w:rPr>
          <w:rFonts w:ascii="Cambria Math" w:hAnsi="Cambria Math" w:eastAsia="Cambria Math"/>
        </w:rPr>
        <w:t>=</w:t>
      </w:r>
      <w:r>
        <w:rPr>
          <w:rFonts w:ascii="Cambria Math" w:hAnsi="Cambria Math" w:eastAsia="Cambria Math"/>
          <w:spacing w:val="20"/>
        </w:rPr>
        <w:t> </w:t>
      </w:r>
      <w:r>
        <w:rPr>
          <w:rFonts w:ascii="Cambria Math" w:hAnsi="Cambria Math" w:eastAsia="Cambria Math"/>
        </w:rPr>
        <w:t>π𝑅</w:t>
      </w:r>
      <w:r>
        <w:rPr>
          <w:rFonts w:ascii="Cambria Math" w:hAnsi="Cambria Math" w:eastAsia="Cambria Math"/>
          <w:vertAlign w:val="superscript"/>
        </w:rPr>
        <w:t>2</w:t>
      </w:r>
      <w:r>
        <w:rPr>
          <w:rFonts w:ascii="Cambria Math" w:hAnsi="Cambria Math" w:eastAsia="Cambria Math"/>
          <w:vertAlign w:val="baseline"/>
        </w:rPr>
        <w:t>𝐻</w:t>
      </w:r>
      <w:r>
        <w:rPr>
          <w:rFonts w:ascii="Cambria Math" w:hAnsi="Cambria Math" w:eastAsia="Cambria Math"/>
          <w:spacing w:val="21"/>
          <w:vertAlign w:val="baseline"/>
        </w:rPr>
        <w:t> </w:t>
      </w:r>
      <w:r>
        <w:rPr>
          <w:vertAlign w:val="baseline"/>
        </w:rPr>
        <w:t>–</w:t>
      </w:r>
      <w:r>
        <w:rPr>
          <w:spacing w:val="5"/>
          <w:vertAlign w:val="baseline"/>
        </w:rPr>
        <w:t> </w:t>
      </w:r>
      <w:r>
        <w:rPr>
          <w:spacing w:val="-2"/>
          <w:vertAlign w:val="baseline"/>
        </w:rPr>
        <w:t>tūris;</w:t>
      </w:r>
    </w:p>
    <w:p>
      <w:pPr>
        <w:pStyle w:val="BodyText"/>
        <w:spacing w:line="281" w:lineRule="exact"/>
        <w:ind w:left="143"/>
      </w:pPr>
      <w:r>
        <w:rPr/>
        <w:t>čia</w:t>
      </w:r>
      <w:r>
        <w:rPr>
          <w:spacing w:val="-2"/>
        </w:rPr>
        <w:t> </w:t>
      </w:r>
      <w:r>
        <w:rPr>
          <w:rFonts w:ascii="Cambria Math" w:hAnsi="Cambria Math" w:eastAsia="Cambria Math"/>
        </w:rPr>
        <w:t>𝑅</w:t>
      </w:r>
      <w:r>
        <w:rPr>
          <w:rFonts w:ascii="Cambria Math" w:hAnsi="Cambria Math" w:eastAsia="Cambria Math"/>
          <w:spacing w:val="14"/>
        </w:rPr>
        <w:t> </w:t>
      </w:r>
      <w:r>
        <w:rPr/>
        <w:t>–</w:t>
      </w:r>
      <w:r>
        <w:rPr>
          <w:spacing w:val="-1"/>
        </w:rPr>
        <w:t> </w:t>
      </w:r>
      <w:r>
        <w:rPr/>
        <w:t>pagrindo spindulio</w:t>
      </w:r>
      <w:r>
        <w:rPr>
          <w:spacing w:val="-3"/>
        </w:rPr>
        <w:t> </w:t>
      </w:r>
      <w:r>
        <w:rPr/>
        <w:t>ilgis,</w:t>
      </w:r>
      <w:r>
        <w:rPr>
          <w:spacing w:val="-1"/>
        </w:rPr>
        <w:t> </w:t>
      </w:r>
      <w:r>
        <w:rPr>
          <w:rFonts w:ascii="Cambria Math" w:hAnsi="Cambria Math" w:eastAsia="Cambria Math"/>
        </w:rPr>
        <w:t>𝐻</w:t>
      </w:r>
      <w:r>
        <w:rPr>
          <w:rFonts w:ascii="Cambria Math" w:hAnsi="Cambria Math" w:eastAsia="Cambria Math"/>
          <w:spacing w:val="13"/>
        </w:rPr>
        <w:t> </w:t>
      </w:r>
      <w:r>
        <w:rPr/>
        <w:t>–</w:t>
      </w:r>
      <w:r>
        <w:rPr>
          <w:spacing w:val="-1"/>
        </w:rPr>
        <w:t> </w:t>
      </w:r>
      <w:r>
        <w:rPr/>
        <w:t>aukštinės</w:t>
      </w:r>
      <w:r>
        <w:rPr>
          <w:spacing w:val="-1"/>
        </w:rPr>
        <w:t> </w:t>
      </w:r>
      <w:r>
        <w:rPr>
          <w:spacing w:val="-2"/>
        </w:rPr>
        <w:t>ilgis.</w:t>
      </w:r>
    </w:p>
    <w:p>
      <w:pPr>
        <w:pStyle w:val="Heading2"/>
        <w:numPr>
          <w:ilvl w:val="0"/>
          <w:numId w:val="4"/>
        </w:numPr>
        <w:tabs>
          <w:tab w:pos="502" w:val="left" w:leader="none"/>
        </w:tabs>
        <w:spacing w:line="240" w:lineRule="auto" w:before="102" w:after="0"/>
        <w:ind w:left="502" w:right="0" w:hanging="359"/>
        <w:jc w:val="left"/>
      </w:pPr>
      <w:r>
        <w:rPr>
          <w:spacing w:val="-2"/>
        </w:rPr>
        <w:t>Kūgis:</w:t>
      </w:r>
    </w:p>
    <w:p>
      <w:pPr>
        <w:pStyle w:val="BodyText"/>
        <w:spacing w:before="42"/>
        <w:ind w:left="143"/>
      </w:pPr>
      <w:r>
        <w:rPr>
          <w:rFonts w:ascii="Cambria Math" w:hAnsi="Cambria Math" w:eastAsia="Cambria Math"/>
        </w:rPr>
        <w:t>𝑆</w:t>
      </w:r>
      <w:r>
        <w:rPr>
          <w:rFonts w:ascii="Cambria Math" w:hAnsi="Cambria Math" w:eastAsia="Cambria Math"/>
          <w:spacing w:val="17"/>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π𝑅𝑙</w:t>
      </w:r>
      <w:r>
        <w:rPr>
          <w:rFonts w:ascii="Cambria Math" w:hAnsi="Cambria Math" w:eastAsia="Cambria Math"/>
          <w:spacing w:val="13"/>
        </w:rPr>
        <w:t> </w:t>
      </w:r>
      <w:r>
        <w:rPr/>
        <w:t>–</w:t>
      </w:r>
      <w:r>
        <w:rPr>
          <w:spacing w:val="-1"/>
        </w:rPr>
        <w:t> </w:t>
      </w:r>
      <w:r>
        <w:rPr/>
        <w:t>šoninio</w:t>
      </w:r>
      <w:r>
        <w:rPr>
          <w:spacing w:val="-1"/>
        </w:rPr>
        <w:t> </w:t>
      </w:r>
      <w:r>
        <w:rPr/>
        <w:t>paviršiaus</w:t>
      </w:r>
      <w:r>
        <w:rPr>
          <w:spacing w:val="-1"/>
        </w:rPr>
        <w:t> </w:t>
      </w:r>
      <w:r>
        <w:rPr>
          <w:spacing w:val="-2"/>
        </w:rPr>
        <w:t>plotas,</w:t>
      </w:r>
    </w:p>
    <w:p>
      <w:pPr>
        <w:pStyle w:val="BodyText"/>
        <w:spacing w:after="0"/>
        <w:sectPr>
          <w:type w:val="continuous"/>
          <w:pgSz w:w="11910" w:h="16840"/>
          <w:pgMar w:header="463" w:footer="0" w:top="1040" w:bottom="280" w:left="1559" w:right="283"/>
        </w:sectPr>
      </w:pPr>
    </w:p>
    <w:p>
      <w:pPr>
        <w:spacing w:before="54"/>
        <w:ind w:left="143" w:right="0" w:firstLine="0"/>
        <w:jc w:val="left"/>
        <w:rPr>
          <w:rFonts w:ascii="Cambria Math" w:eastAsia="Cambria Math"/>
          <w:sz w:val="24"/>
        </w:rPr>
      </w:pPr>
      <w:r>
        <w:rPr>
          <w:rFonts w:ascii="Cambria Math" w:eastAsia="Cambria Math"/>
          <w:sz w:val="24"/>
        </w:rPr>
        <w:t>𝑉</w:t>
      </w:r>
      <w:r>
        <w:rPr>
          <w:rFonts w:ascii="Cambria Math" w:eastAsia="Cambria Math"/>
          <w:spacing w:val="20"/>
          <w:sz w:val="24"/>
        </w:rPr>
        <w:t> </w:t>
      </w:r>
      <w:r>
        <w:rPr>
          <w:rFonts w:ascii="Cambria Math" w:eastAsia="Cambria Math"/>
          <w:spacing w:val="-10"/>
          <w:sz w:val="24"/>
        </w:rPr>
        <w:t>=</w:t>
      </w:r>
    </w:p>
    <w:p>
      <w:pPr>
        <w:pStyle w:val="BodyText"/>
        <w:spacing w:line="234" w:lineRule="exact" w:before="54"/>
        <w:ind w:left="27"/>
        <w:rPr>
          <w:rFonts w:ascii="Cambria Math" w:hAnsi="Cambria Math" w:eastAsia="Cambria Math"/>
        </w:rPr>
      </w:pPr>
      <w:r>
        <w:rPr/>
        <w:br w:type="column"/>
      </w:r>
      <w:r>
        <w:rPr>
          <w:rFonts w:ascii="Cambria Math" w:hAnsi="Cambria Math" w:eastAsia="Cambria Math"/>
          <w:w w:val="105"/>
          <w:vertAlign w:val="superscript"/>
        </w:rPr>
        <w:t>1</w:t>
      </w:r>
      <w:r>
        <w:rPr>
          <w:rFonts w:ascii="Cambria Math" w:hAnsi="Cambria Math" w:eastAsia="Cambria Math"/>
          <w:spacing w:val="-11"/>
          <w:w w:val="105"/>
          <w:vertAlign w:val="baseline"/>
        </w:rPr>
        <w:t> </w:t>
      </w:r>
      <w:r>
        <w:rPr>
          <w:rFonts w:ascii="Cambria Math" w:hAnsi="Cambria Math" w:eastAsia="Cambria Math"/>
          <w:spacing w:val="-5"/>
          <w:w w:val="105"/>
          <w:vertAlign w:val="baseline"/>
        </w:rPr>
        <w:t>π𝑅</w:t>
      </w:r>
      <w:r>
        <w:rPr>
          <w:rFonts w:ascii="Cambria Math" w:hAnsi="Cambria Math" w:eastAsia="Cambria Math"/>
          <w:spacing w:val="-5"/>
          <w:w w:val="105"/>
          <w:vertAlign w:val="superscript"/>
        </w:rPr>
        <w:t>2</w:t>
      </w:r>
    </w:p>
    <w:p>
      <w:pPr>
        <w:spacing w:line="131" w:lineRule="exact" w:before="0"/>
        <w:ind w:left="27"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4335616">
                <wp:simplePos x="0" y="0"/>
                <wp:positionH relativeFrom="page">
                  <wp:posOffset>1379474</wp:posOffset>
                </wp:positionH>
                <wp:positionV relativeFrom="paragraph">
                  <wp:posOffset>-52142</wp:posOffset>
                </wp:positionV>
                <wp:extent cx="62865" cy="10795"/>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620003pt;margin-top:-4.105730pt;width:4.92pt;height:.84pt;mso-position-horizontal-relative:page;mso-position-vertical-relative:paragraph;z-index:-18980864" id="docshape65" filled="true" fillcolor="#000000" stroked="false">
                <v:fill type="solid"/>
                <w10:wrap type="none"/>
              </v:rect>
            </w:pict>
          </mc:Fallback>
        </mc:AlternateContent>
      </w:r>
      <w:r>
        <w:rPr>
          <w:rFonts w:ascii="Cambria Math"/>
          <w:spacing w:val="-10"/>
          <w:w w:val="105"/>
          <w:sz w:val="17"/>
        </w:rPr>
        <w:t>3</w:t>
      </w:r>
    </w:p>
    <w:p>
      <w:pPr>
        <w:pStyle w:val="BodyText"/>
        <w:spacing w:before="54"/>
      </w:pPr>
      <w:r>
        <w:rPr/>
        <w:br w:type="column"/>
      </w:r>
      <w:r>
        <w:rPr>
          <w:rFonts w:ascii="Cambria Math" w:hAnsi="Cambria Math" w:eastAsia="Cambria Math"/>
        </w:rPr>
        <w:t>𝐻</w:t>
      </w:r>
      <w:r>
        <w:rPr>
          <w:rFonts w:ascii="Cambria Math" w:hAnsi="Cambria Math" w:eastAsia="Cambria Math"/>
          <w:spacing w:val="12"/>
        </w:rPr>
        <w:t> </w:t>
      </w:r>
      <w:r>
        <w:rPr/>
        <w:t>– </w:t>
      </w:r>
      <w:r>
        <w:rPr>
          <w:spacing w:val="-2"/>
        </w:rPr>
        <w:t>tūris;</w:t>
      </w:r>
    </w:p>
    <w:p>
      <w:pPr>
        <w:pStyle w:val="BodyText"/>
        <w:spacing w:after="0"/>
        <w:sectPr>
          <w:type w:val="continuous"/>
          <w:pgSz w:w="11910" w:h="16840"/>
          <w:pgMar w:header="463" w:footer="0" w:top="1040" w:bottom="280" w:left="1559" w:right="283"/>
          <w:cols w:num="3" w:equalWidth="0">
            <w:col w:w="546" w:space="40"/>
            <w:col w:w="571" w:space="8"/>
            <w:col w:w="8903"/>
          </w:cols>
        </w:sectPr>
      </w:pPr>
    </w:p>
    <w:p>
      <w:pPr>
        <w:pStyle w:val="BodyText"/>
        <w:spacing w:line="268" w:lineRule="exact"/>
        <w:ind w:left="143"/>
      </w:pPr>
      <w:r>
        <w:rPr/>
        <w:t>čia</w:t>
      </w:r>
      <w:r>
        <w:rPr>
          <w:spacing w:val="-1"/>
        </w:rPr>
        <w:t> </w:t>
      </w:r>
      <w:r>
        <w:rPr>
          <w:rFonts w:ascii="Cambria Math" w:hAnsi="Cambria Math" w:eastAsia="Cambria Math"/>
        </w:rPr>
        <w:t>𝑅</w:t>
      </w:r>
      <w:r>
        <w:rPr>
          <w:rFonts w:ascii="Cambria Math" w:hAnsi="Cambria Math" w:eastAsia="Cambria Math"/>
          <w:spacing w:val="14"/>
        </w:rPr>
        <w:t> </w:t>
      </w:r>
      <w:r>
        <w:rPr/>
        <w:t>–</w:t>
      </w:r>
      <w:r>
        <w:rPr>
          <w:spacing w:val="-1"/>
        </w:rPr>
        <w:t> </w:t>
      </w:r>
      <w:r>
        <w:rPr/>
        <w:t>pagrindo</w:t>
      </w:r>
      <w:r>
        <w:rPr>
          <w:spacing w:val="-1"/>
        </w:rPr>
        <w:t> </w:t>
      </w:r>
      <w:r>
        <w:rPr/>
        <w:t>spindulio</w:t>
      </w:r>
      <w:r>
        <w:rPr>
          <w:spacing w:val="-3"/>
        </w:rPr>
        <w:t> </w:t>
      </w:r>
      <w:r>
        <w:rPr/>
        <w:t>ilgis,</w:t>
      </w:r>
      <w:r>
        <w:rPr>
          <w:spacing w:val="-2"/>
        </w:rPr>
        <w:t> </w:t>
      </w:r>
      <w:r>
        <w:rPr>
          <w:rFonts w:ascii="Cambria Math" w:hAnsi="Cambria Math" w:eastAsia="Cambria Math"/>
        </w:rPr>
        <w:t>𝑙</w:t>
      </w:r>
      <w:r>
        <w:rPr>
          <w:rFonts w:ascii="Cambria Math" w:hAnsi="Cambria Math" w:eastAsia="Cambria Math"/>
          <w:spacing w:val="14"/>
        </w:rPr>
        <w:t> </w:t>
      </w:r>
      <w:r>
        <w:rPr/>
        <w:t>–</w:t>
      </w:r>
      <w:r>
        <w:rPr>
          <w:spacing w:val="-1"/>
        </w:rPr>
        <w:t> </w:t>
      </w:r>
      <w:r>
        <w:rPr/>
        <w:t>sudaromosios</w:t>
      </w:r>
      <w:r>
        <w:rPr>
          <w:spacing w:val="-1"/>
        </w:rPr>
        <w:t> </w:t>
      </w:r>
      <w:r>
        <w:rPr/>
        <w:t>ilgis, </w:t>
      </w:r>
      <w:r>
        <w:rPr>
          <w:rFonts w:ascii="Cambria Math" w:hAnsi="Cambria Math" w:eastAsia="Cambria Math"/>
        </w:rPr>
        <w:t>𝐻</w:t>
      </w:r>
      <w:r>
        <w:rPr>
          <w:rFonts w:ascii="Cambria Math" w:hAnsi="Cambria Math" w:eastAsia="Cambria Math"/>
          <w:spacing w:val="13"/>
        </w:rPr>
        <w:t> </w:t>
      </w:r>
      <w:r>
        <w:rPr/>
        <w:t>–</w:t>
      </w:r>
      <w:r>
        <w:rPr>
          <w:spacing w:val="-1"/>
        </w:rPr>
        <w:t> </w:t>
      </w:r>
      <w:r>
        <w:rPr/>
        <w:t>aukštinės</w:t>
      </w:r>
      <w:r>
        <w:rPr>
          <w:spacing w:val="-2"/>
        </w:rPr>
        <w:t> ilgis.</w:t>
      </w:r>
    </w:p>
    <w:p>
      <w:pPr>
        <w:pStyle w:val="Heading2"/>
        <w:numPr>
          <w:ilvl w:val="0"/>
          <w:numId w:val="4"/>
        </w:numPr>
        <w:tabs>
          <w:tab w:pos="502" w:val="left" w:leader="none"/>
        </w:tabs>
        <w:spacing w:line="240" w:lineRule="auto" w:before="102" w:after="0"/>
        <w:ind w:left="502" w:right="0" w:hanging="359"/>
        <w:jc w:val="left"/>
      </w:pPr>
      <w:r>
        <w:rPr>
          <w:spacing w:val="-2"/>
        </w:rPr>
        <w:t>Rutulys:</w:t>
      </w:r>
    </w:p>
    <w:p>
      <w:pPr>
        <w:pStyle w:val="BodyText"/>
        <w:spacing w:before="44"/>
        <w:ind w:left="143"/>
      </w:pPr>
      <w:r>
        <w:rPr>
          <w:rFonts w:ascii="Cambria Math" w:hAnsi="Cambria Math" w:eastAsia="Cambria Math"/>
        </w:rPr>
        <w:t>𝑆</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4π𝑅</w:t>
      </w:r>
      <w:r>
        <w:rPr>
          <w:rFonts w:ascii="Cambria Math" w:hAnsi="Cambria Math" w:eastAsia="Cambria Math"/>
          <w:vertAlign w:val="superscript"/>
        </w:rPr>
        <w:t>2</w:t>
      </w:r>
      <w:r>
        <w:rPr>
          <w:rFonts w:ascii="Cambria Math" w:hAnsi="Cambria Math" w:eastAsia="Cambria Math"/>
          <w:spacing w:val="18"/>
          <w:vertAlign w:val="baseline"/>
        </w:rPr>
        <w:t> </w:t>
      </w:r>
      <w:r>
        <w:rPr>
          <w:vertAlign w:val="baseline"/>
        </w:rPr>
        <w:t>–</w:t>
      </w:r>
      <w:r>
        <w:rPr>
          <w:spacing w:val="2"/>
          <w:vertAlign w:val="baseline"/>
        </w:rPr>
        <w:t> </w:t>
      </w:r>
      <w:r>
        <w:rPr>
          <w:vertAlign w:val="baseline"/>
        </w:rPr>
        <w:t>paviršiaus </w:t>
      </w:r>
      <w:r>
        <w:rPr>
          <w:spacing w:val="-2"/>
          <w:vertAlign w:val="baseline"/>
        </w:rPr>
        <w:t>plotas,</w:t>
      </w:r>
    </w:p>
    <w:p>
      <w:pPr>
        <w:pStyle w:val="BodyText"/>
        <w:spacing w:after="0"/>
        <w:sectPr>
          <w:type w:val="continuous"/>
          <w:pgSz w:w="11910" w:h="16840"/>
          <w:pgMar w:header="463" w:footer="0" w:top="1040" w:bottom="280" w:left="1559" w:right="283"/>
        </w:sectPr>
      </w:pPr>
    </w:p>
    <w:p>
      <w:pPr>
        <w:spacing w:before="54"/>
        <w:ind w:left="143" w:right="0" w:firstLine="0"/>
        <w:jc w:val="left"/>
        <w:rPr>
          <w:rFonts w:ascii="Cambria Math" w:eastAsia="Cambria Math"/>
          <w:sz w:val="24"/>
        </w:rPr>
      </w:pPr>
      <w:r>
        <w:rPr>
          <w:rFonts w:ascii="Cambria Math" w:eastAsia="Cambria Math"/>
          <w:sz w:val="24"/>
        </w:rPr>
        <w:t>𝑉</w:t>
      </w:r>
      <w:r>
        <w:rPr>
          <w:rFonts w:ascii="Cambria Math" w:eastAsia="Cambria Math"/>
          <w:spacing w:val="20"/>
          <w:sz w:val="24"/>
        </w:rPr>
        <w:t> </w:t>
      </w:r>
      <w:r>
        <w:rPr>
          <w:rFonts w:ascii="Cambria Math" w:eastAsia="Cambria Math"/>
          <w:spacing w:val="-10"/>
          <w:sz w:val="24"/>
        </w:rPr>
        <w:t>=</w:t>
      </w:r>
    </w:p>
    <w:p>
      <w:pPr>
        <w:pStyle w:val="BodyText"/>
        <w:spacing w:line="234" w:lineRule="exact" w:before="54"/>
        <w:ind w:left="27"/>
        <w:rPr>
          <w:rFonts w:ascii="Cambria Math" w:hAnsi="Cambria Math" w:eastAsia="Cambria Math"/>
        </w:rPr>
      </w:pPr>
      <w:r>
        <w:rPr/>
        <w:br w:type="column"/>
      </w:r>
      <w:r>
        <w:rPr>
          <w:rFonts w:ascii="Cambria Math" w:hAnsi="Cambria Math" w:eastAsia="Cambria Math"/>
          <w:w w:val="105"/>
          <w:vertAlign w:val="superscript"/>
        </w:rPr>
        <w:t>4</w:t>
      </w:r>
      <w:r>
        <w:rPr>
          <w:rFonts w:ascii="Cambria Math" w:hAnsi="Cambria Math" w:eastAsia="Cambria Math"/>
          <w:spacing w:val="-11"/>
          <w:w w:val="105"/>
          <w:vertAlign w:val="baseline"/>
        </w:rPr>
        <w:t> </w:t>
      </w:r>
      <w:r>
        <w:rPr>
          <w:rFonts w:ascii="Cambria Math" w:hAnsi="Cambria Math" w:eastAsia="Cambria Math"/>
          <w:spacing w:val="-5"/>
          <w:w w:val="105"/>
          <w:vertAlign w:val="baseline"/>
        </w:rPr>
        <w:t>π𝑅</w:t>
      </w:r>
      <w:r>
        <w:rPr>
          <w:rFonts w:ascii="Cambria Math" w:hAnsi="Cambria Math" w:eastAsia="Cambria Math"/>
          <w:spacing w:val="-5"/>
          <w:w w:val="105"/>
          <w:vertAlign w:val="superscript"/>
        </w:rPr>
        <w:t>3</w:t>
      </w:r>
    </w:p>
    <w:p>
      <w:pPr>
        <w:spacing w:line="131" w:lineRule="exact" w:before="0"/>
        <w:ind w:left="27"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4336128">
                <wp:simplePos x="0" y="0"/>
                <wp:positionH relativeFrom="page">
                  <wp:posOffset>1379474</wp:posOffset>
                </wp:positionH>
                <wp:positionV relativeFrom="paragraph">
                  <wp:posOffset>-52200</wp:posOffset>
                </wp:positionV>
                <wp:extent cx="62865" cy="10795"/>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8.620003pt;margin-top:-4.110252pt;width:4.92pt;height:.84003pt;mso-position-horizontal-relative:page;mso-position-vertical-relative:paragraph;z-index:-18980352" id="docshape66" filled="true" fillcolor="#000000" stroked="false">
                <v:fill type="solid"/>
                <w10:wrap type="none"/>
              </v:rect>
            </w:pict>
          </mc:Fallback>
        </mc:AlternateContent>
      </w:r>
      <w:r>
        <w:rPr>
          <w:rFonts w:ascii="Cambria Math"/>
          <w:spacing w:val="-10"/>
          <w:w w:val="105"/>
          <w:sz w:val="17"/>
        </w:rPr>
        <w:t>3</w:t>
      </w:r>
    </w:p>
    <w:p>
      <w:pPr>
        <w:pStyle w:val="ListParagraph"/>
        <w:numPr>
          <w:ilvl w:val="0"/>
          <w:numId w:val="5"/>
        </w:numPr>
        <w:tabs>
          <w:tab w:pos="209" w:val="left" w:leader="none"/>
        </w:tabs>
        <w:spacing w:line="240" w:lineRule="auto" w:before="58" w:after="0"/>
        <w:ind w:left="209" w:right="0" w:hanging="180"/>
        <w:jc w:val="left"/>
        <w:rPr>
          <w:sz w:val="24"/>
        </w:rPr>
      </w:pPr>
      <w:r>
        <w:rPr/>
        <w:br w:type="column"/>
      </w:r>
      <w:r>
        <w:rPr>
          <w:spacing w:val="-2"/>
          <w:sz w:val="24"/>
        </w:rPr>
        <w:t>tūris;</w:t>
      </w:r>
    </w:p>
    <w:p>
      <w:pPr>
        <w:pStyle w:val="ListParagraph"/>
        <w:spacing w:after="0" w:line="240" w:lineRule="auto"/>
        <w:jc w:val="left"/>
        <w:rPr>
          <w:sz w:val="24"/>
        </w:rPr>
        <w:sectPr>
          <w:type w:val="continuous"/>
          <w:pgSz w:w="11910" w:h="16840"/>
          <w:pgMar w:header="463" w:footer="0" w:top="1040" w:bottom="280" w:left="1559" w:right="283"/>
          <w:cols w:num="3" w:equalWidth="0">
            <w:col w:w="546" w:space="40"/>
            <w:col w:w="571" w:space="39"/>
            <w:col w:w="8872"/>
          </w:cols>
        </w:sectPr>
      </w:pPr>
    </w:p>
    <w:p>
      <w:pPr>
        <w:pStyle w:val="BodyText"/>
        <w:spacing w:line="268" w:lineRule="exact"/>
        <w:ind w:left="143"/>
      </w:pPr>
      <w:r>
        <w:rPr/>
        <w:t>čia </w:t>
      </w:r>
      <w:r>
        <w:rPr>
          <w:rFonts w:ascii="Cambria Math" w:hAnsi="Cambria Math" w:eastAsia="Cambria Math"/>
        </w:rPr>
        <w:t>𝑅</w:t>
      </w:r>
      <w:r>
        <w:rPr>
          <w:rFonts w:ascii="Cambria Math" w:hAnsi="Cambria Math" w:eastAsia="Cambria Math"/>
          <w:spacing w:val="15"/>
        </w:rPr>
        <w:t> </w:t>
      </w:r>
      <w:r>
        <w:rPr/>
        <w:t>– spindulio </w:t>
      </w:r>
      <w:r>
        <w:rPr>
          <w:spacing w:val="-2"/>
        </w:rPr>
        <w:t>ilgis.</w:t>
      </w:r>
    </w:p>
    <w:p>
      <w:pPr>
        <w:pStyle w:val="Heading2"/>
        <w:numPr>
          <w:ilvl w:val="0"/>
          <w:numId w:val="4"/>
        </w:numPr>
        <w:tabs>
          <w:tab w:pos="502" w:val="left" w:leader="none"/>
        </w:tabs>
        <w:spacing w:line="240" w:lineRule="auto" w:before="102" w:after="0"/>
        <w:ind w:left="502" w:right="0" w:hanging="359"/>
        <w:jc w:val="left"/>
      </w:pPr>
      <w:r>
        <w:rPr/>
        <w:t>Piramidės</w:t>
      </w:r>
      <w:r>
        <w:rPr>
          <w:spacing w:val="-2"/>
        </w:rPr>
        <w:t> tūris:</w:t>
      </w:r>
    </w:p>
    <w:p>
      <w:pPr>
        <w:spacing w:line="89" w:lineRule="exact" w:before="21"/>
        <w:ind w:left="613" w:right="0" w:firstLine="0"/>
        <w:jc w:val="left"/>
        <w:rPr>
          <w:rFonts w:ascii="Cambria Math"/>
          <w:sz w:val="17"/>
        </w:rPr>
      </w:pPr>
      <w:r>
        <w:rPr>
          <w:rFonts w:ascii="Cambria Math"/>
          <w:spacing w:val="-10"/>
          <w:w w:val="105"/>
          <w:sz w:val="17"/>
        </w:rPr>
        <w:t>1</w:t>
      </w:r>
    </w:p>
    <w:p>
      <w:pPr>
        <w:spacing w:after="0" w:line="89" w:lineRule="exact"/>
        <w:jc w:val="left"/>
        <w:rPr>
          <w:rFonts w:ascii="Cambria Math"/>
          <w:sz w:val="17"/>
        </w:rPr>
        <w:sectPr>
          <w:type w:val="continuous"/>
          <w:pgSz w:w="11910" w:h="16840"/>
          <w:pgMar w:header="463" w:footer="0" w:top="1040" w:bottom="280" w:left="1559" w:right="283"/>
        </w:sectPr>
      </w:pPr>
    </w:p>
    <w:p>
      <w:pPr>
        <w:spacing w:line="268" w:lineRule="exact" w:before="0"/>
        <w:ind w:left="143" w:right="0" w:firstLine="0"/>
        <w:jc w:val="left"/>
        <w:rPr>
          <w:rFonts w:ascii="Cambria Math" w:eastAsia="Cambria Math"/>
          <w:sz w:val="24"/>
        </w:rPr>
      </w:pPr>
      <w:r>
        <w:rPr>
          <w:rFonts w:ascii="Cambria Math" w:eastAsia="Cambria Math"/>
          <w:sz w:val="24"/>
        </w:rPr>
        <w:t>𝑉</w:t>
      </w:r>
      <w:r>
        <w:rPr>
          <w:rFonts w:ascii="Cambria Math" w:eastAsia="Cambria Math"/>
          <w:spacing w:val="20"/>
          <w:sz w:val="24"/>
        </w:rPr>
        <w:t> </w:t>
      </w:r>
      <w:r>
        <w:rPr>
          <w:rFonts w:ascii="Cambria Math" w:eastAsia="Cambria Math"/>
          <w:spacing w:val="-10"/>
          <w:sz w:val="24"/>
        </w:rPr>
        <w:t>=</w:t>
      </w:r>
    </w:p>
    <w:p>
      <w:pPr>
        <w:spacing w:line="220" w:lineRule="exact" w:before="0"/>
        <w:ind w:left="27" w:right="0" w:firstLine="0"/>
        <w:jc w:val="left"/>
        <w:rPr>
          <w:sz w:val="24"/>
        </w:rPr>
      </w:pPr>
      <w:r>
        <w:rPr/>
        <w:br w:type="column"/>
      </w:r>
      <w:r>
        <w:rPr>
          <w:position w:val="6"/>
        </w:rPr>
        <w:drawing>
          <wp:inline distT="0" distB="0" distL="0" distR="0">
            <wp:extent cx="62484" cy="10667"/>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1" cstate="print"/>
                    <a:stretch>
                      <a:fillRect/>
                    </a:stretch>
                  </pic:blipFill>
                  <pic:spPr>
                    <a:xfrm>
                      <a:off x="0" y="0"/>
                      <a:ext cx="62484" cy="10667"/>
                    </a:xfrm>
                    <a:prstGeom prst="rect">
                      <a:avLst/>
                    </a:prstGeom>
                  </pic:spPr>
                </pic:pic>
              </a:graphicData>
            </a:graphic>
          </wp:inline>
        </w:drawing>
      </w:r>
      <w:r>
        <w:rPr>
          <w:position w:val="6"/>
        </w:rPr>
      </w:r>
      <w:r>
        <w:rPr>
          <w:spacing w:val="-11"/>
          <w:sz w:val="20"/>
        </w:rPr>
        <w:t> </w:t>
      </w:r>
      <w:r>
        <w:rPr>
          <w:rFonts w:ascii="Cambria Math" w:eastAsia="Cambria Math"/>
          <w:sz w:val="24"/>
        </w:rPr>
        <w:t>𝑆𝐻</w:t>
      </w:r>
      <w:r>
        <w:rPr>
          <w:sz w:val="24"/>
        </w:rPr>
        <w:t>;</w:t>
      </w:r>
    </w:p>
    <w:p>
      <w:pPr>
        <w:spacing w:line="152" w:lineRule="exact" w:before="0"/>
        <w:ind w:left="27" w:right="0" w:firstLine="0"/>
        <w:jc w:val="left"/>
        <w:rPr>
          <w:rFonts w:ascii="Cambria Math"/>
          <w:sz w:val="17"/>
        </w:rPr>
      </w:pPr>
      <w:r>
        <w:rPr>
          <w:rFonts w:ascii="Cambria Math"/>
          <w:spacing w:val="-10"/>
          <w:w w:val="105"/>
          <w:sz w:val="17"/>
        </w:rPr>
        <w:t>3</w:t>
      </w:r>
    </w:p>
    <w:p>
      <w:pPr>
        <w:spacing w:after="0" w:line="152" w:lineRule="exact"/>
        <w:jc w:val="left"/>
        <w:rPr>
          <w:rFonts w:ascii="Cambria Math"/>
          <w:sz w:val="17"/>
        </w:rPr>
        <w:sectPr>
          <w:type w:val="continuous"/>
          <w:pgSz w:w="11910" w:h="16840"/>
          <w:pgMar w:header="463" w:footer="0" w:top="1040" w:bottom="280" w:left="1559" w:right="283"/>
          <w:cols w:num="2" w:equalWidth="0">
            <w:col w:w="546" w:space="40"/>
            <w:col w:w="9482"/>
          </w:cols>
        </w:sectPr>
      </w:pPr>
    </w:p>
    <w:p>
      <w:pPr>
        <w:pStyle w:val="BodyText"/>
        <w:spacing w:before="5"/>
        <w:ind w:left="143"/>
      </w:pPr>
      <w:r>
        <w:rPr/>
        <w:t>čia </w:t>
      </w:r>
      <w:r>
        <w:rPr>
          <w:rFonts w:ascii="Cambria Math" w:hAnsi="Cambria Math" w:eastAsia="Cambria Math"/>
        </w:rPr>
        <w:t>𝑆</w:t>
      </w:r>
      <w:r>
        <w:rPr>
          <w:rFonts w:ascii="Cambria Math" w:hAnsi="Cambria Math" w:eastAsia="Cambria Math"/>
          <w:spacing w:val="11"/>
        </w:rPr>
        <w:t> </w:t>
      </w:r>
      <w:r>
        <w:rPr/>
        <w:t>–</w:t>
      </w:r>
      <w:r>
        <w:rPr>
          <w:spacing w:val="-1"/>
        </w:rPr>
        <w:t> </w:t>
      </w:r>
      <w:r>
        <w:rPr/>
        <w:t>pagrindo</w:t>
      </w:r>
      <w:r>
        <w:rPr>
          <w:spacing w:val="-1"/>
        </w:rPr>
        <w:t> </w:t>
      </w:r>
      <w:r>
        <w:rPr/>
        <w:t>plotas,</w:t>
      </w:r>
      <w:r>
        <w:rPr>
          <w:spacing w:val="-1"/>
        </w:rPr>
        <w:t> </w:t>
      </w:r>
      <w:r>
        <w:rPr>
          <w:rFonts w:ascii="Cambria Math" w:hAnsi="Cambria Math" w:eastAsia="Cambria Math"/>
        </w:rPr>
        <w:t>𝐻</w:t>
      </w:r>
      <w:r>
        <w:rPr>
          <w:rFonts w:ascii="Cambria Math" w:hAnsi="Cambria Math" w:eastAsia="Cambria Math"/>
          <w:spacing w:val="13"/>
        </w:rPr>
        <w:t> </w:t>
      </w:r>
      <w:r>
        <w:rPr/>
        <w:t>–</w:t>
      </w:r>
      <w:r>
        <w:rPr>
          <w:spacing w:val="-1"/>
        </w:rPr>
        <w:t> </w:t>
      </w:r>
      <w:r>
        <w:rPr/>
        <w:t>aukštinės</w:t>
      </w:r>
      <w:r>
        <w:rPr>
          <w:spacing w:val="-1"/>
        </w:rPr>
        <w:t> </w:t>
      </w:r>
      <w:r>
        <w:rPr>
          <w:spacing w:val="-2"/>
        </w:rPr>
        <w:t>ilgis.</w:t>
      </w:r>
    </w:p>
    <w:p>
      <w:pPr>
        <w:pStyle w:val="Heading2"/>
        <w:numPr>
          <w:ilvl w:val="0"/>
          <w:numId w:val="4"/>
        </w:numPr>
        <w:tabs>
          <w:tab w:pos="502" w:val="left" w:leader="none"/>
        </w:tabs>
        <w:spacing w:line="240" w:lineRule="auto" w:before="162" w:after="0"/>
        <w:ind w:left="502" w:right="0" w:hanging="359"/>
        <w:jc w:val="left"/>
      </w:pPr>
      <w:r>
        <w:rPr>
          <w:spacing w:val="-2"/>
        </w:rPr>
        <w:t>Išvestinės:</w:t>
      </w:r>
    </w:p>
    <w:p>
      <w:pPr>
        <w:pStyle w:val="BodyText"/>
        <w:spacing w:line="290" w:lineRule="auto" w:before="4"/>
        <w:ind w:left="143" w:right="814"/>
      </w:pPr>
      <w:r>
        <w:rPr>
          <w:rFonts w:ascii="Cambria Math" w:hAnsi="Cambria Math" w:eastAsia="Cambria Math"/>
          <w:w w:val="105"/>
        </w:rPr>
        <w:t>(𝑐 𝑓</w:t>
      </w:r>
      <w:r>
        <w:rPr>
          <w:rFonts w:ascii="Cambria Math" w:hAnsi="Cambria Math" w:eastAsia="Cambria Math"/>
          <w:w w:val="105"/>
          <w:position w:val="1"/>
        </w:rPr>
        <w:t>(</w:t>
      </w:r>
      <w:r>
        <w:rPr>
          <w:rFonts w:ascii="Cambria Math" w:hAnsi="Cambria Math" w:eastAsia="Cambria Math"/>
          <w:w w:val="105"/>
        </w:rPr>
        <w:t>𝑥</w:t>
      </w:r>
      <w:r>
        <w:rPr>
          <w:rFonts w:ascii="Cambria Math" w:hAnsi="Cambria Math" w:eastAsia="Cambria Math"/>
          <w:w w:val="105"/>
          <w:position w:val="1"/>
        </w:rPr>
        <w:t>)</w:t>
      </w:r>
      <w:r>
        <w:rPr>
          <w:rFonts w:ascii="Cambria Math" w:hAnsi="Cambria Math" w:eastAsia="Cambria Math"/>
          <w:w w:val="105"/>
        </w:rPr>
        <w:t>)</w:t>
      </w:r>
      <w:r>
        <w:rPr>
          <w:rFonts w:ascii="Cambria Math" w:hAnsi="Cambria Math" w:eastAsia="Cambria Math"/>
          <w:w w:val="105"/>
          <w:position w:val="16"/>
          <w:sz w:val="17"/>
        </w:rPr>
        <w:t>′</w:t>
      </w:r>
      <w:r>
        <w:rPr>
          <w:rFonts w:ascii="Cambria Math" w:hAnsi="Cambria Math" w:eastAsia="Cambria Math"/>
          <w:spacing w:val="34"/>
          <w:w w:val="105"/>
          <w:position w:val="16"/>
          <w:sz w:val="17"/>
        </w:rPr>
        <w:t> </w:t>
      </w:r>
      <w:r>
        <w:rPr>
          <w:rFonts w:ascii="Cambria Math" w:hAnsi="Cambria Math" w:eastAsia="Cambria Math"/>
          <w:w w:val="105"/>
        </w:rPr>
        <w:t>= 𝑐 𝑓</w:t>
      </w:r>
      <w:r>
        <w:rPr>
          <w:rFonts w:ascii="Cambria Math" w:hAnsi="Cambria Math" w:eastAsia="Cambria Math"/>
          <w:w w:val="105"/>
          <w:vertAlign w:val="superscript"/>
        </w:rPr>
        <w:t>′</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w w:val="105"/>
          <w:vertAlign w:val="baseline"/>
        </w:rPr>
        <w:t>,</w:t>
      </w:r>
      <w:r>
        <w:rPr>
          <w:spacing w:val="-2"/>
          <w:w w:val="105"/>
          <w:vertAlign w:val="baseline"/>
        </w:rPr>
        <w:t> </w:t>
      </w:r>
      <w:r>
        <w:rPr>
          <w:rFonts w:ascii="Cambria Math" w:hAnsi="Cambria Math" w:eastAsia="Cambria Math"/>
          <w:w w:val="105"/>
          <w:vertAlign w:val="baseline"/>
        </w:rPr>
        <w:t>(𝑓</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rFonts w:ascii="Cambria Math" w:hAnsi="Cambria Math" w:eastAsia="Cambria Math"/>
          <w:spacing w:val="-4"/>
          <w:w w:val="105"/>
          <w:position w:val="1"/>
          <w:vertAlign w:val="baseline"/>
        </w:rPr>
        <w:t> </w:t>
      </w:r>
      <w:r>
        <w:rPr>
          <w:rFonts w:ascii="Cambria Math" w:hAnsi="Cambria Math" w:eastAsia="Cambria Math"/>
          <w:w w:val="105"/>
          <w:vertAlign w:val="baseline"/>
        </w:rPr>
        <w:t>+</w:t>
      </w:r>
      <w:r>
        <w:rPr>
          <w:rFonts w:ascii="Cambria Math" w:hAnsi="Cambria Math" w:eastAsia="Cambria Math"/>
          <w:spacing w:val="-2"/>
          <w:w w:val="105"/>
          <w:vertAlign w:val="baseline"/>
        </w:rPr>
        <w:t> </w:t>
      </w:r>
      <w:r>
        <w:rPr>
          <w:rFonts w:ascii="Cambria Math" w:hAnsi="Cambria Math" w:eastAsia="Cambria Math"/>
          <w:w w:val="105"/>
          <w:vertAlign w:val="baseline"/>
        </w:rPr>
        <w:t>𝑔</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rFonts w:ascii="Cambria Math" w:hAnsi="Cambria Math" w:eastAsia="Cambria Math"/>
          <w:w w:val="105"/>
          <w:vertAlign w:val="baseline"/>
        </w:rPr>
        <w:t>)</w:t>
      </w:r>
      <w:r>
        <w:rPr>
          <w:rFonts w:ascii="Cambria Math" w:hAnsi="Cambria Math" w:eastAsia="Cambria Math"/>
          <w:w w:val="105"/>
          <w:position w:val="16"/>
          <w:sz w:val="17"/>
          <w:vertAlign w:val="baseline"/>
        </w:rPr>
        <w:t>′</w:t>
      </w:r>
      <w:r>
        <w:rPr>
          <w:rFonts w:ascii="Cambria Math" w:hAnsi="Cambria Math" w:eastAsia="Cambria Math"/>
          <w:spacing w:val="34"/>
          <w:w w:val="105"/>
          <w:position w:val="16"/>
          <w:sz w:val="17"/>
          <w:vertAlign w:val="baseline"/>
        </w:rPr>
        <w:t> </w:t>
      </w:r>
      <w:r>
        <w:rPr>
          <w:rFonts w:ascii="Cambria Math" w:hAnsi="Cambria Math" w:eastAsia="Cambria Math"/>
          <w:w w:val="105"/>
          <w:vertAlign w:val="baseline"/>
        </w:rPr>
        <w:t>= 𝑓</w:t>
      </w:r>
      <w:r>
        <w:rPr>
          <w:rFonts w:ascii="Cambria Math" w:hAnsi="Cambria Math" w:eastAsia="Cambria Math"/>
          <w:w w:val="105"/>
          <w:vertAlign w:val="superscript"/>
        </w:rPr>
        <w:t>′</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rFonts w:ascii="Cambria Math" w:hAnsi="Cambria Math" w:eastAsia="Cambria Math"/>
          <w:spacing w:val="-1"/>
          <w:w w:val="105"/>
          <w:position w:val="1"/>
          <w:vertAlign w:val="baseline"/>
        </w:rPr>
        <w:t> </w:t>
      </w:r>
      <w:r>
        <w:rPr>
          <w:rFonts w:ascii="Cambria Math" w:hAnsi="Cambria Math" w:eastAsia="Cambria Math"/>
          <w:w w:val="105"/>
          <w:vertAlign w:val="baseline"/>
        </w:rPr>
        <w:t>+</w:t>
      </w:r>
      <w:r>
        <w:rPr>
          <w:rFonts w:ascii="Cambria Math" w:hAnsi="Cambria Math" w:eastAsia="Cambria Math"/>
          <w:spacing w:val="-1"/>
          <w:w w:val="105"/>
          <w:vertAlign w:val="baseline"/>
        </w:rPr>
        <w:t> </w:t>
      </w:r>
      <w:r>
        <w:rPr>
          <w:rFonts w:ascii="Cambria Math" w:hAnsi="Cambria Math" w:eastAsia="Cambria Math"/>
          <w:w w:val="105"/>
          <w:vertAlign w:val="baseline"/>
        </w:rPr>
        <w:t>𝑔</w:t>
      </w:r>
      <w:r>
        <w:rPr>
          <w:rFonts w:ascii="Cambria Math" w:hAnsi="Cambria Math" w:eastAsia="Cambria Math"/>
          <w:w w:val="105"/>
          <w:vertAlign w:val="superscript"/>
        </w:rPr>
        <w:t>′</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w w:val="105"/>
          <w:vertAlign w:val="baseline"/>
        </w:rPr>
        <w:t>,</w:t>
      </w:r>
      <w:r>
        <w:rPr>
          <w:spacing w:val="-11"/>
          <w:w w:val="105"/>
          <w:vertAlign w:val="baseline"/>
        </w:rPr>
        <w:t> </w:t>
      </w:r>
      <w:r>
        <w:rPr>
          <w:rFonts w:ascii="Cambria Math" w:hAnsi="Cambria Math" w:eastAsia="Cambria Math"/>
          <w:w w:val="105"/>
          <w:vertAlign w:val="baseline"/>
        </w:rPr>
        <w:t>(𝑓</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rFonts w:ascii="Cambria Math" w:hAnsi="Cambria Math" w:eastAsia="Cambria Math"/>
          <w:spacing w:val="-1"/>
          <w:w w:val="105"/>
          <w:position w:val="1"/>
          <w:vertAlign w:val="baseline"/>
        </w:rPr>
        <w:t> </w:t>
      </w:r>
      <w:r>
        <w:rPr>
          <w:rFonts w:ascii="Cambria Math" w:hAnsi="Cambria Math" w:eastAsia="Cambria Math"/>
          <w:w w:val="105"/>
          <w:vertAlign w:val="baseline"/>
        </w:rPr>
        <w:t>−</w:t>
      </w:r>
      <w:r>
        <w:rPr>
          <w:rFonts w:ascii="Cambria Math" w:hAnsi="Cambria Math" w:eastAsia="Cambria Math"/>
          <w:spacing w:val="-4"/>
          <w:w w:val="105"/>
          <w:vertAlign w:val="baseline"/>
        </w:rPr>
        <w:t> </w:t>
      </w:r>
      <w:r>
        <w:rPr>
          <w:rFonts w:ascii="Cambria Math" w:hAnsi="Cambria Math" w:eastAsia="Cambria Math"/>
          <w:w w:val="105"/>
          <w:vertAlign w:val="baseline"/>
        </w:rPr>
        <w:t>𝑔</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rFonts w:ascii="Cambria Math" w:hAnsi="Cambria Math" w:eastAsia="Cambria Math"/>
          <w:w w:val="105"/>
          <w:vertAlign w:val="baseline"/>
        </w:rPr>
        <w:t>)</w:t>
      </w:r>
      <w:r>
        <w:rPr>
          <w:rFonts w:ascii="Cambria Math" w:hAnsi="Cambria Math" w:eastAsia="Cambria Math"/>
          <w:w w:val="105"/>
          <w:position w:val="16"/>
          <w:sz w:val="17"/>
          <w:vertAlign w:val="baseline"/>
        </w:rPr>
        <w:t>′</w:t>
      </w:r>
      <w:r>
        <w:rPr>
          <w:rFonts w:ascii="Cambria Math" w:hAnsi="Cambria Math" w:eastAsia="Cambria Math"/>
          <w:spacing w:val="37"/>
          <w:w w:val="105"/>
          <w:position w:val="16"/>
          <w:sz w:val="17"/>
          <w:vertAlign w:val="baseline"/>
        </w:rPr>
        <w:t> </w:t>
      </w:r>
      <w:r>
        <w:rPr>
          <w:rFonts w:ascii="Cambria Math" w:hAnsi="Cambria Math" w:eastAsia="Cambria Math"/>
          <w:w w:val="105"/>
          <w:vertAlign w:val="baseline"/>
        </w:rPr>
        <w:t>= 𝑓</w:t>
      </w:r>
      <w:r>
        <w:rPr>
          <w:rFonts w:ascii="Cambria Math" w:hAnsi="Cambria Math" w:eastAsia="Cambria Math"/>
          <w:w w:val="105"/>
          <w:vertAlign w:val="superscript"/>
        </w:rPr>
        <w:t>′</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rFonts w:ascii="Cambria Math" w:hAnsi="Cambria Math" w:eastAsia="Cambria Math"/>
          <w:spacing w:val="-4"/>
          <w:w w:val="105"/>
          <w:position w:val="1"/>
          <w:vertAlign w:val="baseline"/>
        </w:rPr>
        <w:t> </w:t>
      </w:r>
      <w:r>
        <w:rPr>
          <w:rFonts w:ascii="Cambria Math" w:hAnsi="Cambria Math" w:eastAsia="Cambria Math"/>
          <w:w w:val="105"/>
          <w:vertAlign w:val="baseline"/>
        </w:rPr>
        <w:t>−</w:t>
      </w:r>
      <w:r>
        <w:rPr>
          <w:rFonts w:ascii="Cambria Math" w:hAnsi="Cambria Math" w:eastAsia="Cambria Math"/>
          <w:spacing w:val="-2"/>
          <w:w w:val="105"/>
          <w:vertAlign w:val="baseline"/>
        </w:rPr>
        <w:t> </w:t>
      </w:r>
      <w:r>
        <w:rPr>
          <w:rFonts w:ascii="Cambria Math" w:hAnsi="Cambria Math" w:eastAsia="Cambria Math"/>
          <w:w w:val="105"/>
          <w:vertAlign w:val="baseline"/>
        </w:rPr>
        <w:t>𝑔</w:t>
      </w:r>
      <w:r>
        <w:rPr>
          <w:rFonts w:ascii="Cambria Math" w:hAnsi="Cambria Math" w:eastAsia="Cambria Math"/>
          <w:w w:val="105"/>
          <w:vertAlign w:val="superscript"/>
        </w:rPr>
        <w:t>′</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position w:val="1"/>
          <w:vertAlign w:val="baseline"/>
        </w:rPr>
        <w:t>)</w:t>
      </w:r>
      <w:r>
        <w:rPr>
          <w:w w:val="105"/>
          <w:vertAlign w:val="baseline"/>
        </w:rPr>
        <w:t>; </w:t>
      </w:r>
      <w:r>
        <w:rPr>
          <w:rFonts w:ascii="Cambria Math" w:hAnsi="Cambria Math" w:eastAsia="Cambria Math"/>
          <w:w w:val="105"/>
          <w:position w:val="1"/>
          <w:vertAlign w:val="baseline"/>
        </w:rPr>
        <w:t>(</w:t>
      </w:r>
      <w:r>
        <w:rPr>
          <w:rFonts w:ascii="Cambria Math" w:hAnsi="Cambria Math" w:eastAsia="Cambria Math"/>
          <w:w w:val="105"/>
          <w:vertAlign w:val="baseline"/>
        </w:rPr>
        <w:t>𝑥</w:t>
      </w:r>
      <w:r>
        <w:rPr>
          <w:rFonts w:ascii="Cambria Math" w:hAnsi="Cambria Math" w:eastAsia="Cambria Math"/>
          <w:w w:val="105"/>
          <w:vertAlign w:val="superscript"/>
        </w:rPr>
        <w:t>𝑛</w:t>
      </w:r>
      <w:r>
        <w:rPr>
          <w:rFonts w:ascii="Cambria Math" w:hAnsi="Cambria Math" w:eastAsia="Cambria Math"/>
          <w:w w:val="105"/>
          <w:position w:val="1"/>
          <w:vertAlign w:val="baseline"/>
        </w:rPr>
        <w:t>)</w:t>
      </w:r>
      <w:r>
        <w:rPr>
          <w:rFonts w:ascii="Cambria Math" w:hAnsi="Cambria Math" w:eastAsia="Cambria Math"/>
          <w:w w:val="105"/>
          <w:position w:val="1"/>
          <w:vertAlign w:val="superscript"/>
        </w:rPr>
        <w:t>′</w:t>
      </w:r>
      <w:r>
        <w:rPr>
          <w:rFonts w:ascii="Cambria Math" w:hAnsi="Cambria Math" w:eastAsia="Cambria Math"/>
          <w:w w:val="105"/>
          <w:position w:val="1"/>
          <w:vertAlign w:val="baseline"/>
        </w:rPr>
        <w:t> </w:t>
      </w:r>
      <w:r>
        <w:rPr>
          <w:rFonts w:ascii="Cambria Math" w:hAnsi="Cambria Math" w:eastAsia="Cambria Math"/>
          <w:w w:val="105"/>
          <w:vertAlign w:val="baseline"/>
        </w:rPr>
        <w:t>= 𝑛 𝑥</w:t>
      </w:r>
      <w:r>
        <w:rPr>
          <w:rFonts w:ascii="Cambria Math" w:hAnsi="Cambria Math" w:eastAsia="Cambria Math"/>
          <w:w w:val="105"/>
          <w:vertAlign w:val="superscript"/>
        </w:rPr>
        <w:t>𝑛−1</w:t>
      </w:r>
      <w:r>
        <w:rPr>
          <w:w w:val="105"/>
          <w:vertAlign w:val="baseline"/>
        </w:rPr>
        <w:t>.</w:t>
      </w:r>
    </w:p>
    <w:p>
      <w:pPr>
        <w:pStyle w:val="ListParagraph"/>
        <w:numPr>
          <w:ilvl w:val="0"/>
          <w:numId w:val="4"/>
        </w:numPr>
        <w:tabs>
          <w:tab w:pos="503" w:val="left" w:leader="none"/>
        </w:tabs>
        <w:spacing w:line="240" w:lineRule="auto" w:before="53" w:after="0"/>
        <w:ind w:left="503" w:right="0" w:hanging="360"/>
        <w:jc w:val="left"/>
        <w:rPr>
          <w:b/>
          <w:sz w:val="24"/>
        </w:rPr>
      </w:pPr>
      <w:r>
        <w:rPr>
          <w:b/>
          <w:sz w:val="24"/>
        </w:rPr>
        <w:t>Funkcijos</w:t>
      </w:r>
      <w:r>
        <w:rPr>
          <w:b/>
          <w:spacing w:val="-1"/>
          <w:sz w:val="24"/>
        </w:rPr>
        <w:t> </w:t>
      </w:r>
      <w:r>
        <w:rPr>
          <w:rFonts w:ascii="Cambria Math" w:hAnsi="Cambria Math" w:eastAsia="Cambria Math"/>
          <w:sz w:val="24"/>
        </w:rPr>
        <w:t>𝒚</w:t>
      </w:r>
      <w:r>
        <w:rPr>
          <w:rFonts w:ascii="Cambria Math" w:hAnsi="Cambria Math" w:eastAsia="Cambria Math"/>
          <w:spacing w:val="16"/>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𝒇</w:t>
      </w:r>
      <w:r>
        <w:rPr>
          <w:rFonts w:ascii="Cambria Math" w:hAnsi="Cambria Math" w:eastAsia="Cambria Math"/>
          <w:position w:val="1"/>
          <w:sz w:val="24"/>
        </w:rPr>
        <w:t>(</w:t>
      </w:r>
      <w:r>
        <w:rPr>
          <w:rFonts w:ascii="Cambria Math" w:hAnsi="Cambria Math" w:eastAsia="Cambria Math"/>
          <w:sz w:val="24"/>
        </w:rPr>
        <w:t>𝒙</w:t>
      </w:r>
      <w:r>
        <w:rPr>
          <w:rFonts w:ascii="Cambria Math" w:hAnsi="Cambria Math" w:eastAsia="Cambria Math"/>
          <w:position w:val="1"/>
          <w:sz w:val="24"/>
        </w:rPr>
        <w:t>)</w:t>
      </w:r>
      <w:r>
        <w:rPr>
          <w:rFonts w:ascii="Cambria Math" w:hAnsi="Cambria Math" w:eastAsia="Cambria Math"/>
          <w:spacing w:val="5"/>
          <w:position w:val="1"/>
          <w:sz w:val="24"/>
        </w:rPr>
        <w:t> </w:t>
      </w:r>
      <w:r>
        <w:rPr>
          <w:b/>
          <w:sz w:val="24"/>
        </w:rPr>
        <w:t>grafiko</w:t>
      </w:r>
      <w:r>
        <w:rPr>
          <w:b/>
          <w:spacing w:val="1"/>
          <w:sz w:val="24"/>
        </w:rPr>
        <w:t> </w:t>
      </w:r>
      <w:r>
        <w:rPr>
          <w:b/>
          <w:sz w:val="24"/>
        </w:rPr>
        <w:t>liestinės,</w:t>
      </w:r>
      <w:r>
        <w:rPr>
          <w:b/>
          <w:spacing w:val="2"/>
          <w:sz w:val="24"/>
        </w:rPr>
        <w:t> </w:t>
      </w:r>
      <w:r>
        <w:rPr>
          <w:b/>
          <w:sz w:val="24"/>
        </w:rPr>
        <w:t>liečiančios funkcijos grafiką</w:t>
      </w:r>
      <w:r>
        <w:rPr>
          <w:b/>
          <w:spacing w:val="2"/>
          <w:sz w:val="24"/>
        </w:rPr>
        <w:t> </w:t>
      </w:r>
      <w:r>
        <w:rPr>
          <w:b/>
          <w:sz w:val="24"/>
        </w:rPr>
        <w:t>taške</w:t>
      </w:r>
      <w:r>
        <w:rPr>
          <w:b/>
          <w:spacing w:val="7"/>
          <w:sz w:val="24"/>
        </w:rPr>
        <w:t> </w:t>
      </w:r>
      <w:r>
        <w:rPr>
          <w:rFonts w:ascii="Cambria Math" w:hAnsi="Cambria Math" w:eastAsia="Cambria Math"/>
          <w:sz w:val="24"/>
        </w:rPr>
        <w:t>(𝒙</w:t>
      </w:r>
      <w:r>
        <w:rPr>
          <w:rFonts w:ascii="Cambria Math" w:hAnsi="Cambria Math" w:eastAsia="Cambria Math"/>
          <w:sz w:val="24"/>
          <w:vertAlign w:val="subscript"/>
        </w:rPr>
        <w:t>𝟎</w:t>
      </w:r>
      <w:r>
        <w:rPr>
          <w:rFonts w:ascii="Cambria Math" w:hAnsi="Cambria Math" w:eastAsia="Cambria Math"/>
          <w:sz w:val="24"/>
          <w:vertAlign w:val="baseline"/>
        </w:rPr>
        <w:t>;</w:t>
      </w:r>
      <w:r>
        <w:rPr>
          <w:rFonts w:ascii="Cambria Math" w:hAnsi="Cambria Math" w:eastAsia="Cambria Math"/>
          <w:spacing w:val="-12"/>
          <w:sz w:val="24"/>
          <w:vertAlign w:val="baseline"/>
        </w:rPr>
        <w:t> </w:t>
      </w:r>
      <w:r>
        <w:rPr>
          <w:rFonts w:ascii="Cambria Math" w:hAnsi="Cambria Math" w:eastAsia="Cambria Math"/>
          <w:sz w:val="24"/>
          <w:vertAlign w:val="baseline"/>
        </w:rPr>
        <w:t>𝒇</w:t>
      </w:r>
      <w:r>
        <w:rPr>
          <w:rFonts w:ascii="Cambria Math" w:hAnsi="Cambria Math" w:eastAsia="Cambria Math"/>
          <w:position w:val="1"/>
          <w:sz w:val="24"/>
          <w:vertAlign w:val="baseline"/>
        </w:rPr>
        <w:t>(</w:t>
      </w:r>
      <w:r>
        <w:rPr>
          <w:rFonts w:ascii="Cambria Math" w:hAnsi="Cambria Math" w:eastAsia="Cambria Math"/>
          <w:sz w:val="24"/>
          <w:vertAlign w:val="baseline"/>
        </w:rPr>
        <w:t>𝒙</w:t>
      </w:r>
      <w:r>
        <w:rPr>
          <w:rFonts w:ascii="Cambria Math" w:hAnsi="Cambria Math" w:eastAsia="Cambria Math"/>
          <w:sz w:val="24"/>
          <w:vertAlign w:val="subscript"/>
        </w:rPr>
        <w:t>𝟎</w:t>
      </w:r>
      <w:r>
        <w:rPr>
          <w:rFonts w:ascii="Cambria Math" w:hAnsi="Cambria Math" w:eastAsia="Cambria Math"/>
          <w:position w:val="1"/>
          <w:sz w:val="24"/>
          <w:vertAlign w:val="baseline"/>
        </w:rPr>
        <w:t>)</w:t>
      </w:r>
      <w:r>
        <w:rPr>
          <w:rFonts w:ascii="Cambria Math" w:hAnsi="Cambria Math" w:eastAsia="Cambria Math"/>
          <w:sz w:val="24"/>
          <w:vertAlign w:val="baseline"/>
        </w:rPr>
        <w:t>),</w:t>
      </w:r>
      <w:r>
        <w:rPr>
          <w:rFonts w:ascii="Cambria Math" w:hAnsi="Cambria Math" w:eastAsia="Cambria Math"/>
          <w:spacing w:val="6"/>
          <w:sz w:val="24"/>
          <w:vertAlign w:val="baseline"/>
        </w:rPr>
        <w:t> </w:t>
      </w:r>
      <w:r>
        <w:rPr>
          <w:b/>
          <w:spacing w:val="-2"/>
          <w:sz w:val="24"/>
          <w:vertAlign w:val="baseline"/>
        </w:rPr>
        <w:t>lygtis:</w:t>
      </w:r>
    </w:p>
    <w:p>
      <w:pPr>
        <w:pStyle w:val="BodyText"/>
        <w:spacing w:before="54"/>
        <w:ind w:left="143"/>
      </w:pPr>
      <w:r>
        <w:rPr>
          <w:rFonts w:ascii="Cambria Math" w:hAnsi="Cambria Math" w:eastAsia="Cambria Math"/>
        </w:rPr>
        <w:t>𝑦</w:t>
      </w:r>
      <w:r>
        <w:rPr>
          <w:rFonts w:ascii="Cambria Math" w:hAnsi="Cambria Math" w:eastAsia="Cambria Math"/>
          <w:spacing w:val="27"/>
        </w:rPr>
        <w:t> </w:t>
      </w:r>
      <w:r>
        <w:rPr>
          <w:rFonts w:ascii="Cambria Math" w:hAnsi="Cambria Math" w:eastAsia="Cambria Math"/>
        </w:rPr>
        <w:t>=</w:t>
      </w:r>
      <w:r>
        <w:rPr>
          <w:rFonts w:ascii="Cambria Math" w:hAnsi="Cambria Math" w:eastAsia="Cambria Math"/>
          <w:spacing w:val="25"/>
        </w:rPr>
        <w:t> </w:t>
      </w:r>
      <w:r>
        <w:rPr>
          <w:rFonts w:ascii="Cambria Math" w:hAnsi="Cambria Math" w:eastAsia="Cambria Math"/>
        </w:rPr>
        <w:t>𝑓</w:t>
      </w:r>
      <w:r>
        <w:rPr>
          <w:rFonts w:ascii="Cambria Math" w:hAnsi="Cambria Math" w:eastAsia="Cambria Math"/>
          <w:vertAlign w:val="superscript"/>
        </w:rPr>
        <w:t>′</w:t>
      </w:r>
      <w:r>
        <w:rPr>
          <w:rFonts w:ascii="Cambria Math" w:hAnsi="Cambria Math" w:eastAsia="Cambria Math"/>
          <w:position w:val="1"/>
          <w:vertAlign w:val="baseline"/>
        </w:rPr>
        <w:t>(</w:t>
      </w:r>
      <w:r>
        <w:rPr>
          <w:rFonts w:ascii="Cambria Math" w:hAnsi="Cambria Math" w:eastAsia="Cambria Math"/>
          <w:vertAlign w:val="baseline"/>
        </w:rPr>
        <w:t>𝑥</w:t>
      </w:r>
      <w:r>
        <w:rPr>
          <w:rFonts w:ascii="Cambria Math" w:hAnsi="Cambria Math" w:eastAsia="Cambria Math"/>
          <w:vertAlign w:val="subscript"/>
        </w:rPr>
        <w:t>0</w:t>
      </w:r>
      <w:r>
        <w:rPr>
          <w:rFonts w:ascii="Cambria Math" w:hAnsi="Cambria Math" w:eastAsia="Cambria Math"/>
          <w:position w:val="1"/>
          <w:vertAlign w:val="baseline"/>
        </w:rPr>
        <w:t>)</w:t>
      </w:r>
      <w:r>
        <w:rPr>
          <w:rFonts w:ascii="Cambria Math" w:hAnsi="Cambria Math" w:eastAsia="Cambria Math"/>
          <w:spacing w:val="9"/>
          <w:position w:val="1"/>
          <w:vertAlign w:val="baseline"/>
        </w:rPr>
        <w:t> </w:t>
      </w:r>
      <w:r>
        <w:rPr>
          <w:rFonts w:ascii="Cambria Math" w:hAnsi="Cambria Math" w:eastAsia="Cambria Math"/>
          <w:vertAlign w:val="baseline"/>
        </w:rPr>
        <w:t>∙</w:t>
      </w:r>
      <w:r>
        <w:rPr>
          <w:rFonts w:ascii="Cambria Math" w:hAnsi="Cambria Math" w:eastAsia="Cambria Math"/>
          <w:spacing w:val="9"/>
          <w:vertAlign w:val="baseline"/>
        </w:rPr>
        <w:t> </w:t>
      </w:r>
      <w:r>
        <w:rPr>
          <w:rFonts w:ascii="Cambria Math" w:hAnsi="Cambria Math" w:eastAsia="Cambria Math"/>
          <w:position w:val="1"/>
          <w:vertAlign w:val="baseline"/>
        </w:rPr>
        <w:t>(</w:t>
      </w:r>
      <w:r>
        <w:rPr>
          <w:rFonts w:ascii="Cambria Math" w:hAnsi="Cambria Math" w:eastAsia="Cambria Math"/>
          <w:vertAlign w:val="baseline"/>
        </w:rPr>
        <w:t>𝑥</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9"/>
          <w:vertAlign w:val="baseline"/>
        </w:rPr>
        <w:t> </w:t>
      </w:r>
      <w:r>
        <w:rPr>
          <w:rFonts w:ascii="Cambria Math" w:hAnsi="Cambria Math" w:eastAsia="Cambria Math"/>
          <w:vertAlign w:val="baseline"/>
        </w:rPr>
        <w:t>𝑥</w:t>
      </w:r>
      <w:r>
        <w:rPr>
          <w:rFonts w:ascii="Cambria Math" w:hAnsi="Cambria Math" w:eastAsia="Cambria Math"/>
          <w:vertAlign w:val="subscript"/>
        </w:rPr>
        <w:t>0</w:t>
      </w:r>
      <w:r>
        <w:rPr>
          <w:rFonts w:ascii="Cambria Math" w:hAnsi="Cambria Math" w:eastAsia="Cambria Math"/>
          <w:position w:val="1"/>
          <w:vertAlign w:val="baseline"/>
        </w:rPr>
        <w:t>)</w:t>
      </w:r>
      <w:r>
        <w:rPr>
          <w:rFonts w:ascii="Cambria Math" w:hAnsi="Cambria Math" w:eastAsia="Cambria Math"/>
          <w:spacing w:val="10"/>
          <w:position w:val="1"/>
          <w:vertAlign w:val="baseline"/>
        </w:rPr>
        <w:t> </w:t>
      </w:r>
      <w:r>
        <w:rPr>
          <w:rFonts w:ascii="Cambria Math" w:hAnsi="Cambria Math" w:eastAsia="Cambria Math"/>
          <w:vertAlign w:val="baseline"/>
        </w:rPr>
        <w:t>+</w:t>
      </w:r>
      <w:r>
        <w:rPr>
          <w:rFonts w:ascii="Cambria Math" w:hAnsi="Cambria Math" w:eastAsia="Cambria Math"/>
          <w:spacing w:val="8"/>
          <w:vertAlign w:val="baseline"/>
        </w:rPr>
        <w:t> </w:t>
      </w:r>
      <w:r>
        <w:rPr>
          <w:rFonts w:ascii="Cambria Math" w:hAnsi="Cambria Math" w:eastAsia="Cambria Math"/>
          <w:spacing w:val="-2"/>
          <w:vertAlign w:val="baseline"/>
        </w:rPr>
        <w:t>𝑓</w:t>
      </w:r>
      <w:r>
        <w:rPr>
          <w:rFonts w:ascii="Cambria Math" w:hAnsi="Cambria Math" w:eastAsia="Cambria Math"/>
          <w:spacing w:val="-2"/>
          <w:position w:val="1"/>
          <w:vertAlign w:val="baseline"/>
        </w:rPr>
        <w:t>(</w:t>
      </w:r>
      <w:r>
        <w:rPr>
          <w:rFonts w:ascii="Cambria Math" w:hAnsi="Cambria Math" w:eastAsia="Cambria Math"/>
          <w:spacing w:val="-2"/>
          <w:vertAlign w:val="baseline"/>
        </w:rPr>
        <w:t>𝑥</w:t>
      </w:r>
      <w:r>
        <w:rPr>
          <w:rFonts w:ascii="Cambria Math" w:hAnsi="Cambria Math" w:eastAsia="Cambria Math"/>
          <w:spacing w:val="-2"/>
          <w:vertAlign w:val="subscript"/>
        </w:rPr>
        <w:t>0</w:t>
      </w:r>
      <w:r>
        <w:rPr>
          <w:rFonts w:ascii="Cambria Math" w:hAnsi="Cambria Math" w:eastAsia="Cambria Math"/>
          <w:spacing w:val="-2"/>
          <w:position w:val="1"/>
          <w:vertAlign w:val="baseline"/>
        </w:rPr>
        <w:t>)</w:t>
      </w:r>
      <w:r>
        <w:rPr>
          <w:spacing w:val="-2"/>
          <w:vertAlign w:val="baseline"/>
        </w:rPr>
        <w:t>;</w:t>
      </w:r>
    </w:p>
    <w:p>
      <w:pPr>
        <w:pStyle w:val="BodyText"/>
        <w:spacing w:before="32"/>
        <w:ind w:left="143"/>
      </w:pPr>
      <w:r>
        <w:rPr/>
        <w:t>čia</w:t>
      </w:r>
      <w:r>
        <w:rPr>
          <w:spacing w:val="11"/>
        </w:rPr>
        <w:t> </w:t>
      </w:r>
      <w:r>
        <w:rPr>
          <w:rFonts w:ascii="Cambria Math" w:hAnsi="Cambria Math" w:eastAsia="Cambria Math"/>
        </w:rPr>
        <w:t>𝑓</w:t>
      </w:r>
      <w:r>
        <w:rPr>
          <w:rFonts w:ascii="Cambria Math" w:hAnsi="Cambria Math" w:eastAsia="Cambria Math"/>
          <w:vertAlign w:val="superscript"/>
        </w:rPr>
        <w:t>′</w:t>
      </w:r>
      <w:r>
        <w:rPr>
          <w:rFonts w:ascii="Cambria Math" w:hAnsi="Cambria Math" w:eastAsia="Cambria Math"/>
          <w:position w:val="1"/>
          <w:vertAlign w:val="baseline"/>
        </w:rPr>
        <w:t>(</w:t>
      </w:r>
      <w:r>
        <w:rPr>
          <w:rFonts w:ascii="Cambria Math" w:hAnsi="Cambria Math" w:eastAsia="Cambria Math"/>
          <w:vertAlign w:val="baseline"/>
        </w:rPr>
        <w:t>𝑥</w:t>
      </w:r>
      <w:r>
        <w:rPr>
          <w:rFonts w:ascii="Cambria Math" w:hAnsi="Cambria Math" w:eastAsia="Cambria Math"/>
          <w:vertAlign w:val="subscript"/>
        </w:rPr>
        <w:t>0</w:t>
      </w:r>
      <w:r>
        <w:rPr>
          <w:rFonts w:ascii="Cambria Math" w:hAnsi="Cambria Math" w:eastAsia="Cambria Math"/>
          <w:position w:val="1"/>
          <w:vertAlign w:val="baseline"/>
        </w:rPr>
        <w:t>)</w:t>
      </w:r>
      <w:r>
        <w:rPr>
          <w:rFonts w:ascii="Cambria Math" w:hAnsi="Cambria Math" w:eastAsia="Cambria Math"/>
          <w:spacing w:val="17"/>
          <w:position w:val="1"/>
          <w:vertAlign w:val="baseline"/>
        </w:rPr>
        <w:t> </w:t>
      </w:r>
      <w:r>
        <w:rPr>
          <w:vertAlign w:val="baseline"/>
        </w:rPr>
        <w:t>–</w:t>
      </w:r>
      <w:r>
        <w:rPr>
          <w:spacing w:val="10"/>
          <w:vertAlign w:val="baseline"/>
        </w:rPr>
        <w:t> </w:t>
      </w:r>
      <w:r>
        <w:rPr>
          <w:vertAlign w:val="baseline"/>
        </w:rPr>
        <w:t>liestinės</w:t>
      </w:r>
      <w:r>
        <w:rPr>
          <w:spacing w:val="9"/>
          <w:vertAlign w:val="baseline"/>
        </w:rPr>
        <w:t> </w:t>
      </w:r>
      <w:r>
        <w:rPr>
          <w:vertAlign w:val="baseline"/>
        </w:rPr>
        <w:t>krypties</w:t>
      </w:r>
      <w:r>
        <w:rPr>
          <w:spacing w:val="9"/>
          <w:vertAlign w:val="baseline"/>
        </w:rPr>
        <w:t> </w:t>
      </w:r>
      <w:r>
        <w:rPr>
          <w:spacing w:val="-2"/>
          <w:vertAlign w:val="baseline"/>
        </w:rPr>
        <w:t>koeficientas.</w:t>
      </w:r>
    </w:p>
    <w:p>
      <w:pPr>
        <w:pStyle w:val="BodyText"/>
        <w:spacing w:after="0"/>
        <w:sectPr>
          <w:type w:val="continuous"/>
          <w:pgSz w:w="11910" w:h="16840"/>
          <w:pgMar w:header="463" w:footer="0" w:top="1040" w:bottom="280" w:left="1559" w:right="283"/>
        </w:sectPr>
      </w:pPr>
    </w:p>
    <w:p>
      <w:pPr>
        <w:pStyle w:val="BodyText"/>
        <w:spacing w:before="127"/>
      </w:pPr>
    </w:p>
    <w:p>
      <w:pPr>
        <w:pStyle w:val="Heading1"/>
        <w:ind w:left="6"/>
      </w:pPr>
      <w:r>
        <w:rPr/>
        <w:t>II</w:t>
      </w:r>
      <w:r>
        <w:rPr>
          <w:spacing w:val="-4"/>
        </w:rPr>
        <w:t> </w:t>
      </w:r>
      <w:r>
        <w:rPr>
          <w:spacing w:val="-2"/>
        </w:rPr>
        <w:t>SKYRIUS</w:t>
      </w:r>
    </w:p>
    <w:p>
      <w:pPr>
        <w:spacing w:before="0"/>
        <w:ind w:left="3" w:right="145" w:firstLine="0"/>
        <w:jc w:val="center"/>
        <w:rPr>
          <w:b/>
          <w:sz w:val="24"/>
        </w:rPr>
      </w:pPr>
      <w:r>
        <w:rPr>
          <w:b/>
          <w:sz w:val="24"/>
        </w:rPr>
        <w:t>MATEMATIKOS</w:t>
      </w:r>
      <w:r>
        <w:rPr>
          <w:b/>
          <w:spacing w:val="-6"/>
          <w:sz w:val="24"/>
        </w:rPr>
        <w:t> </w:t>
      </w:r>
      <w:r>
        <w:rPr>
          <w:b/>
          <w:sz w:val="24"/>
        </w:rPr>
        <w:t>(A)</w:t>
      </w:r>
      <w:r>
        <w:rPr>
          <w:b/>
          <w:spacing w:val="-4"/>
          <w:sz w:val="24"/>
        </w:rPr>
        <w:t> </w:t>
      </w:r>
      <w:r>
        <w:rPr>
          <w:b/>
          <w:sz w:val="24"/>
        </w:rPr>
        <w:t>VALSTYBINIO</w:t>
      </w:r>
      <w:r>
        <w:rPr>
          <w:b/>
          <w:spacing w:val="-4"/>
          <w:sz w:val="24"/>
        </w:rPr>
        <w:t> </w:t>
      </w:r>
      <w:r>
        <w:rPr>
          <w:b/>
          <w:sz w:val="24"/>
        </w:rPr>
        <w:t>BRANDOS</w:t>
      </w:r>
      <w:r>
        <w:rPr>
          <w:b/>
          <w:spacing w:val="-3"/>
          <w:sz w:val="24"/>
        </w:rPr>
        <w:t> </w:t>
      </w:r>
      <w:r>
        <w:rPr>
          <w:b/>
          <w:sz w:val="24"/>
        </w:rPr>
        <w:t>EGZAMINO</w:t>
      </w:r>
      <w:r>
        <w:rPr>
          <w:b/>
          <w:spacing w:val="-4"/>
          <w:sz w:val="24"/>
        </w:rPr>
        <w:t> </w:t>
      </w:r>
      <w:r>
        <w:rPr>
          <w:b/>
          <w:sz w:val="24"/>
        </w:rPr>
        <w:t>FORMULIŲ</w:t>
      </w:r>
      <w:r>
        <w:rPr>
          <w:b/>
          <w:spacing w:val="-4"/>
          <w:sz w:val="24"/>
        </w:rPr>
        <w:t> </w:t>
      </w:r>
      <w:r>
        <w:rPr>
          <w:b/>
          <w:spacing w:val="-2"/>
          <w:sz w:val="24"/>
        </w:rPr>
        <w:t>RINKINYS</w:t>
      </w:r>
    </w:p>
    <w:p>
      <w:pPr>
        <w:pStyle w:val="BodyText"/>
        <w:spacing w:before="37"/>
        <w:rPr>
          <w:b/>
        </w:rPr>
      </w:pPr>
    </w:p>
    <w:p>
      <w:pPr>
        <w:pStyle w:val="ListParagraph"/>
        <w:numPr>
          <w:ilvl w:val="0"/>
          <w:numId w:val="6"/>
        </w:numPr>
        <w:tabs>
          <w:tab w:pos="383" w:val="left" w:leader="none"/>
        </w:tabs>
        <w:spacing w:line="240" w:lineRule="auto" w:before="0" w:after="0"/>
        <w:ind w:left="383" w:right="0" w:hanging="240"/>
        <w:jc w:val="left"/>
        <w:rPr>
          <w:b/>
          <w:sz w:val="24"/>
        </w:rPr>
      </w:pPr>
      <w:r>
        <w:rPr>
          <w:b/>
          <w:sz w:val="24"/>
        </w:rPr>
        <mc:AlternateContent>
          <mc:Choice Requires="wps">
            <w:drawing>
              <wp:anchor distT="0" distB="0" distL="0" distR="0" allowOverlap="1" layoutInCell="1" locked="0" behindDoc="1" simplePos="0" relativeHeight="484339200">
                <wp:simplePos x="0" y="0"/>
                <wp:positionH relativeFrom="page">
                  <wp:posOffset>6325870</wp:posOffset>
                </wp:positionH>
                <wp:positionV relativeFrom="paragraph">
                  <wp:posOffset>393560</wp:posOffset>
                </wp:positionV>
                <wp:extent cx="67310" cy="10795"/>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67310" cy="10795"/>
                        </a:xfrm>
                        <a:custGeom>
                          <a:avLst/>
                          <a:gdLst/>
                          <a:ahLst/>
                          <a:cxnLst/>
                          <a:rect l="l" t="t" r="r" b="b"/>
                          <a:pathLst>
                            <a:path w="67310" h="10795">
                              <a:moveTo>
                                <a:pt x="67055" y="0"/>
                              </a:moveTo>
                              <a:lnTo>
                                <a:pt x="0" y="0"/>
                              </a:lnTo>
                              <a:lnTo>
                                <a:pt x="0" y="10668"/>
                              </a:lnTo>
                              <a:lnTo>
                                <a:pt x="67055" y="10668"/>
                              </a:lnTo>
                              <a:lnTo>
                                <a:pt x="670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98.100006pt;margin-top:30.988985pt;width:5.28pt;height:.84pt;mso-position-horizontal-relative:page;mso-position-vertical-relative:paragraph;z-index:-18977280" id="docshape67" filled="true" fillcolor="#000000" stroked="false">
                <v:fill type="solid"/>
                <w10:wrap type="none"/>
              </v:rect>
            </w:pict>
          </mc:Fallback>
        </mc:AlternateContent>
      </w:r>
      <w:r>
        <w:rPr>
          <w:b/>
          <w:sz w:val="24"/>
        </w:rPr>
        <w:t>Greitoji</w:t>
      </w:r>
      <w:r>
        <w:rPr>
          <w:b/>
          <w:spacing w:val="6"/>
          <w:sz w:val="24"/>
        </w:rPr>
        <w:t> </w:t>
      </w:r>
      <w:r>
        <w:rPr>
          <w:b/>
          <w:sz w:val="24"/>
        </w:rPr>
        <w:t>daugyba:</w:t>
      </w:r>
      <w:r>
        <w:rPr>
          <w:b/>
          <w:spacing w:val="7"/>
          <w:sz w:val="24"/>
        </w:rPr>
        <w:t> </w:t>
      </w:r>
      <w:r>
        <w:rPr>
          <w:rFonts w:ascii="Cambria Math" w:hAnsi="Cambria Math" w:eastAsia="Cambria Math"/>
          <w:sz w:val="24"/>
        </w:rPr>
        <w:t>(𝑎</w:t>
      </w:r>
      <w:r>
        <w:rPr>
          <w:rFonts w:ascii="Cambria Math" w:hAnsi="Cambria Math" w:eastAsia="Cambria Math"/>
          <w:spacing w:val="11"/>
          <w:sz w:val="24"/>
        </w:rPr>
        <w:t> </w:t>
      </w:r>
      <w:r>
        <w:rPr>
          <w:rFonts w:ascii="Cambria Math" w:hAnsi="Cambria Math" w:eastAsia="Cambria Math"/>
          <w:sz w:val="24"/>
        </w:rPr>
        <w:t>±</w:t>
      </w:r>
      <w:r>
        <w:rPr>
          <w:rFonts w:ascii="Cambria Math" w:hAnsi="Cambria Math" w:eastAsia="Cambria Math"/>
          <w:spacing w:val="6"/>
          <w:sz w:val="24"/>
        </w:rPr>
        <w:t> </w:t>
      </w:r>
      <w:r>
        <w:rPr>
          <w:rFonts w:ascii="Cambria Math" w:hAnsi="Cambria Math" w:eastAsia="Cambria Math"/>
          <w:sz w:val="24"/>
        </w:rPr>
        <w:t>𝑏)</w:t>
      </w:r>
      <w:r>
        <w:rPr>
          <w:rFonts w:ascii="Cambria Math" w:hAnsi="Cambria Math" w:eastAsia="Cambria Math"/>
          <w:sz w:val="24"/>
          <w:vertAlign w:val="superscript"/>
        </w:rPr>
        <w:t>3</w:t>
      </w:r>
      <w:r>
        <w:rPr>
          <w:rFonts w:ascii="Cambria Math" w:hAnsi="Cambria Math" w:eastAsia="Cambria Math"/>
          <w:spacing w:val="30"/>
          <w:sz w:val="24"/>
          <w:vertAlign w:val="baseline"/>
        </w:rPr>
        <w:t> </w:t>
      </w:r>
      <w:r>
        <w:rPr>
          <w:rFonts w:ascii="Cambria Math" w:hAnsi="Cambria Math" w:eastAsia="Cambria Math"/>
          <w:sz w:val="24"/>
          <w:vertAlign w:val="baseline"/>
        </w:rPr>
        <w:t>=</w:t>
      </w:r>
      <w:r>
        <w:rPr>
          <w:rFonts w:ascii="Cambria Math" w:hAnsi="Cambria Math" w:eastAsia="Cambria Math"/>
          <w:spacing w:val="22"/>
          <w:sz w:val="24"/>
          <w:vertAlign w:val="baseline"/>
        </w:rPr>
        <w:t> </w:t>
      </w:r>
      <w:r>
        <w:rPr>
          <w:rFonts w:ascii="Cambria Math" w:hAnsi="Cambria Math" w:eastAsia="Cambria Math"/>
          <w:sz w:val="24"/>
          <w:vertAlign w:val="baseline"/>
        </w:rPr>
        <w:t>𝑎</w:t>
      </w:r>
      <w:r>
        <w:rPr>
          <w:rFonts w:ascii="Cambria Math" w:hAnsi="Cambria Math" w:eastAsia="Cambria Math"/>
          <w:sz w:val="24"/>
          <w:vertAlign w:val="superscript"/>
        </w:rPr>
        <w:t>3</w:t>
      </w:r>
      <w:r>
        <w:rPr>
          <w:rFonts w:ascii="Cambria Math" w:hAnsi="Cambria Math" w:eastAsia="Cambria Math"/>
          <w:spacing w:val="16"/>
          <w:sz w:val="24"/>
          <w:vertAlign w:val="baseline"/>
        </w:rPr>
        <w:t> </w:t>
      </w:r>
      <w:r>
        <w:rPr>
          <w:rFonts w:ascii="Cambria Math" w:hAnsi="Cambria Math" w:eastAsia="Cambria Math"/>
          <w:sz w:val="24"/>
          <w:vertAlign w:val="baseline"/>
        </w:rPr>
        <w:t>±</w:t>
      </w:r>
      <w:r>
        <w:rPr>
          <w:rFonts w:ascii="Cambria Math" w:hAnsi="Cambria Math" w:eastAsia="Cambria Math"/>
          <w:spacing w:val="6"/>
          <w:sz w:val="24"/>
          <w:vertAlign w:val="baseline"/>
        </w:rPr>
        <w:t> </w:t>
      </w:r>
      <w:r>
        <w:rPr>
          <w:rFonts w:ascii="Cambria Math" w:hAnsi="Cambria Math" w:eastAsia="Cambria Math"/>
          <w:sz w:val="24"/>
          <w:vertAlign w:val="baseline"/>
        </w:rPr>
        <w:t>3𝑎</w:t>
      </w:r>
      <w:r>
        <w:rPr>
          <w:rFonts w:ascii="Cambria Math" w:hAnsi="Cambria Math" w:eastAsia="Cambria Math"/>
          <w:sz w:val="24"/>
          <w:vertAlign w:val="superscript"/>
        </w:rPr>
        <w:t>2</w:t>
      </w:r>
      <w:r>
        <w:rPr>
          <w:rFonts w:ascii="Cambria Math" w:hAnsi="Cambria Math" w:eastAsia="Cambria Math"/>
          <w:sz w:val="24"/>
          <w:vertAlign w:val="baseline"/>
        </w:rPr>
        <w:t>𝑏</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7"/>
          <w:sz w:val="24"/>
          <w:vertAlign w:val="baseline"/>
        </w:rPr>
        <w:t> </w:t>
      </w:r>
      <w:r>
        <w:rPr>
          <w:rFonts w:ascii="Cambria Math" w:hAnsi="Cambria Math" w:eastAsia="Cambria Math"/>
          <w:sz w:val="24"/>
          <w:vertAlign w:val="baseline"/>
        </w:rPr>
        <w:t>3𝑎𝑏</w:t>
      </w:r>
      <w:r>
        <w:rPr>
          <w:rFonts w:ascii="Cambria Math" w:hAnsi="Cambria Math" w:eastAsia="Cambria Math"/>
          <w:sz w:val="24"/>
          <w:vertAlign w:val="superscript"/>
        </w:rPr>
        <w:t>2</w:t>
      </w:r>
      <w:r>
        <w:rPr>
          <w:rFonts w:ascii="Cambria Math" w:hAnsi="Cambria Math" w:eastAsia="Cambria Math"/>
          <w:spacing w:val="16"/>
          <w:sz w:val="24"/>
          <w:vertAlign w:val="baseline"/>
        </w:rPr>
        <w:t> </w:t>
      </w:r>
      <w:r>
        <w:rPr>
          <w:rFonts w:ascii="Cambria Math" w:hAnsi="Cambria Math" w:eastAsia="Cambria Math"/>
          <w:sz w:val="24"/>
          <w:vertAlign w:val="baseline"/>
        </w:rPr>
        <w:t>±</w:t>
      </w:r>
      <w:r>
        <w:rPr>
          <w:rFonts w:ascii="Cambria Math" w:hAnsi="Cambria Math" w:eastAsia="Cambria Math"/>
          <w:spacing w:val="6"/>
          <w:sz w:val="24"/>
          <w:vertAlign w:val="baseline"/>
        </w:rPr>
        <w:t> </w:t>
      </w:r>
      <w:r>
        <w:rPr>
          <w:rFonts w:ascii="Cambria Math" w:hAnsi="Cambria Math" w:eastAsia="Cambria Math"/>
          <w:sz w:val="24"/>
          <w:vertAlign w:val="baseline"/>
        </w:rPr>
        <w:t>𝑏</w:t>
      </w:r>
      <w:r>
        <w:rPr>
          <w:rFonts w:ascii="Cambria Math" w:hAnsi="Cambria Math" w:eastAsia="Cambria Math"/>
          <w:sz w:val="24"/>
          <w:vertAlign w:val="superscript"/>
        </w:rPr>
        <w:t>3</w:t>
      </w:r>
      <w:r>
        <w:rPr>
          <w:sz w:val="24"/>
          <w:vertAlign w:val="baseline"/>
        </w:rPr>
        <w:t>,</w:t>
      </w:r>
      <w:r>
        <w:rPr>
          <w:spacing w:val="40"/>
          <w:sz w:val="24"/>
          <w:vertAlign w:val="baseline"/>
        </w:rPr>
        <w:t>  </w:t>
      </w:r>
      <w:r>
        <w:rPr>
          <w:rFonts w:ascii="Cambria Math" w:hAnsi="Cambria Math" w:eastAsia="Cambria Math"/>
          <w:position w:val="1"/>
          <w:sz w:val="24"/>
          <w:vertAlign w:val="baseline"/>
        </w:rPr>
        <w:t>(</w:t>
      </w:r>
      <w:r>
        <w:rPr>
          <w:rFonts w:ascii="Cambria Math" w:hAnsi="Cambria Math" w:eastAsia="Cambria Math"/>
          <w:sz w:val="24"/>
          <w:vertAlign w:val="baseline"/>
        </w:rPr>
        <w:t>𝑎</w:t>
      </w:r>
      <w:r>
        <w:rPr>
          <w:rFonts w:ascii="Cambria Math" w:hAnsi="Cambria Math" w:eastAsia="Cambria Math"/>
          <w:spacing w:val="12"/>
          <w:sz w:val="24"/>
          <w:vertAlign w:val="baseline"/>
        </w:rPr>
        <w:t> </w:t>
      </w:r>
      <w:r>
        <w:rPr>
          <w:rFonts w:ascii="Cambria Math" w:hAnsi="Cambria Math" w:eastAsia="Cambria Math"/>
          <w:sz w:val="24"/>
          <w:vertAlign w:val="baseline"/>
        </w:rPr>
        <w:t>±</w:t>
      </w:r>
      <w:r>
        <w:rPr>
          <w:rFonts w:ascii="Cambria Math" w:hAnsi="Cambria Math" w:eastAsia="Cambria Math"/>
          <w:spacing w:val="6"/>
          <w:sz w:val="24"/>
          <w:vertAlign w:val="baseline"/>
        </w:rPr>
        <w:t> </w:t>
      </w:r>
      <w:r>
        <w:rPr>
          <w:rFonts w:ascii="Cambria Math" w:hAnsi="Cambria Math" w:eastAsia="Cambria Math"/>
          <w:sz w:val="24"/>
          <w:vertAlign w:val="baseline"/>
        </w:rPr>
        <w:t>𝑏</w:t>
      </w:r>
      <w:r>
        <w:rPr>
          <w:rFonts w:ascii="Cambria Math" w:hAnsi="Cambria Math" w:eastAsia="Cambria Math"/>
          <w:position w:val="1"/>
          <w:sz w:val="24"/>
          <w:vertAlign w:val="baseline"/>
        </w:rPr>
        <w:t>)</w:t>
      </w:r>
      <w:r>
        <w:rPr>
          <w:rFonts w:ascii="Cambria Math" w:hAnsi="Cambria Math" w:eastAsia="Cambria Math"/>
          <w:sz w:val="24"/>
          <w:vertAlign w:val="baseline"/>
        </w:rPr>
        <w:t>(𝑎</w:t>
      </w:r>
      <w:r>
        <w:rPr>
          <w:rFonts w:ascii="Cambria Math" w:hAnsi="Cambria Math" w:eastAsia="Cambria Math"/>
          <w:sz w:val="24"/>
          <w:vertAlign w:val="superscript"/>
        </w:rPr>
        <w:t>2</w:t>
      </w:r>
      <w:r>
        <w:rPr>
          <w:rFonts w:ascii="Cambria Math" w:hAnsi="Cambria Math" w:eastAsia="Cambria Math"/>
          <w:spacing w:val="16"/>
          <w:sz w:val="24"/>
          <w:vertAlign w:val="baseline"/>
        </w:rPr>
        <w:t> </w:t>
      </w:r>
      <w:r>
        <w:rPr>
          <w:rFonts w:ascii="Cambria Math" w:hAnsi="Cambria Math" w:eastAsia="Cambria Math"/>
          <w:sz w:val="24"/>
          <w:vertAlign w:val="baseline"/>
        </w:rPr>
        <w:t>∓</w:t>
      </w:r>
      <w:r>
        <w:rPr>
          <w:rFonts w:ascii="Cambria Math" w:hAnsi="Cambria Math" w:eastAsia="Cambria Math"/>
          <w:spacing w:val="6"/>
          <w:sz w:val="24"/>
          <w:vertAlign w:val="baseline"/>
        </w:rPr>
        <w:t> </w:t>
      </w:r>
      <w:r>
        <w:rPr>
          <w:rFonts w:ascii="Cambria Math" w:hAnsi="Cambria Math" w:eastAsia="Cambria Math"/>
          <w:sz w:val="24"/>
          <w:vertAlign w:val="baseline"/>
        </w:rPr>
        <w:t>𝑎𝑏</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4"/>
          <w:sz w:val="24"/>
          <w:vertAlign w:val="baseline"/>
        </w:rPr>
        <w:t> </w:t>
      </w:r>
      <w:r>
        <w:rPr>
          <w:rFonts w:ascii="Cambria Math" w:hAnsi="Cambria Math" w:eastAsia="Cambria Math"/>
          <w:sz w:val="24"/>
          <w:vertAlign w:val="baseline"/>
        </w:rPr>
        <w:t>𝑏</w:t>
      </w:r>
      <w:r>
        <w:rPr>
          <w:rFonts w:ascii="Cambria Math" w:hAnsi="Cambria Math" w:eastAsia="Cambria Math"/>
          <w:sz w:val="24"/>
          <w:vertAlign w:val="superscript"/>
        </w:rPr>
        <w:t>2</w:t>
      </w:r>
      <w:r>
        <w:rPr>
          <w:rFonts w:ascii="Cambria Math" w:hAnsi="Cambria Math" w:eastAsia="Cambria Math"/>
          <w:sz w:val="24"/>
          <w:vertAlign w:val="baseline"/>
        </w:rPr>
        <w:t>)</w:t>
      </w:r>
      <w:r>
        <w:rPr>
          <w:rFonts w:ascii="Cambria Math" w:hAnsi="Cambria Math" w:eastAsia="Cambria Math"/>
          <w:spacing w:val="20"/>
          <w:sz w:val="24"/>
          <w:vertAlign w:val="baseline"/>
        </w:rPr>
        <w:t> </w:t>
      </w:r>
      <w:r>
        <w:rPr>
          <w:rFonts w:ascii="Cambria Math" w:hAnsi="Cambria Math" w:eastAsia="Cambria Math"/>
          <w:sz w:val="24"/>
          <w:vertAlign w:val="baseline"/>
        </w:rPr>
        <w:t>=</w:t>
      </w:r>
      <w:r>
        <w:rPr>
          <w:rFonts w:ascii="Cambria Math" w:hAnsi="Cambria Math" w:eastAsia="Cambria Math"/>
          <w:spacing w:val="19"/>
          <w:sz w:val="24"/>
          <w:vertAlign w:val="baseline"/>
        </w:rPr>
        <w:t> </w:t>
      </w:r>
      <w:r>
        <w:rPr>
          <w:rFonts w:ascii="Cambria Math" w:hAnsi="Cambria Math" w:eastAsia="Cambria Math"/>
          <w:sz w:val="24"/>
          <w:vertAlign w:val="baseline"/>
        </w:rPr>
        <w:t>𝑎</w:t>
      </w:r>
      <w:r>
        <w:rPr>
          <w:rFonts w:ascii="Cambria Math" w:hAnsi="Cambria Math" w:eastAsia="Cambria Math"/>
          <w:sz w:val="24"/>
          <w:vertAlign w:val="superscript"/>
        </w:rPr>
        <w:t>3</w:t>
      </w:r>
      <w:r>
        <w:rPr>
          <w:rFonts w:ascii="Cambria Math" w:hAnsi="Cambria Math" w:eastAsia="Cambria Math"/>
          <w:spacing w:val="19"/>
          <w:sz w:val="24"/>
          <w:vertAlign w:val="baseline"/>
        </w:rPr>
        <w:t> </w:t>
      </w:r>
      <w:r>
        <w:rPr>
          <w:rFonts w:ascii="Cambria Math" w:hAnsi="Cambria Math" w:eastAsia="Cambria Math"/>
          <w:sz w:val="24"/>
          <w:vertAlign w:val="baseline"/>
        </w:rPr>
        <w:t>±</w:t>
      </w:r>
      <w:r>
        <w:rPr>
          <w:rFonts w:ascii="Cambria Math" w:hAnsi="Cambria Math" w:eastAsia="Cambria Math"/>
          <w:spacing w:val="5"/>
          <w:sz w:val="24"/>
          <w:vertAlign w:val="baseline"/>
        </w:rPr>
        <w:t> </w:t>
      </w:r>
      <w:r>
        <w:rPr>
          <w:rFonts w:ascii="Cambria Math" w:hAnsi="Cambria Math" w:eastAsia="Cambria Math"/>
          <w:spacing w:val="-5"/>
          <w:sz w:val="24"/>
          <w:vertAlign w:val="baseline"/>
        </w:rPr>
        <w:t>𝑏</w:t>
      </w:r>
      <w:r>
        <w:rPr>
          <w:rFonts w:ascii="Cambria Math" w:hAnsi="Cambria Math" w:eastAsia="Cambria Math"/>
          <w:spacing w:val="-5"/>
          <w:sz w:val="24"/>
          <w:vertAlign w:val="superscript"/>
        </w:rPr>
        <w:t>3</w:t>
      </w:r>
      <w:r>
        <w:rPr>
          <w:spacing w:val="-5"/>
          <w:sz w:val="24"/>
          <w:vertAlign w:val="baseline"/>
        </w:rPr>
        <w:t>.</w:t>
      </w:r>
    </w:p>
    <w:p>
      <w:pPr>
        <w:pStyle w:val="ListParagraph"/>
        <w:spacing w:after="0" w:line="240" w:lineRule="auto"/>
        <w:jc w:val="left"/>
        <w:rPr>
          <w:b/>
          <w:sz w:val="24"/>
        </w:rPr>
        <w:sectPr>
          <w:pgSz w:w="11910" w:h="16840"/>
          <w:pgMar w:header="463" w:footer="0" w:top="720" w:bottom="280" w:left="1559" w:right="283"/>
        </w:sectPr>
      </w:pPr>
    </w:p>
    <w:p>
      <w:pPr>
        <w:pStyle w:val="ListParagraph"/>
        <w:numPr>
          <w:ilvl w:val="0"/>
          <w:numId w:val="6"/>
        </w:numPr>
        <w:tabs>
          <w:tab w:pos="383" w:val="left" w:leader="none"/>
        </w:tabs>
        <w:spacing w:line="65" w:lineRule="exact" w:before="153" w:after="0"/>
        <w:ind w:left="383" w:right="0" w:hanging="240"/>
        <w:jc w:val="left"/>
        <w:rPr>
          <w:b/>
          <w:sz w:val="24"/>
        </w:rPr>
      </w:pPr>
      <w:r>
        <w:rPr>
          <w:b/>
          <w:w w:val="105"/>
          <w:sz w:val="24"/>
        </w:rPr>
        <w:t>Logaritmai:</w:t>
      </w:r>
      <w:r>
        <w:rPr>
          <w:b/>
          <w:spacing w:val="42"/>
          <w:w w:val="105"/>
          <w:sz w:val="24"/>
        </w:rPr>
        <w:t> </w:t>
      </w:r>
      <w:r>
        <w:rPr>
          <w:rFonts w:ascii="Cambria Math" w:eastAsia="Cambria Math"/>
          <w:w w:val="105"/>
          <w:sz w:val="24"/>
        </w:rPr>
        <w:t>𝑎</w:t>
      </w:r>
      <w:r>
        <w:rPr>
          <w:rFonts w:ascii="Cambria Math" w:eastAsia="Cambria Math"/>
          <w:w w:val="105"/>
          <w:sz w:val="24"/>
          <w:vertAlign w:val="superscript"/>
        </w:rPr>
        <w:t>log</w:t>
      </w:r>
      <w:r>
        <w:rPr>
          <w:rFonts w:ascii="Cambria Math" w:eastAsia="Cambria Math"/>
          <w:w w:val="105"/>
          <w:position w:val="6"/>
          <w:sz w:val="14"/>
          <w:vertAlign w:val="baseline"/>
        </w:rPr>
        <w:t>𝑎</w:t>
      </w:r>
      <w:r>
        <w:rPr>
          <w:rFonts w:ascii="Cambria Math" w:eastAsia="Cambria Math"/>
          <w:spacing w:val="-1"/>
          <w:w w:val="105"/>
          <w:position w:val="6"/>
          <w:sz w:val="14"/>
          <w:vertAlign w:val="baseline"/>
        </w:rPr>
        <w:t> </w:t>
      </w:r>
      <w:r>
        <w:rPr>
          <w:rFonts w:ascii="Cambria Math" w:eastAsia="Cambria Math"/>
          <w:w w:val="105"/>
          <w:position w:val="9"/>
          <w:sz w:val="17"/>
          <w:vertAlign w:val="baseline"/>
        </w:rPr>
        <w:t>𝑏</w:t>
      </w:r>
      <w:r>
        <w:rPr>
          <w:rFonts w:ascii="Cambria Math" w:eastAsia="Cambria Math"/>
          <w:spacing w:val="38"/>
          <w:w w:val="105"/>
          <w:position w:val="9"/>
          <w:sz w:val="17"/>
          <w:vertAlign w:val="baseline"/>
        </w:rPr>
        <w:t> </w:t>
      </w:r>
      <w:r>
        <w:rPr>
          <w:rFonts w:ascii="Cambria Math" w:eastAsia="Cambria Math"/>
          <w:w w:val="105"/>
          <w:sz w:val="24"/>
          <w:vertAlign w:val="baseline"/>
        </w:rPr>
        <w:t>=</w:t>
      </w:r>
      <w:r>
        <w:rPr>
          <w:rFonts w:ascii="Cambria Math" w:eastAsia="Cambria Math"/>
          <w:spacing w:val="5"/>
          <w:w w:val="105"/>
          <w:sz w:val="24"/>
          <w:vertAlign w:val="baseline"/>
        </w:rPr>
        <w:t> </w:t>
      </w:r>
      <w:r>
        <w:rPr>
          <w:rFonts w:ascii="Cambria Math" w:eastAsia="Cambria Math"/>
          <w:w w:val="105"/>
          <w:sz w:val="24"/>
          <w:vertAlign w:val="baseline"/>
        </w:rPr>
        <w:t>𝑏</w:t>
      </w:r>
      <w:r>
        <w:rPr>
          <w:w w:val="105"/>
          <w:sz w:val="24"/>
          <w:vertAlign w:val="baseline"/>
        </w:rPr>
        <w:t>,</w:t>
      </w:r>
      <w:r>
        <w:rPr>
          <w:spacing w:val="22"/>
          <w:w w:val="105"/>
          <w:sz w:val="24"/>
          <w:vertAlign w:val="baseline"/>
        </w:rPr>
        <w:t>  </w:t>
      </w:r>
      <w:r>
        <w:rPr>
          <w:rFonts w:ascii="Cambria Math" w:eastAsia="Cambria Math"/>
          <w:spacing w:val="-7"/>
          <w:w w:val="105"/>
          <w:sz w:val="24"/>
          <w:vertAlign w:val="baseline"/>
        </w:rPr>
        <w:t>log</w:t>
      </w:r>
    </w:p>
    <w:p>
      <w:pPr>
        <w:pStyle w:val="BodyText"/>
        <w:spacing w:line="41" w:lineRule="exact" w:before="177"/>
        <w:ind w:left="129"/>
        <w:rPr>
          <w:rFonts w:ascii="Cambria Math" w:eastAsia="Cambria Math"/>
        </w:rPr>
      </w:pPr>
      <w:r>
        <w:rPr/>
        <w:br w:type="column"/>
      </w:r>
      <w:r>
        <w:rPr>
          <w:rFonts w:ascii="Cambria Math" w:eastAsia="Cambria Math"/>
        </w:rPr>
        <w:t>𝑏</w:t>
      </w:r>
      <w:r>
        <w:rPr>
          <w:rFonts w:ascii="Cambria Math" w:eastAsia="Cambria Math"/>
          <w:spacing w:val="7"/>
        </w:rPr>
        <w:t> </w:t>
      </w:r>
      <w:r>
        <w:rPr>
          <w:rFonts w:ascii="Cambria Math" w:eastAsia="Cambria Math"/>
        </w:rPr>
        <w:t>+ </w:t>
      </w:r>
      <w:r>
        <w:rPr>
          <w:rFonts w:ascii="Cambria Math" w:eastAsia="Cambria Math"/>
          <w:spacing w:val="-5"/>
        </w:rPr>
        <w:t>log</w:t>
      </w:r>
    </w:p>
    <w:p>
      <w:pPr>
        <w:pStyle w:val="BodyText"/>
        <w:spacing w:line="41" w:lineRule="exact" w:before="177"/>
        <w:ind w:left="129"/>
        <w:rPr>
          <w:rFonts w:ascii="Cambria Math" w:eastAsia="Cambria Math"/>
        </w:rPr>
      </w:pPr>
      <w:r>
        <w:rPr/>
        <w:br w:type="column"/>
      </w:r>
      <w:r>
        <w:rPr>
          <w:rFonts w:ascii="Cambria Math" w:eastAsia="Cambria Math"/>
        </w:rPr>
        <w:t>𝑐</w:t>
      </w:r>
      <w:r>
        <w:rPr>
          <w:rFonts w:ascii="Cambria Math" w:eastAsia="Cambria Math"/>
          <w:spacing w:val="21"/>
        </w:rPr>
        <w:t> </w:t>
      </w:r>
      <w:r>
        <w:rPr>
          <w:rFonts w:ascii="Cambria Math" w:eastAsia="Cambria Math"/>
        </w:rPr>
        <w:t>=</w:t>
      </w:r>
      <w:r>
        <w:rPr>
          <w:rFonts w:ascii="Cambria Math" w:eastAsia="Cambria Math"/>
          <w:spacing w:val="13"/>
        </w:rPr>
        <w:t> </w:t>
      </w:r>
      <w:r>
        <w:rPr>
          <w:rFonts w:ascii="Cambria Math" w:eastAsia="Cambria Math"/>
          <w:spacing w:val="-5"/>
        </w:rPr>
        <w:t>log</w:t>
      </w:r>
    </w:p>
    <w:p>
      <w:pPr>
        <w:spacing w:line="51" w:lineRule="exact" w:before="167"/>
        <w:ind w:left="91" w:right="0" w:firstLine="0"/>
        <w:jc w:val="left"/>
        <w:rPr>
          <w:sz w:val="24"/>
        </w:rPr>
      </w:pPr>
      <w:r>
        <w:rPr/>
        <w:br w:type="column"/>
      </w:r>
      <w:r>
        <w:rPr>
          <w:rFonts w:ascii="Cambria Math" w:eastAsia="Cambria Math"/>
          <w:spacing w:val="-2"/>
          <w:position w:val="1"/>
          <w:sz w:val="24"/>
        </w:rPr>
        <w:t>(</w:t>
      </w:r>
      <w:r>
        <w:rPr>
          <w:rFonts w:ascii="Cambria Math" w:eastAsia="Cambria Math"/>
          <w:spacing w:val="-2"/>
          <w:sz w:val="24"/>
        </w:rPr>
        <w:t>𝑏𝑐</w:t>
      </w:r>
      <w:r>
        <w:rPr>
          <w:rFonts w:ascii="Cambria Math" w:eastAsia="Cambria Math"/>
          <w:spacing w:val="-2"/>
          <w:position w:val="1"/>
          <w:sz w:val="24"/>
        </w:rPr>
        <w:t>)</w:t>
      </w:r>
      <w:r>
        <w:rPr>
          <w:spacing w:val="-2"/>
          <w:sz w:val="24"/>
        </w:rPr>
        <w:t>,</w:t>
      </w:r>
    </w:p>
    <w:p>
      <w:pPr>
        <w:spacing w:line="116" w:lineRule="exact" w:before="102"/>
        <w:ind w:left="143" w:right="0" w:firstLine="0"/>
        <w:jc w:val="left"/>
        <w:rPr>
          <w:position w:val="-13"/>
          <w:sz w:val="24"/>
        </w:rPr>
      </w:pPr>
      <w:r>
        <w:rPr/>
        <w:br w:type="column"/>
      </w:r>
      <w:r>
        <w:rPr>
          <w:rFonts w:ascii="Cambria Math" w:eastAsia="Cambria Math"/>
          <w:w w:val="110"/>
          <w:sz w:val="17"/>
        </w:rPr>
        <w:t>𝑏</w:t>
      </w:r>
      <w:r>
        <w:rPr>
          <w:rFonts w:ascii="Cambria Math" w:eastAsia="Cambria Math"/>
          <w:spacing w:val="79"/>
          <w:w w:val="110"/>
          <w:sz w:val="17"/>
        </w:rPr>
        <w:t> </w:t>
      </w:r>
      <w:r>
        <w:rPr>
          <w:spacing w:val="-10"/>
          <w:w w:val="110"/>
          <w:position w:val="-13"/>
          <w:sz w:val="24"/>
        </w:rPr>
        <w:t>,</w:t>
      </w:r>
    </w:p>
    <w:p>
      <w:pPr>
        <w:spacing w:after="0" w:line="116" w:lineRule="exact"/>
        <w:jc w:val="left"/>
        <w:rPr>
          <w:position w:val="-13"/>
          <w:sz w:val="24"/>
        </w:rPr>
        <w:sectPr>
          <w:type w:val="continuous"/>
          <w:pgSz w:w="11910" w:h="16840"/>
          <w:pgMar w:header="463" w:footer="0" w:top="1040" w:bottom="280" w:left="1559" w:right="283"/>
          <w:cols w:num="5" w:equalWidth="0">
            <w:col w:w="3373" w:space="40"/>
            <w:col w:w="863" w:space="39"/>
            <w:col w:w="870" w:space="39"/>
            <w:col w:w="638" w:space="2398"/>
            <w:col w:w="1808"/>
          </w:cols>
        </w:sectPr>
      </w:pPr>
    </w:p>
    <w:p>
      <w:pPr>
        <w:tabs>
          <w:tab w:pos="902" w:val="left" w:leader="none"/>
        </w:tabs>
        <w:spacing w:before="73"/>
        <w:ind w:left="0" w:right="0" w:firstLine="0"/>
        <w:jc w:val="right"/>
        <w:rPr>
          <w:rFonts w:ascii="Cambria Math" w:eastAsia="Cambria Math"/>
          <w:sz w:val="17"/>
        </w:rPr>
      </w:pPr>
      <w:r>
        <w:rPr>
          <w:rFonts w:ascii="Cambria Math" w:eastAsia="Cambria Math"/>
          <w:spacing w:val="-10"/>
          <w:w w:val="110"/>
          <w:sz w:val="17"/>
        </w:rPr>
        <w:t>𝑎</w:t>
      </w:r>
      <w:r>
        <w:rPr>
          <w:rFonts w:ascii="Cambria Math" w:eastAsia="Cambria Math"/>
          <w:sz w:val="17"/>
        </w:rPr>
        <w:tab/>
      </w:r>
      <w:r>
        <w:rPr>
          <w:rFonts w:ascii="Cambria Math" w:eastAsia="Cambria Math"/>
          <w:spacing w:val="-12"/>
          <w:w w:val="110"/>
          <w:sz w:val="17"/>
        </w:rPr>
        <w:t>𝑎</w:t>
      </w:r>
    </w:p>
    <w:p>
      <w:pPr>
        <w:pStyle w:val="BodyText"/>
        <w:tabs>
          <w:tab w:pos="1572" w:val="left" w:leader="none"/>
        </w:tabs>
        <w:spacing w:line="194" w:lineRule="auto"/>
        <w:ind w:left="763"/>
        <w:rPr>
          <w:rFonts w:ascii="Cambria Math" w:hAnsi="Cambria Math" w:eastAsia="Cambria Math"/>
        </w:rPr>
      </w:pPr>
      <w:r>
        <w:rPr/>
        <w:br w:type="column"/>
      </w:r>
      <w:r>
        <w:rPr>
          <w:rFonts w:ascii="Cambria Math" w:hAnsi="Cambria Math" w:eastAsia="Cambria Math"/>
          <w:spacing w:val="-10"/>
          <w:w w:val="105"/>
          <w:vertAlign w:val="subscript"/>
        </w:rPr>
        <w:t>𝑎</w:t>
      </w:r>
      <w:r>
        <w:rPr>
          <w:rFonts w:ascii="Cambria Math" w:hAnsi="Cambria Math" w:eastAsia="Cambria Math"/>
          <w:vertAlign w:val="baseline"/>
        </w:rPr>
        <w:tab/>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3"/>
          <w:w w:val="105"/>
          <w:vertAlign w:val="baseline"/>
        </w:rPr>
        <w:t> </w:t>
      </w:r>
      <w:r>
        <w:rPr>
          <w:rFonts w:ascii="Cambria Math" w:hAnsi="Cambria Math" w:eastAsia="Cambria Math"/>
          <w:w w:val="105"/>
          <w:vertAlign w:val="baseline"/>
        </w:rPr>
        <w:t>𝑏</w:t>
      </w:r>
      <w:r>
        <w:rPr>
          <w:rFonts w:ascii="Cambria Math" w:hAnsi="Cambria Math" w:eastAsia="Cambria Math"/>
          <w:spacing w:val="-2"/>
          <w:w w:val="105"/>
          <w:vertAlign w:val="baseline"/>
        </w:rPr>
        <w:t> </w:t>
      </w:r>
      <w:r>
        <w:rPr>
          <w:rFonts w:ascii="Cambria Math" w:hAnsi="Cambria Math" w:eastAsia="Cambria Math"/>
          <w:w w:val="105"/>
          <w:vertAlign w:val="baseline"/>
        </w:rPr>
        <w:t>−</w:t>
      </w:r>
      <w:r>
        <w:rPr>
          <w:rFonts w:ascii="Cambria Math" w:hAnsi="Cambria Math" w:eastAsia="Cambria Math"/>
          <w:spacing w:val="-5"/>
          <w:w w:val="105"/>
          <w:vertAlign w:val="baseline"/>
        </w:rPr>
        <w:t> </w:t>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3"/>
          <w:w w:val="105"/>
          <w:vertAlign w:val="baseline"/>
        </w:rPr>
        <w:t> </w:t>
      </w:r>
      <w:r>
        <w:rPr>
          <w:rFonts w:ascii="Cambria Math" w:hAnsi="Cambria Math" w:eastAsia="Cambria Math"/>
          <w:w w:val="105"/>
          <w:vertAlign w:val="baseline"/>
        </w:rPr>
        <w:t>с</w:t>
      </w:r>
      <w:r>
        <w:rPr>
          <w:rFonts w:ascii="Cambria Math" w:hAnsi="Cambria Math" w:eastAsia="Cambria Math"/>
          <w:spacing w:val="8"/>
          <w:w w:val="105"/>
          <w:vertAlign w:val="baseline"/>
        </w:rPr>
        <w:t> </w:t>
      </w:r>
      <w:r>
        <w:rPr>
          <w:rFonts w:ascii="Cambria Math" w:hAnsi="Cambria Math" w:eastAsia="Cambria Math"/>
          <w:w w:val="105"/>
          <w:vertAlign w:val="baseline"/>
        </w:rPr>
        <w:t>=</w:t>
      </w:r>
      <w:r>
        <w:rPr>
          <w:rFonts w:ascii="Cambria Math" w:hAnsi="Cambria Math" w:eastAsia="Cambria Math"/>
          <w:spacing w:val="6"/>
          <w:w w:val="105"/>
          <w:vertAlign w:val="baseline"/>
        </w:rPr>
        <w:t> </w:t>
      </w:r>
      <w:r>
        <w:rPr>
          <w:rFonts w:ascii="Cambria Math" w:hAnsi="Cambria Math" w:eastAsia="Cambria Math"/>
          <w:w w:val="105"/>
          <w:vertAlign w:val="baseline"/>
        </w:rPr>
        <w:t>log</w:t>
      </w:r>
      <w:r>
        <w:rPr>
          <w:rFonts w:ascii="Cambria Math" w:hAnsi="Cambria Math" w:eastAsia="Cambria Math"/>
          <w:w w:val="105"/>
          <w:vertAlign w:val="subscript"/>
        </w:rPr>
        <w:t>𝑎</w:t>
      </w:r>
      <w:r>
        <w:rPr>
          <w:rFonts w:ascii="Cambria Math" w:hAnsi="Cambria Math" w:eastAsia="Cambria Math"/>
          <w:spacing w:val="-3"/>
          <w:w w:val="105"/>
          <w:vertAlign w:val="baseline"/>
        </w:rPr>
        <w:t> </w:t>
      </w:r>
      <w:r>
        <w:rPr>
          <w:rFonts w:ascii="Cambria Math" w:hAnsi="Cambria Math" w:eastAsia="Cambria Math"/>
          <w:spacing w:val="-5"/>
          <w:w w:val="105"/>
          <w:vertAlign w:val="baseline"/>
        </w:rPr>
        <w:t>(</w:t>
      </w:r>
      <w:r>
        <w:rPr>
          <w:rFonts w:ascii="Cambria Math" w:hAnsi="Cambria Math" w:eastAsia="Cambria Math"/>
          <w:spacing w:val="-5"/>
          <w:w w:val="105"/>
          <w:position w:val="-11"/>
          <w:sz w:val="17"/>
          <w:vertAlign w:val="baseline"/>
        </w:rPr>
        <w:t>𝑐</w:t>
      </w:r>
      <w:r>
        <w:rPr>
          <w:rFonts w:ascii="Cambria Math" w:hAnsi="Cambria Math" w:eastAsia="Cambria Math"/>
          <w:spacing w:val="-5"/>
          <w:w w:val="105"/>
          <w:vertAlign w:val="baseline"/>
        </w:rPr>
        <w:t>)</w:t>
      </w:r>
    </w:p>
    <w:p>
      <w:pPr>
        <w:pStyle w:val="BodyText"/>
        <w:spacing w:after="0" w:line="194" w:lineRule="auto"/>
        <w:rPr>
          <w:rFonts w:ascii="Cambria Math" w:hAnsi="Cambria Math" w:eastAsia="Cambria Math"/>
        </w:rPr>
        <w:sectPr>
          <w:type w:val="continuous"/>
          <w:pgSz w:w="11910" w:h="16840"/>
          <w:pgMar w:header="463" w:footer="0" w:top="1040" w:bottom="280" w:left="1559" w:right="283"/>
          <w:cols w:num="2" w:equalWidth="0">
            <w:col w:w="4391" w:space="40"/>
            <w:col w:w="5637"/>
          </w:cols>
        </w:sectPr>
      </w:pPr>
    </w:p>
    <w:p>
      <w:pPr>
        <w:pStyle w:val="BodyText"/>
        <w:spacing w:before="151"/>
        <w:ind w:left="143"/>
        <w:rPr>
          <w:rFonts w:ascii="Cambria Math" w:eastAsia="Cambria Math"/>
        </w:rPr>
      </w:pPr>
      <w:r>
        <w:rPr>
          <w:rFonts w:ascii="Cambria Math" w:eastAsia="Cambria Math"/>
        </w:rPr>
        <w:t>𝑘</w:t>
      </w:r>
      <w:r>
        <w:rPr>
          <w:rFonts w:ascii="Cambria Math" w:eastAsia="Cambria Math"/>
          <w:spacing w:val="6"/>
        </w:rPr>
        <w:t> </w:t>
      </w:r>
      <w:r>
        <w:rPr>
          <w:rFonts w:ascii="Cambria Math" w:eastAsia="Cambria Math"/>
          <w:spacing w:val="-5"/>
        </w:rPr>
        <w:t>log</w:t>
      </w:r>
    </w:p>
    <w:p>
      <w:pPr>
        <w:pStyle w:val="BodyText"/>
        <w:spacing w:before="151"/>
        <w:rPr>
          <w:rFonts w:ascii="Cambria Math" w:eastAsia="Cambria Math"/>
        </w:rPr>
      </w:pPr>
      <w:r>
        <w:rPr/>
        <w:br w:type="column"/>
      </w:r>
      <w:r>
        <w:rPr>
          <w:rFonts w:ascii="Cambria Math" w:eastAsia="Cambria Math"/>
          <w:w w:val="105"/>
          <w:vertAlign w:val="subscript"/>
        </w:rPr>
        <w:t>𝑎</w:t>
      </w:r>
      <w:r>
        <w:rPr>
          <w:rFonts w:ascii="Cambria Math" w:eastAsia="Cambria Math"/>
          <w:spacing w:val="-3"/>
          <w:w w:val="105"/>
          <w:vertAlign w:val="baseline"/>
        </w:rPr>
        <w:t> </w:t>
      </w:r>
      <w:r>
        <w:rPr>
          <w:rFonts w:ascii="Cambria Math" w:eastAsia="Cambria Math"/>
          <w:w w:val="105"/>
          <w:vertAlign w:val="baseline"/>
        </w:rPr>
        <w:t>𝑏</w:t>
      </w:r>
      <w:r>
        <w:rPr>
          <w:rFonts w:ascii="Cambria Math" w:eastAsia="Cambria Math"/>
          <w:spacing w:val="15"/>
          <w:w w:val="105"/>
          <w:vertAlign w:val="baseline"/>
        </w:rPr>
        <w:t> </w:t>
      </w:r>
      <w:r>
        <w:rPr>
          <w:rFonts w:ascii="Cambria Math" w:eastAsia="Cambria Math"/>
          <w:w w:val="105"/>
          <w:vertAlign w:val="baseline"/>
        </w:rPr>
        <w:t>=</w:t>
      </w:r>
      <w:r>
        <w:rPr>
          <w:rFonts w:ascii="Cambria Math" w:eastAsia="Cambria Math"/>
          <w:spacing w:val="12"/>
          <w:w w:val="105"/>
          <w:vertAlign w:val="baseline"/>
        </w:rPr>
        <w:t> </w:t>
      </w:r>
      <w:r>
        <w:rPr>
          <w:rFonts w:ascii="Cambria Math" w:eastAsia="Cambria Math"/>
          <w:spacing w:val="-4"/>
          <w:w w:val="105"/>
          <w:vertAlign w:val="baseline"/>
        </w:rPr>
        <w:t>log</w:t>
      </w:r>
      <w:r>
        <w:rPr>
          <w:rFonts w:ascii="Cambria Math" w:eastAsia="Cambria Math"/>
          <w:spacing w:val="-4"/>
          <w:w w:val="105"/>
          <w:vertAlign w:val="subscript"/>
        </w:rPr>
        <w:t>𝑎</w:t>
      </w:r>
    </w:p>
    <w:p>
      <w:pPr>
        <w:pStyle w:val="BodyText"/>
        <w:spacing w:line="234" w:lineRule="exact" w:before="151"/>
        <w:rPr>
          <w:rFonts w:ascii="Cambria Math" w:eastAsia="Cambria Math"/>
        </w:rPr>
      </w:pPr>
      <w:r>
        <w:rPr/>
        <w:br w:type="column"/>
      </w:r>
      <w:r>
        <w:rPr>
          <w:rFonts w:ascii="Cambria Math" w:eastAsia="Cambria Math"/>
          <w:w w:val="105"/>
        </w:rPr>
        <w:t>(𝑏</w:t>
      </w:r>
      <w:r>
        <w:rPr>
          <w:rFonts w:ascii="Cambria Math" w:eastAsia="Cambria Math"/>
          <w:w w:val="105"/>
          <w:vertAlign w:val="superscript"/>
        </w:rPr>
        <w:t>𝑘</w:t>
      </w:r>
      <w:r>
        <w:rPr>
          <w:rFonts w:ascii="Cambria Math" w:eastAsia="Cambria Math"/>
          <w:w w:val="105"/>
          <w:vertAlign w:val="baseline"/>
        </w:rPr>
        <w:t>)</w:t>
      </w:r>
      <w:r>
        <w:rPr>
          <w:w w:val="105"/>
          <w:vertAlign w:val="baseline"/>
        </w:rPr>
        <w:t>,</w:t>
      </w:r>
      <w:r>
        <w:rPr>
          <w:spacing w:val="35"/>
          <w:w w:val="105"/>
          <w:vertAlign w:val="baseline"/>
        </w:rPr>
        <w:t>  </w:t>
      </w:r>
      <w:r>
        <w:rPr>
          <w:rFonts w:ascii="Cambria Math" w:eastAsia="Cambria Math"/>
          <w:w w:val="105"/>
          <w:vertAlign w:val="superscript"/>
        </w:rPr>
        <w:t>1</w:t>
      </w:r>
      <w:r>
        <w:rPr>
          <w:rFonts w:ascii="Cambria Math" w:eastAsia="Cambria Math"/>
          <w:spacing w:val="47"/>
          <w:w w:val="105"/>
          <w:vertAlign w:val="baseline"/>
        </w:rPr>
        <w:t> </w:t>
      </w:r>
      <w:r>
        <w:rPr>
          <w:rFonts w:ascii="Cambria Math" w:eastAsia="Cambria Math"/>
          <w:spacing w:val="-5"/>
          <w:w w:val="105"/>
          <w:vertAlign w:val="baseline"/>
        </w:rPr>
        <w:t>log</w:t>
      </w:r>
    </w:p>
    <w:p>
      <w:pPr>
        <w:spacing w:line="152" w:lineRule="exact" w:before="0"/>
        <w:ind w:left="174" w:right="0" w:firstLine="0"/>
        <w:jc w:val="center"/>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339712">
                <wp:simplePos x="0" y="0"/>
                <wp:positionH relativeFrom="page">
                  <wp:posOffset>2513710</wp:posOffset>
                </wp:positionH>
                <wp:positionV relativeFrom="paragraph">
                  <wp:posOffset>-52166</wp:posOffset>
                </wp:positionV>
                <wp:extent cx="68580" cy="10795"/>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68580" cy="10795"/>
                        </a:xfrm>
                        <a:custGeom>
                          <a:avLst/>
                          <a:gdLst/>
                          <a:ahLst/>
                          <a:cxnLst/>
                          <a:rect l="l" t="t" r="r" b="b"/>
                          <a:pathLst>
                            <a:path w="68580" h="10795">
                              <a:moveTo>
                                <a:pt x="68580" y="0"/>
                              </a:moveTo>
                              <a:lnTo>
                                <a:pt x="0" y="0"/>
                              </a:lnTo>
                              <a:lnTo>
                                <a:pt x="0" y="10668"/>
                              </a:lnTo>
                              <a:lnTo>
                                <a:pt x="68580" y="10668"/>
                              </a:lnTo>
                              <a:lnTo>
                                <a:pt x="685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7.929993pt;margin-top:-4.107566pt;width:5.4pt;height:.84pt;mso-position-horizontal-relative:page;mso-position-vertical-relative:paragraph;z-index:-18976768" id="docshape68" filled="true" fillcolor="#000000" stroked="false">
                <v:fill type="solid"/>
                <w10:wrap type="none"/>
              </v:rect>
            </w:pict>
          </mc:Fallback>
        </mc:AlternateContent>
      </w:r>
      <w:r>
        <w:rPr>
          <w:rFonts w:ascii="Cambria Math" w:eastAsia="Cambria Math"/>
          <w:sz w:val="17"/>
        </w:rPr>
        <mc:AlternateContent>
          <mc:Choice Requires="wps">
            <w:drawing>
              <wp:anchor distT="0" distB="0" distL="0" distR="0" allowOverlap="1" layoutInCell="1" locked="0" behindDoc="0" simplePos="0" relativeHeight="15768576">
                <wp:simplePos x="0" y="0"/>
                <wp:positionH relativeFrom="page">
                  <wp:posOffset>2842895</wp:posOffset>
                </wp:positionH>
                <wp:positionV relativeFrom="paragraph">
                  <wp:posOffset>-57082</wp:posOffset>
                </wp:positionV>
                <wp:extent cx="67945" cy="10858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6794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𝑎</w:t>
                            </w:r>
                          </w:p>
                        </w:txbxContent>
                      </wps:txbx>
                      <wps:bodyPr wrap="square" lIns="0" tIns="0" rIns="0" bIns="0" rtlCol="0">
                        <a:noAutofit/>
                      </wps:bodyPr>
                    </wps:wsp>
                  </a:graphicData>
                </a:graphic>
              </wp:anchor>
            </w:drawing>
          </mc:Choice>
          <mc:Fallback>
            <w:pict>
              <v:shape style="position:absolute;margin-left:223.850006pt;margin-top:-4.494695pt;width:5.35pt;height:8.550pt;mso-position-horizontal-relative:page;mso-position-vertical-relative:paragraph;z-index:15768576" type="#_x0000_t202" id="docshape69"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𝑎</w:t>
                      </w:r>
                    </w:p>
                  </w:txbxContent>
                </v:textbox>
                <w10:wrap type="none"/>
              </v:shape>
            </w:pict>
          </mc:Fallback>
        </mc:AlternateContent>
      </w:r>
      <w:r>
        <w:rPr>
          <w:rFonts w:ascii="Cambria Math" w:eastAsia="Cambria Math"/>
          <w:spacing w:val="-10"/>
          <w:w w:val="110"/>
          <w:sz w:val="17"/>
        </w:rPr>
        <w:t>𝑘</w:t>
      </w:r>
    </w:p>
    <w:p>
      <w:pPr>
        <w:pStyle w:val="BodyText"/>
        <w:spacing w:before="151"/>
        <w:ind w:left="16"/>
        <w:rPr>
          <w:rFonts w:ascii="Cambria Math" w:eastAsia="Cambria Math"/>
        </w:rPr>
      </w:pPr>
      <w:r>
        <w:rPr/>
        <w:br w:type="column"/>
      </w:r>
      <w:r>
        <w:rPr>
          <w:rFonts w:ascii="Cambria Math" w:eastAsia="Cambria Math"/>
        </w:rPr>
        <w:t>𝑏</w:t>
      </w:r>
      <w:r>
        <w:rPr>
          <w:rFonts w:ascii="Cambria Math" w:eastAsia="Cambria Math"/>
          <w:spacing w:val="16"/>
        </w:rPr>
        <w:t> </w:t>
      </w:r>
      <w:r>
        <w:rPr>
          <w:rFonts w:ascii="Cambria Math" w:eastAsia="Cambria Math"/>
        </w:rPr>
        <w:t>=</w:t>
      </w:r>
      <w:r>
        <w:rPr>
          <w:rFonts w:ascii="Cambria Math" w:eastAsia="Cambria Math"/>
          <w:spacing w:val="15"/>
        </w:rPr>
        <w:t> </w:t>
      </w:r>
      <w:r>
        <w:rPr>
          <w:rFonts w:ascii="Cambria Math" w:eastAsia="Cambria Math"/>
          <w:spacing w:val="-5"/>
        </w:rPr>
        <w:t>log</w:t>
      </w:r>
    </w:p>
    <w:p>
      <w:pPr>
        <w:pStyle w:val="BodyText"/>
        <w:spacing w:before="92"/>
        <w:rPr>
          <w:rFonts w:ascii="Cambria Math"/>
          <w:sz w:val="14"/>
        </w:rPr>
      </w:pPr>
      <w:r>
        <w:rPr/>
        <w:br w:type="column"/>
      </w:r>
      <w:r>
        <w:rPr>
          <w:rFonts w:ascii="Cambria Math"/>
          <w:sz w:val="14"/>
        </w:rPr>
      </w:r>
    </w:p>
    <w:p>
      <w:pPr>
        <w:spacing w:before="0"/>
        <w:ind w:left="0" w:right="0" w:firstLine="0"/>
        <w:jc w:val="left"/>
        <w:rPr>
          <w:rFonts w:ascii="Cambria Math" w:eastAsia="Cambria Math"/>
          <w:sz w:val="14"/>
        </w:rPr>
      </w:pPr>
      <w:r>
        <w:rPr>
          <w:rFonts w:ascii="Cambria Math" w:eastAsia="Cambria Math"/>
          <w:spacing w:val="-5"/>
          <w:w w:val="110"/>
          <w:position w:val="-5"/>
          <w:sz w:val="17"/>
        </w:rPr>
        <w:t>𝑎</w:t>
      </w:r>
      <w:r>
        <w:rPr>
          <w:rFonts w:ascii="Cambria Math" w:eastAsia="Cambria Math"/>
          <w:spacing w:val="-5"/>
          <w:w w:val="110"/>
          <w:sz w:val="14"/>
        </w:rPr>
        <w:t>𝑘</w:t>
      </w:r>
    </w:p>
    <w:p>
      <w:pPr>
        <w:pStyle w:val="BodyText"/>
        <w:spacing w:line="234" w:lineRule="exact" w:before="151"/>
        <w:ind w:left="19"/>
        <w:rPr>
          <w:rFonts w:ascii="Cambria Math" w:eastAsia="Cambria Math"/>
        </w:rPr>
      </w:pPr>
      <w:r>
        <w:rPr/>
        <w:br w:type="column"/>
      </w:r>
      <w:r>
        <w:rPr>
          <w:rFonts w:ascii="Cambria Math" w:eastAsia="Cambria Math"/>
          <w:w w:val="110"/>
        </w:rPr>
        <w:t>𝑏</w:t>
      </w:r>
      <w:r>
        <w:rPr>
          <w:w w:val="110"/>
        </w:rPr>
        <w:t>,</w:t>
      </w:r>
      <w:r>
        <w:rPr>
          <w:spacing w:val="22"/>
          <w:w w:val="110"/>
        </w:rPr>
        <w:t>  </w:t>
      </w:r>
      <w:r>
        <w:rPr>
          <w:rFonts w:ascii="Cambria Math" w:eastAsia="Cambria Math"/>
          <w:w w:val="110"/>
          <w:vertAlign w:val="superscript"/>
        </w:rPr>
        <w:t>log𝑐</w:t>
      </w:r>
      <w:r>
        <w:rPr>
          <w:rFonts w:ascii="Cambria Math" w:eastAsia="Cambria Math"/>
          <w:spacing w:val="-26"/>
          <w:w w:val="110"/>
          <w:vertAlign w:val="baseline"/>
        </w:rPr>
        <w:t> </w:t>
      </w:r>
      <w:r>
        <w:rPr>
          <w:rFonts w:ascii="Cambria Math" w:eastAsia="Cambria Math"/>
          <w:w w:val="110"/>
          <w:vertAlign w:val="superscript"/>
        </w:rPr>
        <w:t>𝑏</w:t>
      </w:r>
      <w:r>
        <w:rPr>
          <w:rFonts w:ascii="Cambria Math" w:eastAsia="Cambria Math"/>
          <w:spacing w:val="13"/>
          <w:w w:val="110"/>
          <w:vertAlign w:val="baseline"/>
        </w:rPr>
        <w:t> </w:t>
      </w:r>
      <w:r>
        <w:rPr>
          <w:rFonts w:ascii="Cambria Math" w:eastAsia="Cambria Math"/>
          <w:w w:val="110"/>
          <w:vertAlign w:val="baseline"/>
        </w:rPr>
        <w:t>=</w:t>
      </w:r>
      <w:r>
        <w:rPr>
          <w:rFonts w:ascii="Cambria Math" w:eastAsia="Cambria Math"/>
          <w:spacing w:val="8"/>
          <w:w w:val="110"/>
          <w:vertAlign w:val="baseline"/>
        </w:rPr>
        <w:t> </w:t>
      </w:r>
      <w:r>
        <w:rPr>
          <w:rFonts w:ascii="Cambria Math" w:eastAsia="Cambria Math"/>
          <w:spacing w:val="-5"/>
          <w:w w:val="110"/>
          <w:vertAlign w:val="baseline"/>
        </w:rPr>
        <w:t>log</w:t>
      </w:r>
    </w:p>
    <w:p>
      <w:pPr>
        <w:spacing w:line="175" w:lineRule="exact" w:before="0"/>
        <w:ind w:left="393"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340224">
                <wp:simplePos x="0" y="0"/>
                <wp:positionH relativeFrom="page">
                  <wp:posOffset>3835019</wp:posOffset>
                </wp:positionH>
                <wp:positionV relativeFrom="paragraph">
                  <wp:posOffset>-52166</wp:posOffset>
                </wp:positionV>
                <wp:extent cx="299085" cy="10795"/>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299085" cy="10795"/>
                        </a:xfrm>
                        <a:custGeom>
                          <a:avLst/>
                          <a:gdLst/>
                          <a:ahLst/>
                          <a:cxnLst/>
                          <a:rect l="l" t="t" r="r" b="b"/>
                          <a:pathLst>
                            <a:path w="299085" h="10795">
                              <a:moveTo>
                                <a:pt x="299008" y="0"/>
                              </a:moveTo>
                              <a:lnTo>
                                <a:pt x="0" y="0"/>
                              </a:lnTo>
                              <a:lnTo>
                                <a:pt x="0" y="10668"/>
                              </a:lnTo>
                              <a:lnTo>
                                <a:pt x="299008" y="10668"/>
                              </a:lnTo>
                              <a:lnTo>
                                <a:pt x="299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970001pt;margin-top:-4.107566pt;width:23.544pt;height:.84pt;mso-position-horizontal-relative:page;mso-position-vertical-relative:paragraph;z-index:-18976256" id="docshape70" filled="true" fillcolor="#000000" stroked="false">
                <v:fill type="solid"/>
                <w10:wrap type="none"/>
              </v:rect>
            </w:pict>
          </mc:Fallback>
        </mc:AlternateContent>
      </w:r>
      <w:r>
        <w:rPr>
          <w:rFonts w:ascii="Cambria Math" w:eastAsia="Cambria Math"/>
          <w:sz w:val="17"/>
        </w:rPr>
        <mc:AlternateContent>
          <mc:Choice Requires="wps">
            <w:drawing>
              <wp:anchor distT="0" distB="0" distL="0" distR="0" allowOverlap="1" layoutInCell="1" locked="0" behindDoc="0" simplePos="0" relativeHeight="15769088">
                <wp:simplePos x="0" y="0"/>
                <wp:positionH relativeFrom="page">
                  <wp:posOffset>4536313</wp:posOffset>
                </wp:positionH>
                <wp:positionV relativeFrom="paragraph">
                  <wp:posOffset>-57082</wp:posOffset>
                </wp:positionV>
                <wp:extent cx="67945" cy="10858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6794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𝑎</w:t>
                            </w:r>
                          </w:p>
                        </w:txbxContent>
                      </wps:txbx>
                      <wps:bodyPr wrap="square" lIns="0" tIns="0" rIns="0" bIns="0" rtlCol="0">
                        <a:noAutofit/>
                      </wps:bodyPr>
                    </wps:wsp>
                  </a:graphicData>
                </a:graphic>
              </wp:anchor>
            </w:drawing>
          </mc:Choice>
          <mc:Fallback>
            <w:pict>
              <v:shape style="position:absolute;margin-left:357.190002pt;margin-top:-4.494695pt;width:5.35pt;height:8.550pt;mso-position-horizontal-relative:page;mso-position-vertical-relative:paragraph;z-index:15769088" type="#_x0000_t202" id="docshape71"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𝑎</w:t>
                      </w:r>
                    </w:p>
                  </w:txbxContent>
                </v:textbox>
                <w10:wrap type="none"/>
              </v:shape>
            </w:pict>
          </mc:Fallback>
        </mc:AlternateContent>
      </w:r>
      <w:r>
        <w:rPr>
          <w:rFonts w:ascii="Cambria Math" w:eastAsia="Cambria Math"/>
          <w:w w:val="115"/>
          <w:sz w:val="17"/>
        </w:rPr>
        <w:t>log</w:t>
      </w:r>
      <w:r>
        <w:rPr>
          <w:rFonts w:ascii="Cambria Math" w:eastAsia="Cambria Math"/>
          <w:w w:val="115"/>
          <w:position w:val="-2"/>
          <w:sz w:val="14"/>
        </w:rPr>
        <w:t>𝑐</w:t>
      </w:r>
      <w:r>
        <w:rPr>
          <w:rFonts w:ascii="Cambria Math" w:eastAsia="Cambria Math"/>
          <w:spacing w:val="-5"/>
          <w:w w:val="115"/>
          <w:position w:val="-2"/>
          <w:sz w:val="14"/>
        </w:rPr>
        <w:t> </w:t>
      </w:r>
      <w:r>
        <w:rPr>
          <w:rFonts w:ascii="Cambria Math" w:eastAsia="Cambria Math"/>
          <w:spacing w:val="-10"/>
          <w:w w:val="115"/>
          <w:sz w:val="17"/>
        </w:rPr>
        <w:t>𝑎</w:t>
      </w:r>
    </w:p>
    <w:p>
      <w:pPr>
        <w:spacing w:before="151"/>
        <w:ind w:left="14" w:right="0" w:firstLine="0"/>
        <w:jc w:val="left"/>
        <w:rPr>
          <w:sz w:val="24"/>
        </w:rPr>
      </w:pPr>
      <w:r>
        <w:rPr/>
        <w:br w:type="column"/>
      </w:r>
      <w:r>
        <w:rPr>
          <w:rFonts w:ascii="Cambria Math" w:eastAsia="Cambria Math"/>
          <w:spacing w:val="-5"/>
          <w:sz w:val="24"/>
        </w:rPr>
        <w:t>𝑏</w:t>
      </w:r>
      <w:r>
        <w:rPr>
          <w:spacing w:val="-5"/>
          <w:sz w:val="24"/>
        </w:rPr>
        <w:t>.</w:t>
      </w:r>
    </w:p>
    <w:p>
      <w:pPr>
        <w:spacing w:after="0"/>
        <w:jc w:val="left"/>
        <w:rPr>
          <w:sz w:val="24"/>
        </w:rPr>
        <w:sectPr>
          <w:type w:val="continuous"/>
          <w:pgSz w:w="11910" w:h="16840"/>
          <w:pgMar w:header="463" w:footer="0" w:top="1040" w:bottom="280" w:left="1559" w:right="283"/>
          <w:cols w:num="7" w:equalWidth="0">
            <w:col w:w="646" w:space="8"/>
            <w:col w:w="1036" w:space="13"/>
            <w:col w:w="1322" w:space="40"/>
            <w:col w:w="774" w:space="8"/>
            <w:col w:w="200" w:space="39"/>
            <w:col w:w="1605" w:space="40"/>
            <w:col w:w="4337"/>
          </w:cols>
        </w:sectPr>
      </w:pPr>
    </w:p>
    <w:p>
      <w:pPr>
        <w:pStyle w:val="Heading2"/>
        <w:numPr>
          <w:ilvl w:val="0"/>
          <w:numId w:val="6"/>
        </w:numPr>
        <w:tabs>
          <w:tab w:pos="383" w:val="left" w:leader="none"/>
        </w:tabs>
        <w:spacing w:line="240" w:lineRule="auto" w:before="137" w:after="0"/>
        <w:ind w:left="383" w:right="0" w:hanging="240"/>
        <w:jc w:val="left"/>
      </w:pPr>
      <w:r>
        <w:rPr>
          <w:spacing w:val="-2"/>
        </w:rPr>
        <w:t>Trigonometrija:</w:t>
      </w:r>
    </w:p>
    <w:p>
      <w:pPr>
        <w:pStyle w:val="BodyText"/>
        <w:spacing w:line="326" w:lineRule="auto" w:before="111"/>
        <w:ind w:left="251" w:right="6499"/>
      </w:pPr>
      <w:r>
        <w:rPr/>
        <mc:AlternateContent>
          <mc:Choice Requires="wps">
            <w:drawing>
              <wp:anchor distT="0" distB="0" distL="0" distR="0" allowOverlap="1" layoutInCell="1" locked="0" behindDoc="0" simplePos="0" relativeHeight="15757312">
                <wp:simplePos x="0" y="0"/>
                <wp:positionH relativeFrom="page">
                  <wp:posOffset>5424804</wp:posOffset>
                </wp:positionH>
                <wp:positionV relativeFrom="paragraph">
                  <wp:posOffset>475019</wp:posOffset>
                </wp:positionV>
                <wp:extent cx="76200" cy="762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7.149994pt;margin-top:37.403099pt;width:6pt;height:.600010pt;mso-position-horizontal-relative:page;mso-position-vertical-relative:paragraph;z-index:15757312" id="docshape72"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57824">
                <wp:simplePos x="0" y="0"/>
                <wp:positionH relativeFrom="page">
                  <wp:posOffset>5818378</wp:posOffset>
                </wp:positionH>
                <wp:positionV relativeFrom="paragraph">
                  <wp:posOffset>475019</wp:posOffset>
                </wp:positionV>
                <wp:extent cx="76200" cy="762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8.140015pt;margin-top:37.403099pt;width:6pt;height:.600010pt;mso-position-horizontal-relative:page;mso-position-vertical-relative:paragraph;z-index:15757824" id="docshape7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58336">
                <wp:simplePos x="0" y="0"/>
                <wp:positionH relativeFrom="page">
                  <wp:posOffset>6213094</wp:posOffset>
                </wp:positionH>
                <wp:positionV relativeFrom="paragraph">
                  <wp:posOffset>475019</wp:posOffset>
                </wp:positionV>
                <wp:extent cx="76200" cy="762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9.220001pt;margin-top:37.403099pt;width:6pt;height:.600010pt;mso-position-horizontal-relative:page;mso-position-vertical-relative:paragraph;z-index:15758336" id="docshape74"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58848">
                <wp:simplePos x="0" y="0"/>
                <wp:positionH relativeFrom="page">
                  <wp:posOffset>6606285</wp:posOffset>
                </wp:positionH>
                <wp:positionV relativeFrom="paragraph">
                  <wp:posOffset>475019</wp:posOffset>
                </wp:positionV>
                <wp:extent cx="76200" cy="762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0.179993pt;margin-top:37.403099pt;width:6pt;height:.600010pt;mso-position-horizontal-relative:page;mso-position-vertical-relative:paragraph;z-index:15758848" id="docshape75"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69600">
                <wp:simplePos x="0" y="0"/>
                <wp:positionH relativeFrom="page">
                  <wp:posOffset>4184269</wp:posOffset>
                </wp:positionH>
                <wp:positionV relativeFrom="paragraph">
                  <wp:posOffset>116879</wp:posOffset>
                </wp:positionV>
                <wp:extent cx="2699385" cy="1710689"/>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699385" cy="171068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7"/>
                              <w:gridCol w:w="603"/>
                              <w:gridCol w:w="623"/>
                              <w:gridCol w:w="620"/>
                              <w:gridCol w:w="620"/>
                              <w:gridCol w:w="622"/>
                            </w:tblGrid>
                            <w:tr>
                              <w:trPr>
                                <w:trHeight w:val="280" w:hRule="atLeast"/>
                              </w:trPr>
                              <w:tc>
                                <w:tcPr>
                                  <w:tcW w:w="1037" w:type="dxa"/>
                                  <w:vMerge w:val="restart"/>
                                </w:tcPr>
                                <w:p>
                                  <w:pPr>
                                    <w:pStyle w:val="TableParagraph"/>
                                    <w:spacing w:before="254"/>
                                    <w:ind w:left="330"/>
                                    <w:rPr>
                                      <w:rFonts w:ascii="Cambria Math" w:hAnsi="Cambria Math"/>
                                      <w:sz w:val="24"/>
                                    </w:rPr>
                                  </w:pPr>
                                  <w:r>
                                    <w:rPr>
                                      <w:rFonts w:ascii="Cambria Math" w:hAnsi="Cambria Math"/>
                                      <w:sz w:val="22"/>
                                    </w:rPr>
                                    <w:t>α</w:t>
                                  </w:r>
                                  <w:r>
                                    <w:rPr>
                                      <w:rFonts w:ascii="Cambria Math" w:hAnsi="Cambria Math"/>
                                      <w:spacing w:val="9"/>
                                      <w:sz w:val="22"/>
                                    </w:rPr>
                                    <w:t> </w:t>
                                  </w:r>
                                  <w:r>
                                    <w:rPr>
                                      <w:rFonts w:ascii="Cambria Math" w:hAnsi="Cambria Math"/>
                                      <w:spacing w:val="-10"/>
                                      <w:sz w:val="24"/>
                                    </w:rPr>
                                    <w:t>=</w:t>
                                  </w:r>
                                </w:p>
                              </w:tc>
                              <w:tc>
                                <w:tcPr>
                                  <w:tcW w:w="603" w:type="dxa"/>
                                </w:tcPr>
                                <w:p>
                                  <w:pPr>
                                    <w:pStyle w:val="TableParagraph"/>
                                    <w:spacing w:line="260" w:lineRule="exact"/>
                                    <w:ind w:left="1"/>
                                    <w:jc w:val="center"/>
                                    <w:rPr>
                                      <w:rFonts w:ascii="Cambria Math" w:hAnsi="Cambria Math"/>
                                      <w:sz w:val="24"/>
                                    </w:rPr>
                                  </w:pPr>
                                  <w:r>
                                    <w:rPr>
                                      <w:rFonts w:ascii="Cambria Math" w:hAnsi="Cambria Math"/>
                                      <w:spacing w:val="-5"/>
                                      <w:sz w:val="24"/>
                                    </w:rPr>
                                    <w:t>0°</w:t>
                                  </w:r>
                                </w:p>
                              </w:tc>
                              <w:tc>
                                <w:tcPr>
                                  <w:tcW w:w="623" w:type="dxa"/>
                                </w:tcPr>
                                <w:p>
                                  <w:pPr>
                                    <w:pStyle w:val="TableParagraph"/>
                                    <w:spacing w:line="260" w:lineRule="exact"/>
                                    <w:ind w:left="106"/>
                                    <w:rPr>
                                      <w:rFonts w:ascii="Cambria Math" w:hAnsi="Cambria Math"/>
                                      <w:sz w:val="24"/>
                                    </w:rPr>
                                  </w:pPr>
                                  <w:r>
                                    <w:rPr>
                                      <w:spacing w:val="-5"/>
                                      <w:sz w:val="24"/>
                                    </w:rPr>
                                    <w:t>30</w:t>
                                  </w:r>
                                  <w:r>
                                    <w:rPr>
                                      <w:rFonts w:ascii="Cambria Math" w:hAnsi="Cambria Math"/>
                                      <w:spacing w:val="-5"/>
                                      <w:sz w:val="24"/>
                                    </w:rPr>
                                    <w:t>°</w:t>
                                  </w:r>
                                </w:p>
                              </w:tc>
                              <w:tc>
                                <w:tcPr>
                                  <w:tcW w:w="620" w:type="dxa"/>
                                </w:tcPr>
                                <w:p>
                                  <w:pPr>
                                    <w:pStyle w:val="TableParagraph"/>
                                    <w:spacing w:line="260" w:lineRule="exact"/>
                                    <w:ind w:left="7" w:right="77"/>
                                    <w:jc w:val="center"/>
                                    <w:rPr>
                                      <w:rFonts w:ascii="Cambria Math" w:hAnsi="Cambria Math"/>
                                      <w:sz w:val="24"/>
                                    </w:rPr>
                                  </w:pPr>
                                  <w:r>
                                    <w:rPr>
                                      <w:spacing w:val="-5"/>
                                      <w:sz w:val="24"/>
                                    </w:rPr>
                                    <w:t>45</w:t>
                                  </w:r>
                                  <w:r>
                                    <w:rPr>
                                      <w:rFonts w:ascii="Cambria Math" w:hAnsi="Cambria Math"/>
                                      <w:spacing w:val="-5"/>
                                      <w:sz w:val="24"/>
                                    </w:rPr>
                                    <w:t>°</w:t>
                                  </w:r>
                                </w:p>
                              </w:tc>
                              <w:tc>
                                <w:tcPr>
                                  <w:tcW w:w="620" w:type="dxa"/>
                                </w:tcPr>
                                <w:p>
                                  <w:pPr>
                                    <w:pStyle w:val="TableParagraph"/>
                                    <w:spacing w:line="260" w:lineRule="exact"/>
                                    <w:ind w:left="7" w:right="74"/>
                                    <w:jc w:val="center"/>
                                    <w:rPr>
                                      <w:rFonts w:ascii="Cambria Math" w:hAnsi="Cambria Math"/>
                                      <w:sz w:val="24"/>
                                    </w:rPr>
                                  </w:pPr>
                                  <w:r>
                                    <w:rPr>
                                      <w:spacing w:val="-5"/>
                                      <w:sz w:val="24"/>
                                    </w:rPr>
                                    <w:t>60</w:t>
                                  </w:r>
                                  <w:r>
                                    <w:rPr>
                                      <w:rFonts w:ascii="Cambria Math" w:hAnsi="Cambria Math"/>
                                      <w:spacing w:val="-5"/>
                                      <w:sz w:val="24"/>
                                    </w:rPr>
                                    <w:t>°</w:t>
                                  </w:r>
                                </w:p>
                              </w:tc>
                              <w:tc>
                                <w:tcPr>
                                  <w:tcW w:w="622" w:type="dxa"/>
                                </w:tcPr>
                                <w:p>
                                  <w:pPr>
                                    <w:pStyle w:val="TableParagraph"/>
                                    <w:spacing w:line="260" w:lineRule="exact"/>
                                    <w:ind w:right="175"/>
                                    <w:jc w:val="right"/>
                                    <w:rPr>
                                      <w:rFonts w:ascii="Cambria Math" w:hAnsi="Cambria Math"/>
                                      <w:sz w:val="24"/>
                                    </w:rPr>
                                  </w:pPr>
                                  <w:r>
                                    <w:rPr>
                                      <w:spacing w:val="-5"/>
                                      <w:sz w:val="24"/>
                                    </w:rPr>
                                    <w:t>90</w:t>
                                  </w:r>
                                  <w:r>
                                    <w:rPr>
                                      <w:rFonts w:ascii="Cambria Math" w:hAnsi="Cambria Math"/>
                                      <w:spacing w:val="-5"/>
                                      <w:sz w:val="24"/>
                                    </w:rPr>
                                    <w:t>°</w:t>
                                  </w:r>
                                </w:p>
                              </w:tc>
                            </w:tr>
                            <w:tr>
                              <w:trPr>
                                <w:trHeight w:val="513" w:hRule="atLeast"/>
                              </w:trPr>
                              <w:tc>
                                <w:tcPr>
                                  <w:tcW w:w="1037" w:type="dxa"/>
                                  <w:vMerge/>
                                  <w:tcBorders>
                                    <w:top w:val="nil"/>
                                  </w:tcBorders>
                                </w:tcPr>
                                <w:p>
                                  <w:pPr>
                                    <w:rPr>
                                      <w:sz w:val="2"/>
                                      <w:szCs w:val="2"/>
                                    </w:rPr>
                                  </w:pPr>
                                </w:p>
                              </w:tc>
                              <w:tc>
                                <w:tcPr>
                                  <w:tcW w:w="603" w:type="dxa"/>
                                </w:tcPr>
                                <w:p>
                                  <w:pPr>
                                    <w:pStyle w:val="TableParagraph"/>
                                    <w:spacing w:before="119"/>
                                    <w:ind w:left="1"/>
                                    <w:jc w:val="center"/>
                                    <w:rPr>
                                      <w:sz w:val="24"/>
                                    </w:rPr>
                                  </w:pPr>
                                  <w:r>
                                    <w:rPr>
                                      <w:spacing w:val="-10"/>
                                      <w:sz w:val="24"/>
                                    </w:rPr>
                                    <w:t>0</w:t>
                                  </w:r>
                                </w:p>
                              </w:tc>
                              <w:tc>
                                <w:tcPr>
                                  <w:tcW w:w="623" w:type="dxa"/>
                                </w:tcPr>
                                <w:p>
                                  <w:pPr>
                                    <w:pStyle w:val="TableParagraph"/>
                                    <w:spacing w:line="217" w:lineRule="exact"/>
                                    <w:ind w:left="4"/>
                                    <w:jc w:val="center"/>
                                    <w:rPr>
                                      <w:rFonts w:ascii="Cambria Math" w:hAnsi="Cambria Math"/>
                                      <w:sz w:val="20"/>
                                    </w:rPr>
                                  </w:pPr>
                                  <w:r>
                                    <w:rPr>
                                      <w:rFonts w:ascii="Cambria Math" w:hAnsi="Cambria Math"/>
                                      <w:spacing w:val="-10"/>
                                      <w:sz w:val="20"/>
                                    </w:rPr>
                                    <w:t>π</w:t>
                                  </w:r>
                                </w:p>
                                <w:p>
                                  <w:pPr>
                                    <w:pStyle w:val="TableParagraph"/>
                                    <w:spacing w:line="223" w:lineRule="exact" w:before="53"/>
                                    <w:ind w:left="4"/>
                                    <w:jc w:val="center"/>
                                    <w:rPr>
                                      <w:rFonts w:ascii="Cambria Math"/>
                                      <w:sz w:val="20"/>
                                    </w:rPr>
                                  </w:pPr>
                                  <w:r>
                                    <w:rPr>
                                      <w:rFonts w:ascii="Cambria Math"/>
                                      <w:spacing w:val="-10"/>
                                      <w:sz w:val="20"/>
                                    </w:rPr>
                                    <w:t>6</w:t>
                                  </w:r>
                                </w:p>
                              </w:tc>
                              <w:tc>
                                <w:tcPr>
                                  <w:tcW w:w="620" w:type="dxa"/>
                                </w:tcPr>
                                <w:p>
                                  <w:pPr>
                                    <w:pStyle w:val="TableParagraph"/>
                                    <w:spacing w:line="217" w:lineRule="exact"/>
                                    <w:ind w:left="70" w:right="70"/>
                                    <w:jc w:val="center"/>
                                    <w:rPr>
                                      <w:rFonts w:ascii="Cambria Math" w:hAnsi="Cambria Math"/>
                                      <w:sz w:val="20"/>
                                    </w:rPr>
                                  </w:pPr>
                                  <w:r>
                                    <w:rPr>
                                      <w:rFonts w:ascii="Cambria Math" w:hAnsi="Cambria Math"/>
                                      <w:spacing w:val="-10"/>
                                      <w:sz w:val="20"/>
                                    </w:rPr>
                                    <w:t>π</w:t>
                                  </w:r>
                                </w:p>
                                <w:p>
                                  <w:pPr>
                                    <w:pStyle w:val="TableParagraph"/>
                                    <w:spacing w:line="223" w:lineRule="exact" w:before="53"/>
                                    <w:ind w:left="70" w:right="70"/>
                                    <w:jc w:val="center"/>
                                    <w:rPr>
                                      <w:rFonts w:ascii="Cambria Math"/>
                                      <w:sz w:val="20"/>
                                    </w:rPr>
                                  </w:pPr>
                                  <w:r>
                                    <w:rPr>
                                      <w:rFonts w:ascii="Cambria Math"/>
                                      <w:spacing w:val="-10"/>
                                      <w:sz w:val="20"/>
                                    </w:rPr>
                                    <w:t>4</w:t>
                                  </w:r>
                                </w:p>
                              </w:tc>
                              <w:tc>
                                <w:tcPr>
                                  <w:tcW w:w="620" w:type="dxa"/>
                                </w:tcPr>
                                <w:p>
                                  <w:pPr>
                                    <w:pStyle w:val="TableParagraph"/>
                                    <w:spacing w:line="217" w:lineRule="exact"/>
                                    <w:ind w:left="73" w:right="70"/>
                                    <w:jc w:val="center"/>
                                    <w:rPr>
                                      <w:rFonts w:ascii="Cambria Math" w:hAnsi="Cambria Math"/>
                                      <w:sz w:val="20"/>
                                    </w:rPr>
                                  </w:pPr>
                                  <w:r>
                                    <w:rPr>
                                      <w:rFonts w:ascii="Cambria Math" w:hAnsi="Cambria Math"/>
                                      <w:spacing w:val="-10"/>
                                      <w:sz w:val="20"/>
                                    </w:rPr>
                                    <w:t>π</w:t>
                                  </w:r>
                                </w:p>
                                <w:p>
                                  <w:pPr>
                                    <w:pStyle w:val="TableParagraph"/>
                                    <w:spacing w:line="223" w:lineRule="exact" w:before="53"/>
                                    <w:ind w:left="73" w:right="70"/>
                                    <w:jc w:val="center"/>
                                    <w:rPr>
                                      <w:rFonts w:ascii="Cambria Math"/>
                                      <w:sz w:val="20"/>
                                    </w:rPr>
                                  </w:pPr>
                                  <w:r>
                                    <w:rPr>
                                      <w:rFonts w:ascii="Cambria Math"/>
                                      <w:spacing w:val="-10"/>
                                      <w:sz w:val="20"/>
                                    </w:rPr>
                                    <w:t>3</w:t>
                                  </w:r>
                                </w:p>
                              </w:tc>
                              <w:tc>
                                <w:tcPr>
                                  <w:tcW w:w="622" w:type="dxa"/>
                                </w:tcPr>
                                <w:p>
                                  <w:pPr>
                                    <w:pStyle w:val="TableParagraph"/>
                                    <w:spacing w:line="217" w:lineRule="exact"/>
                                    <w:jc w:val="center"/>
                                    <w:rPr>
                                      <w:rFonts w:ascii="Cambria Math" w:hAnsi="Cambria Math"/>
                                      <w:sz w:val="20"/>
                                    </w:rPr>
                                  </w:pPr>
                                  <w:r>
                                    <w:rPr>
                                      <w:rFonts w:ascii="Cambria Math" w:hAnsi="Cambria Math"/>
                                      <w:spacing w:val="-10"/>
                                      <w:sz w:val="20"/>
                                    </w:rPr>
                                    <w:t>π</w:t>
                                  </w:r>
                                </w:p>
                                <w:p>
                                  <w:pPr>
                                    <w:pStyle w:val="TableParagraph"/>
                                    <w:spacing w:line="223" w:lineRule="exact" w:before="53"/>
                                    <w:jc w:val="center"/>
                                    <w:rPr>
                                      <w:rFonts w:ascii="Cambria Math"/>
                                      <w:sz w:val="20"/>
                                    </w:rPr>
                                  </w:pPr>
                                  <w:r>
                                    <w:rPr>
                                      <w:rFonts w:ascii="Cambria Math"/>
                                      <w:spacing w:val="-10"/>
                                      <w:sz w:val="20"/>
                                    </w:rPr>
                                    <w:t>2</w:t>
                                  </w:r>
                                </w:p>
                              </w:tc>
                            </w:tr>
                            <w:tr>
                              <w:trPr>
                                <w:trHeight w:val="628" w:hRule="atLeast"/>
                              </w:trPr>
                              <w:tc>
                                <w:tcPr>
                                  <w:tcW w:w="1037" w:type="dxa"/>
                                </w:tcPr>
                                <w:p>
                                  <w:pPr>
                                    <w:pStyle w:val="TableParagraph"/>
                                    <w:spacing w:before="172"/>
                                    <w:ind w:left="3" w:right="2"/>
                                    <w:jc w:val="center"/>
                                    <w:rPr>
                                      <w:rFonts w:ascii="Cambria Math" w:hAnsi="Cambria Math"/>
                                      <w:sz w:val="24"/>
                                    </w:rPr>
                                  </w:pPr>
                                  <w:r>
                                    <w:rPr>
                                      <w:rFonts w:ascii="Cambria Math" w:hAnsi="Cambria Math"/>
                                      <w:sz w:val="24"/>
                                    </w:rPr>
                                    <w:t>sin</w:t>
                                  </w:r>
                                  <w:r>
                                    <w:rPr>
                                      <w:rFonts w:ascii="Cambria Math" w:hAnsi="Cambria Math"/>
                                      <w:spacing w:val="-12"/>
                                      <w:sz w:val="24"/>
                                    </w:rPr>
                                    <w:t> </w:t>
                                  </w:r>
                                  <w:r>
                                    <w:rPr>
                                      <w:rFonts w:ascii="Cambria Math" w:hAnsi="Cambria Math"/>
                                      <w:sz w:val="22"/>
                                    </w:rPr>
                                    <w:t>α</w:t>
                                  </w:r>
                                  <w:r>
                                    <w:rPr>
                                      <w:rFonts w:ascii="Cambria Math" w:hAnsi="Cambria Math"/>
                                      <w:spacing w:val="15"/>
                                      <w:sz w:val="22"/>
                                    </w:rPr>
                                    <w:t> </w:t>
                                  </w:r>
                                  <w:r>
                                    <w:rPr>
                                      <w:rFonts w:ascii="Cambria Math" w:hAnsi="Cambria Math"/>
                                      <w:spacing w:val="-10"/>
                                      <w:sz w:val="24"/>
                                    </w:rPr>
                                    <w:t>=</w:t>
                                  </w:r>
                                </w:p>
                              </w:tc>
                              <w:tc>
                                <w:tcPr>
                                  <w:tcW w:w="603" w:type="dxa"/>
                                </w:tcPr>
                                <w:p>
                                  <w:pPr>
                                    <w:pStyle w:val="TableParagraph"/>
                                    <w:spacing w:before="174"/>
                                    <w:ind w:left="1"/>
                                    <w:jc w:val="center"/>
                                    <w:rPr>
                                      <w:sz w:val="24"/>
                                    </w:rPr>
                                  </w:pPr>
                                  <w:r>
                                    <w:rPr>
                                      <w:spacing w:val="-10"/>
                                      <w:sz w:val="24"/>
                                    </w:rPr>
                                    <w:t>0</w:t>
                                  </w:r>
                                </w:p>
                              </w:tc>
                              <w:tc>
                                <w:tcPr>
                                  <w:tcW w:w="623" w:type="dxa"/>
                                </w:tcPr>
                                <w:p>
                                  <w:pPr>
                                    <w:pStyle w:val="TableParagraph"/>
                                    <w:spacing w:before="59"/>
                                    <w:ind w:left="4"/>
                                    <w:jc w:val="center"/>
                                    <w:rPr>
                                      <w:rFonts w:ascii="Cambria Math"/>
                                      <w:sz w:val="20"/>
                                    </w:rPr>
                                  </w:pPr>
                                  <w:r>
                                    <w:rPr>
                                      <w:rFonts w:ascii="Cambria Math"/>
                                      <w:spacing w:val="-10"/>
                                      <w:sz w:val="20"/>
                                    </w:rPr>
                                    <w:t>1</w:t>
                                  </w:r>
                                </w:p>
                                <w:p>
                                  <w:pPr>
                                    <w:pStyle w:val="TableParagraph"/>
                                    <w:spacing w:before="54"/>
                                    <w:ind w:left="4"/>
                                    <w:jc w:val="center"/>
                                    <w:rPr>
                                      <w:rFonts w:ascii="Cambria Math"/>
                                      <w:sz w:val="20"/>
                                    </w:rPr>
                                  </w:pPr>
                                  <w:r>
                                    <w:rPr>
                                      <w:rFonts w:ascii="Cambria Math"/>
                                      <w:spacing w:val="-10"/>
                                      <w:sz w:val="20"/>
                                    </w:rPr>
                                    <w:t>2</w:t>
                                  </w:r>
                                </w:p>
                              </w:tc>
                              <w:tc>
                                <w:tcPr>
                                  <w:tcW w:w="620" w:type="dxa"/>
                                </w:tcPr>
                                <w:p>
                                  <w:pPr>
                                    <w:pStyle w:val="TableParagraph"/>
                                    <w:spacing w:line="280" w:lineRule="atLeast" w:before="48"/>
                                    <w:ind w:left="250"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20" w:type="dxa"/>
                                </w:tcPr>
                                <w:p>
                                  <w:pPr>
                                    <w:pStyle w:val="TableParagraph"/>
                                    <w:spacing w:line="280" w:lineRule="atLeast" w:before="48"/>
                                    <w:ind w:left="251" w:right="173"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22" w:type="dxa"/>
                                </w:tcPr>
                                <w:p>
                                  <w:pPr>
                                    <w:pStyle w:val="TableParagraph"/>
                                    <w:spacing w:before="174"/>
                                    <w:ind w:right="243"/>
                                    <w:jc w:val="right"/>
                                    <w:rPr>
                                      <w:sz w:val="24"/>
                                    </w:rPr>
                                  </w:pPr>
                                  <w:r>
                                    <w:rPr>
                                      <w:spacing w:val="-10"/>
                                      <w:sz w:val="24"/>
                                    </w:rPr>
                                    <w:t>1</w:t>
                                  </w:r>
                                </w:p>
                              </w:tc>
                            </w:tr>
                            <w:tr>
                              <w:trPr>
                                <w:trHeight w:val="621" w:hRule="atLeast"/>
                              </w:trPr>
                              <w:tc>
                                <w:tcPr>
                                  <w:tcW w:w="1037" w:type="dxa"/>
                                </w:tcPr>
                                <w:p>
                                  <w:pPr>
                                    <w:pStyle w:val="TableParagraph"/>
                                    <w:spacing w:before="170"/>
                                    <w:ind w:left="3"/>
                                    <w:jc w:val="center"/>
                                    <w:rPr>
                                      <w:rFonts w:ascii="Cambria Math" w:hAnsi="Cambria Math"/>
                                      <w:sz w:val="24"/>
                                    </w:rPr>
                                  </w:pPr>
                                  <w:r>
                                    <w:rPr>
                                      <w:rFonts w:ascii="Cambria Math" w:hAnsi="Cambria Math"/>
                                      <w:sz w:val="24"/>
                                    </w:rPr>
                                    <w:t>cos</w:t>
                                  </w:r>
                                  <w:r>
                                    <w:rPr>
                                      <w:rFonts w:ascii="Cambria Math" w:hAnsi="Cambria Math"/>
                                      <w:spacing w:val="-15"/>
                                      <w:sz w:val="24"/>
                                    </w:rPr>
                                    <w:t> </w:t>
                                  </w:r>
                                  <w:r>
                                    <w:rPr>
                                      <w:rFonts w:ascii="Cambria Math" w:hAnsi="Cambria Math"/>
                                      <w:sz w:val="22"/>
                                    </w:rPr>
                                    <w:t>α</w:t>
                                  </w:r>
                                  <w:r>
                                    <w:rPr>
                                      <w:rFonts w:ascii="Cambria Math" w:hAnsi="Cambria Math"/>
                                      <w:spacing w:val="17"/>
                                      <w:sz w:val="22"/>
                                    </w:rPr>
                                    <w:t> </w:t>
                                  </w:r>
                                  <w:r>
                                    <w:rPr>
                                      <w:rFonts w:ascii="Cambria Math" w:hAnsi="Cambria Math"/>
                                      <w:spacing w:val="-12"/>
                                      <w:sz w:val="24"/>
                                    </w:rPr>
                                    <w:t>=</w:t>
                                  </w:r>
                                </w:p>
                              </w:tc>
                              <w:tc>
                                <w:tcPr>
                                  <w:tcW w:w="603" w:type="dxa"/>
                                </w:tcPr>
                                <w:p>
                                  <w:pPr>
                                    <w:pStyle w:val="TableParagraph"/>
                                    <w:spacing w:before="171"/>
                                    <w:ind w:left="1"/>
                                    <w:jc w:val="center"/>
                                    <w:rPr>
                                      <w:sz w:val="24"/>
                                    </w:rPr>
                                  </w:pPr>
                                  <w:r>
                                    <w:rPr>
                                      <w:spacing w:val="-10"/>
                                      <w:sz w:val="24"/>
                                    </w:rPr>
                                    <w:t>1</w:t>
                                  </w:r>
                                </w:p>
                              </w:tc>
                              <w:tc>
                                <w:tcPr>
                                  <w:tcW w:w="623" w:type="dxa"/>
                                </w:tcPr>
                                <w:p>
                                  <w:pPr>
                                    <w:pStyle w:val="TableParagraph"/>
                                    <w:spacing w:line="280" w:lineRule="atLeast" w:before="41"/>
                                    <w:ind w:left="253"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20" w:type="dxa"/>
                                </w:tcPr>
                                <w:p>
                                  <w:pPr>
                                    <w:pStyle w:val="TableParagraph"/>
                                    <w:spacing w:line="280" w:lineRule="atLeast" w:before="41"/>
                                    <w:ind w:left="250"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20" w:type="dxa"/>
                                </w:tcPr>
                                <w:p>
                                  <w:pPr>
                                    <w:pStyle w:val="TableParagraph"/>
                                    <w:spacing w:before="57"/>
                                    <w:ind w:left="73" w:right="70"/>
                                    <w:jc w:val="center"/>
                                    <w:rPr>
                                      <w:rFonts w:ascii="Cambria Math"/>
                                      <w:sz w:val="20"/>
                                    </w:rPr>
                                  </w:pPr>
                                  <w:r>
                                    <w:rPr>
                                      <w:rFonts w:ascii="Cambria Math"/>
                                      <w:spacing w:val="-10"/>
                                      <w:sz w:val="20"/>
                                    </w:rPr>
                                    <w:t>1</w:t>
                                  </w:r>
                                </w:p>
                                <w:p>
                                  <w:pPr>
                                    <w:pStyle w:val="TableParagraph"/>
                                    <w:spacing w:before="53"/>
                                    <w:ind w:left="73" w:right="70"/>
                                    <w:jc w:val="center"/>
                                    <w:rPr>
                                      <w:rFonts w:ascii="Cambria Math"/>
                                      <w:sz w:val="20"/>
                                    </w:rPr>
                                  </w:pPr>
                                  <w:r>
                                    <w:rPr>
                                      <w:rFonts w:ascii="Cambria Math"/>
                                      <w:spacing w:val="-10"/>
                                      <w:sz w:val="20"/>
                                    </w:rPr>
                                    <w:t>2</w:t>
                                  </w:r>
                                </w:p>
                              </w:tc>
                              <w:tc>
                                <w:tcPr>
                                  <w:tcW w:w="622" w:type="dxa"/>
                                </w:tcPr>
                                <w:p>
                                  <w:pPr>
                                    <w:pStyle w:val="TableParagraph"/>
                                    <w:spacing w:before="171"/>
                                    <w:ind w:right="243"/>
                                    <w:jc w:val="right"/>
                                    <w:rPr>
                                      <w:sz w:val="24"/>
                                    </w:rPr>
                                  </w:pPr>
                                  <w:r>
                                    <w:rPr>
                                      <w:spacing w:val="-10"/>
                                      <w:sz w:val="24"/>
                                    </w:rPr>
                                    <w:t>0</w:t>
                                  </w:r>
                                </w:p>
                              </w:tc>
                            </w:tr>
                            <w:tr>
                              <w:trPr>
                                <w:trHeight w:val="592" w:hRule="atLeast"/>
                              </w:trPr>
                              <w:tc>
                                <w:tcPr>
                                  <w:tcW w:w="1037" w:type="dxa"/>
                                </w:tcPr>
                                <w:p>
                                  <w:pPr>
                                    <w:pStyle w:val="TableParagraph"/>
                                    <w:spacing w:before="155"/>
                                    <w:ind w:left="3" w:right="2"/>
                                    <w:jc w:val="center"/>
                                    <w:rPr>
                                      <w:rFonts w:ascii="Cambria Math" w:hAnsi="Cambria Math"/>
                                      <w:sz w:val="24"/>
                                    </w:rPr>
                                  </w:pPr>
                                  <w:r>
                                    <w:rPr>
                                      <w:rFonts w:ascii="Cambria Math" w:hAnsi="Cambria Math"/>
                                      <w:sz w:val="24"/>
                                    </w:rPr>
                                    <w:t>tg</w:t>
                                  </w:r>
                                  <w:r>
                                    <w:rPr>
                                      <w:rFonts w:ascii="Cambria Math" w:hAnsi="Cambria Math"/>
                                      <w:spacing w:val="-14"/>
                                      <w:sz w:val="24"/>
                                    </w:rPr>
                                    <w:t> </w:t>
                                  </w:r>
                                  <w:r>
                                    <w:rPr>
                                      <w:rFonts w:ascii="Cambria Math" w:hAnsi="Cambria Math"/>
                                      <w:sz w:val="22"/>
                                    </w:rPr>
                                    <w:t>α</w:t>
                                  </w:r>
                                  <w:r>
                                    <w:rPr>
                                      <w:rFonts w:ascii="Cambria Math" w:hAnsi="Cambria Math"/>
                                      <w:spacing w:val="16"/>
                                      <w:sz w:val="22"/>
                                    </w:rPr>
                                    <w:t> </w:t>
                                  </w:r>
                                  <w:r>
                                    <w:rPr>
                                      <w:rFonts w:ascii="Cambria Math" w:hAnsi="Cambria Math"/>
                                      <w:spacing w:val="-10"/>
                                      <w:sz w:val="24"/>
                                    </w:rPr>
                                    <w:t>=</w:t>
                                  </w:r>
                                </w:p>
                              </w:tc>
                              <w:tc>
                                <w:tcPr>
                                  <w:tcW w:w="603" w:type="dxa"/>
                                </w:tcPr>
                                <w:p>
                                  <w:pPr>
                                    <w:pStyle w:val="TableParagraph"/>
                                    <w:spacing w:before="157"/>
                                    <w:ind w:left="1"/>
                                    <w:jc w:val="center"/>
                                    <w:rPr>
                                      <w:sz w:val="24"/>
                                    </w:rPr>
                                  </w:pPr>
                                  <w:r>
                                    <w:rPr>
                                      <w:spacing w:val="-10"/>
                                      <w:sz w:val="24"/>
                                    </w:rPr>
                                    <w:t>0</w:t>
                                  </w:r>
                                </w:p>
                              </w:tc>
                              <w:tc>
                                <w:tcPr>
                                  <w:tcW w:w="623" w:type="dxa"/>
                                </w:tcPr>
                                <w:p>
                                  <w:pPr>
                                    <w:pStyle w:val="TableParagraph"/>
                                    <w:spacing w:line="280" w:lineRule="atLeast" w:before="12"/>
                                    <w:ind w:left="253"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3</w:t>
                                  </w:r>
                                </w:p>
                              </w:tc>
                              <w:tc>
                                <w:tcPr>
                                  <w:tcW w:w="620" w:type="dxa"/>
                                </w:tcPr>
                                <w:p>
                                  <w:pPr>
                                    <w:pStyle w:val="TableParagraph"/>
                                    <w:spacing w:before="157"/>
                                    <w:ind w:left="70" w:right="70"/>
                                    <w:jc w:val="center"/>
                                    <w:rPr>
                                      <w:sz w:val="24"/>
                                    </w:rPr>
                                  </w:pPr>
                                  <w:r>
                                    <w:rPr>
                                      <w:spacing w:val="-10"/>
                                      <w:sz w:val="24"/>
                                    </w:rPr>
                                    <w:t>1</w:t>
                                  </w:r>
                                </w:p>
                              </w:tc>
                              <w:tc>
                                <w:tcPr>
                                  <w:tcW w:w="620" w:type="dxa"/>
                                </w:tcPr>
                                <w:p>
                                  <w:pPr>
                                    <w:pStyle w:val="TableParagraph"/>
                                    <w:spacing w:before="177"/>
                                    <w:ind w:left="77" w:right="70"/>
                                    <w:jc w:val="center"/>
                                    <w:rPr>
                                      <w:rFonts w:ascii="Cambria Math" w:hAnsi="Cambria Math"/>
                                      <w:sz w:val="24"/>
                                    </w:rPr>
                                  </w:pPr>
                                  <w:r>
                                    <w:rPr>
                                      <w:rFonts w:ascii="Cambria Math" w:hAnsi="Cambria Math"/>
                                      <w:spacing w:val="-5"/>
                                      <w:sz w:val="24"/>
                                    </w:rPr>
                                    <w:t>√3</w:t>
                                  </w:r>
                                </w:p>
                              </w:tc>
                              <w:tc>
                                <w:tcPr>
                                  <w:tcW w:w="622" w:type="dxa"/>
                                </w:tcPr>
                                <w:p>
                                  <w:pPr>
                                    <w:pStyle w:val="TableParagraph"/>
                                    <w:spacing w:before="157"/>
                                    <w:ind w:right="243"/>
                                    <w:jc w:val="right"/>
                                    <w:rPr>
                                      <w:sz w:val="24"/>
                                    </w:rPr>
                                  </w:pPr>
                                  <w:r>
                                    <w:rPr>
                                      <w:sz w:val="24"/>
                                    </w:rPr>
                                    <w:t>–</w:t>
                                  </w:r>
                                </w:p>
                              </w:tc>
                            </w:tr>
                          </w:tbl>
                          <w:p>
                            <w:pPr>
                              <w:pStyle w:val="BodyText"/>
                            </w:pPr>
                          </w:p>
                        </w:txbxContent>
                      </wps:txbx>
                      <wps:bodyPr wrap="square" lIns="0" tIns="0" rIns="0" bIns="0" rtlCol="0">
                        <a:noAutofit/>
                      </wps:bodyPr>
                    </wps:wsp>
                  </a:graphicData>
                </a:graphic>
              </wp:anchor>
            </w:drawing>
          </mc:Choice>
          <mc:Fallback>
            <w:pict>
              <v:shape style="position:absolute;margin-left:329.470001pt;margin-top:9.203108pt;width:212.55pt;height:134.7pt;mso-position-horizontal-relative:page;mso-position-vertical-relative:paragraph;z-index:15769600" type="#_x0000_t202" id="docshape7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7"/>
                        <w:gridCol w:w="603"/>
                        <w:gridCol w:w="623"/>
                        <w:gridCol w:w="620"/>
                        <w:gridCol w:w="620"/>
                        <w:gridCol w:w="622"/>
                      </w:tblGrid>
                      <w:tr>
                        <w:trPr>
                          <w:trHeight w:val="280" w:hRule="atLeast"/>
                        </w:trPr>
                        <w:tc>
                          <w:tcPr>
                            <w:tcW w:w="1037" w:type="dxa"/>
                            <w:vMerge w:val="restart"/>
                          </w:tcPr>
                          <w:p>
                            <w:pPr>
                              <w:pStyle w:val="TableParagraph"/>
                              <w:spacing w:before="254"/>
                              <w:ind w:left="330"/>
                              <w:rPr>
                                <w:rFonts w:ascii="Cambria Math" w:hAnsi="Cambria Math"/>
                                <w:sz w:val="24"/>
                              </w:rPr>
                            </w:pPr>
                            <w:r>
                              <w:rPr>
                                <w:rFonts w:ascii="Cambria Math" w:hAnsi="Cambria Math"/>
                                <w:sz w:val="22"/>
                              </w:rPr>
                              <w:t>α</w:t>
                            </w:r>
                            <w:r>
                              <w:rPr>
                                <w:rFonts w:ascii="Cambria Math" w:hAnsi="Cambria Math"/>
                                <w:spacing w:val="9"/>
                                <w:sz w:val="22"/>
                              </w:rPr>
                              <w:t> </w:t>
                            </w:r>
                            <w:r>
                              <w:rPr>
                                <w:rFonts w:ascii="Cambria Math" w:hAnsi="Cambria Math"/>
                                <w:spacing w:val="-10"/>
                                <w:sz w:val="24"/>
                              </w:rPr>
                              <w:t>=</w:t>
                            </w:r>
                          </w:p>
                        </w:tc>
                        <w:tc>
                          <w:tcPr>
                            <w:tcW w:w="603" w:type="dxa"/>
                          </w:tcPr>
                          <w:p>
                            <w:pPr>
                              <w:pStyle w:val="TableParagraph"/>
                              <w:spacing w:line="260" w:lineRule="exact"/>
                              <w:ind w:left="1"/>
                              <w:jc w:val="center"/>
                              <w:rPr>
                                <w:rFonts w:ascii="Cambria Math" w:hAnsi="Cambria Math"/>
                                <w:sz w:val="24"/>
                              </w:rPr>
                            </w:pPr>
                            <w:r>
                              <w:rPr>
                                <w:rFonts w:ascii="Cambria Math" w:hAnsi="Cambria Math"/>
                                <w:spacing w:val="-5"/>
                                <w:sz w:val="24"/>
                              </w:rPr>
                              <w:t>0°</w:t>
                            </w:r>
                          </w:p>
                        </w:tc>
                        <w:tc>
                          <w:tcPr>
                            <w:tcW w:w="623" w:type="dxa"/>
                          </w:tcPr>
                          <w:p>
                            <w:pPr>
                              <w:pStyle w:val="TableParagraph"/>
                              <w:spacing w:line="260" w:lineRule="exact"/>
                              <w:ind w:left="106"/>
                              <w:rPr>
                                <w:rFonts w:ascii="Cambria Math" w:hAnsi="Cambria Math"/>
                                <w:sz w:val="24"/>
                              </w:rPr>
                            </w:pPr>
                            <w:r>
                              <w:rPr>
                                <w:spacing w:val="-5"/>
                                <w:sz w:val="24"/>
                              </w:rPr>
                              <w:t>30</w:t>
                            </w:r>
                            <w:r>
                              <w:rPr>
                                <w:rFonts w:ascii="Cambria Math" w:hAnsi="Cambria Math"/>
                                <w:spacing w:val="-5"/>
                                <w:sz w:val="24"/>
                              </w:rPr>
                              <w:t>°</w:t>
                            </w:r>
                          </w:p>
                        </w:tc>
                        <w:tc>
                          <w:tcPr>
                            <w:tcW w:w="620" w:type="dxa"/>
                          </w:tcPr>
                          <w:p>
                            <w:pPr>
                              <w:pStyle w:val="TableParagraph"/>
                              <w:spacing w:line="260" w:lineRule="exact"/>
                              <w:ind w:left="7" w:right="77"/>
                              <w:jc w:val="center"/>
                              <w:rPr>
                                <w:rFonts w:ascii="Cambria Math" w:hAnsi="Cambria Math"/>
                                <w:sz w:val="24"/>
                              </w:rPr>
                            </w:pPr>
                            <w:r>
                              <w:rPr>
                                <w:spacing w:val="-5"/>
                                <w:sz w:val="24"/>
                              </w:rPr>
                              <w:t>45</w:t>
                            </w:r>
                            <w:r>
                              <w:rPr>
                                <w:rFonts w:ascii="Cambria Math" w:hAnsi="Cambria Math"/>
                                <w:spacing w:val="-5"/>
                                <w:sz w:val="24"/>
                              </w:rPr>
                              <w:t>°</w:t>
                            </w:r>
                          </w:p>
                        </w:tc>
                        <w:tc>
                          <w:tcPr>
                            <w:tcW w:w="620" w:type="dxa"/>
                          </w:tcPr>
                          <w:p>
                            <w:pPr>
                              <w:pStyle w:val="TableParagraph"/>
                              <w:spacing w:line="260" w:lineRule="exact"/>
                              <w:ind w:left="7" w:right="74"/>
                              <w:jc w:val="center"/>
                              <w:rPr>
                                <w:rFonts w:ascii="Cambria Math" w:hAnsi="Cambria Math"/>
                                <w:sz w:val="24"/>
                              </w:rPr>
                            </w:pPr>
                            <w:r>
                              <w:rPr>
                                <w:spacing w:val="-5"/>
                                <w:sz w:val="24"/>
                              </w:rPr>
                              <w:t>60</w:t>
                            </w:r>
                            <w:r>
                              <w:rPr>
                                <w:rFonts w:ascii="Cambria Math" w:hAnsi="Cambria Math"/>
                                <w:spacing w:val="-5"/>
                                <w:sz w:val="24"/>
                              </w:rPr>
                              <w:t>°</w:t>
                            </w:r>
                          </w:p>
                        </w:tc>
                        <w:tc>
                          <w:tcPr>
                            <w:tcW w:w="622" w:type="dxa"/>
                          </w:tcPr>
                          <w:p>
                            <w:pPr>
                              <w:pStyle w:val="TableParagraph"/>
                              <w:spacing w:line="260" w:lineRule="exact"/>
                              <w:ind w:right="175"/>
                              <w:jc w:val="right"/>
                              <w:rPr>
                                <w:rFonts w:ascii="Cambria Math" w:hAnsi="Cambria Math"/>
                                <w:sz w:val="24"/>
                              </w:rPr>
                            </w:pPr>
                            <w:r>
                              <w:rPr>
                                <w:spacing w:val="-5"/>
                                <w:sz w:val="24"/>
                              </w:rPr>
                              <w:t>90</w:t>
                            </w:r>
                            <w:r>
                              <w:rPr>
                                <w:rFonts w:ascii="Cambria Math" w:hAnsi="Cambria Math"/>
                                <w:spacing w:val="-5"/>
                                <w:sz w:val="24"/>
                              </w:rPr>
                              <w:t>°</w:t>
                            </w:r>
                          </w:p>
                        </w:tc>
                      </w:tr>
                      <w:tr>
                        <w:trPr>
                          <w:trHeight w:val="513" w:hRule="atLeast"/>
                        </w:trPr>
                        <w:tc>
                          <w:tcPr>
                            <w:tcW w:w="1037" w:type="dxa"/>
                            <w:vMerge/>
                            <w:tcBorders>
                              <w:top w:val="nil"/>
                            </w:tcBorders>
                          </w:tcPr>
                          <w:p>
                            <w:pPr>
                              <w:rPr>
                                <w:sz w:val="2"/>
                                <w:szCs w:val="2"/>
                              </w:rPr>
                            </w:pPr>
                          </w:p>
                        </w:tc>
                        <w:tc>
                          <w:tcPr>
                            <w:tcW w:w="603" w:type="dxa"/>
                          </w:tcPr>
                          <w:p>
                            <w:pPr>
                              <w:pStyle w:val="TableParagraph"/>
                              <w:spacing w:before="119"/>
                              <w:ind w:left="1"/>
                              <w:jc w:val="center"/>
                              <w:rPr>
                                <w:sz w:val="24"/>
                              </w:rPr>
                            </w:pPr>
                            <w:r>
                              <w:rPr>
                                <w:spacing w:val="-10"/>
                                <w:sz w:val="24"/>
                              </w:rPr>
                              <w:t>0</w:t>
                            </w:r>
                          </w:p>
                        </w:tc>
                        <w:tc>
                          <w:tcPr>
                            <w:tcW w:w="623" w:type="dxa"/>
                          </w:tcPr>
                          <w:p>
                            <w:pPr>
                              <w:pStyle w:val="TableParagraph"/>
                              <w:spacing w:line="217" w:lineRule="exact"/>
                              <w:ind w:left="4"/>
                              <w:jc w:val="center"/>
                              <w:rPr>
                                <w:rFonts w:ascii="Cambria Math" w:hAnsi="Cambria Math"/>
                                <w:sz w:val="20"/>
                              </w:rPr>
                            </w:pPr>
                            <w:r>
                              <w:rPr>
                                <w:rFonts w:ascii="Cambria Math" w:hAnsi="Cambria Math"/>
                                <w:spacing w:val="-10"/>
                                <w:sz w:val="20"/>
                              </w:rPr>
                              <w:t>π</w:t>
                            </w:r>
                          </w:p>
                          <w:p>
                            <w:pPr>
                              <w:pStyle w:val="TableParagraph"/>
                              <w:spacing w:line="223" w:lineRule="exact" w:before="53"/>
                              <w:ind w:left="4"/>
                              <w:jc w:val="center"/>
                              <w:rPr>
                                <w:rFonts w:ascii="Cambria Math"/>
                                <w:sz w:val="20"/>
                              </w:rPr>
                            </w:pPr>
                            <w:r>
                              <w:rPr>
                                <w:rFonts w:ascii="Cambria Math"/>
                                <w:spacing w:val="-10"/>
                                <w:sz w:val="20"/>
                              </w:rPr>
                              <w:t>6</w:t>
                            </w:r>
                          </w:p>
                        </w:tc>
                        <w:tc>
                          <w:tcPr>
                            <w:tcW w:w="620" w:type="dxa"/>
                          </w:tcPr>
                          <w:p>
                            <w:pPr>
                              <w:pStyle w:val="TableParagraph"/>
                              <w:spacing w:line="217" w:lineRule="exact"/>
                              <w:ind w:left="70" w:right="70"/>
                              <w:jc w:val="center"/>
                              <w:rPr>
                                <w:rFonts w:ascii="Cambria Math" w:hAnsi="Cambria Math"/>
                                <w:sz w:val="20"/>
                              </w:rPr>
                            </w:pPr>
                            <w:r>
                              <w:rPr>
                                <w:rFonts w:ascii="Cambria Math" w:hAnsi="Cambria Math"/>
                                <w:spacing w:val="-10"/>
                                <w:sz w:val="20"/>
                              </w:rPr>
                              <w:t>π</w:t>
                            </w:r>
                          </w:p>
                          <w:p>
                            <w:pPr>
                              <w:pStyle w:val="TableParagraph"/>
                              <w:spacing w:line="223" w:lineRule="exact" w:before="53"/>
                              <w:ind w:left="70" w:right="70"/>
                              <w:jc w:val="center"/>
                              <w:rPr>
                                <w:rFonts w:ascii="Cambria Math"/>
                                <w:sz w:val="20"/>
                              </w:rPr>
                            </w:pPr>
                            <w:r>
                              <w:rPr>
                                <w:rFonts w:ascii="Cambria Math"/>
                                <w:spacing w:val="-10"/>
                                <w:sz w:val="20"/>
                              </w:rPr>
                              <w:t>4</w:t>
                            </w:r>
                          </w:p>
                        </w:tc>
                        <w:tc>
                          <w:tcPr>
                            <w:tcW w:w="620" w:type="dxa"/>
                          </w:tcPr>
                          <w:p>
                            <w:pPr>
                              <w:pStyle w:val="TableParagraph"/>
                              <w:spacing w:line="217" w:lineRule="exact"/>
                              <w:ind w:left="73" w:right="70"/>
                              <w:jc w:val="center"/>
                              <w:rPr>
                                <w:rFonts w:ascii="Cambria Math" w:hAnsi="Cambria Math"/>
                                <w:sz w:val="20"/>
                              </w:rPr>
                            </w:pPr>
                            <w:r>
                              <w:rPr>
                                <w:rFonts w:ascii="Cambria Math" w:hAnsi="Cambria Math"/>
                                <w:spacing w:val="-10"/>
                                <w:sz w:val="20"/>
                              </w:rPr>
                              <w:t>π</w:t>
                            </w:r>
                          </w:p>
                          <w:p>
                            <w:pPr>
                              <w:pStyle w:val="TableParagraph"/>
                              <w:spacing w:line="223" w:lineRule="exact" w:before="53"/>
                              <w:ind w:left="73" w:right="70"/>
                              <w:jc w:val="center"/>
                              <w:rPr>
                                <w:rFonts w:ascii="Cambria Math"/>
                                <w:sz w:val="20"/>
                              </w:rPr>
                            </w:pPr>
                            <w:r>
                              <w:rPr>
                                <w:rFonts w:ascii="Cambria Math"/>
                                <w:spacing w:val="-10"/>
                                <w:sz w:val="20"/>
                              </w:rPr>
                              <w:t>3</w:t>
                            </w:r>
                          </w:p>
                        </w:tc>
                        <w:tc>
                          <w:tcPr>
                            <w:tcW w:w="622" w:type="dxa"/>
                          </w:tcPr>
                          <w:p>
                            <w:pPr>
                              <w:pStyle w:val="TableParagraph"/>
                              <w:spacing w:line="217" w:lineRule="exact"/>
                              <w:jc w:val="center"/>
                              <w:rPr>
                                <w:rFonts w:ascii="Cambria Math" w:hAnsi="Cambria Math"/>
                                <w:sz w:val="20"/>
                              </w:rPr>
                            </w:pPr>
                            <w:r>
                              <w:rPr>
                                <w:rFonts w:ascii="Cambria Math" w:hAnsi="Cambria Math"/>
                                <w:spacing w:val="-10"/>
                                <w:sz w:val="20"/>
                              </w:rPr>
                              <w:t>π</w:t>
                            </w:r>
                          </w:p>
                          <w:p>
                            <w:pPr>
                              <w:pStyle w:val="TableParagraph"/>
                              <w:spacing w:line="223" w:lineRule="exact" w:before="53"/>
                              <w:jc w:val="center"/>
                              <w:rPr>
                                <w:rFonts w:ascii="Cambria Math"/>
                                <w:sz w:val="20"/>
                              </w:rPr>
                            </w:pPr>
                            <w:r>
                              <w:rPr>
                                <w:rFonts w:ascii="Cambria Math"/>
                                <w:spacing w:val="-10"/>
                                <w:sz w:val="20"/>
                              </w:rPr>
                              <w:t>2</w:t>
                            </w:r>
                          </w:p>
                        </w:tc>
                      </w:tr>
                      <w:tr>
                        <w:trPr>
                          <w:trHeight w:val="628" w:hRule="atLeast"/>
                        </w:trPr>
                        <w:tc>
                          <w:tcPr>
                            <w:tcW w:w="1037" w:type="dxa"/>
                          </w:tcPr>
                          <w:p>
                            <w:pPr>
                              <w:pStyle w:val="TableParagraph"/>
                              <w:spacing w:before="172"/>
                              <w:ind w:left="3" w:right="2"/>
                              <w:jc w:val="center"/>
                              <w:rPr>
                                <w:rFonts w:ascii="Cambria Math" w:hAnsi="Cambria Math"/>
                                <w:sz w:val="24"/>
                              </w:rPr>
                            </w:pPr>
                            <w:r>
                              <w:rPr>
                                <w:rFonts w:ascii="Cambria Math" w:hAnsi="Cambria Math"/>
                                <w:sz w:val="24"/>
                              </w:rPr>
                              <w:t>sin</w:t>
                            </w:r>
                            <w:r>
                              <w:rPr>
                                <w:rFonts w:ascii="Cambria Math" w:hAnsi="Cambria Math"/>
                                <w:spacing w:val="-12"/>
                                <w:sz w:val="24"/>
                              </w:rPr>
                              <w:t> </w:t>
                            </w:r>
                            <w:r>
                              <w:rPr>
                                <w:rFonts w:ascii="Cambria Math" w:hAnsi="Cambria Math"/>
                                <w:sz w:val="22"/>
                              </w:rPr>
                              <w:t>α</w:t>
                            </w:r>
                            <w:r>
                              <w:rPr>
                                <w:rFonts w:ascii="Cambria Math" w:hAnsi="Cambria Math"/>
                                <w:spacing w:val="15"/>
                                <w:sz w:val="22"/>
                              </w:rPr>
                              <w:t> </w:t>
                            </w:r>
                            <w:r>
                              <w:rPr>
                                <w:rFonts w:ascii="Cambria Math" w:hAnsi="Cambria Math"/>
                                <w:spacing w:val="-10"/>
                                <w:sz w:val="24"/>
                              </w:rPr>
                              <w:t>=</w:t>
                            </w:r>
                          </w:p>
                        </w:tc>
                        <w:tc>
                          <w:tcPr>
                            <w:tcW w:w="603" w:type="dxa"/>
                          </w:tcPr>
                          <w:p>
                            <w:pPr>
                              <w:pStyle w:val="TableParagraph"/>
                              <w:spacing w:before="174"/>
                              <w:ind w:left="1"/>
                              <w:jc w:val="center"/>
                              <w:rPr>
                                <w:sz w:val="24"/>
                              </w:rPr>
                            </w:pPr>
                            <w:r>
                              <w:rPr>
                                <w:spacing w:val="-10"/>
                                <w:sz w:val="24"/>
                              </w:rPr>
                              <w:t>0</w:t>
                            </w:r>
                          </w:p>
                        </w:tc>
                        <w:tc>
                          <w:tcPr>
                            <w:tcW w:w="623" w:type="dxa"/>
                          </w:tcPr>
                          <w:p>
                            <w:pPr>
                              <w:pStyle w:val="TableParagraph"/>
                              <w:spacing w:before="59"/>
                              <w:ind w:left="4"/>
                              <w:jc w:val="center"/>
                              <w:rPr>
                                <w:rFonts w:ascii="Cambria Math"/>
                                <w:sz w:val="20"/>
                              </w:rPr>
                            </w:pPr>
                            <w:r>
                              <w:rPr>
                                <w:rFonts w:ascii="Cambria Math"/>
                                <w:spacing w:val="-10"/>
                                <w:sz w:val="20"/>
                              </w:rPr>
                              <w:t>1</w:t>
                            </w:r>
                          </w:p>
                          <w:p>
                            <w:pPr>
                              <w:pStyle w:val="TableParagraph"/>
                              <w:spacing w:before="54"/>
                              <w:ind w:left="4"/>
                              <w:jc w:val="center"/>
                              <w:rPr>
                                <w:rFonts w:ascii="Cambria Math"/>
                                <w:sz w:val="20"/>
                              </w:rPr>
                            </w:pPr>
                            <w:r>
                              <w:rPr>
                                <w:rFonts w:ascii="Cambria Math"/>
                                <w:spacing w:val="-10"/>
                                <w:sz w:val="20"/>
                              </w:rPr>
                              <w:t>2</w:t>
                            </w:r>
                          </w:p>
                        </w:tc>
                        <w:tc>
                          <w:tcPr>
                            <w:tcW w:w="620" w:type="dxa"/>
                          </w:tcPr>
                          <w:p>
                            <w:pPr>
                              <w:pStyle w:val="TableParagraph"/>
                              <w:spacing w:line="280" w:lineRule="atLeast" w:before="48"/>
                              <w:ind w:left="250"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20" w:type="dxa"/>
                          </w:tcPr>
                          <w:p>
                            <w:pPr>
                              <w:pStyle w:val="TableParagraph"/>
                              <w:spacing w:line="280" w:lineRule="atLeast" w:before="48"/>
                              <w:ind w:left="251" w:right="173"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22" w:type="dxa"/>
                          </w:tcPr>
                          <w:p>
                            <w:pPr>
                              <w:pStyle w:val="TableParagraph"/>
                              <w:spacing w:before="174"/>
                              <w:ind w:right="243"/>
                              <w:jc w:val="right"/>
                              <w:rPr>
                                <w:sz w:val="24"/>
                              </w:rPr>
                            </w:pPr>
                            <w:r>
                              <w:rPr>
                                <w:spacing w:val="-10"/>
                                <w:sz w:val="24"/>
                              </w:rPr>
                              <w:t>1</w:t>
                            </w:r>
                          </w:p>
                        </w:tc>
                      </w:tr>
                      <w:tr>
                        <w:trPr>
                          <w:trHeight w:val="621" w:hRule="atLeast"/>
                        </w:trPr>
                        <w:tc>
                          <w:tcPr>
                            <w:tcW w:w="1037" w:type="dxa"/>
                          </w:tcPr>
                          <w:p>
                            <w:pPr>
                              <w:pStyle w:val="TableParagraph"/>
                              <w:spacing w:before="170"/>
                              <w:ind w:left="3"/>
                              <w:jc w:val="center"/>
                              <w:rPr>
                                <w:rFonts w:ascii="Cambria Math" w:hAnsi="Cambria Math"/>
                                <w:sz w:val="24"/>
                              </w:rPr>
                            </w:pPr>
                            <w:r>
                              <w:rPr>
                                <w:rFonts w:ascii="Cambria Math" w:hAnsi="Cambria Math"/>
                                <w:sz w:val="24"/>
                              </w:rPr>
                              <w:t>cos</w:t>
                            </w:r>
                            <w:r>
                              <w:rPr>
                                <w:rFonts w:ascii="Cambria Math" w:hAnsi="Cambria Math"/>
                                <w:spacing w:val="-15"/>
                                <w:sz w:val="24"/>
                              </w:rPr>
                              <w:t> </w:t>
                            </w:r>
                            <w:r>
                              <w:rPr>
                                <w:rFonts w:ascii="Cambria Math" w:hAnsi="Cambria Math"/>
                                <w:sz w:val="22"/>
                              </w:rPr>
                              <w:t>α</w:t>
                            </w:r>
                            <w:r>
                              <w:rPr>
                                <w:rFonts w:ascii="Cambria Math" w:hAnsi="Cambria Math"/>
                                <w:spacing w:val="17"/>
                                <w:sz w:val="22"/>
                              </w:rPr>
                              <w:t> </w:t>
                            </w:r>
                            <w:r>
                              <w:rPr>
                                <w:rFonts w:ascii="Cambria Math" w:hAnsi="Cambria Math"/>
                                <w:spacing w:val="-12"/>
                                <w:sz w:val="24"/>
                              </w:rPr>
                              <w:t>=</w:t>
                            </w:r>
                          </w:p>
                        </w:tc>
                        <w:tc>
                          <w:tcPr>
                            <w:tcW w:w="603" w:type="dxa"/>
                          </w:tcPr>
                          <w:p>
                            <w:pPr>
                              <w:pStyle w:val="TableParagraph"/>
                              <w:spacing w:before="171"/>
                              <w:ind w:left="1"/>
                              <w:jc w:val="center"/>
                              <w:rPr>
                                <w:sz w:val="24"/>
                              </w:rPr>
                            </w:pPr>
                            <w:r>
                              <w:rPr>
                                <w:spacing w:val="-10"/>
                                <w:sz w:val="24"/>
                              </w:rPr>
                              <w:t>1</w:t>
                            </w:r>
                          </w:p>
                        </w:tc>
                        <w:tc>
                          <w:tcPr>
                            <w:tcW w:w="623" w:type="dxa"/>
                          </w:tcPr>
                          <w:p>
                            <w:pPr>
                              <w:pStyle w:val="TableParagraph"/>
                              <w:spacing w:line="280" w:lineRule="atLeast" w:before="41"/>
                              <w:ind w:left="253"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20" w:type="dxa"/>
                          </w:tcPr>
                          <w:p>
                            <w:pPr>
                              <w:pStyle w:val="TableParagraph"/>
                              <w:spacing w:line="280" w:lineRule="atLeast" w:before="41"/>
                              <w:ind w:left="250"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20" w:type="dxa"/>
                          </w:tcPr>
                          <w:p>
                            <w:pPr>
                              <w:pStyle w:val="TableParagraph"/>
                              <w:spacing w:before="57"/>
                              <w:ind w:left="73" w:right="70"/>
                              <w:jc w:val="center"/>
                              <w:rPr>
                                <w:rFonts w:ascii="Cambria Math"/>
                                <w:sz w:val="20"/>
                              </w:rPr>
                            </w:pPr>
                            <w:r>
                              <w:rPr>
                                <w:rFonts w:ascii="Cambria Math"/>
                                <w:spacing w:val="-10"/>
                                <w:sz w:val="20"/>
                              </w:rPr>
                              <w:t>1</w:t>
                            </w:r>
                          </w:p>
                          <w:p>
                            <w:pPr>
                              <w:pStyle w:val="TableParagraph"/>
                              <w:spacing w:before="53"/>
                              <w:ind w:left="73" w:right="70"/>
                              <w:jc w:val="center"/>
                              <w:rPr>
                                <w:rFonts w:ascii="Cambria Math"/>
                                <w:sz w:val="20"/>
                              </w:rPr>
                            </w:pPr>
                            <w:r>
                              <w:rPr>
                                <w:rFonts w:ascii="Cambria Math"/>
                                <w:spacing w:val="-10"/>
                                <w:sz w:val="20"/>
                              </w:rPr>
                              <w:t>2</w:t>
                            </w:r>
                          </w:p>
                        </w:tc>
                        <w:tc>
                          <w:tcPr>
                            <w:tcW w:w="622" w:type="dxa"/>
                          </w:tcPr>
                          <w:p>
                            <w:pPr>
                              <w:pStyle w:val="TableParagraph"/>
                              <w:spacing w:before="171"/>
                              <w:ind w:right="243"/>
                              <w:jc w:val="right"/>
                              <w:rPr>
                                <w:sz w:val="24"/>
                              </w:rPr>
                            </w:pPr>
                            <w:r>
                              <w:rPr>
                                <w:spacing w:val="-10"/>
                                <w:sz w:val="24"/>
                              </w:rPr>
                              <w:t>0</w:t>
                            </w:r>
                          </w:p>
                        </w:tc>
                      </w:tr>
                      <w:tr>
                        <w:trPr>
                          <w:trHeight w:val="592" w:hRule="atLeast"/>
                        </w:trPr>
                        <w:tc>
                          <w:tcPr>
                            <w:tcW w:w="1037" w:type="dxa"/>
                          </w:tcPr>
                          <w:p>
                            <w:pPr>
                              <w:pStyle w:val="TableParagraph"/>
                              <w:spacing w:before="155"/>
                              <w:ind w:left="3" w:right="2"/>
                              <w:jc w:val="center"/>
                              <w:rPr>
                                <w:rFonts w:ascii="Cambria Math" w:hAnsi="Cambria Math"/>
                                <w:sz w:val="24"/>
                              </w:rPr>
                            </w:pPr>
                            <w:r>
                              <w:rPr>
                                <w:rFonts w:ascii="Cambria Math" w:hAnsi="Cambria Math"/>
                                <w:sz w:val="24"/>
                              </w:rPr>
                              <w:t>tg</w:t>
                            </w:r>
                            <w:r>
                              <w:rPr>
                                <w:rFonts w:ascii="Cambria Math" w:hAnsi="Cambria Math"/>
                                <w:spacing w:val="-14"/>
                                <w:sz w:val="24"/>
                              </w:rPr>
                              <w:t> </w:t>
                            </w:r>
                            <w:r>
                              <w:rPr>
                                <w:rFonts w:ascii="Cambria Math" w:hAnsi="Cambria Math"/>
                                <w:sz w:val="22"/>
                              </w:rPr>
                              <w:t>α</w:t>
                            </w:r>
                            <w:r>
                              <w:rPr>
                                <w:rFonts w:ascii="Cambria Math" w:hAnsi="Cambria Math"/>
                                <w:spacing w:val="16"/>
                                <w:sz w:val="22"/>
                              </w:rPr>
                              <w:t> </w:t>
                            </w:r>
                            <w:r>
                              <w:rPr>
                                <w:rFonts w:ascii="Cambria Math" w:hAnsi="Cambria Math"/>
                                <w:spacing w:val="-10"/>
                                <w:sz w:val="24"/>
                              </w:rPr>
                              <w:t>=</w:t>
                            </w:r>
                          </w:p>
                        </w:tc>
                        <w:tc>
                          <w:tcPr>
                            <w:tcW w:w="603" w:type="dxa"/>
                          </w:tcPr>
                          <w:p>
                            <w:pPr>
                              <w:pStyle w:val="TableParagraph"/>
                              <w:spacing w:before="157"/>
                              <w:ind w:left="1"/>
                              <w:jc w:val="center"/>
                              <w:rPr>
                                <w:sz w:val="24"/>
                              </w:rPr>
                            </w:pPr>
                            <w:r>
                              <w:rPr>
                                <w:spacing w:val="-10"/>
                                <w:sz w:val="24"/>
                              </w:rPr>
                              <w:t>0</w:t>
                            </w:r>
                          </w:p>
                        </w:tc>
                        <w:tc>
                          <w:tcPr>
                            <w:tcW w:w="623" w:type="dxa"/>
                          </w:tcPr>
                          <w:p>
                            <w:pPr>
                              <w:pStyle w:val="TableParagraph"/>
                              <w:spacing w:line="280" w:lineRule="atLeast" w:before="12"/>
                              <w:ind w:left="253" w:right="174"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3</w:t>
                            </w:r>
                          </w:p>
                        </w:tc>
                        <w:tc>
                          <w:tcPr>
                            <w:tcW w:w="620" w:type="dxa"/>
                          </w:tcPr>
                          <w:p>
                            <w:pPr>
                              <w:pStyle w:val="TableParagraph"/>
                              <w:spacing w:before="157"/>
                              <w:ind w:left="70" w:right="70"/>
                              <w:jc w:val="center"/>
                              <w:rPr>
                                <w:sz w:val="24"/>
                              </w:rPr>
                            </w:pPr>
                            <w:r>
                              <w:rPr>
                                <w:spacing w:val="-10"/>
                                <w:sz w:val="24"/>
                              </w:rPr>
                              <w:t>1</w:t>
                            </w:r>
                          </w:p>
                        </w:tc>
                        <w:tc>
                          <w:tcPr>
                            <w:tcW w:w="620" w:type="dxa"/>
                          </w:tcPr>
                          <w:p>
                            <w:pPr>
                              <w:pStyle w:val="TableParagraph"/>
                              <w:spacing w:before="177"/>
                              <w:ind w:left="77" w:right="70"/>
                              <w:jc w:val="center"/>
                              <w:rPr>
                                <w:rFonts w:ascii="Cambria Math" w:hAnsi="Cambria Math"/>
                                <w:sz w:val="24"/>
                              </w:rPr>
                            </w:pPr>
                            <w:r>
                              <w:rPr>
                                <w:rFonts w:ascii="Cambria Math" w:hAnsi="Cambria Math"/>
                                <w:spacing w:val="-5"/>
                                <w:sz w:val="24"/>
                              </w:rPr>
                              <w:t>√3</w:t>
                            </w:r>
                          </w:p>
                        </w:tc>
                        <w:tc>
                          <w:tcPr>
                            <w:tcW w:w="622" w:type="dxa"/>
                          </w:tcPr>
                          <w:p>
                            <w:pPr>
                              <w:pStyle w:val="TableParagraph"/>
                              <w:spacing w:before="157"/>
                              <w:ind w:right="243"/>
                              <w:jc w:val="right"/>
                              <w:rPr>
                                <w:sz w:val="24"/>
                              </w:rPr>
                            </w:pPr>
                            <w:r>
                              <w:rPr>
                                <w:sz w:val="24"/>
                              </w:rPr>
                              <w:t>–</w:t>
                            </w:r>
                          </w:p>
                        </w:tc>
                      </w:tr>
                    </w:tbl>
                    <w:p>
                      <w:pPr>
                        <w:pStyle w:val="BodyText"/>
                      </w:pPr>
                    </w:p>
                  </w:txbxContent>
                </v:textbox>
                <w10:wrap type="none"/>
              </v:shape>
            </w:pict>
          </mc:Fallback>
        </mc:AlternateContent>
      </w:r>
      <w:r>
        <w:rPr>
          <w:rFonts w:ascii="Cambria Math" w:hAnsi="Cambria Math"/>
        </w:rPr>
        <w:t>sin</w:t>
      </w:r>
      <w:r>
        <w:rPr>
          <w:rFonts w:ascii="Cambria Math" w:hAnsi="Cambria Math"/>
          <w:position w:val="1"/>
        </w:rPr>
        <w:t>(</w:t>
      </w:r>
      <w:r>
        <w:rPr>
          <w:rFonts w:ascii="Cambria Math" w:hAnsi="Cambria Math"/>
        </w:rPr>
        <w:t>2α</w:t>
      </w:r>
      <w:r>
        <w:rPr>
          <w:rFonts w:ascii="Cambria Math" w:hAnsi="Cambria Math"/>
          <w:position w:val="1"/>
        </w:rPr>
        <w:t>)</w:t>
      </w:r>
      <w:r>
        <w:rPr>
          <w:rFonts w:ascii="Cambria Math" w:hAnsi="Cambria Math"/>
          <w:spacing w:val="40"/>
          <w:position w:val="1"/>
        </w:rPr>
        <w:t> </w:t>
      </w:r>
      <w:r>
        <w:rPr>
          <w:rFonts w:ascii="Cambria Math" w:hAnsi="Cambria Math"/>
        </w:rPr>
        <w:t>= 2 sin α ∙ cos α</w:t>
      </w:r>
      <w:r>
        <w:rPr/>
        <w:t>, </w:t>
      </w:r>
      <w:r>
        <w:rPr>
          <w:rFonts w:ascii="Cambria Math" w:hAnsi="Cambria Math"/>
        </w:rPr>
        <w:t>cos(2α) = cos</w:t>
      </w:r>
      <w:r>
        <w:rPr>
          <w:rFonts w:ascii="Cambria Math" w:hAnsi="Cambria Math"/>
          <w:vertAlign w:val="superscript"/>
        </w:rPr>
        <w:t>2</w:t>
      </w:r>
      <w:r>
        <w:rPr>
          <w:rFonts w:ascii="Cambria Math" w:hAnsi="Cambria Math"/>
          <w:spacing w:val="-4"/>
          <w:vertAlign w:val="baseline"/>
        </w:rPr>
        <w:t> </w:t>
      </w:r>
      <w:r>
        <w:rPr>
          <w:rFonts w:ascii="Cambria Math" w:hAnsi="Cambria Math"/>
          <w:vertAlign w:val="baseline"/>
        </w:rPr>
        <w:t>α − sin</w:t>
      </w:r>
      <w:r>
        <w:rPr>
          <w:rFonts w:ascii="Cambria Math" w:hAnsi="Cambria Math"/>
          <w:vertAlign w:val="superscript"/>
        </w:rPr>
        <w:t>2</w:t>
      </w:r>
      <w:r>
        <w:rPr>
          <w:rFonts w:ascii="Cambria Math" w:hAnsi="Cambria Math"/>
          <w:spacing w:val="-7"/>
          <w:vertAlign w:val="baseline"/>
        </w:rPr>
        <w:t> </w:t>
      </w:r>
      <w:r>
        <w:rPr>
          <w:rFonts w:ascii="Cambria Math" w:hAnsi="Cambria Math"/>
          <w:vertAlign w:val="baseline"/>
        </w:rPr>
        <w:t>α</w:t>
      </w:r>
      <w:r>
        <w:rPr>
          <w:vertAlign w:val="baseline"/>
        </w:rPr>
        <w:t>,</w:t>
      </w:r>
    </w:p>
    <w:p>
      <w:pPr>
        <w:spacing w:line="241" w:lineRule="exact" w:before="0"/>
        <w:ind w:left="251" w:right="0" w:firstLine="0"/>
        <w:jc w:val="left"/>
        <w:rPr>
          <w:sz w:val="24"/>
        </w:rPr>
      </w:pPr>
      <w:r>
        <w:rPr>
          <w:rFonts w:ascii="Cambria Math" w:hAnsi="Cambria Math" w:eastAsia="Cambria Math"/>
          <w:sz w:val="24"/>
        </w:rPr>
        <w:t>tg</w:t>
      </w:r>
      <w:r>
        <w:rPr>
          <w:rFonts w:ascii="Cambria Math" w:hAnsi="Cambria Math" w:eastAsia="Cambria Math"/>
          <w:position w:val="1"/>
          <w:sz w:val="24"/>
        </w:rPr>
        <w:t>(</w:t>
      </w:r>
      <w:r>
        <w:rPr>
          <w:rFonts w:ascii="Cambria Math" w:hAnsi="Cambria Math" w:eastAsia="Cambria Math"/>
          <w:sz w:val="24"/>
        </w:rPr>
        <w:t>2α</w:t>
      </w:r>
      <w:r>
        <w:rPr>
          <w:rFonts w:ascii="Cambria Math" w:hAnsi="Cambria Math" w:eastAsia="Cambria Math"/>
          <w:position w:val="1"/>
          <w:sz w:val="24"/>
        </w:rPr>
        <w:t>)</w:t>
      </w:r>
      <w:r>
        <w:rPr>
          <w:rFonts w:ascii="Cambria Math" w:hAnsi="Cambria Math" w:eastAsia="Cambria Math"/>
          <w:spacing w:val="19"/>
          <w:position w:val="1"/>
          <w:sz w:val="24"/>
        </w:rPr>
        <w:t> </w:t>
      </w:r>
      <w:r>
        <w:rPr>
          <w:rFonts w:ascii="Cambria Math" w:hAnsi="Cambria Math" w:eastAsia="Cambria Math"/>
          <w:sz w:val="24"/>
        </w:rPr>
        <w:t>=</w:t>
      </w:r>
      <w:r>
        <w:rPr>
          <w:rFonts w:ascii="Cambria Math" w:hAnsi="Cambria Math" w:eastAsia="Cambria Math"/>
          <w:spacing w:val="16"/>
          <w:sz w:val="24"/>
        </w:rPr>
        <w:t> </w:t>
      </w:r>
      <w:r>
        <w:rPr>
          <w:rFonts w:ascii="Cambria Math" w:hAnsi="Cambria Math" w:eastAsia="Cambria Math"/>
          <w:spacing w:val="59"/>
          <w:position w:val="14"/>
          <w:sz w:val="17"/>
          <w:u w:val="single"/>
        </w:rPr>
        <w:t> </w:t>
      </w:r>
      <w:r>
        <w:rPr>
          <w:rFonts w:ascii="Cambria Math" w:hAnsi="Cambria Math" w:eastAsia="Cambria Math"/>
          <w:position w:val="14"/>
          <w:sz w:val="17"/>
          <w:u w:val="single"/>
        </w:rPr>
        <w:t>2</w:t>
      </w:r>
      <w:r>
        <w:rPr>
          <w:rFonts w:ascii="Cambria Math" w:hAnsi="Cambria Math" w:eastAsia="Cambria Math"/>
          <w:spacing w:val="-7"/>
          <w:position w:val="14"/>
          <w:sz w:val="17"/>
          <w:u w:val="single"/>
        </w:rPr>
        <w:t> </w:t>
      </w:r>
      <w:r>
        <w:rPr>
          <w:rFonts w:ascii="Cambria Math" w:hAnsi="Cambria Math" w:eastAsia="Cambria Math"/>
          <w:position w:val="14"/>
          <w:sz w:val="17"/>
          <w:u w:val="single"/>
        </w:rPr>
        <w:t>tg</w:t>
      </w:r>
      <w:r>
        <w:rPr>
          <w:rFonts w:ascii="Cambria Math" w:hAnsi="Cambria Math" w:eastAsia="Cambria Math"/>
          <w:spacing w:val="-9"/>
          <w:position w:val="14"/>
          <w:sz w:val="17"/>
          <w:u w:val="single"/>
        </w:rPr>
        <w:t> </w:t>
      </w:r>
      <w:r>
        <w:rPr>
          <w:rFonts w:ascii="Cambria Math" w:hAnsi="Cambria Math" w:eastAsia="Cambria Math"/>
          <w:position w:val="14"/>
          <w:sz w:val="17"/>
          <w:u w:val="single"/>
        </w:rPr>
        <w:t>𝝰</w:t>
      </w:r>
      <w:r>
        <w:rPr>
          <w:rFonts w:ascii="Cambria Math" w:hAnsi="Cambria Math" w:eastAsia="Cambria Math"/>
          <w:spacing w:val="64"/>
          <w:position w:val="14"/>
          <w:sz w:val="17"/>
          <w:u w:val="single"/>
        </w:rPr>
        <w:t> </w:t>
      </w:r>
      <w:r>
        <w:rPr>
          <w:spacing w:val="-10"/>
          <w:sz w:val="24"/>
        </w:rPr>
        <w:t>,</w:t>
      </w:r>
    </w:p>
    <w:p>
      <w:pPr>
        <w:tabs>
          <w:tab w:pos="8297" w:val="left" w:leader="none"/>
        </w:tabs>
        <w:spacing w:line="20" w:lineRule="exact"/>
        <w:ind w:left="7675" w:right="0" w:firstLine="0"/>
        <w:rPr>
          <w:sz w:val="2"/>
        </w:rPr>
      </w:pPr>
      <w:r>
        <w:rPr>
          <w:sz w:val="2"/>
        </w:rPr>
        <mc:AlternateContent>
          <mc:Choice Requires="wps">
            <w:drawing>
              <wp:inline distT="0" distB="0" distL="0" distR="0">
                <wp:extent cx="70485" cy="7620"/>
                <wp:effectExtent l="0" t="0" r="0" b="0"/>
                <wp:docPr id="78" name="Group 78"/>
                <wp:cNvGraphicFramePr>
                  <a:graphicFrameLocks/>
                </wp:cNvGraphicFramePr>
                <a:graphic>
                  <a:graphicData uri="http://schemas.microsoft.com/office/word/2010/wordprocessingGroup">
                    <wpg:wgp>
                      <wpg:cNvPr id="78" name="Group 78"/>
                      <wpg:cNvGrpSpPr/>
                      <wpg:grpSpPr>
                        <a:xfrm>
                          <a:off x="0" y="0"/>
                          <a:ext cx="70485" cy="7620"/>
                          <a:chExt cx="70485" cy="7620"/>
                        </a:xfrm>
                      </wpg:grpSpPr>
                      <wps:wsp>
                        <wps:cNvPr id="79" name="Graphic 79"/>
                        <wps:cNvSpPr/>
                        <wps:spPr>
                          <a:xfrm>
                            <a:off x="0" y="0"/>
                            <a:ext cx="70485" cy="7620"/>
                          </a:xfrm>
                          <a:custGeom>
                            <a:avLst/>
                            <a:gdLst/>
                            <a:ahLst/>
                            <a:cxnLst/>
                            <a:rect l="l" t="t" r="r" b="b"/>
                            <a:pathLst>
                              <a:path w="70485" h="7620">
                                <a:moveTo>
                                  <a:pt x="70103" y="0"/>
                                </a:moveTo>
                                <a:lnTo>
                                  <a:pt x="0" y="0"/>
                                </a:lnTo>
                                <a:lnTo>
                                  <a:pt x="0" y="7619"/>
                                </a:lnTo>
                                <a:lnTo>
                                  <a:pt x="70103" y="7619"/>
                                </a:lnTo>
                                <a:lnTo>
                                  <a:pt x="701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55pt;height:.6pt;mso-position-horizontal-relative:char;mso-position-vertical-relative:line" id="docshapegroup77" coordorigin="0,0" coordsize="111,12">
                <v:rect style="position:absolute;left:0;top:0;width:111;height:12" id="docshape78"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70485" cy="7620"/>
                <wp:effectExtent l="0" t="0" r="0" b="0"/>
                <wp:docPr id="80" name="Group 80"/>
                <wp:cNvGraphicFramePr>
                  <a:graphicFrameLocks/>
                </wp:cNvGraphicFramePr>
                <a:graphic>
                  <a:graphicData uri="http://schemas.microsoft.com/office/word/2010/wordprocessingGroup">
                    <wpg:wgp>
                      <wpg:cNvPr id="80" name="Group 80"/>
                      <wpg:cNvGrpSpPr/>
                      <wpg:grpSpPr>
                        <a:xfrm>
                          <a:off x="0" y="0"/>
                          <a:ext cx="70485" cy="7620"/>
                          <a:chExt cx="70485" cy="7620"/>
                        </a:xfrm>
                      </wpg:grpSpPr>
                      <wps:wsp>
                        <wps:cNvPr id="81" name="Graphic 81"/>
                        <wps:cNvSpPr/>
                        <wps:spPr>
                          <a:xfrm>
                            <a:off x="0" y="0"/>
                            <a:ext cx="70485" cy="7620"/>
                          </a:xfrm>
                          <a:custGeom>
                            <a:avLst/>
                            <a:gdLst/>
                            <a:ahLst/>
                            <a:cxnLst/>
                            <a:rect l="l" t="t" r="r" b="b"/>
                            <a:pathLst>
                              <a:path w="70485" h="7620">
                                <a:moveTo>
                                  <a:pt x="70103" y="0"/>
                                </a:moveTo>
                                <a:lnTo>
                                  <a:pt x="0" y="0"/>
                                </a:lnTo>
                                <a:lnTo>
                                  <a:pt x="0" y="7619"/>
                                </a:lnTo>
                                <a:lnTo>
                                  <a:pt x="70103" y="7619"/>
                                </a:lnTo>
                                <a:lnTo>
                                  <a:pt x="701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55pt;height:.6pt;mso-position-horizontal-relative:char;mso-position-vertical-relative:line" id="docshapegroup79" coordorigin="0,0" coordsize="111,12">
                <v:rect style="position:absolute;left:0;top:0;width:111;height:12" id="docshape80" filled="true" fillcolor="#000000" stroked="false">
                  <v:fill type="solid"/>
                </v:rect>
              </v:group>
            </w:pict>
          </mc:Fallback>
        </mc:AlternateContent>
      </w:r>
      <w:r>
        <w:rPr>
          <w:sz w:val="2"/>
        </w:rPr>
      </w:r>
    </w:p>
    <w:p>
      <w:pPr>
        <w:spacing w:line="143" w:lineRule="exact" w:before="0"/>
        <w:ind w:left="1232" w:right="0" w:firstLine="0"/>
        <w:jc w:val="left"/>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1" simplePos="0" relativeHeight="487613440">
                <wp:simplePos x="0" y="0"/>
                <wp:positionH relativeFrom="page">
                  <wp:posOffset>5427853</wp:posOffset>
                </wp:positionH>
                <wp:positionV relativeFrom="paragraph">
                  <wp:posOffset>140241</wp:posOffset>
                </wp:positionV>
                <wp:extent cx="70485" cy="762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70485" cy="7620"/>
                        </a:xfrm>
                        <a:custGeom>
                          <a:avLst/>
                          <a:gdLst/>
                          <a:ahLst/>
                          <a:cxnLst/>
                          <a:rect l="l" t="t" r="r" b="b"/>
                          <a:pathLst>
                            <a:path w="70485" h="7620">
                              <a:moveTo>
                                <a:pt x="70103" y="0"/>
                              </a:moveTo>
                              <a:lnTo>
                                <a:pt x="0" y="0"/>
                              </a:lnTo>
                              <a:lnTo>
                                <a:pt x="0" y="7620"/>
                              </a:lnTo>
                              <a:lnTo>
                                <a:pt x="70103" y="7620"/>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7.390015pt;margin-top:11.042654pt;width:5.52pt;height:.600010pt;mso-position-horizontal-relative:page;mso-position-vertical-relative:paragraph;z-index:-15703040;mso-wrap-distance-left:0;mso-wrap-distance-right:0" id="docshape81" filled="true" fillcolor="#000000" stroked="false">
                <v:fill type="solid"/>
                <w10:wrap type="topAndBottom"/>
              </v:rect>
            </w:pict>
          </mc:Fallback>
        </mc:AlternateContent>
      </w:r>
      <w:r>
        <w:rPr>
          <w:rFonts w:ascii="Cambria Math" w:hAnsi="Cambria Math" w:eastAsia="Cambria Math"/>
          <w:sz w:val="17"/>
        </w:rPr>
        <mc:AlternateContent>
          <mc:Choice Requires="wps">
            <w:drawing>
              <wp:anchor distT="0" distB="0" distL="0" distR="0" allowOverlap="1" layoutInCell="1" locked="0" behindDoc="0" simplePos="0" relativeHeight="15759360">
                <wp:simplePos x="0" y="0"/>
                <wp:positionH relativeFrom="page">
                  <wp:posOffset>5470525</wp:posOffset>
                </wp:positionH>
                <wp:positionV relativeFrom="paragraph">
                  <wp:posOffset>393226</wp:posOffset>
                </wp:positionV>
                <wp:extent cx="70485" cy="7620"/>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70485" cy="7620"/>
                        </a:xfrm>
                        <a:custGeom>
                          <a:avLst/>
                          <a:gdLst/>
                          <a:ahLst/>
                          <a:cxnLst/>
                          <a:rect l="l" t="t" r="r" b="b"/>
                          <a:pathLst>
                            <a:path w="70485" h="7620">
                              <a:moveTo>
                                <a:pt x="70103" y="0"/>
                              </a:moveTo>
                              <a:lnTo>
                                <a:pt x="0" y="0"/>
                              </a:lnTo>
                              <a:lnTo>
                                <a:pt x="0" y="7619"/>
                              </a:lnTo>
                              <a:lnTo>
                                <a:pt x="70103" y="7619"/>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0.75pt;margin-top:30.962683pt;width:5.52pt;height:.599980pt;mso-position-horizontal-relative:page;mso-position-vertical-relative:paragraph;z-index:15759360" id="docshape82" filled="true" fillcolor="#000000" stroked="false">
                <v:fill type="solid"/>
                <w10:wrap type="none"/>
              </v:rect>
            </w:pict>
          </mc:Fallback>
        </mc:AlternateContent>
      </w:r>
      <w:r>
        <w:rPr>
          <w:rFonts w:ascii="Cambria Math" w:hAnsi="Cambria Math" w:eastAsia="Cambria Math"/>
          <w:sz w:val="17"/>
        </w:rPr>
        <mc:AlternateContent>
          <mc:Choice Requires="wps">
            <w:drawing>
              <wp:anchor distT="0" distB="0" distL="0" distR="0" allowOverlap="1" layoutInCell="1" locked="0" behindDoc="0" simplePos="0" relativeHeight="15760384">
                <wp:simplePos x="0" y="0"/>
                <wp:positionH relativeFrom="page">
                  <wp:posOffset>5864097</wp:posOffset>
                </wp:positionH>
                <wp:positionV relativeFrom="paragraph">
                  <wp:posOffset>391702</wp:posOffset>
                </wp:positionV>
                <wp:extent cx="70485" cy="762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70485" cy="7620"/>
                        </a:xfrm>
                        <a:custGeom>
                          <a:avLst/>
                          <a:gdLst/>
                          <a:ahLst/>
                          <a:cxnLst/>
                          <a:rect l="l" t="t" r="r" b="b"/>
                          <a:pathLst>
                            <a:path w="70485" h="7620">
                              <a:moveTo>
                                <a:pt x="70103" y="0"/>
                              </a:moveTo>
                              <a:lnTo>
                                <a:pt x="0" y="0"/>
                              </a:lnTo>
                              <a:lnTo>
                                <a:pt x="0" y="7619"/>
                              </a:lnTo>
                              <a:lnTo>
                                <a:pt x="70103" y="7619"/>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1.73999pt;margin-top:30.842684pt;width:5.52pt;height:.599980pt;mso-position-horizontal-relative:page;mso-position-vertical-relative:paragraph;z-index:15760384" id="docshape83" filled="true" fillcolor="#000000" stroked="false">
                <v:fill type="solid"/>
                <w10:wrap type="none"/>
              </v:rect>
            </w:pict>
          </mc:Fallback>
        </mc:AlternateContent>
      </w:r>
      <w:r>
        <w:rPr>
          <w:rFonts w:ascii="Cambria Math" w:hAnsi="Cambria Math" w:eastAsia="Cambria Math"/>
          <w:sz w:val="17"/>
        </w:rPr>
        <w:t>1−tg</w:t>
      </w:r>
      <w:r>
        <w:rPr>
          <w:rFonts w:ascii="Cambria Math" w:hAnsi="Cambria Math" w:eastAsia="Cambria Math"/>
          <w:position w:val="5"/>
          <w:sz w:val="14"/>
        </w:rPr>
        <w:t>2</w:t>
      </w:r>
      <w:r>
        <w:rPr>
          <w:rFonts w:ascii="Cambria Math" w:hAnsi="Cambria Math" w:eastAsia="Cambria Math"/>
          <w:spacing w:val="26"/>
          <w:position w:val="5"/>
          <w:sz w:val="14"/>
        </w:rPr>
        <w:t> </w:t>
      </w:r>
      <w:r>
        <w:rPr>
          <w:rFonts w:ascii="Cambria Math" w:hAnsi="Cambria Math" w:eastAsia="Cambria Math"/>
          <w:spacing w:val="-10"/>
          <w:sz w:val="17"/>
        </w:rPr>
        <w:t>𝛼</w:t>
      </w:r>
    </w:p>
    <w:p>
      <w:pPr>
        <w:tabs>
          <w:tab w:pos="8165" w:val="left" w:leader="none"/>
        </w:tabs>
        <w:spacing w:line="20" w:lineRule="exact"/>
        <w:ind w:left="7543" w:right="0" w:firstLine="0"/>
        <w:rPr>
          <w:rFonts w:ascii="Cambria Math"/>
          <w:sz w:val="2"/>
        </w:rPr>
      </w:pPr>
      <w:r>
        <w:rPr>
          <w:rFonts w:ascii="Cambria Math"/>
          <w:sz w:val="2"/>
        </w:rPr>
        <mc:AlternateContent>
          <mc:Choice Requires="wps">
            <w:drawing>
              <wp:inline distT="0" distB="0" distL="0" distR="0">
                <wp:extent cx="154305" cy="7620"/>
                <wp:effectExtent l="0" t="0" r="0" b="0"/>
                <wp:docPr id="85" name="Group 85"/>
                <wp:cNvGraphicFramePr>
                  <a:graphicFrameLocks/>
                </wp:cNvGraphicFramePr>
                <a:graphic>
                  <a:graphicData uri="http://schemas.microsoft.com/office/word/2010/wordprocessingGroup">
                    <wpg:wgp>
                      <wpg:cNvPr id="85" name="Group 85"/>
                      <wpg:cNvGrpSpPr/>
                      <wpg:grpSpPr>
                        <a:xfrm>
                          <a:off x="0" y="0"/>
                          <a:ext cx="154305" cy="7620"/>
                          <a:chExt cx="154305" cy="7620"/>
                        </a:xfrm>
                      </wpg:grpSpPr>
                      <wps:wsp>
                        <wps:cNvPr id="86" name="Graphic 86"/>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15pt;height:.6pt;mso-position-horizontal-relative:char;mso-position-vertical-relative:line" id="docshapegroup84" coordorigin="0,0" coordsize="243,12">
                <v:rect style="position:absolute;left:0;top:0;width:243;height:12" id="docshape85" filled="true" fillcolor="#000000" stroked="false">
                  <v:fill type="solid"/>
                </v:rect>
              </v:group>
            </w:pict>
          </mc:Fallback>
        </mc:AlternateContent>
      </w:r>
      <w:r>
        <w:rPr>
          <w:rFonts w:ascii="Cambria Math"/>
          <w:sz w:val="2"/>
        </w:rPr>
      </w:r>
      <w:r>
        <w:rPr>
          <w:rFonts w:ascii="Cambria Math"/>
          <w:sz w:val="2"/>
        </w:rPr>
        <w:tab/>
      </w:r>
      <w:r>
        <w:rPr>
          <w:rFonts w:ascii="Cambria Math"/>
          <w:sz w:val="2"/>
        </w:rPr>
        <mc:AlternateContent>
          <mc:Choice Requires="wps">
            <w:drawing>
              <wp:inline distT="0" distB="0" distL="0" distR="0">
                <wp:extent cx="154305" cy="7620"/>
                <wp:effectExtent l="0" t="0" r="0" b="0"/>
                <wp:docPr id="87" name="Group 87"/>
                <wp:cNvGraphicFramePr>
                  <a:graphicFrameLocks/>
                </wp:cNvGraphicFramePr>
                <a:graphic>
                  <a:graphicData uri="http://schemas.microsoft.com/office/word/2010/wordprocessingGroup">
                    <wpg:wgp>
                      <wpg:cNvPr id="87" name="Group 87"/>
                      <wpg:cNvGrpSpPr/>
                      <wpg:grpSpPr>
                        <a:xfrm>
                          <a:off x="0" y="0"/>
                          <a:ext cx="154305" cy="7620"/>
                          <a:chExt cx="154305" cy="7620"/>
                        </a:xfrm>
                      </wpg:grpSpPr>
                      <wps:wsp>
                        <wps:cNvPr id="88" name="Graphic 88"/>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15pt;height:.6pt;mso-position-horizontal-relative:char;mso-position-vertical-relative:line" id="docshapegroup86" coordorigin="0,0" coordsize="243,12">
                <v:rect style="position:absolute;left:0;top:0;width:243;height:12" id="docshape87" filled="true" fillcolor="#000000" stroked="false">
                  <v:fill type="solid"/>
                </v:rect>
              </v:group>
            </w:pict>
          </mc:Fallback>
        </mc:AlternateContent>
      </w:r>
      <w:r>
        <w:rPr>
          <w:rFonts w:ascii="Cambria Math"/>
          <w:sz w:val="2"/>
        </w:rPr>
      </w:r>
    </w:p>
    <w:p>
      <w:pPr>
        <w:pStyle w:val="BodyText"/>
        <w:spacing w:line="403" w:lineRule="auto"/>
        <w:ind w:left="251" w:right="5279"/>
      </w:pPr>
      <w:r>
        <w:rPr>
          <w:rFonts w:ascii="Cambria Math" w:hAnsi="Cambria Math"/>
        </w:rPr>
        <w:t>sin</w:t>
      </w:r>
      <w:r>
        <w:rPr>
          <w:rFonts w:ascii="Cambria Math" w:hAnsi="Cambria Math"/>
          <w:position w:val="1"/>
        </w:rPr>
        <w:t>(</w:t>
      </w:r>
      <w:r>
        <w:rPr>
          <w:rFonts w:ascii="Cambria Math" w:hAnsi="Cambria Math"/>
        </w:rPr>
        <w:t>α</w:t>
      </w:r>
      <w:r>
        <w:rPr>
          <w:rFonts w:ascii="Cambria Math" w:hAnsi="Cambria Math"/>
          <w:spacing w:val="-2"/>
        </w:rPr>
        <w:t> </w:t>
      </w:r>
      <w:r>
        <w:rPr>
          <w:rFonts w:ascii="Cambria Math" w:hAnsi="Cambria Math"/>
        </w:rPr>
        <w:t>± β</w:t>
      </w:r>
      <w:r>
        <w:rPr>
          <w:rFonts w:ascii="Cambria Math" w:hAnsi="Cambria Math"/>
          <w:position w:val="1"/>
        </w:rPr>
        <w:t>) </w:t>
      </w:r>
      <w:r>
        <w:rPr>
          <w:rFonts w:ascii="Cambria Math" w:hAnsi="Cambria Math"/>
        </w:rPr>
        <w:t>=</w:t>
      </w:r>
      <w:r>
        <w:rPr>
          <w:rFonts w:ascii="Cambria Math" w:hAnsi="Cambria Math"/>
          <w:spacing w:val="-12"/>
        </w:rPr>
        <w:t> </w:t>
      </w:r>
      <w:r>
        <w:rPr>
          <w:rFonts w:ascii="Cambria Math" w:hAnsi="Cambria Math"/>
        </w:rPr>
        <w:t>sin</w:t>
      </w:r>
      <w:r>
        <w:rPr>
          <w:rFonts w:ascii="Cambria Math" w:hAnsi="Cambria Math"/>
          <w:spacing w:val="-14"/>
        </w:rPr>
        <w:t> </w:t>
      </w:r>
      <w:r>
        <w:rPr>
          <w:rFonts w:ascii="Cambria Math" w:hAnsi="Cambria Math"/>
        </w:rPr>
        <w:t>α ∙ cos</w:t>
      </w:r>
      <w:r>
        <w:rPr>
          <w:rFonts w:ascii="Cambria Math" w:hAnsi="Cambria Math"/>
          <w:spacing w:val="-15"/>
        </w:rPr>
        <w:t> </w:t>
      </w:r>
      <w:r>
        <w:rPr>
          <w:rFonts w:ascii="Cambria Math" w:hAnsi="Cambria Math"/>
        </w:rPr>
        <w:t>β ± cos</w:t>
      </w:r>
      <w:r>
        <w:rPr>
          <w:rFonts w:ascii="Cambria Math" w:hAnsi="Cambria Math"/>
          <w:spacing w:val="-13"/>
        </w:rPr>
        <w:t> </w:t>
      </w:r>
      <w:r>
        <w:rPr>
          <w:rFonts w:ascii="Cambria Math" w:hAnsi="Cambria Math"/>
        </w:rPr>
        <w:t>α ∙</w:t>
      </w:r>
      <w:r>
        <w:rPr>
          <w:rFonts w:ascii="Cambria Math" w:hAnsi="Cambria Math"/>
          <w:spacing w:val="-2"/>
        </w:rPr>
        <w:t> </w:t>
      </w:r>
      <w:r>
        <w:rPr>
          <w:rFonts w:ascii="Cambria Math" w:hAnsi="Cambria Math"/>
        </w:rPr>
        <w:t>sin</w:t>
      </w:r>
      <w:r>
        <w:rPr>
          <w:rFonts w:ascii="Cambria Math" w:hAnsi="Cambria Math"/>
          <w:spacing w:val="-11"/>
        </w:rPr>
        <w:t> </w:t>
      </w:r>
      <w:r>
        <w:rPr>
          <w:rFonts w:ascii="Cambria Math" w:hAnsi="Cambria Math"/>
        </w:rPr>
        <w:t>β</w:t>
      </w:r>
      <w:r>
        <w:rPr/>
        <w:t>, </w:t>
      </w:r>
      <w:r>
        <w:rPr>
          <w:rFonts w:ascii="Cambria Math" w:hAnsi="Cambria Math"/>
        </w:rPr>
        <w:t>cos</w:t>
      </w:r>
      <w:r>
        <w:rPr>
          <w:rFonts w:ascii="Cambria Math" w:hAnsi="Cambria Math"/>
          <w:position w:val="1"/>
        </w:rPr>
        <w:t>(</w:t>
      </w:r>
      <w:r>
        <w:rPr>
          <w:rFonts w:ascii="Cambria Math" w:hAnsi="Cambria Math"/>
        </w:rPr>
        <w:t>α</w:t>
      </w:r>
      <w:r>
        <w:rPr>
          <w:rFonts w:ascii="Cambria Math" w:hAnsi="Cambria Math"/>
          <w:spacing w:val="-5"/>
        </w:rPr>
        <w:t> </w:t>
      </w:r>
      <w:r>
        <w:rPr>
          <w:rFonts w:ascii="Cambria Math" w:hAnsi="Cambria Math"/>
        </w:rPr>
        <w:t>±</w:t>
      </w:r>
      <w:r>
        <w:rPr>
          <w:rFonts w:ascii="Cambria Math" w:hAnsi="Cambria Math"/>
          <w:spacing w:val="-1"/>
        </w:rPr>
        <w:t> </w:t>
      </w:r>
      <w:r>
        <w:rPr>
          <w:rFonts w:ascii="Cambria Math" w:hAnsi="Cambria Math"/>
        </w:rPr>
        <w:t>β</w:t>
      </w:r>
      <w:r>
        <w:rPr>
          <w:rFonts w:ascii="Cambria Math" w:hAnsi="Cambria Math"/>
          <w:position w:val="1"/>
        </w:rPr>
        <w:t>)</w:t>
      </w:r>
      <w:r>
        <w:rPr>
          <w:rFonts w:ascii="Cambria Math" w:hAnsi="Cambria Math"/>
          <w:spacing w:val="12"/>
          <w:position w:val="1"/>
        </w:rPr>
        <w:t> </w:t>
      </w:r>
      <w:r>
        <w:rPr>
          <w:rFonts w:ascii="Cambria Math" w:hAnsi="Cambria Math"/>
        </w:rPr>
        <w:t>=</w:t>
      </w:r>
      <w:r>
        <w:rPr>
          <w:rFonts w:ascii="Cambria Math" w:hAnsi="Cambria Math"/>
          <w:spacing w:val="-14"/>
        </w:rPr>
        <w:t> </w:t>
      </w:r>
      <w:r>
        <w:rPr>
          <w:rFonts w:ascii="Cambria Math" w:hAnsi="Cambria Math"/>
        </w:rPr>
        <w:t>cos</w:t>
      </w:r>
      <w:r>
        <w:rPr>
          <w:rFonts w:ascii="Cambria Math" w:hAnsi="Cambria Math"/>
          <w:spacing w:val="-13"/>
        </w:rPr>
        <w:t> </w:t>
      </w:r>
      <w:r>
        <w:rPr>
          <w:rFonts w:ascii="Cambria Math" w:hAnsi="Cambria Math"/>
        </w:rPr>
        <w:t>α ∙</w:t>
      </w:r>
      <w:r>
        <w:rPr>
          <w:rFonts w:ascii="Cambria Math" w:hAnsi="Cambria Math"/>
          <w:spacing w:val="-1"/>
        </w:rPr>
        <w:t> </w:t>
      </w:r>
      <w:r>
        <w:rPr>
          <w:rFonts w:ascii="Cambria Math" w:hAnsi="Cambria Math"/>
        </w:rPr>
        <w:t>cos</w:t>
      </w:r>
      <w:r>
        <w:rPr>
          <w:rFonts w:ascii="Cambria Math" w:hAnsi="Cambria Math"/>
          <w:spacing w:val="-13"/>
        </w:rPr>
        <w:t> </w:t>
      </w:r>
      <w:r>
        <w:rPr>
          <w:rFonts w:ascii="Cambria Math" w:hAnsi="Cambria Math"/>
        </w:rPr>
        <w:t>β</w:t>
      </w:r>
      <w:r>
        <w:rPr>
          <w:rFonts w:ascii="Cambria Math" w:hAnsi="Cambria Math"/>
          <w:spacing w:val="-2"/>
        </w:rPr>
        <w:t> </w:t>
      </w:r>
      <w:r>
        <w:rPr>
          <w:rFonts w:ascii="Cambria Math" w:hAnsi="Cambria Math"/>
        </w:rPr>
        <w:t>∓</w:t>
      </w:r>
      <w:r>
        <w:rPr>
          <w:rFonts w:ascii="Cambria Math" w:hAnsi="Cambria Math"/>
          <w:spacing w:val="-1"/>
        </w:rPr>
        <w:t> </w:t>
      </w:r>
      <w:r>
        <w:rPr>
          <w:rFonts w:ascii="Cambria Math" w:hAnsi="Cambria Math"/>
        </w:rPr>
        <w:t>sin</w:t>
      </w:r>
      <w:r>
        <w:rPr>
          <w:rFonts w:ascii="Cambria Math" w:hAnsi="Cambria Math"/>
          <w:spacing w:val="-14"/>
        </w:rPr>
        <w:t> </w:t>
      </w:r>
      <w:r>
        <w:rPr>
          <w:rFonts w:ascii="Cambria Math" w:hAnsi="Cambria Math"/>
        </w:rPr>
        <w:t>α ∙ sin</w:t>
      </w:r>
      <w:r>
        <w:rPr>
          <w:rFonts w:ascii="Cambria Math" w:hAnsi="Cambria Math"/>
          <w:spacing w:val="-14"/>
        </w:rPr>
        <w:t> </w:t>
      </w:r>
      <w:r>
        <w:rPr>
          <w:rFonts w:ascii="Cambria Math" w:hAnsi="Cambria Math"/>
          <w:spacing w:val="-5"/>
        </w:rPr>
        <w:t>β</w:t>
      </w:r>
      <w:r>
        <w:rPr>
          <w:spacing w:val="-5"/>
        </w:rPr>
        <w:t>,</w:t>
      </w:r>
    </w:p>
    <w:p>
      <w:pPr>
        <w:spacing w:line="307" w:lineRule="exact" w:before="0"/>
        <w:ind w:left="251" w:right="0" w:firstLine="0"/>
        <w:jc w:val="left"/>
        <w:rPr>
          <w:sz w:val="24"/>
        </w:rPr>
      </w:pPr>
      <w:r>
        <w:rPr>
          <w:sz w:val="24"/>
        </w:rPr>
        <mc:AlternateContent>
          <mc:Choice Requires="wps">
            <w:drawing>
              <wp:anchor distT="0" distB="0" distL="0" distR="0" allowOverlap="1" layoutInCell="1" locked="0" behindDoc="0" simplePos="0" relativeHeight="15759872">
                <wp:simplePos x="0" y="0"/>
                <wp:positionH relativeFrom="page">
                  <wp:posOffset>5386704</wp:posOffset>
                </wp:positionH>
                <wp:positionV relativeFrom="paragraph">
                  <wp:posOffset>-212721</wp:posOffset>
                </wp:positionV>
                <wp:extent cx="154305" cy="762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149994pt;margin-top:-16.749697pt;width:12.12pt;height:.600010pt;mso-position-horizontal-relative:page;mso-position-vertical-relative:paragraph;z-index:15759872" id="docshape88"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60896">
                <wp:simplePos x="0" y="0"/>
                <wp:positionH relativeFrom="page">
                  <wp:posOffset>5780278</wp:posOffset>
                </wp:positionH>
                <wp:positionV relativeFrom="paragraph">
                  <wp:posOffset>-212721</wp:posOffset>
                </wp:positionV>
                <wp:extent cx="154305" cy="762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5.140015pt;margin-top:-16.749697pt;width:12.12pt;height:.600010pt;mso-position-horizontal-relative:page;mso-position-vertical-relative:paragraph;z-index:15760896" id="docshape89"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61408">
                <wp:simplePos x="0" y="0"/>
                <wp:positionH relativeFrom="page">
                  <wp:posOffset>6216141</wp:posOffset>
                </wp:positionH>
                <wp:positionV relativeFrom="paragraph">
                  <wp:posOffset>-229484</wp:posOffset>
                </wp:positionV>
                <wp:extent cx="70485" cy="762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70485" cy="7620"/>
                        </a:xfrm>
                        <a:custGeom>
                          <a:avLst/>
                          <a:gdLst/>
                          <a:ahLst/>
                          <a:cxnLst/>
                          <a:rect l="l" t="t" r="r" b="b"/>
                          <a:pathLst>
                            <a:path w="70485" h="7620">
                              <a:moveTo>
                                <a:pt x="70103" y="0"/>
                              </a:moveTo>
                              <a:lnTo>
                                <a:pt x="0" y="0"/>
                              </a:lnTo>
                              <a:lnTo>
                                <a:pt x="0" y="7619"/>
                              </a:lnTo>
                              <a:lnTo>
                                <a:pt x="70103" y="7619"/>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9.459991pt;margin-top:-18.069668pt;width:5.52pt;height:.599980pt;mso-position-horizontal-relative:page;mso-position-vertical-relative:paragraph;z-index:15761408" id="docshape90"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61920">
                <wp:simplePos x="0" y="0"/>
                <wp:positionH relativeFrom="page">
                  <wp:posOffset>5470525</wp:posOffset>
                </wp:positionH>
                <wp:positionV relativeFrom="paragraph">
                  <wp:posOffset>11306</wp:posOffset>
                </wp:positionV>
                <wp:extent cx="70485" cy="7620"/>
                <wp:effectExtent l="0" t="0" r="0" b="0"/>
                <wp:wrapNone/>
                <wp:docPr id="92" name="Graphic 92"/>
                <wp:cNvGraphicFramePr>
                  <a:graphicFrameLocks/>
                </wp:cNvGraphicFramePr>
                <a:graphic>
                  <a:graphicData uri="http://schemas.microsoft.com/office/word/2010/wordprocessingShape">
                    <wps:wsp>
                      <wps:cNvPr id="92" name="Graphic 92"/>
                      <wps:cNvSpPr/>
                      <wps:spPr>
                        <a:xfrm>
                          <a:off x="0" y="0"/>
                          <a:ext cx="70485" cy="7620"/>
                        </a:xfrm>
                        <a:custGeom>
                          <a:avLst/>
                          <a:gdLst/>
                          <a:ahLst/>
                          <a:cxnLst/>
                          <a:rect l="l" t="t" r="r" b="b"/>
                          <a:pathLst>
                            <a:path w="70485" h="7620">
                              <a:moveTo>
                                <a:pt x="70103" y="0"/>
                              </a:moveTo>
                              <a:lnTo>
                                <a:pt x="0" y="0"/>
                              </a:lnTo>
                              <a:lnTo>
                                <a:pt x="0" y="7620"/>
                              </a:lnTo>
                              <a:lnTo>
                                <a:pt x="70103" y="7620"/>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0.75pt;margin-top:.890302pt;width:5.52pt;height:.600010pt;mso-position-horizontal-relative:page;mso-position-vertical-relative:paragraph;z-index:15761920" id="docshape91"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762944">
                <wp:simplePos x="0" y="0"/>
                <wp:positionH relativeFrom="page">
                  <wp:posOffset>6260338</wp:posOffset>
                </wp:positionH>
                <wp:positionV relativeFrom="paragraph">
                  <wp:posOffset>73790</wp:posOffset>
                </wp:positionV>
                <wp:extent cx="83820" cy="10795"/>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92.940002pt;margin-top:5.810312pt;width:6.6pt;height:.84pt;mso-position-horizontal-relative:page;mso-position-vertical-relative:paragraph;z-index:15762944" id="docshape92" filled="true" fillcolor="#000000" stroked="false">
                <v:fill type="solid"/>
                <w10:wrap type="none"/>
              </v:rect>
            </w:pict>
          </mc:Fallback>
        </mc:AlternateContent>
      </w:r>
      <w:r>
        <w:rPr>
          <w:rFonts w:ascii="Cambria Math" w:hAnsi="Cambria Math" w:eastAsia="Cambria Math"/>
          <w:w w:val="105"/>
          <w:sz w:val="24"/>
        </w:rPr>
        <w:t>tg</w:t>
      </w:r>
      <w:r>
        <w:rPr>
          <w:rFonts w:ascii="Cambria Math" w:hAnsi="Cambria Math" w:eastAsia="Cambria Math"/>
          <w:w w:val="105"/>
          <w:position w:val="1"/>
          <w:sz w:val="24"/>
        </w:rPr>
        <w:t>(</w:t>
      </w:r>
      <w:r>
        <w:rPr>
          <w:rFonts w:ascii="Cambria Math" w:hAnsi="Cambria Math" w:eastAsia="Cambria Math"/>
          <w:w w:val="105"/>
          <w:sz w:val="24"/>
        </w:rPr>
        <w:t>α</w:t>
      </w:r>
      <w:r>
        <w:rPr>
          <w:rFonts w:ascii="Cambria Math" w:hAnsi="Cambria Math" w:eastAsia="Cambria Math"/>
          <w:spacing w:val="-9"/>
          <w:w w:val="105"/>
          <w:sz w:val="24"/>
        </w:rPr>
        <w:t> </w:t>
      </w:r>
      <w:r>
        <w:rPr>
          <w:rFonts w:ascii="Cambria Math" w:hAnsi="Cambria Math" w:eastAsia="Cambria Math"/>
          <w:w w:val="105"/>
          <w:sz w:val="24"/>
        </w:rPr>
        <w:t>±</w:t>
      </w:r>
      <w:r>
        <w:rPr>
          <w:rFonts w:ascii="Cambria Math" w:hAnsi="Cambria Math" w:eastAsia="Cambria Math"/>
          <w:spacing w:val="-5"/>
          <w:w w:val="105"/>
          <w:sz w:val="24"/>
        </w:rPr>
        <w:t> </w:t>
      </w:r>
      <w:r>
        <w:rPr>
          <w:rFonts w:ascii="Cambria Math" w:hAnsi="Cambria Math" w:eastAsia="Cambria Math"/>
          <w:w w:val="105"/>
          <w:sz w:val="24"/>
        </w:rPr>
        <w:t>β</w:t>
      </w:r>
      <w:r>
        <w:rPr>
          <w:rFonts w:ascii="Cambria Math" w:hAnsi="Cambria Math" w:eastAsia="Cambria Math"/>
          <w:w w:val="105"/>
          <w:position w:val="1"/>
          <w:sz w:val="24"/>
        </w:rPr>
        <w:t>)</w:t>
      </w:r>
      <w:r>
        <w:rPr>
          <w:rFonts w:ascii="Cambria Math" w:hAnsi="Cambria Math" w:eastAsia="Cambria Math"/>
          <w:spacing w:val="8"/>
          <w:w w:val="105"/>
          <w:position w:val="1"/>
          <w:sz w:val="24"/>
        </w:rPr>
        <w:t> </w:t>
      </w:r>
      <w:r>
        <w:rPr>
          <w:rFonts w:ascii="Cambria Math" w:hAnsi="Cambria Math" w:eastAsia="Cambria Math"/>
          <w:w w:val="105"/>
          <w:sz w:val="24"/>
        </w:rPr>
        <w:t>=</w:t>
      </w:r>
      <w:r>
        <w:rPr>
          <w:rFonts w:ascii="Cambria Math" w:hAnsi="Cambria Math" w:eastAsia="Cambria Math"/>
          <w:spacing w:val="9"/>
          <w:w w:val="105"/>
          <w:sz w:val="24"/>
        </w:rPr>
        <w:t> </w:t>
      </w:r>
      <w:r>
        <w:rPr>
          <w:rFonts w:ascii="Cambria Math" w:hAnsi="Cambria Math" w:eastAsia="Cambria Math"/>
          <w:spacing w:val="64"/>
          <w:w w:val="105"/>
          <w:position w:val="14"/>
          <w:sz w:val="17"/>
          <w:u w:val="single"/>
        </w:rPr>
        <w:t> </w:t>
      </w:r>
      <w:r>
        <w:rPr>
          <w:rFonts w:ascii="Cambria Math" w:hAnsi="Cambria Math" w:eastAsia="Cambria Math"/>
          <w:w w:val="105"/>
          <w:position w:val="14"/>
          <w:sz w:val="17"/>
          <w:u w:val="single"/>
        </w:rPr>
        <w:t>tg</w:t>
      </w:r>
      <w:r>
        <w:rPr>
          <w:rFonts w:ascii="Cambria Math" w:hAnsi="Cambria Math" w:eastAsia="Cambria Math"/>
          <w:spacing w:val="-13"/>
          <w:w w:val="105"/>
          <w:position w:val="14"/>
          <w:sz w:val="17"/>
          <w:u w:val="single"/>
        </w:rPr>
        <w:t> </w:t>
      </w:r>
      <w:r>
        <w:rPr>
          <w:rFonts w:ascii="Cambria Math" w:hAnsi="Cambria Math" w:eastAsia="Cambria Math"/>
          <w:w w:val="105"/>
          <w:position w:val="14"/>
          <w:sz w:val="17"/>
          <w:u w:val="single"/>
        </w:rPr>
        <w:t>𝝰</w:t>
      </w:r>
      <w:r>
        <w:rPr>
          <w:rFonts w:ascii="Cambria Math" w:hAnsi="Cambria Math" w:eastAsia="Cambria Math"/>
          <w:spacing w:val="-2"/>
          <w:w w:val="105"/>
          <w:position w:val="14"/>
          <w:sz w:val="17"/>
          <w:u w:val="single"/>
        </w:rPr>
        <w:t> </w:t>
      </w:r>
      <w:r>
        <w:rPr>
          <w:rFonts w:ascii="Cambria Math" w:hAnsi="Cambria Math" w:eastAsia="Cambria Math"/>
          <w:w w:val="105"/>
          <w:position w:val="14"/>
          <w:sz w:val="17"/>
          <w:u w:val="single"/>
        </w:rPr>
        <w:t>±</w:t>
      </w:r>
      <w:r>
        <w:rPr>
          <w:rFonts w:ascii="Cambria Math" w:hAnsi="Cambria Math" w:eastAsia="Cambria Math"/>
          <w:spacing w:val="-5"/>
          <w:w w:val="105"/>
          <w:position w:val="14"/>
          <w:sz w:val="17"/>
          <w:u w:val="single"/>
        </w:rPr>
        <w:t> </w:t>
      </w:r>
      <w:r>
        <w:rPr>
          <w:rFonts w:ascii="Cambria Math" w:hAnsi="Cambria Math" w:eastAsia="Cambria Math"/>
          <w:w w:val="105"/>
          <w:position w:val="14"/>
          <w:sz w:val="17"/>
          <w:u w:val="single"/>
        </w:rPr>
        <w:t>tg</w:t>
      </w:r>
      <w:r>
        <w:rPr>
          <w:rFonts w:ascii="Cambria Math" w:hAnsi="Cambria Math" w:eastAsia="Cambria Math"/>
          <w:spacing w:val="-15"/>
          <w:w w:val="105"/>
          <w:position w:val="14"/>
          <w:sz w:val="17"/>
          <w:u w:val="single"/>
        </w:rPr>
        <w:t> </w:t>
      </w:r>
      <w:r>
        <w:rPr>
          <w:rFonts w:ascii="Cambria Math" w:hAnsi="Cambria Math" w:eastAsia="Cambria Math"/>
          <w:w w:val="105"/>
          <w:position w:val="14"/>
          <w:sz w:val="17"/>
          <w:u w:val="single"/>
        </w:rPr>
        <w:t>β</w:t>
      </w:r>
      <w:r>
        <w:rPr>
          <w:rFonts w:ascii="Cambria Math" w:hAnsi="Cambria Math" w:eastAsia="Cambria Math"/>
          <w:spacing w:val="62"/>
          <w:w w:val="105"/>
          <w:position w:val="14"/>
          <w:sz w:val="17"/>
          <w:u w:val="single"/>
        </w:rPr>
        <w:t> </w:t>
      </w:r>
      <w:r>
        <w:rPr>
          <w:spacing w:val="-10"/>
          <w:w w:val="105"/>
          <w:sz w:val="24"/>
        </w:rPr>
        <w:t>.</w:t>
      </w:r>
    </w:p>
    <w:p>
      <w:pPr>
        <w:spacing w:line="152" w:lineRule="exact" w:before="0"/>
        <w:ind w:left="1520" w:right="0" w:firstLine="0"/>
        <w:jc w:val="left"/>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0" simplePos="0" relativeHeight="15762432">
                <wp:simplePos x="0" y="0"/>
                <wp:positionH relativeFrom="page">
                  <wp:posOffset>5386704</wp:posOffset>
                </wp:positionH>
                <wp:positionV relativeFrom="paragraph">
                  <wp:posOffset>-16269</wp:posOffset>
                </wp:positionV>
                <wp:extent cx="154305" cy="762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149994pt;margin-top:-1.281035pt;width:12.12pt;height:.600010pt;mso-position-horizontal-relative:page;mso-position-vertical-relative:paragraph;z-index:15762432" id="docshape93" filled="true" fillcolor="#000000" stroked="false">
                <v:fill type="solid"/>
                <w10:wrap type="none"/>
              </v:rect>
            </w:pict>
          </mc:Fallback>
        </mc:AlternateContent>
      </w:r>
      <w:r>
        <w:rPr>
          <w:rFonts w:ascii="Cambria Math" w:hAnsi="Cambria Math" w:eastAsia="Cambria Math"/>
          <w:w w:val="105"/>
          <w:sz w:val="17"/>
        </w:rPr>
        <w:t>1 ∓</w:t>
      </w:r>
      <w:r>
        <w:rPr>
          <w:rFonts w:ascii="Cambria Math" w:hAnsi="Cambria Math" w:eastAsia="Cambria Math"/>
          <w:spacing w:val="1"/>
          <w:w w:val="105"/>
          <w:sz w:val="17"/>
        </w:rPr>
        <w:t> </w:t>
      </w:r>
      <w:r>
        <w:rPr>
          <w:rFonts w:ascii="Cambria Math" w:hAnsi="Cambria Math" w:eastAsia="Cambria Math"/>
          <w:w w:val="105"/>
          <w:sz w:val="17"/>
        </w:rPr>
        <w:t>tg</w:t>
      </w:r>
      <w:r>
        <w:rPr>
          <w:rFonts w:ascii="Cambria Math" w:hAnsi="Cambria Math" w:eastAsia="Cambria Math"/>
          <w:spacing w:val="-11"/>
          <w:w w:val="105"/>
          <w:sz w:val="17"/>
        </w:rPr>
        <w:t> </w:t>
      </w:r>
      <w:r>
        <w:rPr>
          <w:rFonts w:ascii="Cambria Math" w:hAnsi="Cambria Math" w:eastAsia="Cambria Math"/>
          <w:w w:val="105"/>
          <w:sz w:val="17"/>
        </w:rPr>
        <w:t>𝝰</w:t>
      </w:r>
      <w:r>
        <w:rPr>
          <w:rFonts w:ascii="Cambria Math" w:hAnsi="Cambria Math" w:eastAsia="Cambria Math"/>
          <w:spacing w:val="3"/>
          <w:w w:val="105"/>
          <w:sz w:val="17"/>
        </w:rPr>
        <w:t> </w:t>
      </w:r>
      <w:r>
        <w:rPr>
          <w:rFonts w:ascii="Cambria Math" w:hAnsi="Cambria Math" w:eastAsia="Cambria Math"/>
          <w:w w:val="105"/>
          <w:sz w:val="17"/>
        </w:rPr>
        <w:t>∙</w:t>
      </w:r>
      <w:r>
        <w:rPr>
          <w:rFonts w:ascii="Cambria Math" w:hAnsi="Cambria Math" w:eastAsia="Cambria Math"/>
          <w:spacing w:val="1"/>
          <w:w w:val="105"/>
          <w:sz w:val="17"/>
        </w:rPr>
        <w:t> </w:t>
      </w:r>
      <w:r>
        <w:rPr>
          <w:rFonts w:ascii="Cambria Math" w:hAnsi="Cambria Math" w:eastAsia="Cambria Math"/>
          <w:w w:val="105"/>
          <w:sz w:val="17"/>
        </w:rPr>
        <w:t>tg</w:t>
      </w:r>
      <w:r>
        <w:rPr>
          <w:rFonts w:ascii="Cambria Math" w:hAnsi="Cambria Math" w:eastAsia="Cambria Math"/>
          <w:spacing w:val="-14"/>
          <w:w w:val="105"/>
          <w:sz w:val="17"/>
        </w:rPr>
        <w:t> </w:t>
      </w:r>
      <w:r>
        <w:rPr>
          <w:rFonts w:ascii="Cambria Math" w:hAnsi="Cambria Math" w:eastAsia="Cambria Math"/>
          <w:spacing w:val="-10"/>
          <w:w w:val="105"/>
          <w:sz w:val="17"/>
        </w:rPr>
        <w:t>β</w:t>
      </w:r>
    </w:p>
    <w:p>
      <w:pPr>
        <w:pStyle w:val="BodyText"/>
        <w:spacing w:before="10"/>
        <w:rPr>
          <w:rFonts w:ascii="Cambria Math"/>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0"/>
        <w:gridCol w:w="3411"/>
        <w:gridCol w:w="2980"/>
      </w:tblGrid>
      <w:tr>
        <w:trPr>
          <w:trHeight w:val="935" w:hRule="atLeast"/>
        </w:trPr>
        <w:tc>
          <w:tcPr>
            <w:tcW w:w="3250" w:type="dxa"/>
          </w:tcPr>
          <w:p>
            <w:pPr>
              <w:pStyle w:val="TableParagraph"/>
              <w:spacing w:line="281" w:lineRule="exact"/>
              <w:ind w:left="107"/>
              <w:rPr>
                <w:sz w:val="24"/>
              </w:rPr>
            </w:pPr>
            <w:r>
              <w:rPr>
                <w:sz w:val="24"/>
              </w:rPr>
              <w:t>Jei</w:t>
            </w:r>
            <w:r>
              <w:rPr>
                <w:spacing w:val="-2"/>
                <w:sz w:val="24"/>
              </w:rPr>
              <w:t> </w:t>
            </w:r>
            <w:r>
              <w:rPr>
                <w:rFonts w:ascii="Cambria Math" w:hAnsi="Cambria Math" w:eastAsia="Cambria Math"/>
                <w:sz w:val="24"/>
              </w:rPr>
              <w:t>sin</w:t>
            </w:r>
            <w:r>
              <w:rPr>
                <w:rFonts w:ascii="Cambria Math" w:hAnsi="Cambria Math" w:eastAsia="Cambria Math"/>
                <w:spacing w:val="-14"/>
                <w:sz w:val="24"/>
              </w:rPr>
              <w:t> </w:t>
            </w:r>
            <w:r>
              <w:rPr>
                <w:rFonts w:ascii="Cambria Math" w:hAnsi="Cambria Math" w:eastAsia="Cambria Math"/>
                <w:sz w:val="24"/>
              </w:rPr>
              <w:t>𝑥</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z w:val="24"/>
              </w:rPr>
              <w:t>𝑎</w:t>
            </w:r>
            <w:r>
              <w:rPr>
                <w:sz w:val="24"/>
              </w:rPr>
              <w:t>,</w:t>
            </w:r>
            <w:r>
              <w:rPr>
                <w:spacing w:val="1"/>
                <w:sz w:val="24"/>
              </w:rPr>
              <w:t> </w:t>
            </w: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position w:val="1"/>
                <w:sz w:val="24"/>
              </w:rPr>
              <w:t>]</w:t>
            </w:r>
            <w:r>
              <w:rPr>
                <w:sz w:val="24"/>
              </w:rPr>
              <w:t>,</w:t>
            </w:r>
            <w:r>
              <w:rPr>
                <w:spacing w:val="1"/>
                <w:sz w:val="24"/>
              </w:rPr>
              <w:t> </w:t>
            </w:r>
            <w:r>
              <w:rPr>
                <w:spacing w:val="-4"/>
                <w:sz w:val="24"/>
              </w:rPr>
              <w:t>tai:</w:t>
            </w:r>
          </w:p>
          <w:p>
            <w:pPr>
              <w:pStyle w:val="TableParagraph"/>
              <w:spacing w:before="40"/>
              <w:ind w:left="107"/>
              <w:rPr>
                <w:sz w:val="24"/>
              </w:rPr>
            </w:pPr>
            <w:r>
              <w:rPr>
                <w:rFonts w:ascii="Cambria Math" w:hAnsi="Cambria Math" w:eastAsia="Cambria Math"/>
                <w:sz w:val="24"/>
              </w:rPr>
              <w:t>𝑥</w:t>
            </w:r>
            <w:r>
              <w:rPr>
                <w:rFonts w:ascii="Cambria Math" w:hAnsi="Cambria Math" w:eastAsia="Cambria Math"/>
                <w:spacing w:val="22"/>
                <w:sz w:val="24"/>
              </w:rPr>
              <w:t> </w:t>
            </w:r>
            <w:r>
              <w:rPr>
                <w:rFonts w:ascii="Cambria Math" w:hAnsi="Cambria Math" w:eastAsia="Cambria Math"/>
                <w:sz w:val="24"/>
              </w:rPr>
              <w:t>=</w:t>
            </w:r>
            <w:r>
              <w:rPr>
                <w:rFonts w:ascii="Cambria Math" w:hAnsi="Cambria Math" w:eastAsia="Cambria Math"/>
                <w:spacing w:val="18"/>
                <w:sz w:val="24"/>
              </w:rPr>
              <w:t> </w:t>
            </w: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position w:val="1"/>
                <w:sz w:val="24"/>
              </w:rPr>
              <w:t>)</w:t>
            </w:r>
            <w:r>
              <w:rPr>
                <w:rFonts w:ascii="Cambria Math" w:hAnsi="Cambria Math" w:eastAsia="Cambria Math"/>
                <w:position w:val="1"/>
                <w:sz w:val="24"/>
                <w:vertAlign w:val="superscript"/>
              </w:rPr>
              <w:t>𝑘</w:t>
            </w:r>
            <w:r>
              <w:rPr>
                <w:rFonts w:ascii="Cambria Math" w:hAnsi="Cambria Math" w:eastAsia="Cambria Math"/>
                <w:spacing w:val="-1"/>
                <w:position w:val="1"/>
                <w:sz w:val="24"/>
                <w:vertAlign w:val="baseline"/>
              </w:rPr>
              <w:t> </w:t>
            </w:r>
            <w:r>
              <w:rPr>
                <w:rFonts w:ascii="Cambria Math" w:hAnsi="Cambria Math" w:eastAsia="Cambria Math"/>
                <w:sz w:val="24"/>
                <w:vertAlign w:val="baseline"/>
              </w:rPr>
              <w:t>arcsin</w:t>
            </w:r>
            <w:r>
              <w:rPr>
                <w:rFonts w:ascii="Cambria Math" w:hAnsi="Cambria Math" w:eastAsia="Cambria Math"/>
                <w:spacing w:val="-10"/>
                <w:sz w:val="24"/>
                <w:vertAlign w:val="baseline"/>
              </w:rPr>
              <w:t> </w:t>
            </w:r>
            <w:r>
              <w:rPr>
                <w:rFonts w:ascii="Cambria Math" w:hAnsi="Cambria Math" w:eastAsia="Cambria Math"/>
                <w:sz w:val="22"/>
                <w:vertAlign w:val="baseline"/>
              </w:rPr>
              <w:t>𝑎</w:t>
            </w:r>
            <w:r>
              <w:rPr>
                <w:rFonts w:ascii="Cambria Math" w:hAnsi="Cambria Math" w:eastAsia="Cambria Math"/>
                <w:spacing w:val="6"/>
                <w:sz w:val="22"/>
                <w:vertAlign w:val="baseline"/>
              </w:rPr>
              <w:t> </w:t>
            </w:r>
            <w:r>
              <w:rPr>
                <w:rFonts w:ascii="Cambria Math" w:hAnsi="Cambria Math" w:eastAsia="Cambria Math"/>
                <w:sz w:val="24"/>
                <w:vertAlign w:val="baseline"/>
              </w:rPr>
              <w:t>+</w:t>
            </w:r>
            <w:r>
              <w:rPr>
                <w:rFonts w:ascii="Cambria Math" w:hAnsi="Cambria Math" w:eastAsia="Cambria Math"/>
                <w:spacing w:val="3"/>
                <w:sz w:val="24"/>
                <w:vertAlign w:val="baseline"/>
              </w:rPr>
              <w:t> </w:t>
            </w:r>
            <w:r>
              <w:rPr>
                <w:rFonts w:ascii="Cambria Math" w:hAnsi="Cambria Math" w:eastAsia="Cambria Math"/>
                <w:spacing w:val="-5"/>
                <w:sz w:val="24"/>
                <w:vertAlign w:val="baseline"/>
              </w:rPr>
              <w:t>π𝑘</w:t>
            </w:r>
            <w:r>
              <w:rPr>
                <w:spacing w:val="-5"/>
                <w:sz w:val="24"/>
                <w:vertAlign w:val="baseline"/>
              </w:rPr>
              <w:t>,</w:t>
            </w:r>
          </w:p>
          <w:p>
            <w:pPr>
              <w:pStyle w:val="TableParagraph"/>
              <w:spacing w:line="261" w:lineRule="exact" w:before="42"/>
              <w:ind w:left="107"/>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3411" w:type="dxa"/>
          </w:tcPr>
          <w:p>
            <w:pPr>
              <w:pStyle w:val="TableParagraph"/>
              <w:spacing w:line="281" w:lineRule="exact"/>
              <w:ind w:left="107"/>
              <w:rPr>
                <w:sz w:val="24"/>
              </w:rPr>
            </w:pPr>
            <w:r>
              <w:rPr>
                <w:sz w:val="24"/>
              </w:rPr>
              <w:t>Jei</w:t>
            </w:r>
            <w:r>
              <w:rPr>
                <w:spacing w:val="-2"/>
                <w:sz w:val="24"/>
              </w:rPr>
              <w:t> </w:t>
            </w:r>
            <w:r>
              <w:rPr>
                <w:rFonts w:ascii="Cambria Math" w:hAnsi="Cambria Math" w:eastAsia="Cambria Math"/>
                <w:sz w:val="24"/>
              </w:rPr>
              <w:t>cos</w:t>
            </w:r>
            <w:r>
              <w:rPr>
                <w:rFonts w:ascii="Cambria Math" w:hAnsi="Cambria Math" w:eastAsia="Cambria Math"/>
                <w:spacing w:val="-13"/>
                <w:sz w:val="24"/>
              </w:rPr>
              <w:t> </w:t>
            </w:r>
            <w:r>
              <w:rPr>
                <w:rFonts w:ascii="Cambria Math" w:hAnsi="Cambria Math" w:eastAsia="Cambria Math"/>
                <w:sz w:val="24"/>
              </w:rPr>
              <w:t>𝑥</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2"/>
                <w:sz w:val="24"/>
              </w:rPr>
              <w:t> </w:t>
            </w:r>
            <w:r>
              <w:rPr>
                <w:rFonts w:ascii="Cambria Math" w:hAnsi="Cambria Math" w:eastAsia="Cambria Math"/>
                <w:sz w:val="24"/>
              </w:rPr>
              <w:t>𝑎</w:t>
            </w:r>
            <w:r>
              <w:rPr>
                <w:sz w:val="24"/>
              </w:rPr>
              <w:t>, </w:t>
            </w:r>
            <w:r>
              <w:rPr>
                <w:rFonts w:ascii="Cambria Math" w:hAnsi="Cambria Math" w:eastAsia="Cambria Math"/>
                <w:sz w:val="24"/>
              </w:rPr>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6"/>
                <w:sz w:val="24"/>
              </w:rPr>
              <w:t> </w:t>
            </w: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position w:val="1"/>
                <w:sz w:val="24"/>
              </w:rPr>
              <w:t>]</w:t>
            </w:r>
            <w:r>
              <w:rPr>
                <w:sz w:val="24"/>
              </w:rPr>
              <w:t>,</w:t>
            </w:r>
            <w:r>
              <w:rPr>
                <w:spacing w:val="1"/>
                <w:sz w:val="24"/>
              </w:rPr>
              <w:t> </w:t>
            </w:r>
            <w:r>
              <w:rPr>
                <w:spacing w:val="-4"/>
                <w:sz w:val="24"/>
              </w:rPr>
              <w:t>tai:</w:t>
            </w:r>
          </w:p>
          <w:p>
            <w:pPr>
              <w:pStyle w:val="TableParagraph"/>
              <w:spacing w:before="42"/>
              <w:ind w:left="107"/>
              <w:rPr>
                <w:sz w:val="24"/>
              </w:rPr>
            </w:pPr>
            <w:r>
              <w:rPr>
                <w:rFonts w:ascii="Cambria Math" w:hAnsi="Cambria Math" w:eastAsia="Cambria Math"/>
                <w:sz w:val="24"/>
              </w:rPr>
              <w:t>𝑥</w:t>
            </w:r>
            <w:r>
              <w:rPr>
                <w:rFonts w:ascii="Cambria Math" w:hAnsi="Cambria Math" w:eastAsia="Cambria Math"/>
                <w:spacing w:val="20"/>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arccos</w:t>
            </w:r>
            <w:r>
              <w:rPr>
                <w:rFonts w:ascii="Cambria Math" w:hAnsi="Cambria Math" w:eastAsia="Cambria Math"/>
                <w:spacing w:val="-13"/>
                <w:sz w:val="24"/>
              </w:rPr>
              <w:t> </w:t>
            </w:r>
            <w:r>
              <w:rPr>
                <w:rFonts w:ascii="Cambria Math" w:hAnsi="Cambria Math" w:eastAsia="Cambria Math"/>
                <w:sz w:val="22"/>
              </w:rPr>
              <w:t>𝑎</w:t>
            </w:r>
            <w:r>
              <w:rPr>
                <w:rFonts w:ascii="Cambria Math" w:hAnsi="Cambria Math" w:eastAsia="Cambria Math"/>
                <w:spacing w:val="3"/>
                <w:sz w:val="22"/>
              </w:rPr>
              <w:t> </w:t>
            </w:r>
            <w:r>
              <w:rPr>
                <w:rFonts w:ascii="Cambria Math" w:hAnsi="Cambria Math" w:eastAsia="Cambria Math"/>
                <w:sz w:val="24"/>
              </w:rPr>
              <w:t>+ </w:t>
            </w:r>
            <w:r>
              <w:rPr>
                <w:rFonts w:ascii="Cambria Math" w:hAnsi="Cambria Math" w:eastAsia="Cambria Math"/>
                <w:spacing w:val="-4"/>
                <w:sz w:val="24"/>
              </w:rPr>
              <w:t>2π𝑘</w:t>
            </w:r>
            <w:r>
              <w:rPr>
                <w:spacing w:val="-4"/>
                <w:sz w:val="24"/>
              </w:rPr>
              <w:t>,</w:t>
            </w:r>
          </w:p>
          <w:p>
            <w:pPr>
              <w:pStyle w:val="TableParagraph"/>
              <w:spacing w:line="268" w:lineRule="exact" w:before="43"/>
              <w:ind w:left="107"/>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2980" w:type="dxa"/>
          </w:tcPr>
          <w:p>
            <w:pPr>
              <w:pStyle w:val="TableParagraph"/>
              <w:spacing w:line="281" w:lineRule="exact"/>
              <w:ind w:left="107"/>
              <w:rPr>
                <w:sz w:val="24"/>
              </w:rPr>
            </w:pPr>
            <w:r>
              <w:rPr>
                <w:sz w:val="24"/>
              </w:rPr>
              <w:t>Jei</w:t>
            </w:r>
            <w:r>
              <w:rPr>
                <w:spacing w:val="1"/>
                <w:sz w:val="24"/>
              </w:rPr>
              <w:t> </w:t>
            </w:r>
            <w:r>
              <w:rPr>
                <w:rFonts w:ascii="Cambria Math" w:hAnsi="Cambria Math" w:eastAsia="Cambria Math"/>
                <w:sz w:val="24"/>
              </w:rPr>
              <w:t>tg</w:t>
            </w:r>
            <w:r>
              <w:rPr>
                <w:rFonts w:ascii="Cambria Math" w:hAnsi="Cambria Math" w:eastAsia="Cambria Math"/>
                <w:spacing w:val="-14"/>
                <w:sz w:val="24"/>
              </w:rPr>
              <w:t> </w:t>
            </w:r>
            <w:r>
              <w:rPr>
                <w:rFonts w:ascii="Cambria Math" w:hAnsi="Cambria Math" w:eastAsia="Cambria Math"/>
                <w:sz w:val="24"/>
              </w:rPr>
              <w:t>𝑥</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z w:val="24"/>
              </w:rPr>
              <w:t>𝑎</w:t>
            </w:r>
            <w:r>
              <w:rPr>
                <w:sz w:val="24"/>
              </w:rPr>
              <w:t>,</w:t>
            </w:r>
            <w:r>
              <w:rPr>
                <w:spacing w:val="1"/>
                <w:sz w:val="24"/>
              </w:rPr>
              <w:t> </w:t>
            </w: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ℝ</w:t>
            </w:r>
            <w:r>
              <w:rPr>
                <w:sz w:val="24"/>
              </w:rPr>
              <w:t>,</w:t>
            </w:r>
            <w:r>
              <w:rPr>
                <w:spacing w:val="1"/>
                <w:sz w:val="24"/>
              </w:rPr>
              <w:t> </w:t>
            </w:r>
            <w:r>
              <w:rPr>
                <w:spacing w:val="-4"/>
                <w:sz w:val="24"/>
              </w:rPr>
              <w:t>tai:</w:t>
            </w:r>
          </w:p>
          <w:p>
            <w:pPr>
              <w:pStyle w:val="TableParagraph"/>
              <w:spacing w:before="42"/>
              <w:ind w:left="107"/>
              <w:rPr>
                <w:sz w:val="24"/>
              </w:rPr>
            </w:pPr>
            <w:r>
              <w:rPr>
                <w:rFonts w:ascii="Cambria Math" w:hAnsi="Cambria Math" w:eastAsia="Cambria Math"/>
                <w:sz w:val="24"/>
              </w:rPr>
              <w:t>𝑥</w:t>
            </w:r>
            <w:r>
              <w:rPr>
                <w:rFonts w:ascii="Cambria Math" w:hAnsi="Cambria Math" w:eastAsia="Cambria Math"/>
                <w:spacing w:val="18"/>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arctg</w:t>
            </w:r>
            <w:r>
              <w:rPr>
                <w:rFonts w:ascii="Cambria Math" w:hAnsi="Cambria Math" w:eastAsia="Cambria Math"/>
                <w:spacing w:val="-13"/>
                <w:sz w:val="24"/>
              </w:rPr>
              <w:t> </w:t>
            </w:r>
            <w:r>
              <w:rPr>
                <w:rFonts w:ascii="Cambria Math" w:hAnsi="Cambria Math" w:eastAsia="Cambria Math"/>
                <w:sz w:val="22"/>
              </w:rPr>
              <w:t>𝑎</w:t>
            </w:r>
            <w:r>
              <w:rPr>
                <w:rFonts w:ascii="Cambria Math" w:hAnsi="Cambria Math" w:eastAsia="Cambria Math"/>
                <w:spacing w:val="3"/>
                <w:sz w:val="22"/>
              </w:rPr>
              <w:t> </w:t>
            </w:r>
            <w:r>
              <w:rPr>
                <w:rFonts w:ascii="Cambria Math" w:hAnsi="Cambria Math" w:eastAsia="Cambria Math"/>
                <w:sz w:val="24"/>
              </w:rPr>
              <w:t>+ </w:t>
            </w:r>
            <w:r>
              <w:rPr>
                <w:rFonts w:ascii="Cambria Math" w:hAnsi="Cambria Math" w:eastAsia="Cambria Math"/>
                <w:spacing w:val="-5"/>
                <w:sz w:val="24"/>
              </w:rPr>
              <w:t>π𝑘</w:t>
            </w:r>
            <w:r>
              <w:rPr>
                <w:spacing w:val="-5"/>
                <w:sz w:val="24"/>
              </w:rPr>
              <w:t>,</w:t>
            </w:r>
          </w:p>
          <w:p>
            <w:pPr>
              <w:pStyle w:val="TableParagraph"/>
              <w:spacing w:line="268" w:lineRule="exact" w:before="43"/>
              <w:ind w:left="107"/>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pacing w:val="-5"/>
                <w:sz w:val="24"/>
              </w:rPr>
              <w:t>ℤ</w:t>
            </w:r>
            <w:r>
              <w:rPr>
                <w:spacing w:val="-5"/>
                <w:sz w:val="24"/>
              </w:rPr>
              <w:t>.</w:t>
            </w:r>
          </w:p>
        </w:tc>
      </w:tr>
    </w:tbl>
    <w:p>
      <w:pPr>
        <w:pStyle w:val="BodyText"/>
        <w:spacing w:before="6"/>
        <w:rPr>
          <w:rFonts w:ascii="Cambria Math"/>
          <w:sz w:val="13"/>
        </w:rPr>
      </w:pPr>
    </w:p>
    <w:p>
      <w:pPr>
        <w:pStyle w:val="BodyText"/>
        <w:spacing w:after="0"/>
        <w:rPr>
          <w:rFonts w:ascii="Cambria Math"/>
          <w:sz w:val="13"/>
        </w:rPr>
        <w:sectPr>
          <w:type w:val="continuous"/>
          <w:pgSz w:w="11910" w:h="16840"/>
          <w:pgMar w:header="463" w:footer="0" w:top="1040" w:bottom="280" w:left="1559" w:right="283"/>
        </w:sectPr>
      </w:pPr>
    </w:p>
    <w:p>
      <w:pPr>
        <w:pStyle w:val="Heading2"/>
        <w:numPr>
          <w:ilvl w:val="0"/>
          <w:numId w:val="6"/>
        </w:numPr>
        <w:tabs>
          <w:tab w:pos="383" w:val="left" w:leader="none"/>
        </w:tabs>
        <w:spacing w:line="144" w:lineRule="exact" w:before="156" w:after="0"/>
        <w:ind w:left="383" w:right="0" w:hanging="240"/>
        <w:jc w:val="left"/>
      </w:pPr>
      <w:r>
        <w:rPr/>
        <w:t>Aritmetinė</w:t>
      </w:r>
      <w:r>
        <w:rPr>
          <w:spacing w:val="-4"/>
        </w:rPr>
        <w:t> </w:t>
      </w:r>
      <w:r>
        <w:rPr/>
        <w:t>progresija:</w:t>
      </w:r>
      <w:r>
        <w:rPr>
          <w:spacing w:val="-2"/>
        </w:rPr>
        <w:t> </w:t>
      </w:r>
      <w:r>
        <w:rPr>
          <w:rFonts w:ascii="Cambria Math" w:hAnsi="Cambria Math" w:eastAsia="Cambria Math"/>
          <w:b w:val="0"/>
          <w:spacing w:val="-10"/>
        </w:rPr>
        <w:t>𝑎</w:t>
      </w:r>
    </w:p>
    <w:p>
      <w:pPr>
        <w:spacing w:line="144" w:lineRule="exact" w:before="156"/>
        <w:ind w:left="143" w:right="0" w:firstLine="0"/>
        <w:jc w:val="left"/>
        <w:rPr>
          <w:rFonts w:ascii="Cambria Math" w:eastAsia="Cambria Math"/>
          <w:sz w:val="24"/>
        </w:rPr>
      </w:pPr>
      <w:r>
        <w:rPr/>
        <w:br w:type="column"/>
      </w:r>
      <w:r>
        <w:rPr>
          <w:rFonts w:ascii="Cambria Math" w:eastAsia="Cambria Math"/>
          <w:sz w:val="24"/>
        </w:rPr>
        <w:t>=</w:t>
      </w:r>
      <w:r>
        <w:rPr>
          <w:rFonts w:ascii="Cambria Math" w:eastAsia="Cambria Math"/>
          <w:spacing w:val="15"/>
          <w:sz w:val="24"/>
        </w:rPr>
        <w:t> </w:t>
      </w:r>
      <w:r>
        <w:rPr>
          <w:rFonts w:ascii="Cambria Math" w:eastAsia="Cambria Math"/>
          <w:spacing w:val="-10"/>
          <w:sz w:val="24"/>
        </w:rPr>
        <w:t>𝑎</w:t>
      </w:r>
    </w:p>
    <w:p>
      <w:pPr>
        <w:pStyle w:val="BodyText"/>
        <w:spacing w:line="144" w:lineRule="exact" w:before="156"/>
        <w:ind w:left="116"/>
        <w:rPr>
          <w:rFonts w:ascii="Cambria Math" w:hAnsi="Cambria Math" w:eastAsia="Cambria Math"/>
        </w:rPr>
      </w:pPr>
      <w:r>
        <w:rPr/>
        <w:br w:type="column"/>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𝑑(𝑛</w:t>
      </w:r>
      <w:r>
        <w:rPr>
          <w:rFonts w:ascii="Cambria Math" w:hAnsi="Cambria Math" w:eastAsia="Cambria Math"/>
          <w:spacing w:val="5"/>
        </w:rPr>
        <w:t> </w:t>
      </w:r>
      <w:r>
        <w:rPr>
          <w:rFonts w:ascii="Cambria Math" w:hAnsi="Cambria Math" w:eastAsia="Cambria Math"/>
        </w:rPr>
        <w:t>−</w:t>
      </w:r>
      <w:r>
        <w:rPr>
          <w:rFonts w:ascii="Cambria Math" w:hAnsi="Cambria Math" w:eastAsia="Cambria Math"/>
          <w:spacing w:val="-1"/>
        </w:rPr>
        <w:t> </w:t>
      </w:r>
      <w:r>
        <w:rPr>
          <w:rFonts w:ascii="Cambria Math" w:hAnsi="Cambria Math" w:eastAsia="Cambria Math"/>
        </w:rPr>
        <w:t>1)</w:t>
      </w:r>
      <w:r>
        <w:rPr/>
        <w:t>,</w:t>
      </w:r>
      <w:r>
        <w:rPr>
          <w:spacing w:val="2"/>
        </w:rPr>
        <w:t> </w:t>
      </w:r>
      <w:r>
        <w:rPr>
          <w:rFonts w:ascii="Cambria Math" w:hAnsi="Cambria Math" w:eastAsia="Cambria Math"/>
        </w:rPr>
        <w:t>𝑑</w:t>
      </w:r>
      <w:r>
        <w:rPr>
          <w:rFonts w:ascii="Cambria Math" w:hAnsi="Cambria Math" w:eastAsia="Cambria Math"/>
          <w:spacing w:val="23"/>
        </w:rPr>
        <w:t> </w:t>
      </w:r>
      <w:r>
        <w:rPr>
          <w:rFonts w:ascii="Cambria Math" w:hAnsi="Cambria Math" w:eastAsia="Cambria Math"/>
        </w:rPr>
        <w:t>=</w:t>
      </w:r>
      <w:r>
        <w:rPr>
          <w:rFonts w:ascii="Cambria Math" w:hAnsi="Cambria Math" w:eastAsia="Cambria Math"/>
          <w:spacing w:val="17"/>
        </w:rPr>
        <w:t> </w:t>
      </w:r>
      <w:r>
        <w:rPr>
          <w:rFonts w:ascii="Cambria Math" w:hAnsi="Cambria Math" w:eastAsia="Cambria Math"/>
          <w:spacing w:val="-10"/>
        </w:rPr>
        <w:t>𝑎</w:t>
      </w:r>
    </w:p>
    <w:p>
      <w:pPr>
        <w:spacing w:line="144" w:lineRule="exact" w:before="156"/>
        <w:ind w:left="143" w:right="0" w:firstLine="0"/>
        <w:jc w:val="left"/>
        <w:rPr>
          <w:rFonts w:ascii="Cambria Math" w:hAnsi="Cambria Math" w:eastAsia="Cambria Math"/>
          <w:sz w:val="24"/>
        </w:rPr>
      </w:pPr>
      <w:r>
        <w:rPr/>
        <w:br w:type="column"/>
      </w:r>
      <w:r>
        <w:rPr>
          <w:rFonts w:ascii="Cambria Math" w:hAnsi="Cambria Math" w:eastAsia="Cambria Math"/>
          <w:sz w:val="24"/>
        </w:rPr>
        <w:t>− </w:t>
      </w:r>
      <w:r>
        <w:rPr>
          <w:rFonts w:ascii="Cambria Math" w:hAnsi="Cambria Math" w:eastAsia="Cambria Math"/>
          <w:spacing w:val="-10"/>
          <w:sz w:val="24"/>
        </w:rPr>
        <w:t>𝑎</w:t>
      </w:r>
    </w:p>
    <w:p>
      <w:pPr>
        <w:spacing w:line="144" w:lineRule="exact" w:before="156"/>
        <w:ind w:left="80" w:right="0" w:firstLine="0"/>
        <w:jc w:val="left"/>
        <w:rPr>
          <w:rFonts w:ascii="Cambria Math" w:eastAsia="Cambria Math"/>
          <w:sz w:val="24"/>
        </w:rPr>
      </w:pPr>
      <w:r>
        <w:rPr/>
        <w:br w:type="column"/>
      </w:r>
      <w:r>
        <w:rPr>
          <w:sz w:val="24"/>
        </w:rPr>
        <w:t>, </w:t>
      </w:r>
      <w:r>
        <w:rPr>
          <w:rFonts w:ascii="Cambria Math" w:eastAsia="Cambria Math"/>
          <w:spacing w:val="-10"/>
          <w:sz w:val="24"/>
        </w:rPr>
        <w:t>𝑆</w:t>
      </w:r>
    </w:p>
    <w:p>
      <w:pPr>
        <w:spacing w:line="69" w:lineRule="auto" w:before="132"/>
        <w:ind w:left="137" w:right="0" w:firstLine="0"/>
        <w:jc w:val="left"/>
        <w:rPr>
          <w:position w:val="-13"/>
          <w:sz w:val="24"/>
        </w:rPr>
      </w:pPr>
      <w:r>
        <w:rPr/>
        <w:br w:type="column"/>
      </w:r>
      <w:r>
        <w:rPr>
          <w:rFonts w:ascii="Cambria Math" w:hAnsi="Cambria Math" w:eastAsia="Cambria Math"/>
          <w:w w:val="105"/>
          <w:position w:val="-13"/>
          <w:sz w:val="24"/>
        </w:rPr>
        <w:t>=</w:t>
      </w:r>
      <w:r>
        <w:rPr>
          <w:rFonts w:ascii="Cambria Math" w:hAnsi="Cambria Math" w:eastAsia="Cambria Math"/>
          <w:spacing w:val="11"/>
          <w:w w:val="105"/>
          <w:position w:val="-13"/>
          <w:sz w:val="24"/>
        </w:rPr>
        <w:t> </w:t>
      </w:r>
      <w:r>
        <w:rPr>
          <w:rFonts w:ascii="Cambria Math" w:hAnsi="Cambria Math" w:eastAsia="Cambria Math"/>
          <w:w w:val="105"/>
          <w:sz w:val="17"/>
          <w:u w:val="single"/>
        </w:rPr>
        <w:t>𝑎</w:t>
      </w:r>
      <w:r>
        <w:rPr>
          <w:rFonts w:ascii="Cambria Math" w:hAnsi="Cambria Math" w:eastAsia="Cambria Math"/>
          <w:w w:val="105"/>
          <w:position w:val="-2"/>
          <w:sz w:val="14"/>
          <w:u w:val="single"/>
        </w:rPr>
        <w:t>1</w:t>
      </w:r>
      <w:r>
        <w:rPr>
          <w:rFonts w:ascii="Cambria Math" w:hAnsi="Cambria Math" w:eastAsia="Cambria Math"/>
          <w:w w:val="105"/>
          <w:sz w:val="17"/>
          <w:u w:val="single"/>
        </w:rPr>
        <w:t>+𝑎</w:t>
      </w:r>
      <w:r>
        <w:rPr>
          <w:rFonts w:ascii="Cambria Math" w:hAnsi="Cambria Math" w:eastAsia="Cambria Math"/>
          <w:w w:val="105"/>
          <w:position w:val="-2"/>
          <w:sz w:val="14"/>
          <w:u w:val="single"/>
        </w:rPr>
        <w:t>𝑛</w:t>
      </w:r>
      <w:r>
        <w:rPr>
          <w:rFonts w:ascii="Cambria Math" w:hAnsi="Cambria Math" w:eastAsia="Cambria Math"/>
          <w:spacing w:val="25"/>
          <w:w w:val="105"/>
          <w:position w:val="-2"/>
          <w:sz w:val="14"/>
        </w:rPr>
        <w:t> </w:t>
      </w:r>
      <w:r>
        <w:rPr>
          <w:rFonts w:ascii="Cambria Math" w:hAnsi="Cambria Math" w:eastAsia="Cambria Math"/>
          <w:w w:val="105"/>
          <w:position w:val="-13"/>
          <w:sz w:val="24"/>
        </w:rPr>
        <w:t>∙</w:t>
      </w:r>
      <w:r>
        <w:rPr>
          <w:rFonts w:ascii="Cambria Math" w:hAnsi="Cambria Math" w:eastAsia="Cambria Math"/>
          <w:spacing w:val="-3"/>
          <w:w w:val="105"/>
          <w:position w:val="-13"/>
          <w:sz w:val="24"/>
        </w:rPr>
        <w:t> </w:t>
      </w:r>
      <w:r>
        <w:rPr>
          <w:rFonts w:ascii="Cambria Math" w:hAnsi="Cambria Math" w:eastAsia="Cambria Math"/>
          <w:w w:val="105"/>
          <w:position w:val="-13"/>
          <w:sz w:val="24"/>
        </w:rPr>
        <w:t>𝑛</w:t>
      </w:r>
      <w:r>
        <w:rPr>
          <w:rFonts w:ascii="Cambria Math" w:hAnsi="Cambria Math" w:eastAsia="Cambria Math"/>
          <w:spacing w:val="14"/>
          <w:w w:val="105"/>
          <w:position w:val="-13"/>
          <w:sz w:val="24"/>
        </w:rPr>
        <w:t> </w:t>
      </w:r>
      <w:r>
        <w:rPr>
          <w:rFonts w:ascii="Cambria Math" w:hAnsi="Cambria Math" w:eastAsia="Cambria Math"/>
          <w:w w:val="105"/>
          <w:position w:val="-13"/>
          <w:sz w:val="24"/>
        </w:rPr>
        <w:t>=</w:t>
      </w:r>
      <w:r>
        <w:rPr>
          <w:rFonts w:ascii="Cambria Math" w:hAnsi="Cambria Math" w:eastAsia="Cambria Math"/>
          <w:spacing w:val="8"/>
          <w:w w:val="105"/>
          <w:position w:val="-13"/>
          <w:sz w:val="24"/>
        </w:rPr>
        <w:t> </w:t>
      </w:r>
      <w:r>
        <w:rPr>
          <w:rFonts w:ascii="Cambria Math" w:hAnsi="Cambria Math" w:eastAsia="Cambria Math"/>
          <w:w w:val="105"/>
          <w:sz w:val="17"/>
          <w:u w:val="single"/>
        </w:rPr>
        <w:t>2𝑎</w:t>
      </w:r>
      <w:r>
        <w:rPr>
          <w:rFonts w:ascii="Cambria Math" w:hAnsi="Cambria Math" w:eastAsia="Cambria Math"/>
          <w:w w:val="105"/>
          <w:position w:val="-2"/>
          <w:sz w:val="14"/>
          <w:u w:val="single"/>
        </w:rPr>
        <w:t>1</w:t>
      </w:r>
      <w:r>
        <w:rPr>
          <w:rFonts w:ascii="Cambria Math" w:hAnsi="Cambria Math" w:eastAsia="Cambria Math"/>
          <w:w w:val="105"/>
          <w:sz w:val="17"/>
          <w:u w:val="single"/>
        </w:rPr>
        <w:t>+</w:t>
      </w:r>
      <w:r>
        <w:rPr>
          <w:rFonts w:ascii="Cambria Math" w:hAnsi="Cambria Math" w:eastAsia="Cambria Math"/>
          <w:spacing w:val="-1"/>
          <w:w w:val="105"/>
          <w:sz w:val="17"/>
          <w:u w:val="single"/>
        </w:rPr>
        <w:t> </w:t>
      </w:r>
      <w:r>
        <w:rPr>
          <w:rFonts w:ascii="Cambria Math" w:hAnsi="Cambria Math" w:eastAsia="Cambria Math"/>
          <w:w w:val="105"/>
          <w:sz w:val="17"/>
          <w:u w:val="single"/>
        </w:rPr>
        <w:t>𝑑</w:t>
      </w:r>
      <w:r>
        <w:rPr>
          <w:rFonts w:ascii="Cambria Math" w:hAnsi="Cambria Math" w:eastAsia="Cambria Math"/>
          <w:w w:val="105"/>
          <w:position w:val="1"/>
          <w:sz w:val="17"/>
          <w:u w:val="single"/>
        </w:rPr>
        <w:t>(</w:t>
      </w:r>
      <w:r>
        <w:rPr>
          <w:rFonts w:ascii="Cambria Math" w:hAnsi="Cambria Math" w:eastAsia="Cambria Math"/>
          <w:w w:val="105"/>
          <w:sz w:val="17"/>
          <w:u w:val="single"/>
        </w:rPr>
        <w:t>𝑛−1</w:t>
      </w:r>
      <w:r>
        <w:rPr>
          <w:rFonts w:ascii="Cambria Math" w:hAnsi="Cambria Math" w:eastAsia="Cambria Math"/>
          <w:w w:val="105"/>
          <w:position w:val="1"/>
          <w:sz w:val="17"/>
          <w:u w:val="single"/>
        </w:rPr>
        <w:t>)</w:t>
      </w:r>
      <w:r>
        <w:rPr>
          <w:rFonts w:ascii="Cambria Math" w:hAnsi="Cambria Math" w:eastAsia="Cambria Math"/>
          <w:spacing w:val="11"/>
          <w:w w:val="105"/>
          <w:position w:val="1"/>
          <w:sz w:val="17"/>
        </w:rPr>
        <w:t> </w:t>
      </w:r>
      <w:r>
        <w:rPr>
          <w:rFonts w:ascii="Cambria Math" w:hAnsi="Cambria Math" w:eastAsia="Cambria Math"/>
          <w:w w:val="105"/>
          <w:position w:val="-13"/>
          <w:sz w:val="24"/>
        </w:rPr>
        <w:t>∙</w:t>
      </w:r>
      <w:r>
        <w:rPr>
          <w:rFonts w:ascii="Cambria Math" w:hAnsi="Cambria Math" w:eastAsia="Cambria Math"/>
          <w:spacing w:val="-3"/>
          <w:w w:val="105"/>
          <w:position w:val="-13"/>
          <w:sz w:val="24"/>
        </w:rPr>
        <w:t> </w:t>
      </w:r>
      <w:r>
        <w:rPr>
          <w:rFonts w:ascii="Cambria Math" w:hAnsi="Cambria Math" w:eastAsia="Cambria Math"/>
          <w:spacing w:val="-5"/>
          <w:w w:val="105"/>
          <w:position w:val="-13"/>
          <w:sz w:val="24"/>
        </w:rPr>
        <w:t>𝑛</w:t>
      </w:r>
      <w:r>
        <w:rPr>
          <w:spacing w:val="-5"/>
          <w:w w:val="105"/>
          <w:position w:val="-13"/>
          <w:sz w:val="24"/>
        </w:rPr>
        <w:t>;</w:t>
      </w:r>
    </w:p>
    <w:p>
      <w:pPr>
        <w:spacing w:after="0" w:line="69" w:lineRule="auto"/>
        <w:jc w:val="left"/>
        <w:rPr>
          <w:position w:val="-13"/>
          <w:sz w:val="24"/>
        </w:rPr>
        <w:sectPr>
          <w:type w:val="continuous"/>
          <w:pgSz w:w="11910" w:h="16840"/>
          <w:pgMar w:header="463" w:footer="0" w:top="1040" w:bottom="280" w:left="1559" w:right="283"/>
          <w:cols w:num="6" w:equalWidth="0">
            <w:col w:w="2889" w:space="44"/>
            <w:col w:w="524" w:space="40"/>
            <w:col w:w="2012" w:space="216"/>
            <w:col w:w="510" w:space="39"/>
            <w:col w:w="328" w:space="40"/>
            <w:col w:w="3426"/>
          </w:cols>
        </w:sectPr>
      </w:pPr>
    </w:p>
    <w:p>
      <w:pPr>
        <w:tabs>
          <w:tab w:pos="563" w:val="left" w:leader="none"/>
        </w:tabs>
        <w:spacing w:line="170" w:lineRule="exact" w:before="0"/>
        <w:ind w:left="0" w:right="0" w:firstLine="0"/>
        <w:jc w:val="right"/>
        <w:rPr>
          <w:rFonts w:ascii="Cambria Math" w:eastAsia="Cambria Math"/>
          <w:sz w:val="17"/>
        </w:rPr>
      </w:pP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1</w:t>
      </w:r>
    </w:p>
    <w:p>
      <w:pPr>
        <w:spacing w:line="170" w:lineRule="exact" w:before="0"/>
        <w:ind w:left="0" w:right="0" w:firstLine="0"/>
        <w:jc w:val="right"/>
        <w:rPr>
          <w:rFonts w:ascii="Cambria Math" w:eastAsia="Cambria Math"/>
          <w:sz w:val="17"/>
        </w:rPr>
      </w:pPr>
      <w:r>
        <w:rPr/>
        <w:br w:type="column"/>
      </w:r>
      <w:r>
        <w:rPr>
          <w:rFonts w:ascii="Cambria Math" w:eastAsia="Cambria Math"/>
          <w:spacing w:val="-5"/>
          <w:w w:val="105"/>
          <w:sz w:val="17"/>
        </w:rPr>
        <w:t>𝑛+1</w:t>
      </w:r>
    </w:p>
    <w:p>
      <w:pPr>
        <w:tabs>
          <w:tab w:pos="746" w:val="left" w:leader="none"/>
          <w:tab w:pos="1397" w:val="left" w:leader="none"/>
          <w:tab w:pos="2806" w:val="left" w:leader="none"/>
        </w:tabs>
        <w:spacing w:line="196" w:lineRule="auto" w:before="0"/>
        <w:ind w:left="389" w:right="0" w:firstLine="0"/>
        <w:jc w:val="left"/>
        <w:rPr>
          <w:rFonts w:ascii="Cambria Math" w:eastAsia="Cambria Math"/>
          <w:position w:val="-6"/>
          <w:sz w:val="17"/>
        </w:rPr>
      </w:pPr>
      <w:r>
        <w:rPr/>
        <w:br w:type="column"/>
      </w: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position w:val="-6"/>
          <w:sz w:val="17"/>
        </w:rPr>
        <w:t>2</w:t>
      </w:r>
      <w:r>
        <w:rPr>
          <w:rFonts w:ascii="Cambria Math" w:eastAsia="Cambria Math"/>
          <w:position w:val="-6"/>
          <w:sz w:val="17"/>
        </w:rPr>
        <w:tab/>
      </w:r>
      <w:r>
        <w:rPr>
          <w:rFonts w:ascii="Cambria Math" w:eastAsia="Cambria Math"/>
          <w:spacing w:val="-10"/>
          <w:w w:val="110"/>
          <w:position w:val="-6"/>
          <w:sz w:val="17"/>
        </w:rPr>
        <w:t>2</w:t>
      </w:r>
    </w:p>
    <w:p>
      <w:pPr>
        <w:spacing w:after="0" w:line="196" w:lineRule="auto"/>
        <w:jc w:val="left"/>
        <w:rPr>
          <w:rFonts w:ascii="Cambria Math" w:eastAsia="Cambria Math"/>
          <w:position w:val="-6"/>
          <w:sz w:val="17"/>
        </w:rPr>
        <w:sectPr>
          <w:type w:val="continuous"/>
          <w:pgSz w:w="11910" w:h="16840"/>
          <w:pgMar w:header="463" w:footer="0" w:top="1040" w:bottom="280" w:left="1559" w:right="283"/>
          <w:cols w:num="3" w:equalWidth="0">
            <w:col w:w="3552" w:space="40"/>
            <w:col w:w="2214" w:space="39"/>
            <w:col w:w="4223"/>
          </w:cols>
        </w:sectPr>
      </w:pPr>
    </w:p>
    <w:p>
      <w:pPr>
        <w:pStyle w:val="BodyText"/>
        <w:spacing w:before="17"/>
        <w:ind w:left="143"/>
      </w:pPr>
      <w:r>
        <w:rPr/>
        <w:t>čia</w:t>
      </w:r>
      <w:r>
        <w:rPr>
          <w:spacing w:val="1"/>
        </w:rPr>
        <w:t> </w:t>
      </w:r>
      <w:r>
        <w:rPr>
          <w:rFonts w:ascii="Cambria Math" w:hAnsi="Cambria Math" w:eastAsia="Cambria Math"/>
        </w:rPr>
        <w:t>𝑎</w:t>
      </w:r>
      <w:r>
        <w:rPr>
          <w:rFonts w:ascii="Cambria Math" w:hAnsi="Cambria Math" w:eastAsia="Cambria Math"/>
          <w:vertAlign w:val="subscript"/>
        </w:rPr>
        <w:t>𝑛</w:t>
      </w:r>
      <w:r>
        <w:rPr>
          <w:rFonts w:ascii="Cambria Math" w:hAnsi="Cambria Math" w:eastAsia="Cambria Math"/>
          <w:spacing w:val="19"/>
          <w:vertAlign w:val="baseline"/>
        </w:rPr>
        <w:t> </w:t>
      </w:r>
      <w:r>
        <w:rPr>
          <w:vertAlign w:val="baseline"/>
        </w:rPr>
        <w:t>–</w:t>
      </w:r>
      <w:r>
        <w:rPr>
          <w:spacing w:val="1"/>
          <w:vertAlign w:val="baseline"/>
        </w:rPr>
        <w:t> </w:t>
      </w:r>
      <w:r>
        <w:rPr>
          <w:rFonts w:ascii="Cambria Math" w:hAnsi="Cambria Math" w:eastAsia="Cambria Math"/>
          <w:vertAlign w:val="baseline"/>
        </w:rPr>
        <w:t>𝑛</w:t>
      </w:r>
      <w:r>
        <w:rPr>
          <w:vertAlign w:val="baseline"/>
        </w:rPr>
        <w:t>-tasis narys,</w:t>
      </w:r>
      <w:r>
        <w:rPr>
          <w:spacing w:val="2"/>
          <w:vertAlign w:val="baseline"/>
        </w:rPr>
        <w:t> </w:t>
      </w:r>
      <w:r>
        <w:rPr>
          <w:i/>
          <w:vertAlign w:val="baseline"/>
        </w:rPr>
        <w:t>d</w:t>
      </w:r>
      <w:r>
        <w:rPr>
          <w:i/>
          <w:spacing w:val="1"/>
          <w:vertAlign w:val="baseline"/>
        </w:rPr>
        <w:t> </w:t>
      </w:r>
      <w:r>
        <w:rPr>
          <w:vertAlign w:val="baseline"/>
        </w:rPr>
        <w:t>–</w:t>
      </w:r>
      <w:r>
        <w:rPr>
          <w:spacing w:val="1"/>
          <w:vertAlign w:val="baseline"/>
        </w:rPr>
        <w:t> </w:t>
      </w:r>
      <w:r>
        <w:rPr>
          <w:vertAlign w:val="baseline"/>
        </w:rPr>
        <w:t>skirtumas, </w:t>
      </w:r>
      <w:r>
        <w:rPr>
          <w:rFonts w:ascii="Cambria Math" w:hAnsi="Cambria Math" w:eastAsia="Cambria Math"/>
          <w:vertAlign w:val="baseline"/>
        </w:rPr>
        <w:t>𝑛</w:t>
      </w:r>
      <w:r>
        <w:rPr>
          <w:rFonts w:ascii="Cambria Math" w:hAnsi="Cambria Math" w:eastAsia="Cambria Math"/>
          <w:spacing w:val="12"/>
          <w:vertAlign w:val="baseline"/>
        </w:rPr>
        <w:t> </w:t>
      </w:r>
      <w:r>
        <w:rPr>
          <w:vertAlign w:val="baseline"/>
        </w:rPr>
        <w:t>–</w:t>
      </w:r>
      <w:r>
        <w:rPr>
          <w:spacing w:val="1"/>
          <w:vertAlign w:val="baseline"/>
        </w:rPr>
        <w:t> </w:t>
      </w:r>
      <w:r>
        <w:rPr>
          <w:vertAlign w:val="baseline"/>
        </w:rPr>
        <w:t>nario</w:t>
      </w:r>
      <w:r>
        <w:rPr>
          <w:spacing w:val="1"/>
          <w:vertAlign w:val="baseline"/>
        </w:rPr>
        <w:t> </w:t>
      </w:r>
      <w:r>
        <w:rPr>
          <w:vertAlign w:val="baseline"/>
        </w:rPr>
        <w:t>eilės numeris,</w:t>
      </w:r>
      <w:r>
        <w:rPr>
          <w:spacing w:val="2"/>
          <w:vertAlign w:val="baseline"/>
        </w:rPr>
        <w:t> </w:t>
      </w:r>
      <w:r>
        <w:rPr>
          <w:rFonts w:ascii="Cambria Math" w:hAnsi="Cambria Math" w:eastAsia="Cambria Math"/>
          <w:vertAlign w:val="baseline"/>
        </w:rPr>
        <w:t>𝑆</w:t>
      </w:r>
      <w:r>
        <w:rPr>
          <w:rFonts w:ascii="Cambria Math" w:hAnsi="Cambria Math" w:eastAsia="Cambria Math"/>
          <w:vertAlign w:val="subscript"/>
        </w:rPr>
        <w:t>𝑛</w:t>
      </w:r>
      <w:r>
        <w:rPr>
          <w:rFonts w:ascii="Cambria Math" w:hAnsi="Cambria Math" w:eastAsia="Cambria Math"/>
          <w:spacing w:val="19"/>
          <w:vertAlign w:val="baseline"/>
        </w:rPr>
        <w:t> </w:t>
      </w:r>
      <w:r>
        <w:rPr>
          <w:vertAlign w:val="baseline"/>
        </w:rPr>
        <w:t>–</w:t>
      </w:r>
      <w:r>
        <w:rPr>
          <w:spacing w:val="1"/>
          <w:vertAlign w:val="baseline"/>
        </w:rPr>
        <w:t> </w:t>
      </w:r>
      <w:r>
        <w:rPr>
          <w:vertAlign w:val="baseline"/>
        </w:rPr>
        <w:t>pirmųjų </w:t>
      </w:r>
      <w:r>
        <w:rPr>
          <w:rFonts w:ascii="Cambria Math" w:hAnsi="Cambria Math" w:eastAsia="Cambria Math"/>
          <w:vertAlign w:val="baseline"/>
        </w:rPr>
        <w:t>𝑛</w:t>
      </w:r>
      <w:r>
        <w:rPr>
          <w:rFonts w:ascii="Cambria Math" w:hAnsi="Cambria Math" w:eastAsia="Cambria Math"/>
          <w:spacing w:val="12"/>
          <w:vertAlign w:val="baseline"/>
        </w:rPr>
        <w:t> </w:t>
      </w:r>
      <w:r>
        <w:rPr>
          <w:vertAlign w:val="baseline"/>
        </w:rPr>
        <w:t>narių</w:t>
      </w:r>
      <w:r>
        <w:rPr>
          <w:spacing w:val="1"/>
          <w:vertAlign w:val="baseline"/>
        </w:rPr>
        <w:t> </w:t>
      </w:r>
      <w:r>
        <w:rPr>
          <w:spacing w:val="-2"/>
          <w:vertAlign w:val="baseline"/>
        </w:rPr>
        <w:t>suma.</w:t>
      </w:r>
    </w:p>
    <w:p>
      <w:pPr>
        <w:spacing w:line="100" w:lineRule="exact" w:before="72"/>
        <w:ind w:left="0" w:right="2710" w:firstLine="0"/>
        <w:jc w:val="right"/>
        <w:rPr>
          <w:rFonts w:ascii="Cambria Math" w:eastAsia="Cambria Math"/>
          <w:sz w:val="14"/>
        </w:rPr>
      </w:pPr>
      <w:r>
        <w:rPr>
          <w:rFonts w:ascii="Cambria Math" w:eastAsia="Cambria Math"/>
          <w:spacing w:val="-10"/>
          <w:w w:val="120"/>
          <w:sz w:val="14"/>
        </w:rPr>
        <w:t>𝑛</w:t>
      </w:r>
    </w:p>
    <w:p>
      <w:pPr>
        <w:pStyle w:val="ListParagraph"/>
        <w:numPr>
          <w:ilvl w:val="0"/>
          <w:numId w:val="6"/>
        </w:numPr>
        <w:tabs>
          <w:tab w:pos="383" w:val="left" w:leader="none"/>
        </w:tabs>
        <w:spacing w:line="153" w:lineRule="exact" w:before="0" w:after="0"/>
        <w:ind w:left="383" w:right="0" w:hanging="240"/>
        <w:jc w:val="left"/>
        <w:rPr>
          <w:b/>
          <w:sz w:val="24"/>
        </w:rPr>
      </w:pPr>
      <w:r>
        <w:rPr>
          <w:b/>
          <w:sz w:val="24"/>
        </w:rPr>
        <w:t>Geometrinė</w:t>
      </w:r>
      <w:r>
        <w:rPr>
          <w:b/>
          <w:spacing w:val="4"/>
          <w:sz w:val="24"/>
        </w:rPr>
        <w:t> </w:t>
      </w:r>
      <w:r>
        <w:rPr>
          <w:b/>
          <w:sz w:val="24"/>
        </w:rPr>
        <w:t>progresija:</w:t>
      </w:r>
      <w:r>
        <w:rPr>
          <w:b/>
          <w:spacing w:val="6"/>
          <w:sz w:val="24"/>
        </w:rPr>
        <w:t> </w:t>
      </w:r>
      <w:r>
        <w:rPr>
          <w:rFonts w:ascii="Cambria Math" w:hAnsi="Cambria Math" w:eastAsia="Cambria Math"/>
          <w:sz w:val="24"/>
        </w:rPr>
        <w:t>𝑏</w:t>
      </w:r>
      <w:r>
        <w:rPr>
          <w:rFonts w:ascii="Cambria Math" w:hAnsi="Cambria Math" w:eastAsia="Cambria Math"/>
          <w:spacing w:val="46"/>
          <w:sz w:val="24"/>
        </w:rPr>
        <w:t>  </w:t>
      </w:r>
      <w:r>
        <w:rPr>
          <w:rFonts w:ascii="Cambria Math" w:hAnsi="Cambria Math" w:eastAsia="Cambria Math"/>
          <w:sz w:val="24"/>
        </w:rPr>
        <w:t>=</w:t>
      </w:r>
      <w:r>
        <w:rPr>
          <w:rFonts w:ascii="Cambria Math" w:hAnsi="Cambria Math" w:eastAsia="Cambria Math"/>
          <w:spacing w:val="23"/>
          <w:sz w:val="24"/>
        </w:rPr>
        <w:t> </w:t>
      </w:r>
      <w:r>
        <w:rPr>
          <w:rFonts w:ascii="Cambria Math" w:hAnsi="Cambria Math" w:eastAsia="Cambria Math"/>
          <w:sz w:val="24"/>
        </w:rPr>
        <w:t>𝑏</w:t>
      </w:r>
      <w:r>
        <w:rPr>
          <w:rFonts w:ascii="Cambria Math" w:hAnsi="Cambria Math" w:eastAsia="Cambria Math"/>
          <w:spacing w:val="51"/>
          <w:sz w:val="24"/>
        </w:rPr>
        <w:t> </w:t>
      </w:r>
      <w:r>
        <w:rPr>
          <w:rFonts w:ascii="Cambria Math" w:hAnsi="Cambria Math" w:eastAsia="Cambria Math"/>
          <w:sz w:val="24"/>
        </w:rPr>
        <w:t>𝑞</w:t>
      </w:r>
      <w:r>
        <w:rPr>
          <w:rFonts w:ascii="Cambria Math" w:hAnsi="Cambria Math" w:eastAsia="Cambria Math"/>
          <w:sz w:val="24"/>
          <w:vertAlign w:val="superscript"/>
        </w:rPr>
        <w:t>𝑛−1</w:t>
      </w:r>
      <w:r>
        <w:rPr>
          <w:sz w:val="24"/>
          <w:vertAlign w:val="baseline"/>
        </w:rPr>
        <w:t>,</w:t>
      </w:r>
      <w:r>
        <w:rPr>
          <w:spacing w:val="6"/>
          <w:sz w:val="24"/>
          <w:vertAlign w:val="baseline"/>
        </w:rPr>
        <w:t> </w:t>
      </w:r>
      <w:r>
        <w:rPr>
          <w:rFonts w:ascii="Cambria Math" w:hAnsi="Cambria Math" w:eastAsia="Cambria Math"/>
          <w:sz w:val="24"/>
          <w:vertAlign w:val="baseline"/>
        </w:rPr>
        <w:t>𝑞</w:t>
      </w:r>
      <w:r>
        <w:rPr>
          <w:rFonts w:ascii="Cambria Math" w:hAnsi="Cambria Math" w:eastAsia="Cambria Math"/>
          <w:spacing w:val="28"/>
          <w:sz w:val="24"/>
          <w:vertAlign w:val="baseline"/>
        </w:rPr>
        <w:t> </w:t>
      </w:r>
      <w:r>
        <w:rPr>
          <w:rFonts w:ascii="Cambria Math" w:hAnsi="Cambria Math" w:eastAsia="Cambria Math"/>
          <w:sz w:val="24"/>
          <w:vertAlign w:val="baseline"/>
        </w:rPr>
        <w:t>=</w:t>
      </w:r>
      <w:r>
        <w:rPr>
          <w:rFonts w:ascii="Cambria Math" w:hAnsi="Cambria Math" w:eastAsia="Cambria Math"/>
          <w:spacing w:val="18"/>
          <w:sz w:val="24"/>
          <w:vertAlign w:val="baseline"/>
        </w:rPr>
        <w:t> </w:t>
      </w:r>
      <w:r>
        <w:rPr>
          <w:rFonts w:ascii="Cambria Math" w:hAnsi="Cambria Math" w:eastAsia="Cambria Math"/>
          <w:position w:val="14"/>
          <w:sz w:val="17"/>
          <w:u w:val="single"/>
          <w:vertAlign w:val="baseline"/>
        </w:rPr>
        <w:t>𝑏</w:t>
      </w:r>
      <w:r>
        <w:rPr>
          <w:rFonts w:ascii="Cambria Math" w:hAnsi="Cambria Math" w:eastAsia="Cambria Math"/>
          <w:position w:val="11"/>
          <w:sz w:val="14"/>
          <w:u w:val="single"/>
          <w:vertAlign w:val="baseline"/>
        </w:rPr>
        <w:t>𝑛+1</w:t>
      </w:r>
      <w:r>
        <w:rPr>
          <w:sz w:val="24"/>
          <w:vertAlign w:val="baseline"/>
        </w:rPr>
        <w:t>,</w:t>
      </w:r>
      <w:r>
        <w:rPr>
          <w:spacing w:val="-3"/>
          <w:sz w:val="24"/>
          <w:vertAlign w:val="baseline"/>
        </w:rPr>
        <w:t> </w:t>
      </w:r>
      <w:r>
        <w:rPr>
          <w:rFonts w:ascii="Cambria Math" w:hAnsi="Cambria Math" w:eastAsia="Cambria Math"/>
          <w:sz w:val="24"/>
          <w:vertAlign w:val="baseline"/>
        </w:rPr>
        <w:t>𝑆</w:t>
      </w:r>
      <w:r>
        <w:rPr>
          <w:rFonts w:ascii="Cambria Math" w:hAnsi="Cambria Math" w:eastAsia="Cambria Math"/>
          <w:spacing w:val="45"/>
          <w:sz w:val="24"/>
          <w:vertAlign w:val="baseline"/>
        </w:rPr>
        <w:t>  </w:t>
      </w:r>
      <w:r>
        <w:rPr>
          <w:rFonts w:ascii="Cambria Math" w:hAnsi="Cambria Math" w:eastAsia="Cambria Math"/>
          <w:sz w:val="24"/>
          <w:vertAlign w:val="baseline"/>
        </w:rPr>
        <w:t>=</w:t>
      </w:r>
      <w:r>
        <w:rPr>
          <w:rFonts w:ascii="Cambria Math" w:hAnsi="Cambria Math" w:eastAsia="Cambria Math"/>
          <w:spacing w:val="18"/>
          <w:sz w:val="24"/>
          <w:vertAlign w:val="baseline"/>
        </w:rPr>
        <w:t> </w:t>
      </w:r>
      <w:r>
        <w:rPr>
          <w:rFonts w:ascii="Cambria Math" w:hAnsi="Cambria Math" w:eastAsia="Cambria Math"/>
          <w:position w:val="14"/>
          <w:sz w:val="17"/>
          <w:u w:val="single"/>
          <w:vertAlign w:val="baseline"/>
        </w:rPr>
        <w:t>𝑏</w:t>
      </w:r>
      <w:r>
        <w:rPr>
          <w:rFonts w:ascii="Cambria Math" w:hAnsi="Cambria Math" w:eastAsia="Cambria Math"/>
          <w:position w:val="11"/>
          <w:sz w:val="14"/>
          <w:u w:val="single"/>
          <w:vertAlign w:val="baseline"/>
        </w:rPr>
        <w:t>1</w:t>
      </w:r>
      <w:r>
        <w:rPr>
          <w:rFonts w:ascii="Cambria Math" w:hAnsi="Cambria Math" w:eastAsia="Cambria Math"/>
          <w:position w:val="14"/>
          <w:sz w:val="17"/>
          <w:u w:val="single"/>
          <w:vertAlign w:val="baseline"/>
        </w:rPr>
        <w:t>−𝑞𝑏</w:t>
      </w:r>
      <w:r>
        <w:rPr>
          <w:rFonts w:ascii="Cambria Math" w:hAnsi="Cambria Math" w:eastAsia="Cambria Math"/>
          <w:position w:val="11"/>
          <w:sz w:val="14"/>
          <w:u w:val="single"/>
          <w:vertAlign w:val="baseline"/>
        </w:rPr>
        <w:t>𝑛</w:t>
      </w:r>
      <w:r>
        <w:rPr>
          <w:rFonts w:ascii="Cambria Math" w:hAnsi="Cambria Math" w:eastAsia="Cambria Math"/>
          <w:spacing w:val="47"/>
          <w:position w:val="11"/>
          <w:sz w:val="14"/>
          <w:vertAlign w:val="baseline"/>
        </w:rPr>
        <w:t> </w:t>
      </w:r>
      <w:r>
        <w:rPr>
          <w:rFonts w:ascii="Cambria Math" w:hAnsi="Cambria Math" w:eastAsia="Cambria Math"/>
          <w:sz w:val="24"/>
          <w:vertAlign w:val="baseline"/>
        </w:rPr>
        <w:t>=</w:t>
      </w:r>
      <w:r>
        <w:rPr>
          <w:rFonts w:ascii="Cambria Math" w:hAnsi="Cambria Math" w:eastAsia="Cambria Math"/>
          <w:spacing w:val="22"/>
          <w:sz w:val="24"/>
          <w:vertAlign w:val="baseline"/>
        </w:rPr>
        <w:t> </w:t>
      </w:r>
      <w:r>
        <w:rPr>
          <w:rFonts w:ascii="Cambria Math" w:hAnsi="Cambria Math" w:eastAsia="Cambria Math"/>
          <w:position w:val="14"/>
          <w:sz w:val="17"/>
          <w:vertAlign w:val="baseline"/>
        </w:rPr>
        <w:t>𝑏</w:t>
      </w:r>
      <w:r>
        <w:rPr>
          <w:rFonts w:ascii="Cambria Math" w:hAnsi="Cambria Math" w:eastAsia="Cambria Math"/>
          <w:position w:val="11"/>
          <w:sz w:val="14"/>
          <w:vertAlign w:val="baseline"/>
        </w:rPr>
        <w:t>1</w:t>
      </w:r>
      <w:r>
        <w:rPr>
          <w:rFonts w:ascii="Cambria Math" w:hAnsi="Cambria Math" w:eastAsia="Cambria Math"/>
          <w:position w:val="14"/>
          <w:sz w:val="17"/>
          <w:vertAlign w:val="baseline"/>
        </w:rPr>
        <w:t>(1−𝑞</w:t>
      </w:r>
      <w:r>
        <w:rPr>
          <w:rFonts w:ascii="Cambria Math" w:hAnsi="Cambria Math" w:eastAsia="Cambria Math"/>
          <w:spacing w:val="64"/>
          <w:w w:val="150"/>
          <w:position w:val="14"/>
          <w:sz w:val="17"/>
          <w:vertAlign w:val="baseline"/>
        </w:rPr>
        <w:t> </w:t>
      </w:r>
      <w:r>
        <w:rPr>
          <w:rFonts w:ascii="Cambria Math" w:hAnsi="Cambria Math" w:eastAsia="Cambria Math"/>
          <w:position w:val="14"/>
          <w:sz w:val="17"/>
          <w:vertAlign w:val="baseline"/>
        </w:rPr>
        <w:t>)</w:t>
      </w:r>
      <w:r>
        <w:rPr>
          <w:rFonts w:ascii="Cambria Math" w:hAnsi="Cambria Math" w:eastAsia="Cambria Math"/>
          <w:spacing w:val="24"/>
          <w:position w:val="14"/>
          <w:sz w:val="17"/>
          <w:vertAlign w:val="baseline"/>
        </w:rPr>
        <w:t> </w:t>
      </w:r>
      <w:r>
        <w:rPr>
          <w:sz w:val="24"/>
          <w:vertAlign w:val="baseline"/>
        </w:rPr>
        <w:t>,</w:t>
      </w:r>
      <w:r>
        <w:rPr>
          <w:spacing w:val="5"/>
          <w:sz w:val="24"/>
          <w:vertAlign w:val="baseline"/>
        </w:rPr>
        <w:t> </w:t>
      </w:r>
      <w:r>
        <w:rPr>
          <w:rFonts w:ascii="Cambria Math" w:hAnsi="Cambria Math" w:eastAsia="Cambria Math"/>
          <w:sz w:val="24"/>
          <w:vertAlign w:val="baseline"/>
        </w:rPr>
        <w:t>𝑆</w:t>
      </w:r>
      <w:r>
        <w:rPr>
          <w:rFonts w:ascii="Cambria Math" w:hAnsi="Cambria Math" w:eastAsia="Cambria Math"/>
          <w:spacing w:val="23"/>
          <w:sz w:val="24"/>
          <w:vertAlign w:val="baseline"/>
        </w:rPr>
        <w:t> </w:t>
      </w:r>
      <w:r>
        <w:rPr>
          <w:rFonts w:ascii="Cambria Math" w:hAnsi="Cambria Math" w:eastAsia="Cambria Math"/>
          <w:sz w:val="24"/>
          <w:vertAlign w:val="baseline"/>
        </w:rPr>
        <w:t>=</w:t>
      </w:r>
      <w:r>
        <w:rPr>
          <w:rFonts w:ascii="Cambria Math" w:hAnsi="Cambria Math" w:eastAsia="Cambria Math"/>
          <w:spacing w:val="21"/>
          <w:sz w:val="24"/>
          <w:vertAlign w:val="baseline"/>
        </w:rPr>
        <w:t> </w:t>
      </w:r>
      <w:r>
        <w:rPr>
          <w:rFonts w:ascii="Cambria Math" w:hAnsi="Cambria Math" w:eastAsia="Cambria Math"/>
          <w:spacing w:val="39"/>
          <w:position w:val="14"/>
          <w:sz w:val="17"/>
          <w:u w:val="single"/>
          <w:vertAlign w:val="baseline"/>
        </w:rPr>
        <w:t> </w:t>
      </w:r>
      <w:r>
        <w:rPr>
          <w:rFonts w:ascii="Cambria Math" w:hAnsi="Cambria Math" w:eastAsia="Cambria Math"/>
          <w:position w:val="14"/>
          <w:sz w:val="17"/>
          <w:u w:val="single"/>
          <w:vertAlign w:val="baseline"/>
        </w:rPr>
        <w:t>𝑏</w:t>
      </w:r>
      <w:r>
        <w:rPr>
          <w:rFonts w:ascii="Cambria Math" w:hAnsi="Cambria Math" w:eastAsia="Cambria Math"/>
          <w:position w:val="11"/>
          <w:sz w:val="14"/>
          <w:u w:val="single"/>
          <w:vertAlign w:val="baseline"/>
        </w:rPr>
        <w:t>1</w:t>
      </w:r>
      <w:r>
        <w:rPr>
          <w:rFonts w:ascii="Cambria Math" w:hAnsi="Cambria Math" w:eastAsia="Cambria Math"/>
          <w:spacing w:val="53"/>
          <w:position w:val="11"/>
          <w:sz w:val="14"/>
          <w:u w:val="single"/>
          <w:vertAlign w:val="baseline"/>
        </w:rPr>
        <w:t> </w:t>
      </w:r>
      <w:r>
        <w:rPr>
          <w:spacing w:val="-10"/>
          <w:sz w:val="24"/>
          <w:vertAlign w:val="baseline"/>
        </w:rPr>
        <w:t>;</w:t>
      </w:r>
    </w:p>
    <w:p>
      <w:pPr>
        <w:pStyle w:val="ListParagraph"/>
        <w:spacing w:after="0" w:line="153" w:lineRule="exact"/>
        <w:jc w:val="left"/>
        <w:rPr>
          <w:b/>
          <w:sz w:val="24"/>
        </w:rPr>
        <w:sectPr>
          <w:type w:val="continuous"/>
          <w:pgSz w:w="11910" w:h="16840"/>
          <w:pgMar w:header="463" w:footer="0" w:top="1040" w:bottom="280" w:left="1559" w:right="283"/>
        </w:sectPr>
      </w:pPr>
    </w:p>
    <w:p>
      <w:pPr>
        <w:tabs>
          <w:tab w:pos="554" w:val="left" w:leader="none"/>
        </w:tabs>
        <w:spacing w:line="171" w:lineRule="exact" w:before="0"/>
        <w:ind w:left="0" w:right="0" w:firstLine="0"/>
        <w:jc w:val="righ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0" simplePos="0" relativeHeight="15763456">
                <wp:simplePos x="0" y="0"/>
                <wp:positionH relativeFrom="page">
                  <wp:posOffset>5223636</wp:posOffset>
                </wp:positionH>
                <wp:positionV relativeFrom="paragraph">
                  <wp:posOffset>5344</wp:posOffset>
                </wp:positionV>
                <wp:extent cx="483870" cy="1079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483870" cy="10795"/>
                        </a:xfrm>
                        <a:custGeom>
                          <a:avLst/>
                          <a:gdLst/>
                          <a:ahLst/>
                          <a:cxnLst/>
                          <a:rect l="l" t="t" r="r" b="b"/>
                          <a:pathLst>
                            <a:path w="483870" h="10795">
                              <a:moveTo>
                                <a:pt x="483412" y="0"/>
                              </a:moveTo>
                              <a:lnTo>
                                <a:pt x="0" y="0"/>
                              </a:lnTo>
                              <a:lnTo>
                                <a:pt x="0" y="10667"/>
                              </a:lnTo>
                              <a:lnTo>
                                <a:pt x="483412" y="10667"/>
                              </a:lnTo>
                              <a:lnTo>
                                <a:pt x="4834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309998pt;margin-top:.42082pt;width:38.064pt;height:.84pt;mso-position-horizontal-relative:page;mso-position-vertical-relative:paragraph;z-index:15763456" id="docshape94" filled="true" fillcolor="#000000" stroked="false">
                <v:fill type="solid"/>
                <w10:wrap type="none"/>
              </v:rect>
            </w:pict>
          </mc:Fallback>
        </mc:AlternateContent>
      </w:r>
      <w:r>
        <w:rPr>
          <w:rFonts w:ascii="Cambria Math" w:eastAsia="Cambria Math"/>
          <w:spacing w:val="-10"/>
          <w:w w:val="110"/>
          <w:sz w:val="17"/>
        </w:rPr>
        <w:t>𝑛</w:t>
      </w:r>
      <w:r>
        <w:rPr>
          <w:rFonts w:ascii="Cambria Math" w:eastAsia="Cambria Math"/>
          <w:sz w:val="17"/>
        </w:rPr>
        <w:tab/>
      </w:r>
      <w:r>
        <w:rPr>
          <w:rFonts w:ascii="Cambria Math" w:eastAsia="Cambria Math"/>
          <w:spacing w:val="-10"/>
          <w:w w:val="110"/>
          <w:sz w:val="17"/>
        </w:rPr>
        <w:t>1</w:t>
      </w:r>
    </w:p>
    <w:p>
      <w:pPr>
        <w:tabs>
          <w:tab w:pos="1637" w:val="left" w:leader="none"/>
        </w:tabs>
        <w:spacing w:line="196" w:lineRule="auto" w:before="0"/>
        <w:ind w:left="1112" w:right="0" w:firstLine="0"/>
        <w:jc w:val="left"/>
        <w:rPr>
          <w:rFonts w:ascii="Cambria Math" w:eastAsia="Cambria Math"/>
          <w:sz w:val="17"/>
        </w:rPr>
      </w:pPr>
      <w:r>
        <w:rPr/>
        <w:br w:type="column"/>
      </w:r>
      <w:r>
        <w:rPr>
          <w:rFonts w:ascii="Cambria Math" w:eastAsia="Cambria Math"/>
          <w:spacing w:val="-5"/>
          <w:w w:val="115"/>
          <w:position w:val="-6"/>
          <w:sz w:val="17"/>
        </w:rPr>
        <w:t>𝑏</w:t>
      </w:r>
      <w:r>
        <w:rPr>
          <w:rFonts w:ascii="Cambria Math" w:eastAsia="Cambria Math"/>
          <w:spacing w:val="-5"/>
          <w:w w:val="115"/>
          <w:position w:val="-10"/>
          <w:sz w:val="14"/>
        </w:rPr>
        <w:t>𝑛</w:t>
      </w:r>
      <w:r>
        <w:rPr>
          <w:rFonts w:ascii="Cambria Math" w:eastAsia="Cambria Math"/>
          <w:position w:val="-10"/>
          <w:sz w:val="14"/>
        </w:rPr>
        <w:tab/>
      </w:r>
      <w:r>
        <w:rPr>
          <w:rFonts w:ascii="Cambria Math" w:eastAsia="Cambria Math"/>
          <w:spacing w:val="-12"/>
          <w:w w:val="115"/>
          <w:sz w:val="17"/>
        </w:rPr>
        <w:t>𝑛</w:t>
      </w:r>
    </w:p>
    <w:p>
      <w:pPr>
        <w:spacing w:before="43"/>
        <w:ind w:left="427" w:right="0" w:firstLine="0"/>
        <w:jc w:val="left"/>
        <w:rPr>
          <w:rFonts w:ascii="Cambria Math" w:hAnsi="Cambria Math" w:eastAsia="Cambria Math"/>
          <w:sz w:val="17"/>
        </w:rPr>
      </w:pPr>
      <w:r>
        <w:rPr/>
        <w:br w:type="column"/>
      </w:r>
      <w:r>
        <w:rPr>
          <w:rFonts w:ascii="Cambria Math" w:hAnsi="Cambria Math" w:eastAsia="Cambria Math"/>
          <w:spacing w:val="-5"/>
          <w:sz w:val="17"/>
        </w:rPr>
        <w:t>1−𝑞</w:t>
      </w:r>
    </w:p>
    <w:p>
      <w:pPr>
        <w:spacing w:before="43"/>
        <w:ind w:left="637" w:right="0" w:firstLine="0"/>
        <w:jc w:val="left"/>
        <w:rPr>
          <w:rFonts w:ascii="Cambria Math" w:hAnsi="Cambria Math" w:eastAsia="Cambria Math"/>
          <w:sz w:val="17"/>
        </w:rPr>
      </w:pPr>
      <w:r>
        <w:rPr/>
        <w:br w:type="column"/>
      </w:r>
      <w:r>
        <w:rPr>
          <w:rFonts w:ascii="Cambria Math" w:hAnsi="Cambria Math" w:eastAsia="Cambria Math"/>
          <w:spacing w:val="-5"/>
          <w:sz w:val="17"/>
        </w:rPr>
        <w:t>1−𝑞</w:t>
      </w:r>
    </w:p>
    <w:p>
      <w:pPr>
        <w:spacing w:before="43"/>
        <w:ind w:left="801" w:right="0" w:firstLine="0"/>
        <w:jc w:val="left"/>
        <w:rPr>
          <w:rFonts w:ascii="Cambria Math" w:hAnsi="Cambria Math" w:eastAsia="Cambria Math"/>
          <w:sz w:val="17"/>
        </w:rPr>
      </w:pPr>
      <w:r>
        <w:rPr/>
        <w:br w:type="column"/>
      </w:r>
      <w:r>
        <w:rPr>
          <w:rFonts w:ascii="Cambria Math" w:hAnsi="Cambria Math" w:eastAsia="Cambria Math"/>
          <w:spacing w:val="-5"/>
          <w:w w:val="105"/>
          <w:sz w:val="17"/>
        </w:rPr>
        <w:t>1−𝑞</w:t>
      </w:r>
    </w:p>
    <w:p>
      <w:pPr>
        <w:spacing w:after="0"/>
        <w:jc w:val="left"/>
        <w:rPr>
          <w:rFonts w:ascii="Cambria Math" w:hAnsi="Cambria Math" w:eastAsia="Cambria Math"/>
          <w:sz w:val="17"/>
        </w:rPr>
        <w:sectPr>
          <w:type w:val="continuous"/>
          <w:pgSz w:w="11910" w:h="16840"/>
          <w:pgMar w:header="463" w:footer="0" w:top="1040" w:bottom="280" w:left="1559" w:right="283"/>
          <w:cols w:num="5" w:equalWidth="0">
            <w:col w:w="3624" w:space="40"/>
            <w:col w:w="1749" w:space="39"/>
            <w:col w:w="753" w:space="40"/>
            <w:col w:w="964" w:space="40"/>
            <w:col w:w="2819"/>
          </w:cols>
        </w:sectPr>
      </w:pPr>
    </w:p>
    <w:p>
      <w:pPr>
        <w:pStyle w:val="BodyText"/>
        <w:spacing w:line="273" w:lineRule="auto" w:before="20"/>
        <w:ind w:left="143" w:right="279"/>
      </w:pPr>
      <w:r>
        <w:rPr/>
        <w:t>čia </w:t>
      </w:r>
      <w:r>
        <w:rPr>
          <w:rFonts w:ascii="Cambria Math" w:hAnsi="Cambria Math" w:eastAsia="Cambria Math"/>
        </w:rPr>
        <w:t>𝑏</w:t>
      </w:r>
      <w:r>
        <w:rPr>
          <w:rFonts w:ascii="Cambria Math" w:hAnsi="Cambria Math" w:eastAsia="Cambria Math"/>
          <w:vertAlign w:val="subscript"/>
        </w:rPr>
        <w:t>𝑛</w:t>
      </w:r>
      <w:r>
        <w:rPr>
          <w:rFonts w:ascii="Cambria Math" w:hAnsi="Cambria Math" w:eastAsia="Cambria Math"/>
          <w:spacing w:val="18"/>
          <w:vertAlign w:val="baseline"/>
        </w:rPr>
        <w:t> </w:t>
      </w:r>
      <w:r>
        <w:rPr>
          <w:vertAlign w:val="baseline"/>
        </w:rPr>
        <w:t>–</w:t>
      </w:r>
      <w:r>
        <w:rPr>
          <w:spacing w:val="-1"/>
          <w:vertAlign w:val="baseline"/>
        </w:rPr>
        <w:t> </w:t>
      </w:r>
      <w:r>
        <w:rPr>
          <w:rFonts w:ascii="Cambria Math" w:hAnsi="Cambria Math" w:eastAsia="Cambria Math"/>
          <w:vertAlign w:val="baseline"/>
        </w:rPr>
        <w:t>𝑛</w:t>
      </w:r>
      <w:r>
        <w:rPr>
          <w:vertAlign w:val="baseline"/>
        </w:rPr>
        <w:t>-tasis</w:t>
      </w:r>
      <w:r>
        <w:rPr>
          <w:spacing w:val="-1"/>
          <w:vertAlign w:val="baseline"/>
        </w:rPr>
        <w:t> </w:t>
      </w:r>
      <w:r>
        <w:rPr>
          <w:vertAlign w:val="baseline"/>
        </w:rPr>
        <w:t>narys, </w:t>
      </w:r>
      <w:r>
        <w:rPr>
          <w:i/>
          <w:vertAlign w:val="baseline"/>
        </w:rPr>
        <w:t>q </w:t>
      </w:r>
      <w:r>
        <w:rPr>
          <w:vertAlign w:val="baseline"/>
        </w:rPr>
        <w:t>–</w:t>
      </w:r>
      <w:r>
        <w:rPr>
          <w:spacing w:val="-1"/>
          <w:vertAlign w:val="baseline"/>
        </w:rPr>
        <w:t> </w:t>
      </w:r>
      <w:r>
        <w:rPr>
          <w:vertAlign w:val="baseline"/>
        </w:rPr>
        <w:t>vardiklis</w:t>
      </w:r>
      <w:r>
        <w:rPr>
          <w:spacing w:val="-1"/>
          <w:vertAlign w:val="baseline"/>
        </w:rPr>
        <w:t> </w:t>
      </w:r>
      <w:r>
        <w:rPr>
          <w:vertAlign w:val="baseline"/>
        </w:rPr>
        <w:t>(</w:t>
      </w:r>
      <w:r>
        <w:rPr>
          <w:rFonts w:ascii="Cambria Math" w:hAnsi="Cambria Math" w:eastAsia="Cambria Math"/>
          <w:vertAlign w:val="baseline"/>
        </w:rPr>
        <w:t>𝑞</w:t>
      </w:r>
      <w:r>
        <w:rPr>
          <w:rFonts w:ascii="Cambria Math" w:hAnsi="Cambria Math" w:eastAsia="Cambria Math"/>
          <w:spacing w:val="18"/>
          <w:vertAlign w:val="baseline"/>
        </w:rPr>
        <w:t> </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vertAlign w:val="baseline"/>
        </w:rPr>
        <w:t>0)</w:t>
      </w:r>
      <w:r>
        <w:rPr>
          <w:vertAlign w:val="baseline"/>
        </w:rPr>
        <w:t>,</w:t>
      </w:r>
      <w:r>
        <w:rPr>
          <w:spacing w:val="-1"/>
          <w:vertAlign w:val="baseline"/>
        </w:rPr>
        <w:t> </w:t>
      </w:r>
      <w:r>
        <w:rPr>
          <w:rFonts w:ascii="Cambria Math" w:hAnsi="Cambria Math" w:eastAsia="Cambria Math"/>
          <w:vertAlign w:val="baseline"/>
        </w:rPr>
        <w:t>𝑛 </w:t>
      </w:r>
      <w:r>
        <w:rPr>
          <w:vertAlign w:val="baseline"/>
        </w:rPr>
        <w:t>– nario</w:t>
      </w:r>
      <w:r>
        <w:rPr>
          <w:spacing w:val="-1"/>
          <w:vertAlign w:val="baseline"/>
        </w:rPr>
        <w:t> </w:t>
      </w:r>
      <w:r>
        <w:rPr>
          <w:vertAlign w:val="baseline"/>
        </w:rPr>
        <w:t>eilės</w:t>
      </w:r>
      <w:r>
        <w:rPr>
          <w:spacing w:val="-1"/>
          <w:vertAlign w:val="baseline"/>
        </w:rPr>
        <w:t> </w:t>
      </w:r>
      <w:r>
        <w:rPr>
          <w:vertAlign w:val="baseline"/>
        </w:rPr>
        <w:t>numeris, </w:t>
      </w:r>
      <w:r>
        <w:rPr>
          <w:rFonts w:ascii="Cambria Math" w:hAnsi="Cambria Math" w:eastAsia="Cambria Math"/>
          <w:vertAlign w:val="baseline"/>
        </w:rPr>
        <w:t>𝑆</w:t>
      </w:r>
      <w:r>
        <w:rPr>
          <w:rFonts w:ascii="Cambria Math" w:hAnsi="Cambria Math" w:eastAsia="Cambria Math"/>
          <w:vertAlign w:val="subscript"/>
        </w:rPr>
        <w:t>𝑛</w:t>
      </w:r>
      <w:r>
        <w:rPr>
          <w:rFonts w:ascii="Cambria Math" w:hAnsi="Cambria Math" w:eastAsia="Cambria Math"/>
          <w:spacing w:val="18"/>
          <w:vertAlign w:val="baseline"/>
        </w:rPr>
        <w:t> </w:t>
      </w:r>
      <w:r>
        <w:rPr>
          <w:vertAlign w:val="baseline"/>
        </w:rPr>
        <w:t>–</w:t>
      </w:r>
      <w:r>
        <w:rPr>
          <w:spacing w:val="-1"/>
          <w:vertAlign w:val="baseline"/>
        </w:rPr>
        <w:t> </w:t>
      </w:r>
      <w:r>
        <w:rPr>
          <w:vertAlign w:val="baseline"/>
        </w:rPr>
        <w:t>pirmųjų </w:t>
      </w:r>
      <w:r>
        <w:rPr>
          <w:rFonts w:ascii="Cambria Math" w:hAnsi="Cambria Math" w:eastAsia="Cambria Math"/>
          <w:vertAlign w:val="baseline"/>
        </w:rPr>
        <w:t>𝑛 </w:t>
      </w:r>
      <w:r>
        <w:rPr>
          <w:vertAlign w:val="baseline"/>
        </w:rPr>
        <w:t>narių suma,</w:t>
      </w:r>
      <w:r>
        <w:rPr>
          <w:spacing w:val="-2"/>
          <w:vertAlign w:val="baseline"/>
        </w:rPr>
        <w:t> </w:t>
      </w:r>
      <w:r>
        <w:rPr>
          <w:rFonts w:ascii="Cambria Math" w:hAnsi="Cambria Math" w:eastAsia="Cambria Math"/>
          <w:vertAlign w:val="baseline"/>
        </w:rPr>
        <w:t>𝑆 </w:t>
      </w:r>
      <w:r>
        <w:rPr>
          <w:vertAlign w:val="baseline"/>
        </w:rPr>
        <w:t>– nykstamosios geometrinės progresijos suma.</w:t>
      </w:r>
    </w:p>
    <w:p>
      <w:pPr>
        <w:pStyle w:val="ListParagraph"/>
        <w:numPr>
          <w:ilvl w:val="0"/>
          <w:numId w:val="6"/>
        </w:numPr>
        <w:tabs>
          <w:tab w:pos="383" w:val="left" w:leader="none"/>
        </w:tabs>
        <w:spacing w:line="166" w:lineRule="exact" w:before="110" w:after="0"/>
        <w:ind w:left="383" w:right="0" w:hanging="240"/>
        <w:jc w:val="left"/>
        <w:rPr>
          <w:b/>
          <w:sz w:val="24"/>
        </w:rPr>
      </w:pPr>
      <w:r>
        <w:rPr>
          <w:b/>
          <w:sz w:val="24"/>
        </w:rPr>
        <mc:AlternateContent>
          <mc:Choice Requires="wps">
            <w:drawing>
              <wp:anchor distT="0" distB="0" distL="0" distR="0" allowOverlap="1" layoutInCell="1" locked="0" behindDoc="0" simplePos="0" relativeHeight="15763968">
                <wp:simplePos x="0" y="0"/>
                <wp:positionH relativeFrom="page">
                  <wp:posOffset>2435986</wp:posOffset>
                </wp:positionH>
                <wp:positionV relativeFrom="paragraph">
                  <wp:posOffset>73585</wp:posOffset>
                </wp:positionV>
                <wp:extent cx="501650" cy="10795"/>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501650" cy="10795"/>
                        </a:xfrm>
                        <a:custGeom>
                          <a:avLst/>
                          <a:gdLst/>
                          <a:ahLst/>
                          <a:cxnLst/>
                          <a:rect l="l" t="t" r="r" b="b"/>
                          <a:pathLst>
                            <a:path w="501650" h="10795">
                              <a:moveTo>
                                <a:pt x="501395" y="0"/>
                              </a:moveTo>
                              <a:lnTo>
                                <a:pt x="0" y="0"/>
                              </a:lnTo>
                              <a:lnTo>
                                <a:pt x="0" y="10667"/>
                              </a:lnTo>
                              <a:lnTo>
                                <a:pt x="501395" y="10667"/>
                              </a:lnTo>
                              <a:lnTo>
                                <a:pt x="5013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1.809998pt;margin-top:5.794106pt;width:39.480pt;height:.84pt;mso-position-horizontal-relative:page;mso-position-vertical-relative:paragraph;z-index:15763968" id="docshape95" filled="true" fillcolor="#000000" stroked="false">
                <v:fill type="solid"/>
                <w10:wrap type="none"/>
              </v:rect>
            </w:pict>
          </mc:Fallback>
        </mc:AlternateContent>
      </w:r>
      <w:r>
        <w:rPr>
          <w:b/>
          <w:sz w:val="24"/>
        </w:rPr>
        <w:t>Vektoriai:</w:t>
      </w:r>
      <w:r>
        <w:rPr>
          <w:b/>
          <w:spacing w:val="8"/>
          <w:sz w:val="24"/>
        </w:rPr>
        <w:t> </w:t>
      </w:r>
      <w:r>
        <w:rPr>
          <w:rFonts w:ascii="Cambria Math" w:hAnsi="Cambria Math" w:eastAsia="Cambria Math"/>
          <w:position w:val="1"/>
          <w:sz w:val="24"/>
        </w:rPr>
        <w:t>|</w:t>
      </w:r>
      <w:r>
        <w:rPr>
          <w:rFonts w:ascii="Cambria Math" w:hAnsi="Cambria Math" w:eastAsia="Cambria Math"/>
          <w:sz w:val="24"/>
        </w:rPr>
        <w:t>𝑎⃗</w:t>
      </w:r>
      <w:r>
        <w:rPr>
          <w:rFonts w:ascii="Cambria Math" w:hAnsi="Cambria Math" w:eastAsia="Cambria Math"/>
          <w:position w:val="1"/>
          <w:sz w:val="24"/>
        </w:rPr>
        <w:t>|</w:t>
      </w:r>
      <w:r>
        <w:rPr>
          <w:rFonts w:ascii="Cambria Math" w:hAnsi="Cambria Math" w:eastAsia="Cambria Math"/>
          <w:spacing w:val="20"/>
          <w:position w:val="1"/>
          <w:sz w:val="24"/>
        </w:rPr>
        <w:t> </w:t>
      </w:r>
      <w:r>
        <w:rPr>
          <w:rFonts w:ascii="Cambria Math" w:hAnsi="Cambria Math" w:eastAsia="Cambria Math"/>
          <w:sz w:val="24"/>
        </w:rPr>
        <w:t>=</w:t>
      </w:r>
      <w:r>
        <w:rPr>
          <w:rFonts w:ascii="Cambria Math" w:hAnsi="Cambria Math" w:eastAsia="Cambria Math"/>
          <w:spacing w:val="20"/>
          <w:sz w:val="24"/>
        </w:rPr>
        <w:t> </w:t>
      </w:r>
      <w:r>
        <w:rPr>
          <w:rFonts w:ascii="Cambria Math" w:hAnsi="Cambria Math" w:eastAsia="Cambria Math"/>
          <w:sz w:val="24"/>
        </w:rPr>
        <w:t>√𝑥</w:t>
      </w:r>
      <w:r>
        <w:rPr>
          <w:rFonts w:ascii="Cambria Math" w:hAnsi="Cambria Math" w:eastAsia="Cambria Math"/>
          <w:sz w:val="24"/>
          <w:vertAlign w:val="superscript"/>
        </w:rPr>
        <w:t>2</w:t>
      </w:r>
      <w:r>
        <w:rPr>
          <w:rFonts w:ascii="Cambria Math" w:hAnsi="Cambria Math" w:eastAsia="Cambria Math"/>
          <w:spacing w:val="19"/>
          <w:sz w:val="24"/>
          <w:vertAlign w:val="baseline"/>
        </w:rPr>
        <w:t> </w:t>
      </w:r>
      <w:r>
        <w:rPr>
          <w:rFonts w:ascii="Cambria Math" w:hAnsi="Cambria Math" w:eastAsia="Cambria Math"/>
          <w:sz w:val="24"/>
          <w:vertAlign w:val="baseline"/>
        </w:rPr>
        <w:t>+</w:t>
      </w:r>
      <w:r>
        <w:rPr>
          <w:rFonts w:ascii="Cambria Math" w:hAnsi="Cambria Math" w:eastAsia="Cambria Math"/>
          <w:spacing w:val="6"/>
          <w:sz w:val="24"/>
          <w:vertAlign w:val="baseline"/>
        </w:rPr>
        <w:t> </w:t>
      </w:r>
      <w:r>
        <w:rPr>
          <w:rFonts w:ascii="Cambria Math" w:hAnsi="Cambria Math" w:eastAsia="Cambria Math"/>
          <w:sz w:val="24"/>
          <w:vertAlign w:val="baseline"/>
        </w:rPr>
        <w:t>𝑦</w:t>
      </w:r>
      <w:r>
        <w:rPr>
          <w:rFonts w:ascii="Cambria Math" w:hAnsi="Cambria Math" w:eastAsia="Cambria Math"/>
          <w:sz w:val="24"/>
          <w:vertAlign w:val="superscript"/>
        </w:rPr>
        <w:t>2</w:t>
      </w:r>
      <w:r>
        <w:rPr>
          <w:sz w:val="24"/>
          <w:vertAlign w:val="baseline"/>
        </w:rPr>
        <w:t>,</w:t>
      </w:r>
      <w:r>
        <w:rPr>
          <w:spacing w:val="7"/>
          <w:sz w:val="24"/>
          <w:vertAlign w:val="baseline"/>
        </w:rPr>
        <w:t> </w:t>
      </w:r>
      <w:r>
        <w:rPr>
          <w:rFonts w:ascii="Cambria Math" w:hAnsi="Cambria Math" w:eastAsia="Cambria Math"/>
          <w:sz w:val="24"/>
          <w:vertAlign w:val="baseline"/>
        </w:rPr>
        <w:t>𝑎⃗</w:t>
      </w:r>
      <w:r>
        <w:rPr>
          <w:rFonts w:ascii="Cambria Math" w:hAnsi="Cambria Math" w:eastAsia="Cambria Math"/>
          <w:spacing w:val="12"/>
          <w:sz w:val="24"/>
          <w:vertAlign w:val="baseline"/>
        </w:rPr>
        <w:t> </w:t>
      </w:r>
      <w:r>
        <w:rPr>
          <w:rFonts w:ascii="Cambria Math" w:hAnsi="Cambria Math" w:eastAsia="Cambria Math"/>
          <w:sz w:val="24"/>
          <w:vertAlign w:val="baseline"/>
        </w:rPr>
        <w:t>∙</w:t>
      </w:r>
      <w:r>
        <w:rPr>
          <w:rFonts w:ascii="Cambria Math" w:hAnsi="Cambria Math" w:eastAsia="Cambria Math"/>
          <w:spacing w:val="7"/>
          <w:sz w:val="24"/>
          <w:vertAlign w:val="baseline"/>
        </w:rPr>
        <w:t> </w:t>
      </w:r>
      <w:r>
        <w:rPr>
          <w:rFonts w:ascii="Cambria Math" w:hAnsi="Cambria Math" w:eastAsia="Cambria Math"/>
          <w:sz w:val="24"/>
          <w:vertAlign w:val="baseline"/>
        </w:rPr>
        <w:t>𝑏⃗⃗</w:t>
      </w:r>
      <w:r>
        <w:rPr>
          <w:rFonts w:ascii="Cambria Math" w:hAnsi="Cambria Math" w:eastAsia="Cambria Math"/>
          <w:spacing w:val="28"/>
          <w:sz w:val="24"/>
          <w:vertAlign w:val="baseline"/>
        </w:rPr>
        <w:t> </w:t>
      </w:r>
      <w:r>
        <w:rPr>
          <w:rFonts w:ascii="Cambria Math" w:hAnsi="Cambria Math" w:eastAsia="Cambria Math"/>
          <w:sz w:val="24"/>
          <w:vertAlign w:val="baseline"/>
        </w:rPr>
        <w:t>=</w:t>
      </w:r>
      <w:r>
        <w:rPr>
          <w:rFonts w:ascii="Cambria Math" w:hAnsi="Cambria Math" w:eastAsia="Cambria Math"/>
          <w:spacing w:val="20"/>
          <w:sz w:val="24"/>
          <w:vertAlign w:val="baseline"/>
        </w:rPr>
        <w:t> </w:t>
      </w:r>
      <w:r>
        <w:rPr>
          <w:rFonts w:ascii="Cambria Math" w:hAnsi="Cambria Math" w:eastAsia="Cambria Math"/>
          <w:sz w:val="24"/>
          <w:vertAlign w:val="baseline"/>
        </w:rPr>
        <w:t>𝑥</w:t>
      </w:r>
      <w:r>
        <w:rPr>
          <w:rFonts w:ascii="Cambria Math" w:hAnsi="Cambria Math" w:eastAsia="Cambria Math"/>
          <w:sz w:val="24"/>
          <w:vertAlign w:val="subscript"/>
        </w:rPr>
        <w:t>1</w:t>
      </w:r>
      <w:r>
        <w:rPr>
          <w:rFonts w:ascii="Cambria Math" w:hAnsi="Cambria Math" w:eastAsia="Cambria Math"/>
          <w:sz w:val="24"/>
          <w:vertAlign w:val="baseline"/>
        </w:rPr>
        <w:t>𝑥</w:t>
      </w:r>
      <w:r>
        <w:rPr>
          <w:rFonts w:ascii="Cambria Math" w:hAnsi="Cambria Math" w:eastAsia="Cambria Math"/>
          <w:sz w:val="24"/>
          <w:vertAlign w:val="subscript"/>
        </w:rPr>
        <w:t>2</w:t>
      </w:r>
      <w:r>
        <w:rPr>
          <w:rFonts w:ascii="Cambria Math" w:hAnsi="Cambria Math" w:eastAsia="Cambria Math"/>
          <w:spacing w:val="18"/>
          <w:sz w:val="24"/>
          <w:vertAlign w:val="baseline"/>
        </w:rPr>
        <w:t> </w:t>
      </w:r>
      <w:r>
        <w:rPr>
          <w:rFonts w:ascii="Cambria Math" w:hAnsi="Cambria Math" w:eastAsia="Cambria Math"/>
          <w:sz w:val="24"/>
          <w:vertAlign w:val="baseline"/>
        </w:rPr>
        <w:t>+</w:t>
      </w:r>
      <w:r>
        <w:rPr>
          <w:rFonts w:ascii="Cambria Math" w:hAnsi="Cambria Math" w:eastAsia="Cambria Math"/>
          <w:spacing w:val="7"/>
          <w:sz w:val="24"/>
          <w:vertAlign w:val="baseline"/>
        </w:rPr>
        <w:t> </w:t>
      </w:r>
      <w:r>
        <w:rPr>
          <w:rFonts w:ascii="Cambria Math" w:hAnsi="Cambria Math" w:eastAsia="Cambria Math"/>
          <w:sz w:val="24"/>
          <w:vertAlign w:val="baseline"/>
        </w:rPr>
        <w:t>𝑦</w:t>
      </w:r>
      <w:r>
        <w:rPr>
          <w:rFonts w:ascii="Cambria Math" w:hAnsi="Cambria Math" w:eastAsia="Cambria Math"/>
          <w:sz w:val="24"/>
          <w:vertAlign w:val="subscript"/>
        </w:rPr>
        <w:t>1</w:t>
      </w:r>
      <w:r>
        <w:rPr>
          <w:rFonts w:ascii="Cambria Math" w:hAnsi="Cambria Math" w:eastAsia="Cambria Math"/>
          <w:sz w:val="24"/>
          <w:vertAlign w:val="baseline"/>
        </w:rPr>
        <w:t>𝑦</w:t>
      </w:r>
      <w:r>
        <w:rPr>
          <w:rFonts w:ascii="Cambria Math" w:hAnsi="Cambria Math" w:eastAsia="Cambria Math"/>
          <w:sz w:val="24"/>
          <w:vertAlign w:val="subscript"/>
        </w:rPr>
        <w:t>2</w:t>
      </w:r>
      <w:r>
        <w:rPr>
          <w:rFonts w:ascii="Cambria Math" w:hAnsi="Cambria Math" w:eastAsia="Cambria Math"/>
          <w:spacing w:val="32"/>
          <w:sz w:val="24"/>
          <w:vertAlign w:val="baseline"/>
        </w:rPr>
        <w:t> </w:t>
      </w:r>
      <w:r>
        <w:rPr>
          <w:rFonts w:ascii="Cambria Math" w:hAnsi="Cambria Math" w:eastAsia="Cambria Math"/>
          <w:sz w:val="24"/>
          <w:vertAlign w:val="baseline"/>
        </w:rPr>
        <w:t>=</w:t>
      </w:r>
      <w:r>
        <w:rPr>
          <w:rFonts w:ascii="Cambria Math" w:hAnsi="Cambria Math" w:eastAsia="Cambria Math"/>
          <w:spacing w:val="20"/>
          <w:sz w:val="24"/>
          <w:vertAlign w:val="baseline"/>
        </w:rPr>
        <w:t> </w:t>
      </w:r>
      <w:r>
        <w:rPr>
          <w:rFonts w:ascii="Cambria Math" w:hAnsi="Cambria Math" w:eastAsia="Cambria Math"/>
          <w:position w:val="1"/>
          <w:sz w:val="24"/>
          <w:vertAlign w:val="baseline"/>
        </w:rPr>
        <w:t>|</w:t>
      </w:r>
      <w:r>
        <w:rPr>
          <w:rFonts w:ascii="Cambria Math" w:hAnsi="Cambria Math" w:eastAsia="Cambria Math"/>
          <w:sz w:val="24"/>
          <w:vertAlign w:val="baseline"/>
        </w:rPr>
        <w:t>𝑎⃗</w:t>
      </w:r>
      <w:r>
        <w:rPr>
          <w:rFonts w:ascii="Cambria Math" w:hAnsi="Cambria Math" w:eastAsia="Cambria Math"/>
          <w:position w:val="1"/>
          <w:sz w:val="24"/>
          <w:vertAlign w:val="baseline"/>
        </w:rPr>
        <w:t>|</w:t>
      </w:r>
      <w:r>
        <w:rPr>
          <w:rFonts w:ascii="Cambria Math" w:hAnsi="Cambria Math" w:eastAsia="Cambria Math"/>
          <w:spacing w:val="6"/>
          <w:position w:val="1"/>
          <w:sz w:val="24"/>
          <w:vertAlign w:val="baseline"/>
        </w:rPr>
        <w:t> </w:t>
      </w:r>
      <w:r>
        <w:rPr>
          <w:rFonts w:ascii="Cambria Math" w:hAnsi="Cambria Math" w:eastAsia="Cambria Math"/>
          <w:sz w:val="24"/>
          <w:vertAlign w:val="baseline"/>
        </w:rPr>
        <w:t>∙</w:t>
      </w:r>
      <w:r>
        <w:rPr>
          <w:rFonts w:ascii="Cambria Math" w:hAnsi="Cambria Math" w:eastAsia="Cambria Math"/>
          <w:spacing w:val="7"/>
          <w:sz w:val="24"/>
          <w:vertAlign w:val="baseline"/>
        </w:rPr>
        <w:t> </w:t>
      </w:r>
      <w:r>
        <w:rPr>
          <w:rFonts w:ascii="Cambria Math" w:hAnsi="Cambria Math" w:eastAsia="Cambria Math"/>
          <w:sz w:val="24"/>
          <w:vertAlign w:val="baseline"/>
        </w:rPr>
        <w:t>|𝑏⃗⃗|</w:t>
      </w:r>
      <w:r>
        <w:rPr>
          <w:rFonts w:ascii="Cambria Math" w:hAnsi="Cambria Math" w:eastAsia="Cambria Math"/>
          <w:spacing w:val="-9"/>
          <w:sz w:val="24"/>
          <w:vertAlign w:val="baseline"/>
        </w:rPr>
        <w:t> </w:t>
      </w:r>
      <w:r>
        <w:rPr>
          <w:rFonts w:ascii="Cambria Math" w:hAnsi="Cambria Math" w:eastAsia="Cambria Math"/>
          <w:sz w:val="24"/>
          <w:vertAlign w:val="baseline"/>
        </w:rPr>
        <w:t>cos</w:t>
      </w:r>
      <w:r>
        <w:rPr>
          <w:rFonts w:ascii="Cambria Math" w:hAnsi="Cambria Math" w:eastAsia="Cambria Math"/>
          <w:spacing w:val="-9"/>
          <w:sz w:val="24"/>
          <w:vertAlign w:val="baseline"/>
        </w:rPr>
        <w:t> </w:t>
      </w:r>
      <w:r>
        <w:rPr>
          <w:rFonts w:ascii="Cambria Math" w:hAnsi="Cambria Math" w:eastAsia="Cambria Math"/>
          <w:spacing w:val="-5"/>
          <w:sz w:val="24"/>
          <w:vertAlign w:val="baseline"/>
        </w:rPr>
        <w:t>α</w:t>
      </w:r>
      <w:r>
        <w:rPr>
          <w:spacing w:val="-5"/>
          <w:sz w:val="24"/>
          <w:vertAlign w:val="baseline"/>
        </w:rPr>
        <w:t>;</w:t>
      </w:r>
    </w:p>
    <w:p>
      <w:pPr>
        <w:tabs>
          <w:tab w:pos="2922" w:val="left" w:leader="none"/>
        </w:tabs>
        <w:spacing w:line="171" w:lineRule="exact" w:before="0"/>
        <w:ind w:left="2399" w:right="0" w:firstLine="0"/>
        <w:jc w:val="left"/>
        <w:rPr>
          <w:rFonts w:ascii="Cambria Math"/>
          <w:sz w:val="17"/>
        </w:rPr>
      </w:pPr>
      <w:r>
        <w:rPr>
          <w:rFonts w:ascii="Cambria Math"/>
          <w:spacing w:val="-10"/>
          <w:w w:val="105"/>
          <w:sz w:val="17"/>
        </w:rPr>
        <w:t>1</w:t>
      </w:r>
      <w:r>
        <w:rPr>
          <w:rFonts w:ascii="Cambria Math"/>
          <w:sz w:val="17"/>
        </w:rPr>
        <w:tab/>
      </w:r>
      <w:r>
        <w:rPr>
          <w:rFonts w:ascii="Cambria Math"/>
          <w:spacing w:val="-10"/>
          <w:w w:val="105"/>
          <w:sz w:val="17"/>
        </w:rPr>
        <w:t>1</w:t>
      </w:r>
    </w:p>
    <w:p>
      <w:pPr>
        <w:pStyle w:val="BodyText"/>
        <w:spacing w:line="276" w:lineRule="auto" w:before="60"/>
        <w:ind w:left="143" w:right="275"/>
      </w:pPr>
      <w:r>
        <w:rPr/>
        <mc:AlternateContent>
          <mc:Choice Requires="wps">
            <w:drawing>
              <wp:anchor distT="0" distB="0" distL="0" distR="0" allowOverlap="1" layoutInCell="1" locked="0" behindDoc="1" simplePos="0" relativeHeight="484348416">
                <wp:simplePos x="0" y="0"/>
                <wp:positionH relativeFrom="page">
                  <wp:posOffset>4447921</wp:posOffset>
                </wp:positionH>
                <wp:positionV relativeFrom="paragraph">
                  <wp:posOffset>585998</wp:posOffset>
                </wp:positionV>
                <wp:extent cx="320040" cy="10795"/>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320040" cy="10795"/>
                        </a:xfrm>
                        <a:custGeom>
                          <a:avLst/>
                          <a:gdLst/>
                          <a:ahLst/>
                          <a:cxnLst/>
                          <a:rect l="l" t="t" r="r" b="b"/>
                          <a:pathLst>
                            <a:path w="320040" h="10795">
                              <a:moveTo>
                                <a:pt x="320039" y="0"/>
                              </a:moveTo>
                              <a:lnTo>
                                <a:pt x="0" y="0"/>
                              </a:lnTo>
                              <a:lnTo>
                                <a:pt x="0" y="10667"/>
                              </a:lnTo>
                              <a:lnTo>
                                <a:pt x="320039" y="10667"/>
                              </a:lnTo>
                              <a:lnTo>
                                <a:pt x="320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0.230011pt;margin-top:46.141598pt;width:25.2pt;height:.83997pt;mso-position-horizontal-relative:page;mso-position-vertical-relative:paragraph;z-index:-18968064" id="docshape96" filled="true" fillcolor="#000000" stroked="false">
                <v:fill type="solid"/>
                <w10:wrap type="none"/>
              </v:rect>
            </w:pict>
          </mc:Fallback>
        </mc:AlternateContent>
      </w:r>
      <w:r>
        <w:rPr>
          <w:spacing w:val="-2"/>
        </w:rPr>
        <w:t>čia</w:t>
      </w:r>
      <w:r>
        <w:rPr>
          <w:spacing w:val="-13"/>
        </w:rPr>
        <w:t> </w:t>
      </w:r>
      <w:r>
        <w:rPr>
          <w:rFonts w:ascii="Cambria Math" w:hAnsi="Cambria Math" w:eastAsia="Cambria Math"/>
          <w:spacing w:val="-2"/>
          <w:position w:val="1"/>
        </w:rPr>
        <w:t>|</w:t>
      </w:r>
      <w:r>
        <w:rPr>
          <w:rFonts w:ascii="Cambria Math" w:hAnsi="Cambria Math" w:eastAsia="Cambria Math"/>
          <w:spacing w:val="-2"/>
        </w:rPr>
        <w:t>𝑎⃗</w:t>
      </w:r>
      <w:r>
        <w:rPr>
          <w:rFonts w:ascii="Cambria Math" w:hAnsi="Cambria Math" w:eastAsia="Cambria Math"/>
          <w:spacing w:val="-2"/>
          <w:position w:val="1"/>
        </w:rPr>
        <w:t>|</w:t>
      </w:r>
      <w:r>
        <w:rPr>
          <w:rFonts w:ascii="Cambria Math" w:hAnsi="Cambria Math" w:eastAsia="Cambria Math"/>
          <w:spacing w:val="-12"/>
          <w:position w:val="1"/>
        </w:rPr>
        <w:t> </w:t>
      </w:r>
      <w:r>
        <w:rPr>
          <w:spacing w:val="-2"/>
        </w:rPr>
        <w:t>–</w:t>
      </w:r>
      <w:r>
        <w:rPr>
          <w:spacing w:val="-13"/>
        </w:rPr>
        <w:t> </w:t>
      </w:r>
      <w:r>
        <w:rPr>
          <w:spacing w:val="-2"/>
        </w:rPr>
        <w:t>vektoriaus</w:t>
      </w:r>
      <w:r>
        <w:rPr>
          <w:spacing w:val="-13"/>
        </w:rPr>
        <w:t> </w:t>
      </w:r>
      <w:r>
        <w:rPr>
          <w:spacing w:val="-2"/>
        </w:rPr>
        <w:t>ilgis,</w:t>
      </w:r>
      <w:r>
        <w:rPr>
          <w:spacing w:val="-15"/>
        </w:rPr>
        <w:t> </w:t>
      </w:r>
      <w:r>
        <w:rPr>
          <w:rFonts w:ascii="Cambria Math" w:hAnsi="Cambria Math" w:eastAsia="Cambria Math"/>
          <w:spacing w:val="-2"/>
        </w:rPr>
        <w:t>𝑎⃗</w:t>
      </w:r>
      <w:r>
        <w:rPr>
          <w:rFonts w:ascii="Cambria Math" w:hAnsi="Cambria Math" w:eastAsia="Cambria Math"/>
          <w:spacing w:val="-6"/>
        </w:rPr>
        <w:t> </w:t>
      </w:r>
      <w:r>
        <w:rPr>
          <w:rFonts w:ascii="Cambria Math" w:hAnsi="Cambria Math" w:eastAsia="Cambria Math"/>
          <w:spacing w:val="-2"/>
        </w:rPr>
        <w:t>=</w:t>
      </w:r>
      <w:r>
        <w:rPr>
          <w:rFonts w:ascii="Cambria Math" w:hAnsi="Cambria Math" w:eastAsia="Cambria Math"/>
          <w:spacing w:val="-11"/>
        </w:rPr>
        <w:t> </w:t>
      </w:r>
      <w:r>
        <w:rPr>
          <w:rFonts w:ascii="Cambria Math" w:hAnsi="Cambria Math" w:eastAsia="Cambria Math"/>
          <w:spacing w:val="-2"/>
          <w:position w:val="1"/>
        </w:rPr>
        <w:t>(</w:t>
      </w:r>
      <w:r>
        <w:rPr>
          <w:rFonts w:ascii="Cambria Math" w:hAnsi="Cambria Math" w:eastAsia="Cambria Math"/>
          <w:spacing w:val="-2"/>
        </w:rPr>
        <w:t>𝑥</w:t>
      </w:r>
      <w:r>
        <w:rPr>
          <w:rFonts w:ascii="Cambria Math" w:hAnsi="Cambria Math" w:eastAsia="Cambria Math"/>
          <w:spacing w:val="-2"/>
          <w:vertAlign w:val="subscript"/>
        </w:rPr>
        <w:t>1</w:t>
      </w:r>
      <w:r>
        <w:rPr>
          <w:rFonts w:ascii="Cambria Math" w:hAnsi="Cambria Math" w:eastAsia="Cambria Math"/>
          <w:spacing w:val="-2"/>
          <w:vertAlign w:val="baseline"/>
        </w:rPr>
        <w:t>;</w:t>
      </w:r>
      <w:r>
        <w:rPr>
          <w:rFonts w:ascii="Cambria Math" w:hAnsi="Cambria Math" w:eastAsia="Cambria Math"/>
          <w:spacing w:val="-13"/>
          <w:vertAlign w:val="baseline"/>
        </w:rPr>
        <w:t> </w:t>
      </w:r>
      <w:r>
        <w:rPr>
          <w:rFonts w:ascii="Cambria Math" w:hAnsi="Cambria Math" w:eastAsia="Cambria Math"/>
          <w:spacing w:val="-2"/>
          <w:vertAlign w:val="baseline"/>
        </w:rPr>
        <w:t>𝑦</w:t>
      </w:r>
      <w:r>
        <w:rPr>
          <w:rFonts w:ascii="Cambria Math" w:hAnsi="Cambria Math" w:eastAsia="Cambria Math"/>
          <w:spacing w:val="-2"/>
          <w:vertAlign w:val="subscript"/>
        </w:rPr>
        <w:t>1</w:t>
      </w:r>
      <w:r>
        <w:rPr>
          <w:rFonts w:ascii="Cambria Math" w:hAnsi="Cambria Math" w:eastAsia="Cambria Math"/>
          <w:spacing w:val="-2"/>
          <w:position w:val="1"/>
          <w:vertAlign w:val="baseline"/>
        </w:rPr>
        <w:t>)</w:t>
      </w:r>
      <w:r>
        <w:rPr>
          <w:rFonts w:ascii="Cambria Math" w:hAnsi="Cambria Math" w:eastAsia="Cambria Math"/>
          <w:spacing w:val="-11"/>
          <w:position w:val="1"/>
          <w:vertAlign w:val="baseline"/>
        </w:rPr>
        <w:t> </w:t>
      </w:r>
      <w:r>
        <w:rPr>
          <w:spacing w:val="-2"/>
          <w:vertAlign w:val="baseline"/>
        </w:rPr>
        <w:t>ir</w:t>
      </w:r>
      <w:r>
        <w:rPr>
          <w:spacing w:val="-15"/>
          <w:vertAlign w:val="baseline"/>
        </w:rPr>
        <w:t> </w:t>
      </w:r>
      <w:r>
        <w:rPr>
          <w:rFonts w:ascii="Cambria Math" w:hAnsi="Cambria Math" w:eastAsia="Cambria Math"/>
          <w:spacing w:val="-2"/>
          <w:vertAlign w:val="baseline"/>
        </w:rPr>
        <w:t>𝑏⃗⃗</w:t>
      </w:r>
      <w:r>
        <w:rPr>
          <w:rFonts w:ascii="Cambria Math" w:hAnsi="Cambria Math" w:eastAsia="Cambria Math"/>
          <w:spacing w:val="-6"/>
          <w:vertAlign w:val="baseline"/>
        </w:rPr>
        <w:t> </w:t>
      </w:r>
      <w:r>
        <w:rPr>
          <w:rFonts w:ascii="Cambria Math" w:hAnsi="Cambria Math" w:eastAsia="Cambria Math"/>
          <w:spacing w:val="-2"/>
          <w:vertAlign w:val="baseline"/>
        </w:rPr>
        <w:t>=</w:t>
      </w:r>
      <w:r>
        <w:rPr>
          <w:rFonts w:ascii="Cambria Math" w:hAnsi="Cambria Math" w:eastAsia="Cambria Math"/>
          <w:spacing w:val="-9"/>
          <w:vertAlign w:val="baseline"/>
        </w:rPr>
        <w:t> </w:t>
      </w:r>
      <w:r>
        <w:rPr>
          <w:rFonts w:ascii="Cambria Math" w:hAnsi="Cambria Math" w:eastAsia="Cambria Math"/>
          <w:spacing w:val="-2"/>
          <w:position w:val="1"/>
          <w:vertAlign w:val="baseline"/>
        </w:rPr>
        <w:t>(</w:t>
      </w:r>
      <w:r>
        <w:rPr>
          <w:rFonts w:ascii="Cambria Math" w:hAnsi="Cambria Math" w:eastAsia="Cambria Math"/>
          <w:spacing w:val="-2"/>
          <w:vertAlign w:val="baseline"/>
        </w:rPr>
        <w:t>𝑥</w:t>
      </w:r>
      <w:r>
        <w:rPr>
          <w:rFonts w:ascii="Cambria Math" w:hAnsi="Cambria Math" w:eastAsia="Cambria Math"/>
          <w:spacing w:val="-2"/>
          <w:vertAlign w:val="subscript"/>
        </w:rPr>
        <w:t>2</w:t>
      </w:r>
      <w:r>
        <w:rPr>
          <w:rFonts w:ascii="Cambria Math" w:hAnsi="Cambria Math" w:eastAsia="Cambria Math"/>
          <w:spacing w:val="-2"/>
          <w:vertAlign w:val="baseline"/>
        </w:rPr>
        <w:t>;</w:t>
      </w:r>
      <w:r>
        <w:rPr>
          <w:rFonts w:ascii="Cambria Math" w:hAnsi="Cambria Math" w:eastAsia="Cambria Math"/>
          <w:spacing w:val="-13"/>
          <w:vertAlign w:val="baseline"/>
        </w:rPr>
        <w:t> </w:t>
      </w:r>
      <w:r>
        <w:rPr>
          <w:rFonts w:ascii="Cambria Math" w:hAnsi="Cambria Math" w:eastAsia="Cambria Math"/>
          <w:spacing w:val="-2"/>
          <w:vertAlign w:val="baseline"/>
        </w:rPr>
        <w:t>𝑦</w:t>
      </w:r>
      <w:r>
        <w:rPr>
          <w:rFonts w:ascii="Cambria Math" w:hAnsi="Cambria Math" w:eastAsia="Cambria Math"/>
          <w:spacing w:val="-2"/>
          <w:vertAlign w:val="subscript"/>
        </w:rPr>
        <w:t>2</w:t>
      </w:r>
      <w:r>
        <w:rPr>
          <w:rFonts w:ascii="Cambria Math" w:hAnsi="Cambria Math" w:eastAsia="Cambria Math"/>
          <w:spacing w:val="-2"/>
          <w:position w:val="1"/>
          <w:vertAlign w:val="baseline"/>
        </w:rPr>
        <w:t>)</w:t>
      </w:r>
      <w:r>
        <w:rPr>
          <w:rFonts w:ascii="Cambria Math" w:hAnsi="Cambria Math" w:eastAsia="Cambria Math"/>
          <w:spacing w:val="-11"/>
          <w:position w:val="1"/>
          <w:vertAlign w:val="baseline"/>
        </w:rPr>
        <w:t> </w:t>
      </w:r>
      <w:r>
        <w:rPr>
          <w:spacing w:val="-2"/>
          <w:vertAlign w:val="baseline"/>
        </w:rPr>
        <w:t>–</w:t>
      </w:r>
      <w:r>
        <w:rPr>
          <w:spacing w:val="-13"/>
          <w:vertAlign w:val="baseline"/>
        </w:rPr>
        <w:t> </w:t>
      </w:r>
      <w:r>
        <w:rPr>
          <w:spacing w:val="-2"/>
          <w:vertAlign w:val="baseline"/>
        </w:rPr>
        <w:t>vektorių</w:t>
      </w:r>
      <w:r>
        <w:rPr>
          <w:spacing w:val="-13"/>
          <w:vertAlign w:val="baseline"/>
        </w:rPr>
        <w:t> </w:t>
      </w:r>
      <w:r>
        <w:rPr>
          <w:spacing w:val="-2"/>
          <w:vertAlign w:val="baseline"/>
        </w:rPr>
        <w:t>koordinatės,</w:t>
      </w:r>
      <w:r>
        <w:rPr>
          <w:spacing w:val="-13"/>
          <w:vertAlign w:val="baseline"/>
        </w:rPr>
        <w:t> </w:t>
      </w:r>
      <w:r>
        <w:rPr>
          <w:rFonts w:ascii="Cambria Math" w:hAnsi="Cambria Math" w:eastAsia="Cambria Math"/>
          <w:spacing w:val="-2"/>
          <w:vertAlign w:val="baseline"/>
        </w:rPr>
        <w:t>α</w:t>
      </w:r>
      <w:r>
        <w:rPr>
          <w:rFonts w:ascii="Cambria Math" w:hAnsi="Cambria Math" w:eastAsia="Cambria Math"/>
          <w:spacing w:val="-11"/>
          <w:vertAlign w:val="baseline"/>
        </w:rPr>
        <w:t> </w:t>
      </w:r>
      <w:r>
        <w:rPr>
          <w:spacing w:val="-2"/>
          <w:vertAlign w:val="baseline"/>
        </w:rPr>
        <w:t>–</w:t>
      </w:r>
      <w:r>
        <w:rPr>
          <w:spacing w:val="-15"/>
          <w:vertAlign w:val="baseline"/>
        </w:rPr>
        <w:t> </w:t>
      </w:r>
      <w:r>
        <w:rPr>
          <w:spacing w:val="-2"/>
          <w:vertAlign w:val="baseline"/>
        </w:rPr>
        <w:t>kampo</w:t>
      </w:r>
      <w:r>
        <w:rPr>
          <w:spacing w:val="-13"/>
          <w:vertAlign w:val="baseline"/>
        </w:rPr>
        <w:t> </w:t>
      </w:r>
      <w:r>
        <w:rPr>
          <w:spacing w:val="-2"/>
          <w:vertAlign w:val="baseline"/>
        </w:rPr>
        <w:t>tarp</w:t>
      </w:r>
      <w:r>
        <w:rPr>
          <w:spacing w:val="-13"/>
          <w:vertAlign w:val="baseline"/>
        </w:rPr>
        <w:t> </w:t>
      </w:r>
      <w:r>
        <w:rPr>
          <w:spacing w:val="-2"/>
          <w:vertAlign w:val="baseline"/>
        </w:rPr>
        <w:t>vektorių didumas.</w:t>
      </w:r>
    </w:p>
    <w:p>
      <w:pPr>
        <w:pStyle w:val="BodyText"/>
        <w:spacing w:after="0" w:line="276" w:lineRule="auto"/>
        <w:sectPr>
          <w:type w:val="continuous"/>
          <w:pgSz w:w="11910" w:h="16840"/>
          <w:pgMar w:header="463" w:footer="0" w:top="1040" w:bottom="280" w:left="1559" w:right="283"/>
        </w:sectPr>
      </w:pPr>
    </w:p>
    <w:p>
      <w:pPr>
        <w:pStyle w:val="ListParagraph"/>
        <w:numPr>
          <w:ilvl w:val="0"/>
          <w:numId w:val="6"/>
        </w:numPr>
        <w:tabs>
          <w:tab w:pos="383" w:val="left" w:leader="none"/>
          <w:tab w:pos="4828" w:val="left" w:leader="none"/>
        </w:tabs>
        <w:spacing w:line="234" w:lineRule="exact" w:before="60" w:after="0"/>
        <w:ind w:left="383" w:right="0" w:hanging="240"/>
        <w:jc w:val="left"/>
        <w:rPr>
          <w:b/>
          <w:sz w:val="24"/>
        </w:rPr>
      </w:pPr>
      <w:r>
        <w:rPr>
          <w:b/>
          <w:sz w:val="24"/>
        </w:rPr>
        <mc:AlternateContent>
          <mc:Choice Requires="wps">
            <w:drawing>
              <wp:anchor distT="0" distB="0" distL="0" distR="0" allowOverlap="1" layoutInCell="1" locked="0" behindDoc="1" simplePos="0" relativeHeight="484347904">
                <wp:simplePos x="0" y="0"/>
                <wp:positionH relativeFrom="page">
                  <wp:posOffset>3932554</wp:posOffset>
                </wp:positionH>
                <wp:positionV relativeFrom="paragraph">
                  <wp:posOffset>134548</wp:posOffset>
                </wp:positionV>
                <wp:extent cx="317500" cy="10795"/>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317500" cy="10795"/>
                        </a:xfrm>
                        <a:custGeom>
                          <a:avLst/>
                          <a:gdLst/>
                          <a:ahLst/>
                          <a:cxnLst/>
                          <a:rect l="l" t="t" r="r" b="b"/>
                          <a:pathLst>
                            <a:path w="317500" h="10795">
                              <a:moveTo>
                                <a:pt x="317296" y="0"/>
                              </a:moveTo>
                              <a:lnTo>
                                <a:pt x="0" y="0"/>
                              </a:lnTo>
                              <a:lnTo>
                                <a:pt x="0" y="10667"/>
                              </a:lnTo>
                              <a:lnTo>
                                <a:pt x="317296" y="10667"/>
                              </a:lnTo>
                              <a:lnTo>
                                <a:pt x="317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9.649994pt;margin-top:10.594331pt;width:24.984pt;height:.83997pt;mso-position-horizontal-relative:page;mso-position-vertical-relative:paragraph;z-index:-18968576" id="docshape97" filled="true" fillcolor="#000000" stroked="false">
                <v:fill type="solid"/>
                <w10:wrap type="none"/>
              </v:rect>
            </w:pict>
          </mc:Fallback>
        </mc:AlternateContent>
      </w:r>
      <w:r>
        <w:rPr>
          <w:b/>
          <w:sz w:val="24"/>
        </w:rPr>
        <w:t>Trikampis:</w:t>
      </w:r>
      <w:r>
        <w:rPr>
          <w:b/>
          <w:spacing w:val="2"/>
          <w:sz w:val="24"/>
        </w:rPr>
        <w:t> </w:t>
      </w:r>
      <w:r>
        <w:rPr>
          <w:rFonts w:ascii="Cambria Math" w:hAnsi="Cambria Math" w:eastAsia="Cambria Math"/>
          <w:sz w:val="24"/>
        </w:rPr>
        <w:t>𝑎</w:t>
      </w:r>
      <w:r>
        <w:rPr>
          <w:rFonts w:ascii="Cambria Math" w:hAnsi="Cambria Math" w:eastAsia="Cambria Math"/>
          <w:sz w:val="24"/>
          <w:vertAlign w:val="superscript"/>
        </w:rPr>
        <w:t>2</w:t>
      </w:r>
      <w:r>
        <w:rPr>
          <w:rFonts w:ascii="Cambria Math" w:hAnsi="Cambria Math" w:eastAsia="Cambria Math"/>
          <w:spacing w:val="30"/>
          <w:sz w:val="24"/>
          <w:vertAlign w:val="baseline"/>
        </w:rPr>
        <w:t> </w:t>
      </w:r>
      <w:r>
        <w:rPr>
          <w:rFonts w:ascii="Cambria Math" w:hAnsi="Cambria Math" w:eastAsia="Cambria Math"/>
          <w:sz w:val="24"/>
          <w:vertAlign w:val="baseline"/>
        </w:rPr>
        <w:t>=</w:t>
      </w:r>
      <w:r>
        <w:rPr>
          <w:rFonts w:ascii="Cambria Math" w:hAnsi="Cambria Math" w:eastAsia="Cambria Math"/>
          <w:spacing w:val="20"/>
          <w:sz w:val="24"/>
          <w:vertAlign w:val="baseline"/>
        </w:rPr>
        <w:t> </w:t>
      </w:r>
      <w:r>
        <w:rPr>
          <w:rFonts w:ascii="Cambria Math" w:hAnsi="Cambria Math" w:eastAsia="Cambria Math"/>
          <w:sz w:val="24"/>
          <w:vertAlign w:val="baseline"/>
        </w:rPr>
        <w:t>𝑏</w:t>
      </w:r>
      <w:r>
        <w:rPr>
          <w:rFonts w:ascii="Cambria Math" w:hAnsi="Cambria Math" w:eastAsia="Cambria Math"/>
          <w:sz w:val="24"/>
          <w:vertAlign w:val="superscript"/>
        </w:rPr>
        <w:t>2</w:t>
      </w:r>
      <w:r>
        <w:rPr>
          <w:rFonts w:ascii="Cambria Math" w:hAnsi="Cambria Math" w:eastAsia="Cambria Math"/>
          <w:spacing w:val="15"/>
          <w:sz w:val="24"/>
          <w:vertAlign w:val="baseline"/>
        </w:rPr>
        <w:t> </w:t>
      </w:r>
      <w:r>
        <w:rPr>
          <w:rFonts w:ascii="Cambria Math" w:hAnsi="Cambria Math" w:eastAsia="Cambria Math"/>
          <w:sz w:val="24"/>
          <w:vertAlign w:val="baseline"/>
        </w:rPr>
        <w:t>+</w:t>
      </w:r>
      <w:r>
        <w:rPr>
          <w:rFonts w:ascii="Cambria Math" w:hAnsi="Cambria Math" w:eastAsia="Cambria Math"/>
          <w:spacing w:val="4"/>
          <w:sz w:val="24"/>
          <w:vertAlign w:val="baseline"/>
        </w:rPr>
        <w:t> </w:t>
      </w:r>
      <w:r>
        <w:rPr>
          <w:rFonts w:ascii="Cambria Math" w:hAnsi="Cambria Math" w:eastAsia="Cambria Math"/>
          <w:sz w:val="24"/>
          <w:vertAlign w:val="baseline"/>
        </w:rPr>
        <w:t>𝑐</w:t>
      </w:r>
      <w:r>
        <w:rPr>
          <w:rFonts w:ascii="Cambria Math" w:hAnsi="Cambria Math" w:eastAsia="Cambria Math"/>
          <w:sz w:val="24"/>
          <w:vertAlign w:val="superscript"/>
        </w:rPr>
        <w:t>2</w:t>
      </w:r>
      <w:r>
        <w:rPr>
          <w:rFonts w:ascii="Cambria Math" w:hAnsi="Cambria Math" w:eastAsia="Cambria Math"/>
          <w:spacing w:val="17"/>
          <w:sz w:val="24"/>
          <w:vertAlign w:val="baseline"/>
        </w:rPr>
        <w:t> </w:t>
      </w:r>
      <w:r>
        <w:rPr>
          <w:rFonts w:ascii="Cambria Math" w:hAnsi="Cambria Math" w:eastAsia="Cambria Math"/>
          <w:sz w:val="24"/>
          <w:vertAlign w:val="baseline"/>
        </w:rPr>
        <w:t>−</w:t>
      </w:r>
      <w:r>
        <w:rPr>
          <w:rFonts w:ascii="Cambria Math" w:hAnsi="Cambria Math" w:eastAsia="Cambria Math"/>
          <w:spacing w:val="2"/>
          <w:sz w:val="24"/>
          <w:vertAlign w:val="baseline"/>
        </w:rPr>
        <w:t> </w:t>
      </w:r>
      <w:r>
        <w:rPr>
          <w:rFonts w:ascii="Cambria Math" w:hAnsi="Cambria Math" w:eastAsia="Cambria Math"/>
          <w:sz w:val="24"/>
          <w:vertAlign w:val="baseline"/>
        </w:rPr>
        <w:t>2𝑏𝑐</w:t>
      </w:r>
      <w:r>
        <w:rPr>
          <w:rFonts w:ascii="Cambria Math" w:hAnsi="Cambria Math" w:eastAsia="Cambria Math"/>
          <w:spacing w:val="14"/>
          <w:sz w:val="24"/>
          <w:vertAlign w:val="baseline"/>
        </w:rPr>
        <w:t> </w:t>
      </w:r>
      <w:r>
        <w:rPr>
          <w:rFonts w:ascii="Cambria Math" w:hAnsi="Cambria Math" w:eastAsia="Cambria Math"/>
          <w:sz w:val="24"/>
          <w:vertAlign w:val="baseline"/>
        </w:rPr>
        <w:t>·</w:t>
      </w:r>
      <w:r>
        <w:rPr>
          <w:rFonts w:ascii="Cambria Math" w:hAnsi="Cambria Math" w:eastAsia="Cambria Math"/>
          <w:spacing w:val="6"/>
          <w:sz w:val="24"/>
          <w:vertAlign w:val="baseline"/>
        </w:rPr>
        <w:t> </w:t>
      </w:r>
      <w:r>
        <w:rPr>
          <w:rFonts w:ascii="Cambria Math" w:hAnsi="Cambria Math" w:eastAsia="Cambria Math"/>
          <w:sz w:val="24"/>
          <w:vertAlign w:val="baseline"/>
        </w:rPr>
        <w:t>cos</w:t>
      </w:r>
      <w:r>
        <w:rPr>
          <w:rFonts w:ascii="Cambria Math" w:hAnsi="Cambria Math" w:eastAsia="Cambria Math"/>
          <w:spacing w:val="-12"/>
          <w:sz w:val="24"/>
          <w:vertAlign w:val="baseline"/>
        </w:rPr>
        <w:t> </w:t>
      </w:r>
      <w:r>
        <w:rPr>
          <w:rFonts w:ascii="Cambria Math" w:hAnsi="Cambria Math" w:eastAsia="Cambria Math"/>
          <w:spacing w:val="-5"/>
          <w:sz w:val="24"/>
          <w:vertAlign w:val="baseline"/>
        </w:rPr>
        <w:t>∠𝐴</w:t>
      </w:r>
      <w:r>
        <w:rPr>
          <w:spacing w:val="-5"/>
          <w:sz w:val="24"/>
          <w:vertAlign w:val="baseline"/>
        </w:rPr>
        <w:t>,</w:t>
      </w:r>
      <w:r>
        <w:rPr>
          <w:sz w:val="24"/>
          <w:vertAlign w:val="baseline"/>
        </w:rPr>
        <w:tab/>
      </w:r>
      <w:r>
        <w:rPr>
          <w:rFonts w:ascii="Cambria Math" w:hAnsi="Cambria Math" w:eastAsia="Cambria Math"/>
          <w:spacing w:val="-10"/>
          <w:sz w:val="24"/>
          <w:vertAlign w:val="superscript"/>
        </w:rPr>
        <w:t>𝑎</w:t>
      </w:r>
    </w:p>
    <w:p>
      <w:pPr>
        <w:spacing w:line="152" w:lineRule="exact" w:before="0"/>
        <w:ind w:left="0" w:right="0" w:firstLine="0"/>
        <w:jc w:val="right"/>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1" simplePos="0" relativeHeight="484350464">
                <wp:simplePos x="0" y="0"/>
                <wp:positionH relativeFrom="page">
                  <wp:posOffset>4537836</wp:posOffset>
                </wp:positionH>
                <wp:positionV relativeFrom="paragraph">
                  <wp:posOffset>235931</wp:posOffset>
                </wp:positionV>
                <wp:extent cx="190500" cy="10795"/>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190500" cy="10795"/>
                        </a:xfrm>
                        <a:custGeom>
                          <a:avLst/>
                          <a:gdLst/>
                          <a:ahLst/>
                          <a:cxnLst/>
                          <a:rect l="l" t="t" r="r" b="b"/>
                          <a:pathLst>
                            <a:path w="190500" h="10795">
                              <a:moveTo>
                                <a:pt x="190500" y="0"/>
                              </a:moveTo>
                              <a:lnTo>
                                <a:pt x="0" y="0"/>
                              </a:lnTo>
                              <a:lnTo>
                                <a:pt x="0" y="10667"/>
                              </a:lnTo>
                              <a:lnTo>
                                <a:pt x="190500" y="10667"/>
                              </a:lnTo>
                              <a:lnTo>
                                <a:pt x="190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309998pt;margin-top:18.577309pt;width:15pt;height:.83997pt;mso-position-horizontal-relative:page;mso-position-vertical-relative:paragraph;z-index:-18966016" id="docshape98" filled="true" fillcolor="#000000" stroked="false">
                <v:fill type="solid"/>
                <w10:wrap type="none"/>
              </v:rect>
            </w:pict>
          </mc:Fallback>
        </mc:AlternateContent>
      </w:r>
      <w:r>
        <w:rPr>
          <w:rFonts w:ascii="Cambria Math" w:hAnsi="Cambria Math" w:eastAsia="Cambria Math"/>
          <w:w w:val="110"/>
          <w:sz w:val="17"/>
        </w:rPr>
        <w:t>sin</w:t>
      </w:r>
      <w:r>
        <w:rPr>
          <w:rFonts w:ascii="Cambria Math" w:hAnsi="Cambria Math" w:eastAsia="Cambria Math"/>
          <w:spacing w:val="-9"/>
          <w:w w:val="110"/>
          <w:sz w:val="17"/>
        </w:rPr>
        <w:t> </w:t>
      </w:r>
      <w:r>
        <w:rPr>
          <w:rFonts w:ascii="Cambria Math" w:hAnsi="Cambria Math" w:eastAsia="Cambria Math"/>
          <w:spacing w:val="-7"/>
          <w:w w:val="110"/>
          <w:sz w:val="17"/>
        </w:rPr>
        <w:t>∠𝐴</w:t>
      </w:r>
    </w:p>
    <w:p>
      <w:pPr>
        <w:tabs>
          <w:tab w:pos="473" w:val="left" w:leader="none"/>
        </w:tabs>
        <w:spacing w:line="177" w:lineRule="auto" w:before="8"/>
        <w:ind w:left="274" w:right="0" w:hanging="248"/>
        <w:jc w:val="left"/>
        <w:rPr>
          <w:rFonts w:ascii="Cambria Math" w:hAnsi="Cambria Math" w:eastAsia="Cambria Math"/>
          <w:sz w:val="17"/>
        </w:rPr>
      </w:pPr>
      <w:r>
        <w:rPr/>
        <w:br w:type="column"/>
      </w:r>
      <w:r>
        <w:rPr>
          <w:rFonts w:ascii="Cambria Math" w:hAnsi="Cambria Math" w:eastAsia="Cambria Math"/>
          <w:spacing w:val="-10"/>
          <w:w w:val="110"/>
          <w:position w:val="-13"/>
          <w:sz w:val="24"/>
        </w:rPr>
        <w:t>=</w:t>
      </w:r>
      <w:r>
        <w:rPr>
          <w:rFonts w:ascii="Cambria Math" w:hAnsi="Cambria Math" w:eastAsia="Cambria Math"/>
          <w:position w:val="-13"/>
          <w:sz w:val="24"/>
        </w:rPr>
        <w:tab/>
        <w:tab/>
      </w:r>
      <w:r>
        <w:rPr>
          <w:rFonts w:ascii="Cambria Math" w:hAnsi="Cambria Math" w:eastAsia="Cambria Math"/>
          <w:spacing w:val="-10"/>
          <w:w w:val="110"/>
          <w:sz w:val="17"/>
        </w:rPr>
        <w:t>𝑏</w:t>
      </w:r>
      <w:r>
        <w:rPr>
          <w:rFonts w:ascii="Cambria Math" w:hAnsi="Cambria Math" w:eastAsia="Cambria Math"/>
          <w:spacing w:val="40"/>
          <w:w w:val="110"/>
          <w:sz w:val="17"/>
        </w:rPr>
        <w:t> </w:t>
      </w:r>
      <w:r>
        <w:rPr>
          <w:rFonts w:ascii="Cambria Math" w:hAnsi="Cambria Math" w:eastAsia="Cambria Math"/>
          <w:spacing w:val="-4"/>
          <w:w w:val="110"/>
          <w:sz w:val="17"/>
        </w:rPr>
        <w:t>sin</w:t>
      </w:r>
      <w:r>
        <w:rPr>
          <w:rFonts w:ascii="Cambria Math" w:hAnsi="Cambria Math" w:eastAsia="Cambria Math"/>
          <w:spacing w:val="-14"/>
          <w:w w:val="110"/>
          <w:sz w:val="17"/>
        </w:rPr>
        <w:t> </w:t>
      </w:r>
      <w:r>
        <w:rPr>
          <w:rFonts w:ascii="Cambria Math" w:hAnsi="Cambria Math" w:eastAsia="Cambria Math"/>
          <w:spacing w:val="-4"/>
          <w:w w:val="110"/>
          <w:sz w:val="17"/>
        </w:rPr>
        <w:t>∠𝐵</w:t>
      </w:r>
    </w:p>
    <w:p>
      <w:pPr>
        <w:tabs>
          <w:tab w:pos="477" w:val="left" w:leader="none"/>
        </w:tabs>
        <w:spacing w:line="153" w:lineRule="auto" w:before="17"/>
        <w:ind w:left="29" w:right="0" w:firstLine="0"/>
        <w:jc w:val="left"/>
        <w:rPr>
          <w:rFonts w:ascii="Cambria Math" w:eastAsia="Cambria Math"/>
          <w:sz w:val="17"/>
        </w:rPr>
      </w:pPr>
      <w:r>
        <w:rPr/>
        <w:br w:type="column"/>
      </w:r>
      <w:r>
        <w:rPr>
          <w:rFonts w:ascii="Cambria Math" w:eastAsia="Cambria Math"/>
          <w:spacing w:val="-10"/>
          <w:w w:val="105"/>
          <w:position w:val="-13"/>
          <w:sz w:val="24"/>
        </w:rPr>
        <w:t>=</w:t>
      </w:r>
      <w:r>
        <w:rPr>
          <w:rFonts w:ascii="Cambria Math" w:eastAsia="Cambria Math"/>
          <w:position w:val="-13"/>
          <w:sz w:val="24"/>
        </w:rPr>
        <w:tab/>
      </w:r>
      <w:r>
        <w:rPr>
          <w:rFonts w:ascii="Cambria Math" w:eastAsia="Cambria Math"/>
          <w:spacing w:val="-10"/>
          <w:w w:val="105"/>
          <w:sz w:val="17"/>
        </w:rPr>
        <w:t>𝑐</w:t>
      </w:r>
    </w:p>
    <w:p>
      <w:pPr>
        <w:spacing w:line="176" w:lineRule="exact" w:before="0"/>
        <w:ind w:left="276" w:right="0" w:firstLine="0"/>
        <w:jc w:val="left"/>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1" simplePos="0" relativeHeight="484348928">
                <wp:simplePos x="0" y="0"/>
                <wp:positionH relativeFrom="page">
                  <wp:posOffset>4967604</wp:posOffset>
                </wp:positionH>
                <wp:positionV relativeFrom="paragraph">
                  <wp:posOffset>-37258</wp:posOffset>
                </wp:positionV>
                <wp:extent cx="315595" cy="10795"/>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315595" cy="10795"/>
                        </a:xfrm>
                        <a:custGeom>
                          <a:avLst/>
                          <a:gdLst/>
                          <a:ahLst/>
                          <a:cxnLst/>
                          <a:rect l="l" t="t" r="r" b="b"/>
                          <a:pathLst>
                            <a:path w="315595" h="10795">
                              <a:moveTo>
                                <a:pt x="315467" y="0"/>
                              </a:moveTo>
                              <a:lnTo>
                                <a:pt x="0" y="0"/>
                              </a:lnTo>
                              <a:lnTo>
                                <a:pt x="0" y="10667"/>
                              </a:lnTo>
                              <a:lnTo>
                                <a:pt x="315467" y="10667"/>
                              </a:lnTo>
                              <a:lnTo>
                                <a:pt x="3154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1.149994pt;margin-top:-2.933736pt;width:24.84pt;height:.83997pt;mso-position-horizontal-relative:page;mso-position-vertical-relative:paragraph;z-index:-18967552" id="docshape99" filled="true" fillcolor="#000000" stroked="false">
                <v:fill type="solid"/>
                <w10:wrap type="none"/>
              </v:rect>
            </w:pict>
          </mc:Fallback>
        </mc:AlternateContent>
      </w:r>
      <w:r>
        <w:rPr>
          <w:rFonts w:ascii="Cambria Math" w:hAnsi="Cambria Math" w:eastAsia="Cambria Math"/>
          <w:w w:val="110"/>
          <w:sz w:val="17"/>
        </w:rPr>
        <w:t>sin</w:t>
      </w:r>
      <w:r>
        <w:rPr>
          <w:rFonts w:ascii="Cambria Math" w:hAnsi="Cambria Math" w:eastAsia="Cambria Math"/>
          <w:spacing w:val="-7"/>
          <w:w w:val="110"/>
          <w:sz w:val="17"/>
        </w:rPr>
        <w:t> </w:t>
      </w:r>
      <w:r>
        <w:rPr>
          <w:rFonts w:ascii="Cambria Math" w:hAnsi="Cambria Math" w:eastAsia="Cambria Math"/>
          <w:spacing w:val="-14"/>
          <w:w w:val="110"/>
          <w:sz w:val="17"/>
        </w:rPr>
        <w:t>∠𝐶</w:t>
      </w:r>
    </w:p>
    <w:p>
      <w:pPr>
        <w:pStyle w:val="BodyText"/>
        <w:spacing w:before="60"/>
        <w:ind w:left="31"/>
      </w:pPr>
      <w:r>
        <w:rPr/>
        <w:br w:type="column"/>
      </w:r>
      <w:r>
        <w:rPr>
          <w:rFonts w:ascii="Cambria Math" w:eastAsia="Cambria Math"/>
        </w:rPr>
        <w:t>=</w:t>
      </w:r>
      <w:r>
        <w:rPr>
          <w:rFonts w:ascii="Cambria Math" w:eastAsia="Cambria Math"/>
          <w:spacing w:val="15"/>
        </w:rPr>
        <w:t> </w:t>
      </w:r>
      <w:r>
        <w:rPr>
          <w:rFonts w:ascii="Cambria Math" w:eastAsia="Cambria Math"/>
          <w:spacing w:val="-5"/>
        </w:rPr>
        <w:t>2𝑅</w:t>
      </w:r>
      <w:r>
        <w:rPr>
          <w:spacing w:val="-5"/>
        </w:rPr>
        <w:t>,</w:t>
      </w:r>
    </w:p>
    <w:p>
      <w:pPr>
        <w:pStyle w:val="BodyText"/>
        <w:spacing w:after="0"/>
        <w:sectPr>
          <w:type w:val="continuous"/>
          <w:pgSz w:w="11910" w:h="16840"/>
          <w:pgMar w:header="463" w:footer="0" w:top="1040" w:bottom="280" w:left="1559" w:right="283"/>
          <w:cols w:num="4" w:equalWidth="0">
            <w:col w:w="5132" w:space="40"/>
            <w:col w:w="777" w:space="39"/>
            <w:col w:w="767" w:space="39"/>
            <w:col w:w="3274"/>
          </w:cols>
        </w:sectPr>
      </w:pPr>
    </w:p>
    <w:p>
      <w:pPr>
        <w:spacing w:before="68"/>
        <w:ind w:left="143" w:right="0" w:firstLine="0"/>
        <w:jc w:val="left"/>
        <w:rPr>
          <w:rFonts w:ascii="Cambria Math" w:eastAsia="Cambria Math"/>
          <w:sz w:val="24"/>
        </w:rPr>
      </w:pPr>
      <w:r>
        <w:rPr>
          <w:rFonts w:ascii="Cambria Math" w:eastAsia="Cambria Math"/>
          <w:sz w:val="24"/>
        </w:rPr>
        <w:t>𝑆</w:t>
      </w:r>
      <w:r>
        <w:rPr>
          <w:rFonts w:ascii="Cambria Math" w:eastAsia="Cambria Math"/>
          <w:spacing w:val="17"/>
          <w:sz w:val="24"/>
        </w:rPr>
        <w:t> </w:t>
      </w:r>
      <w:r>
        <w:rPr>
          <w:rFonts w:ascii="Cambria Math" w:eastAsia="Cambria Math"/>
          <w:spacing w:val="-12"/>
          <w:sz w:val="24"/>
        </w:rPr>
        <w:t>=</w:t>
      </w:r>
    </w:p>
    <w:p>
      <w:pPr>
        <w:pStyle w:val="BodyText"/>
        <w:spacing w:line="234" w:lineRule="exact" w:before="68"/>
        <w:ind w:left="25"/>
        <w:rPr>
          <w:rFonts w:ascii="Cambria Math" w:hAnsi="Cambria Math" w:eastAsia="Cambria Math"/>
        </w:rPr>
      </w:pPr>
      <w:r>
        <w:rPr/>
        <w:br w:type="column"/>
      </w:r>
      <w:r>
        <w:rPr>
          <w:rFonts w:ascii="Cambria Math" w:hAnsi="Cambria Math" w:eastAsia="Cambria Math"/>
          <w:vertAlign w:val="superscript"/>
        </w:rPr>
        <w:t>1</w:t>
      </w:r>
      <w:r>
        <w:rPr>
          <w:rFonts w:ascii="Cambria Math" w:hAnsi="Cambria Math" w:eastAsia="Cambria Math"/>
          <w:spacing w:val="-13"/>
          <w:vertAlign w:val="baseline"/>
        </w:rPr>
        <w:t> </w:t>
      </w:r>
      <w:r>
        <w:rPr>
          <w:rFonts w:ascii="Cambria Math" w:hAnsi="Cambria Math" w:eastAsia="Cambria Math"/>
          <w:vertAlign w:val="baseline"/>
        </w:rPr>
        <w:t>𝑎𝑏</w:t>
      </w:r>
      <w:r>
        <w:rPr>
          <w:rFonts w:ascii="Cambria Math" w:hAnsi="Cambria Math" w:eastAsia="Cambria Math"/>
          <w:spacing w:val="6"/>
          <w:vertAlign w:val="baseline"/>
        </w:rPr>
        <w:t> </w:t>
      </w:r>
      <w:r>
        <w:rPr>
          <w:rFonts w:ascii="Cambria Math" w:hAnsi="Cambria Math" w:eastAsia="Cambria Math"/>
          <w:vertAlign w:val="baseline"/>
        </w:rPr>
        <w:t>· sin</w:t>
      </w:r>
      <w:r>
        <w:rPr>
          <w:rFonts w:ascii="Cambria Math" w:hAnsi="Cambria Math" w:eastAsia="Cambria Math"/>
          <w:spacing w:val="-10"/>
          <w:vertAlign w:val="baseline"/>
        </w:rPr>
        <w:t> </w:t>
      </w:r>
      <w:r>
        <w:rPr>
          <w:rFonts w:ascii="Cambria Math" w:hAnsi="Cambria Math" w:eastAsia="Cambria Math"/>
          <w:vertAlign w:val="baseline"/>
        </w:rPr>
        <w:t>∠𝐶</w:t>
      </w:r>
      <w:r>
        <w:rPr>
          <w:rFonts w:ascii="Cambria Math" w:hAnsi="Cambria Math" w:eastAsia="Cambria Math"/>
          <w:spacing w:val="24"/>
          <w:vertAlign w:val="baseline"/>
        </w:rPr>
        <w:t> </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spacing w:val="-5"/>
          <w:vertAlign w:val="baseline"/>
        </w:rPr>
        <w:t>√𝑝</w:t>
      </w:r>
    </w:p>
    <w:p>
      <w:pPr>
        <w:spacing w:line="152" w:lineRule="exact" w:before="0"/>
        <w:ind w:left="25"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4349440">
                <wp:simplePos x="0" y="0"/>
                <wp:positionH relativeFrom="page">
                  <wp:posOffset>1362710</wp:posOffset>
                </wp:positionH>
                <wp:positionV relativeFrom="paragraph">
                  <wp:posOffset>-52488</wp:posOffset>
                </wp:positionV>
                <wp:extent cx="62865" cy="10795"/>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300003pt;margin-top:-4.132922pt;width:4.92pt;height:.83997pt;mso-position-horizontal-relative:page;mso-position-vertical-relative:paragraph;z-index:-18967040" id="docshape100" filled="true" fillcolor="#000000" stroked="false">
                <v:fill type="solid"/>
                <w10:wrap type="none"/>
              </v:rect>
            </w:pict>
          </mc:Fallback>
        </mc:AlternateContent>
      </w:r>
      <w:r>
        <w:rPr>
          <w:rFonts w:ascii="Cambria Math"/>
          <w:sz w:val="17"/>
        </w:rPr>
        <mc:AlternateContent>
          <mc:Choice Requires="wps">
            <w:drawing>
              <wp:anchor distT="0" distB="0" distL="0" distR="0" allowOverlap="1" layoutInCell="1" locked="0" behindDoc="0" simplePos="0" relativeHeight="15766528">
                <wp:simplePos x="0" y="0"/>
                <wp:positionH relativeFrom="page">
                  <wp:posOffset>2460370</wp:posOffset>
                </wp:positionH>
                <wp:positionV relativeFrom="paragraph">
                  <wp:posOffset>-150024</wp:posOffset>
                </wp:positionV>
                <wp:extent cx="1521460" cy="10795"/>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1521460" cy="10795"/>
                        </a:xfrm>
                        <a:custGeom>
                          <a:avLst/>
                          <a:gdLst/>
                          <a:ahLst/>
                          <a:cxnLst/>
                          <a:rect l="l" t="t" r="r" b="b"/>
                          <a:pathLst>
                            <a:path w="1521460" h="10795">
                              <a:moveTo>
                                <a:pt x="1521206" y="0"/>
                              </a:moveTo>
                              <a:lnTo>
                                <a:pt x="0" y="0"/>
                              </a:lnTo>
                              <a:lnTo>
                                <a:pt x="0" y="10667"/>
                              </a:lnTo>
                              <a:lnTo>
                                <a:pt x="1521206" y="10667"/>
                              </a:lnTo>
                              <a:lnTo>
                                <a:pt x="15212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3.729996pt;margin-top:-11.812922pt;width:119.78pt;height:.83997pt;mso-position-horizontal-relative:page;mso-position-vertical-relative:paragraph;z-index:15766528" id="docshape101" filled="true" fillcolor="#000000" stroked="false">
                <v:fill type="solid"/>
                <w10:wrap type="none"/>
              </v:rect>
            </w:pict>
          </mc:Fallback>
        </mc:AlternateContent>
      </w:r>
      <w:r>
        <w:rPr>
          <w:rFonts w:ascii="Cambria Math"/>
          <w:spacing w:val="-10"/>
          <w:w w:val="105"/>
          <w:sz w:val="17"/>
        </w:rPr>
        <w:t>2</w:t>
      </w:r>
    </w:p>
    <w:p>
      <w:pPr>
        <w:spacing w:before="58"/>
        <w:ind w:left="0" w:right="0" w:firstLine="0"/>
        <w:jc w:val="left"/>
        <w:rPr>
          <w:rFonts w:ascii="Cambria Math" w:hAnsi="Cambria Math" w:eastAsia="Cambria Math"/>
          <w:sz w:val="24"/>
        </w:rPr>
      </w:pPr>
      <w:r>
        <w:rPr/>
        <w:br w:type="column"/>
      </w:r>
      <w:r>
        <w:rPr>
          <w:rFonts w:ascii="Cambria Math" w:hAnsi="Cambria Math" w:eastAsia="Cambria Math"/>
          <w:position w:val="1"/>
          <w:sz w:val="24"/>
        </w:rPr>
        <w:t>(</w:t>
      </w:r>
      <w:r>
        <w:rPr>
          <w:rFonts w:ascii="Cambria Math" w:hAnsi="Cambria Math" w:eastAsia="Cambria Math"/>
          <w:sz w:val="24"/>
        </w:rPr>
        <w:t>𝑝 −</w:t>
      </w:r>
      <w:r>
        <w:rPr>
          <w:rFonts w:ascii="Cambria Math" w:hAnsi="Cambria Math" w:eastAsia="Cambria Math"/>
          <w:spacing w:val="1"/>
          <w:sz w:val="24"/>
        </w:rPr>
        <w:t> </w:t>
      </w:r>
      <w:r>
        <w:rPr>
          <w:rFonts w:ascii="Cambria Math" w:hAnsi="Cambria Math" w:eastAsia="Cambria Math"/>
          <w:spacing w:val="-10"/>
          <w:sz w:val="24"/>
        </w:rPr>
        <w:t>𝑎</w:t>
      </w:r>
    </w:p>
    <w:p>
      <w:pPr>
        <w:spacing w:before="58"/>
        <w:ind w:left="0" w:right="0" w:firstLine="0"/>
        <w:jc w:val="left"/>
        <w:rPr>
          <w:rFonts w:ascii="Cambria Math" w:hAnsi="Cambria Math" w:eastAsia="Cambria Math"/>
          <w:sz w:val="24"/>
        </w:rPr>
      </w:pPr>
      <w:r>
        <w:rPr/>
        <w:br w:type="column"/>
      </w:r>
      <w:r>
        <w:rPr>
          <w:rFonts w:ascii="Cambria Math" w:hAnsi="Cambria Math" w:eastAsia="Cambria Math"/>
          <w:position w:val="1"/>
          <w:sz w:val="24"/>
        </w:rPr>
        <w:t>)(</w:t>
      </w:r>
      <w:r>
        <w:rPr>
          <w:rFonts w:ascii="Cambria Math" w:hAnsi="Cambria Math" w:eastAsia="Cambria Math"/>
          <w:sz w:val="24"/>
        </w:rPr>
        <w:t>𝑝</w:t>
      </w:r>
      <w:r>
        <w:rPr>
          <w:rFonts w:ascii="Cambria Math" w:hAnsi="Cambria Math" w:eastAsia="Cambria Math"/>
          <w:spacing w:val="1"/>
          <w:sz w:val="24"/>
        </w:rPr>
        <w:t> </w:t>
      </w:r>
      <w:r>
        <w:rPr>
          <w:rFonts w:ascii="Cambria Math" w:hAnsi="Cambria Math" w:eastAsia="Cambria Math"/>
          <w:sz w:val="24"/>
        </w:rPr>
        <w:t>−</w:t>
      </w:r>
      <w:r>
        <w:rPr>
          <w:rFonts w:ascii="Cambria Math" w:hAnsi="Cambria Math" w:eastAsia="Cambria Math"/>
          <w:spacing w:val="1"/>
          <w:sz w:val="24"/>
        </w:rPr>
        <w:t> </w:t>
      </w:r>
      <w:r>
        <w:rPr>
          <w:rFonts w:ascii="Cambria Math" w:hAnsi="Cambria Math" w:eastAsia="Cambria Math"/>
          <w:spacing w:val="-10"/>
          <w:sz w:val="24"/>
        </w:rPr>
        <w:t>𝑏</w:t>
      </w:r>
    </w:p>
    <w:p>
      <w:pPr>
        <w:spacing w:before="58"/>
        <w:ind w:left="0" w:right="0" w:firstLine="0"/>
        <w:jc w:val="left"/>
        <w:rPr>
          <w:rFonts w:ascii="Cambria Math" w:hAnsi="Cambria Math" w:eastAsia="Cambria Math"/>
          <w:position w:val="1"/>
          <w:sz w:val="24"/>
        </w:rPr>
      </w:pPr>
      <w:r>
        <w:rPr/>
        <w:br w:type="column"/>
      </w:r>
      <w:r>
        <w:rPr>
          <w:rFonts w:ascii="Cambria Math" w:hAnsi="Cambria Math" w:eastAsia="Cambria Math"/>
          <w:position w:val="1"/>
          <w:sz w:val="24"/>
        </w:rPr>
        <w:t>)(</w:t>
      </w:r>
      <w:r>
        <w:rPr>
          <w:rFonts w:ascii="Cambria Math" w:hAnsi="Cambria Math" w:eastAsia="Cambria Math"/>
          <w:sz w:val="24"/>
        </w:rPr>
        <w:t>𝑝</w:t>
      </w:r>
      <w:r>
        <w:rPr>
          <w:rFonts w:ascii="Cambria Math" w:hAnsi="Cambria Math" w:eastAsia="Cambria Math"/>
          <w:spacing w:val="1"/>
          <w:sz w:val="24"/>
        </w:rPr>
        <w:t> </w:t>
      </w:r>
      <w:r>
        <w:rPr>
          <w:rFonts w:ascii="Cambria Math" w:hAnsi="Cambria Math" w:eastAsia="Cambria Math"/>
          <w:sz w:val="24"/>
        </w:rPr>
        <w:t>−</w:t>
      </w:r>
      <w:r>
        <w:rPr>
          <w:rFonts w:ascii="Cambria Math" w:hAnsi="Cambria Math" w:eastAsia="Cambria Math"/>
          <w:spacing w:val="1"/>
          <w:sz w:val="24"/>
        </w:rPr>
        <w:t> </w:t>
      </w:r>
      <w:r>
        <w:rPr>
          <w:rFonts w:ascii="Cambria Math" w:hAnsi="Cambria Math" w:eastAsia="Cambria Math"/>
          <w:spacing w:val="-5"/>
          <w:sz w:val="24"/>
        </w:rPr>
        <w:t>𝑐</w:t>
      </w:r>
      <w:r>
        <w:rPr>
          <w:rFonts w:ascii="Cambria Math" w:hAnsi="Cambria Math" w:eastAsia="Cambria Math"/>
          <w:spacing w:val="-5"/>
          <w:position w:val="1"/>
          <w:sz w:val="24"/>
        </w:rPr>
        <w:t>)</w:t>
      </w:r>
    </w:p>
    <w:p>
      <w:pPr>
        <w:spacing w:before="68"/>
        <w:ind w:left="28" w:right="0" w:firstLine="0"/>
        <w:jc w:val="left"/>
        <w:rPr>
          <w:rFonts w:ascii="Cambria Math" w:eastAsia="Cambria Math"/>
          <w:sz w:val="24"/>
        </w:rPr>
      </w:pPr>
      <w:r>
        <w:rPr/>
        <w:br w:type="column"/>
      </w:r>
      <w:r>
        <w:rPr>
          <w:rFonts w:ascii="Cambria Math" w:eastAsia="Cambria Math"/>
          <w:sz w:val="24"/>
        </w:rPr>
        <w:t>=</w:t>
      </w:r>
      <w:r>
        <w:rPr>
          <w:rFonts w:ascii="Cambria Math" w:eastAsia="Cambria Math"/>
          <w:spacing w:val="12"/>
          <w:sz w:val="24"/>
        </w:rPr>
        <w:t> </w:t>
      </w:r>
      <w:r>
        <w:rPr>
          <w:rFonts w:ascii="Cambria Math" w:eastAsia="Cambria Math"/>
          <w:sz w:val="24"/>
        </w:rPr>
        <w:t>𝑟𝑝</w:t>
      </w:r>
      <w:r>
        <w:rPr>
          <w:rFonts w:ascii="Cambria Math" w:eastAsia="Cambria Math"/>
          <w:spacing w:val="14"/>
          <w:sz w:val="24"/>
        </w:rPr>
        <w:t> </w:t>
      </w:r>
      <w:r>
        <w:rPr>
          <w:rFonts w:ascii="Cambria Math" w:eastAsia="Cambria Math"/>
          <w:spacing w:val="-10"/>
          <w:sz w:val="24"/>
        </w:rPr>
        <w:t>=</w:t>
      </w:r>
    </w:p>
    <w:p>
      <w:pPr>
        <w:spacing w:line="177" w:lineRule="auto" w:before="15"/>
        <w:ind w:left="68" w:right="4110" w:hanging="41"/>
        <w:jc w:val="left"/>
        <w:rPr>
          <w:rFonts w:ascii="Cambria Math" w:eastAsia="Cambria Math"/>
          <w:sz w:val="17"/>
        </w:rPr>
      </w:pPr>
      <w:r>
        <w:rPr/>
        <w:br w:type="column"/>
      </w:r>
      <w:r>
        <w:rPr>
          <w:rFonts w:ascii="Cambria Math" w:eastAsia="Cambria Math"/>
          <w:spacing w:val="-4"/>
          <w:w w:val="105"/>
          <w:sz w:val="17"/>
        </w:rPr>
        <w:t>𝑎𝑏𝑐</w:t>
      </w:r>
      <w:r>
        <w:rPr>
          <w:spacing w:val="-4"/>
          <w:w w:val="105"/>
          <w:position w:val="-13"/>
          <w:sz w:val="24"/>
        </w:rPr>
        <w:t>; </w:t>
      </w:r>
      <w:r>
        <w:rPr>
          <w:rFonts w:ascii="Cambria Math" w:eastAsia="Cambria Math"/>
          <w:spacing w:val="-6"/>
          <w:w w:val="105"/>
          <w:sz w:val="17"/>
        </w:rPr>
        <w:t>4𝑅</w:t>
      </w:r>
    </w:p>
    <w:p>
      <w:pPr>
        <w:spacing w:after="0" w:line="177" w:lineRule="auto"/>
        <w:jc w:val="left"/>
        <w:rPr>
          <w:rFonts w:ascii="Cambria Math" w:eastAsia="Cambria Math"/>
          <w:sz w:val="17"/>
        </w:rPr>
        <w:sectPr>
          <w:type w:val="continuous"/>
          <w:pgSz w:w="11910" w:h="16840"/>
          <w:pgMar w:header="463" w:footer="0" w:top="1040" w:bottom="280" w:left="1559" w:right="283"/>
          <w:cols w:num="7" w:equalWidth="0">
            <w:col w:w="522" w:space="40"/>
            <w:col w:w="1888" w:space="2"/>
            <w:col w:w="657" w:space="5"/>
            <w:col w:w="751" w:space="5"/>
            <w:col w:w="839" w:space="40"/>
            <w:col w:w="770" w:space="40"/>
            <w:col w:w="4509"/>
          </w:cols>
        </w:sectPr>
      </w:pPr>
    </w:p>
    <w:p>
      <w:pPr>
        <w:pStyle w:val="BodyText"/>
        <w:spacing w:line="276" w:lineRule="auto" w:before="5"/>
        <w:ind w:left="143" w:right="278"/>
        <w:jc w:val="both"/>
      </w:pPr>
      <w:r>
        <w:rPr/>
        <w:t>čia</w:t>
      </w:r>
      <w:r>
        <w:rPr>
          <w:spacing w:val="-9"/>
        </w:rPr>
        <w:t> </w:t>
      </w:r>
      <w:r>
        <w:rPr>
          <w:rFonts w:ascii="Cambria Math" w:hAnsi="Cambria Math" w:eastAsia="Cambria Math"/>
        </w:rPr>
        <w:t>𝑎</w:t>
      </w:r>
      <w:r>
        <w:rPr/>
        <w:t>,</w:t>
      </w:r>
      <w:r>
        <w:rPr>
          <w:spacing w:val="-11"/>
        </w:rPr>
        <w:t> </w:t>
      </w:r>
      <w:r>
        <w:rPr>
          <w:rFonts w:ascii="Cambria Math" w:hAnsi="Cambria Math" w:eastAsia="Cambria Math"/>
        </w:rPr>
        <w:t>𝑏 </w:t>
      </w:r>
      <w:r>
        <w:rPr/>
        <w:t>ir</w:t>
      </w:r>
      <w:r>
        <w:rPr>
          <w:spacing w:val="-9"/>
        </w:rPr>
        <w:t> </w:t>
      </w:r>
      <w:r>
        <w:rPr>
          <w:rFonts w:ascii="Cambria Math" w:hAnsi="Cambria Math" w:eastAsia="Cambria Math"/>
        </w:rPr>
        <w:t>𝑐 </w:t>
      </w:r>
      <w:r>
        <w:rPr/>
        <w:t>–</w:t>
      </w:r>
      <w:r>
        <w:rPr>
          <w:spacing w:val="-11"/>
        </w:rPr>
        <w:t> </w:t>
      </w:r>
      <w:r>
        <w:rPr/>
        <w:t>trikampio</w:t>
      </w:r>
      <w:r>
        <w:rPr>
          <w:spacing w:val="-11"/>
        </w:rPr>
        <w:t> </w:t>
      </w:r>
      <w:r>
        <w:rPr/>
        <w:t>kraštinių</w:t>
      </w:r>
      <w:r>
        <w:rPr>
          <w:spacing w:val="-11"/>
        </w:rPr>
        <w:t> </w:t>
      </w:r>
      <w:r>
        <w:rPr/>
        <w:t>ilgiai,</w:t>
      </w:r>
      <w:r>
        <w:rPr>
          <w:spacing w:val="-10"/>
        </w:rPr>
        <w:t> </w:t>
      </w:r>
      <w:r>
        <w:rPr>
          <w:rFonts w:ascii="Cambria Math" w:hAnsi="Cambria Math" w:eastAsia="Cambria Math"/>
        </w:rPr>
        <w:t>∠𝐴</w:t>
      </w:r>
      <w:r>
        <w:rPr/>
        <w:t>,</w:t>
      </w:r>
      <w:r>
        <w:rPr>
          <w:spacing w:val="-11"/>
        </w:rPr>
        <w:t> </w:t>
      </w:r>
      <w:r>
        <w:rPr>
          <w:rFonts w:ascii="Cambria Math" w:hAnsi="Cambria Math" w:eastAsia="Cambria Math"/>
        </w:rPr>
        <w:t>∠𝐵 </w:t>
      </w:r>
      <w:r>
        <w:rPr/>
        <w:t>ir</w:t>
      </w:r>
      <w:r>
        <w:rPr>
          <w:spacing w:val="-9"/>
        </w:rPr>
        <w:t> </w:t>
      </w:r>
      <w:r>
        <w:rPr>
          <w:rFonts w:ascii="Cambria Math" w:hAnsi="Cambria Math" w:eastAsia="Cambria Math"/>
        </w:rPr>
        <w:t>∠𝐶 </w:t>
      </w:r>
      <w:r>
        <w:rPr/>
        <w:t>–</w:t>
      </w:r>
      <w:r>
        <w:rPr>
          <w:spacing w:val="-11"/>
        </w:rPr>
        <w:t> </w:t>
      </w:r>
      <w:r>
        <w:rPr/>
        <w:t>prieš</w:t>
      </w:r>
      <w:r>
        <w:rPr>
          <w:spacing w:val="-11"/>
        </w:rPr>
        <w:t> </w:t>
      </w:r>
      <w:r>
        <w:rPr/>
        <w:t>jas</w:t>
      </w:r>
      <w:r>
        <w:rPr>
          <w:spacing w:val="-9"/>
        </w:rPr>
        <w:t> </w:t>
      </w:r>
      <w:r>
        <w:rPr/>
        <w:t>esančių</w:t>
      </w:r>
      <w:r>
        <w:rPr>
          <w:spacing w:val="-8"/>
        </w:rPr>
        <w:t> </w:t>
      </w:r>
      <w:r>
        <w:rPr/>
        <w:t>atitinkamų</w:t>
      </w:r>
      <w:r>
        <w:rPr>
          <w:spacing w:val="-11"/>
        </w:rPr>
        <w:t> </w:t>
      </w:r>
      <w:r>
        <w:rPr/>
        <w:t>trikampio</w:t>
      </w:r>
      <w:r>
        <w:rPr>
          <w:spacing w:val="-11"/>
        </w:rPr>
        <w:t> </w:t>
      </w:r>
      <w:r>
        <w:rPr/>
        <w:t>kampų didumai, </w:t>
      </w:r>
      <w:r>
        <w:rPr>
          <w:rFonts w:ascii="Cambria Math" w:hAnsi="Cambria Math" w:eastAsia="Cambria Math"/>
        </w:rPr>
        <w:t>𝑝 </w:t>
      </w:r>
      <w:r>
        <w:rPr/>
        <w:t>– trikampio pusperimetris, </w:t>
      </w:r>
      <w:r>
        <w:rPr>
          <w:rFonts w:ascii="Cambria Math" w:hAnsi="Cambria Math" w:eastAsia="Cambria Math"/>
        </w:rPr>
        <w:t>𝑟 </w:t>
      </w:r>
      <w:r>
        <w:rPr/>
        <w:t>– į trikampį įbrėžto apskritimo spindulio ilgis, </w:t>
      </w:r>
      <w:r>
        <w:rPr>
          <w:rFonts w:ascii="Cambria Math" w:hAnsi="Cambria Math" w:eastAsia="Cambria Math"/>
        </w:rPr>
        <w:t>𝑅 </w:t>
      </w:r>
      <w:r>
        <w:rPr/>
        <w:t>– apie trikampį apibrėžto apskritimo spindulio ilgis.</w:t>
      </w:r>
    </w:p>
    <w:p>
      <w:pPr>
        <w:pStyle w:val="ListParagraph"/>
        <w:numPr>
          <w:ilvl w:val="0"/>
          <w:numId w:val="6"/>
        </w:numPr>
        <w:tabs>
          <w:tab w:pos="383" w:val="left" w:leader="none"/>
        </w:tabs>
        <w:spacing w:line="240" w:lineRule="auto" w:before="63" w:after="0"/>
        <w:ind w:left="383" w:right="0" w:hanging="240"/>
        <w:jc w:val="left"/>
        <w:rPr>
          <w:b/>
          <w:sz w:val="24"/>
        </w:rPr>
      </w:pPr>
      <w:r>
        <w:rPr>
          <w:b/>
          <w:sz w:val="24"/>
        </w:rPr>
        <w:t>Ritinys:</w:t>
      </w:r>
      <w:r>
        <w:rPr>
          <w:b/>
          <w:spacing w:val="8"/>
          <w:sz w:val="24"/>
        </w:rPr>
        <w:t> </w:t>
      </w:r>
      <w:r>
        <w:rPr>
          <w:rFonts w:ascii="Cambria Math" w:hAnsi="Cambria Math" w:eastAsia="Cambria Math"/>
          <w:sz w:val="24"/>
        </w:rPr>
        <w:t>𝑆</w:t>
      </w:r>
      <w:r>
        <w:rPr>
          <w:rFonts w:ascii="Cambria Math" w:hAnsi="Cambria Math" w:eastAsia="Cambria Math"/>
          <w:sz w:val="24"/>
          <w:vertAlign w:val="subscript"/>
        </w:rPr>
        <w:t>šon.pav.</w:t>
      </w:r>
      <w:r>
        <w:rPr>
          <w:rFonts w:ascii="Cambria Math" w:hAnsi="Cambria Math" w:eastAsia="Cambria Math"/>
          <w:spacing w:val="33"/>
          <w:sz w:val="24"/>
          <w:vertAlign w:val="baseline"/>
        </w:rPr>
        <w:t> </w:t>
      </w:r>
      <w:r>
        <w:rPr>
          <w:rFonts w:ascii="Cambria Math" w:hAnsi="Cambria Math" w:eastAsia="Cambria Math"/>
          <w:sz w:val="24"/>
          <w:vertAlign w:val="baseline"/>
        </w:rPr>
        <w:t>=</w:t>
      </w:r>
      <w:r>
        <w:rPr>
          <w:rFonts w:ascii="Cambria Math" w:hAnsi="Cambria Math" w:eastAsia="Cambria Math"/>
          <w:spacing w:val="26"/>
          <w:sz w:val="24"/>
          <w:vertAlign w:val="baseline"/>
        </w:rPr>
        <w:t> </w:t>
      </w:r>
      <w:r>
        <w:rPr>
          <w:rFonts w:ascii="Cambria Math" w:hAnsi="Cambria Math" w:eastAsia="Cambria Math"/>
          <w:sz w:val="24"/>
          <w:vertAlign w:val="baseline"/>
        </w:rPr>
        <w:t>2π𝑅𝐻</w:t>
      </w:r>
      <w:r>
        <w:rPr>
          <w:sz w:val="24"/>
          <w:vertAlign w:val="baseline"/>
        </w:rPr>
        <w:t>,</w:t>
      </w:r>
      <w:r>
        <w:rPr>
          <w:spacing w:val="35"/>
          <w:sz w:val="24"/>
          <w:vertAlign w:val="baseline"/>
        </w:rPr>
        <w:t>  </w:t>
      </w:r>
      <w:r>
        <w:rPr>
          <w:rFonts w:ascii="Cambria Math" w:hAnsi="Cambria Math" w:eastAsia="Cambria Math"/>
          <w:sz w:val="24"/>
          <w:vertAlign w:val="baseline"/>
        </w:rPr>
        <w:t>𝑉</w:t>
      </w:r>
      <w:r>
        <w:rPr>
          <w:rFonts w:ascii="Cambria Math" w:hAnsi="Cambria Math" w:eastAsia="Cambria Math"/>
          <w:spacing w:val="31"/>
          <w:sz w:val="24"/>
          <w:vertAlign w:val="baseline"/>
        </w:rPr>
        <w:t> </w:t>
      </w:r>
      <w:r>
        <w:rPr>
          <w:rFonts w:ascii="Cambria Math" w:hAnsi="Cambria Math" w:eastAsia="Cambria Math"/>
          <w:sz w:val="24"/>
          <w:vertAlign w:val="baseline"/>
        </w:rPr>
        <w:t>=</w:t>
      </w:r>
      <w:r>
        <w:rPr>
          <w:rFonts w:ascii="Cambria Math" w:hAnsi="Cambria Math" w:eastAsia="Cambria Math"/>
          <w:spacing w:val="26"/>
          <w:sz w:val="24"/>
          <w:vertAlign w:val="baseline"/>
        </w:rPr>
        <w:t> </w:t>
      </w:r>
      <w:r>
        <w:rPr>
          <w:rFonts w:ascii="Cambria Math" w:hAnsi="Cambria Math" w:eastAsia="Cambria Math"/>
          <w:spacing w:val="-4"/>
          <w:sz w:val="24"/>
          <w:vertAlign w:val="baseline"/>
        </w:rPr>
        <w:t>π𝑅</w:t>
      </w:r>
      <w:r>
        <w:rPr>
          <w:rFonts w:ascii="Cambria Math" w:hAnsi="Cambria Math" w:eastAsia="Cambria Math"/>
          <w:spacing w:val="-4"/>
          <w:sz w:val="24"/>
          <w:vertAlign w:val="superscript"/>
        </w:rPr>
        <w:t>2</w:t>
      </w:r>
      <w:r>
        <w:rPr>
          <w:rFonts w:ascii="Cambria Math" w:hAnsi="Cambria Math" w:eastAsia="Cambria Math"/>
          <w:spacing w:val="-4"/>
          <w:sz w:val="24"/>
          <w:vertAlign w:val="baseline"/>
        </w:rPr>
        <w:t>𝐻</w:t>
      </w:r>
      <w:r>
        <w:rPr>
          <w:spacing w:val="-4"/>
          <w:sz w:val="24"/>
          <w:vertAlign w:val="baseline"/>
        </w:rPr>
        <w:t>;</w:t>
      </w:r>
    </w:p>
    <w:p>
      <w:pPr>
        <w:pStyle w:val="BodyText"/>
        <w:spacing w:before="33"/>
        <w:ind w:left="143"/>
        <w:jc w:val="both"/>
      </w:pPr>
      <w:r>
        <w:rPr/>
        <w:t>čia</w:t>
      </w:r>
      <w:r>
        <w:rPr>
          <w:spacing w:val="-2"/>
        </w:rPr>
        <w:t> </w:t>
      </w:r>
      <w:r>
        <w:rPr>
          <w:rFonts w:ascii="Cambria Math" w:hAnsi="Cambria Math" w:eastAsia="Cambria Math"/>
        </w:rPr>
        <w:t>𝑅</w:t>
      </w:r>
      <w:r>
        <w:rPr>
          <w:rFonts w:ascii="Cambria Math" w:hAnsi="Cambria Math" w:eastAsia="Cambria Math"/>
          <w:spacing w:val="14"/>
        </w:rPr>
        <w:t> </w:t>
      </w:r>
      <w:r>
        <w:rPr/>
        <w:t>–</w:t>
      </w:r>
      <w:r>
        <w:rPr>
          <w:spacing w:val="-1"/>
        </w:rPr>
        <w:t> </w:t>
      </w:r>
      <w:r>
        <w:rPr/>
        <w:t>pagrindo spindulio</w:t>
      </w:r>
      <w:r>
        <w:rPr>
          <w:spacing w:val="-3"/>
        </w:rPr>
        <w:t> </w:t>
      </w:r>
      <w:r>
        <w:rPr/>
        <w:t>ilgis,</w:t>
      </w:r>
      <w:r>
        <w:rPr>
          <w:spacing w:val="-1"/>
        </w:rPr>
        <w:t> </w:t>
      </w:r>
      <w:r>
        <w:rPr>
          <w:rFonts w:ascii="Cambria Math" w:hAnsi="Cambria Math" w:eastAsia="Cambria Math"/>
        </w:rPr>
        <w:t>𝐻</w:t>
      </w:r>
      <w:r>
        <w:rPr>
          <w:rFonts w:ascii="Cambria Math" w:hAnsi="Cambria Math" w:eastAsia="Cambria Math"/>
          <w:spacing w:val="13"/>
        </w:rPr>
        <w:t> </w:t>
      </w:r>
      <w:r>
        <w:rPr/>
        <w:t>–</w:t>
      </w:r>
      <w:r>
        <w:rPr>
          <w:spacing w:val="-1"/>
        </w:rPr>
        <w:t> </w:t>
      </w:r>
      <w:r>
        <w:rPr/>
        <w:t>aukštinės</w:t>
      </w:r>
      <w:r>
        <w:rPr>
          <w:spacing w:val="-1"/>
        </w:rPr>
        <w:t> </w:t>
      </w:r>
      <w:r>
        <w:rPr>
          <w:spacing w:val="-2"/>
        </w:rPr>
        <w:t>ilgis.</w:t>
      </w:r>
    </w:p>
    <w:p>
      <w:pPr>
        <w:pStyle w:val="BodyText"/>
        <w:spacing w:after="0"/>
        <w:jc w:val="both"/>
        <w:sectPr>
          <w:type w:val="continuous"/>
          <w:pgSz w:w="11910" w:h="16840"/>
          <w:pgMar w:header="463" w:footer="0" w:top="1040" w:bottom="280" w:left="1559" w:right="283"/>
        </w:sectPr>
      </w:pPr>
    </w:p>
    <w:p>
      <w:pPr>
        <w:pStyle w:val="ListParagraph"/>
        <w:numPr>
          <w:ilvl w:val="0"/>
          <w:numId w:val="6"/>
        </w:numPr>
        <w:tabs>
          <w:tab w:pos="383" w:val="left" w:leader="none"/>
        </w:tabs>
        <w:spacing w:line="240" w:lineRule="auto" w:before="112" w:after="0"/>
        <w:ind w:left="383" w:right="0" w:hanging="240"/>
        <w:jc w:val="left"/>
        <w:rPr>
          <w:b/>
          <w:sz w:val="24"/>
        </w:rPr>
      </w:pPr>
      <w:r>
        <w:rPr>
          <w:b/>
          <w:sz w:val="24"/>
        </w:rPr>
        <w:t>Kūgis:</w:t>
      </w:r>
      <w:r>
        <w:rPr>
          <w:b/>
          <w:spacing w:val="-3"/>
          <w:sz w:val="24"/>
        </w:rPr>
        <w:t> </w:t>
      </w:r>
      <w:r>
        <w:rPr>
          <w:rFonts w:ascii="Cambria Math" w:hAnsi="Cambria Math" w:eastAsia="Cambria Math"/>
          <w:spacing w:val="-2"/>
          <w:w w:val="110"/>
          <w:sz w:val="24"/>
        </w:rPr>
        <w:t>𝑆</w:t>
      </w:r>
      <w:r>
        <w:rPr>
          <w:rFonts w:ascii="Cambria Math" w:hAnsi="Cambria Math" w:eastAsia="Cambria Math"/>
          <w:spacing w:val="-2"/>
          <w:w w:val="110"/>
          <w:sz w:val="24"/>
          <w:vertAlign w:val="subscript"/>
        </w:rPr>
        <w:t>šon.pav.</w:t>
      </w:r>
    </w:p>
    <w:p>
      <w:pPr>
        <w:pStyle w:val="BodyText"/>
        <w:spacing w:before="112"/>
        <w:ind w:left="35"/>
      </w:pPr>
      <w:r>
        <w:rPr/>
        <w:br w:type="column"/>
      </w:r>
      <w:r>
        <w:rPr>
          <w:rFonts w:ascii="Cambria Math" w:hAnsi="Cambria Math" w:eastAsia="Cambria Math"/>
        </w:rPr>
        <w:t>=</w:t>
      </w:r>
      <w:r>
        <w:rPr>
          <w:rFonts w:ascii="Cambria Math" w:hAnsi="Cambria Math" w:eastAsia="Cambria Math"/>
          <w:spacing w:val="13"/>
        </w:rPr>
        <w:t> </w:t>
      </w:r>
      <w:r>
        <w:rPr>
          <w:rFonts w:ascii="Cambria Math" w:hAnsi="Cambria Math" w:eastAsia="Cambria Math"/>
          <w:spacing w:val="-4"/>
        </w:rPr>
        <w:t>π𝑅𝑙</w:t>
      </w:r>
      <w:r>
        <w:rPr>
          <w:spacing w:val="-4"/>
        </w:rPr>
        <w:t>,</w:t>
      </w:r>
    </w:p>
    <w:p>
      <w:pPr>
        <w:pStyle w:val="BodyText"/>
        <w:spacing w:line="234" w:lineRule="exact" w:before="112"/>
        <w:ind w:left="139"/>
        <w:jc w:val="center"/>
        <w:rPr>
          <w:rFonts w:ascii="Cambria Math" w:hAnsi="Cambria Math" w:eastAsia="Cambria Math"/>
        </w:rPr>
      </w:pPr>
      <w:r>
        <w:rPr/>
        <w:br w:type="column"/>
      </w:r>
      <w:r>
        <w:rPr>
          <w:rFonts w:ascii="Cambria Math" w:hAnsi="Cambria Math" w:eastAsia="Cambria Math"/>
        </w:rPr>
        <w:t>𝑉</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spacing w:val="15"/>
          <w:position w:val="6"/>
        </w:rPr>
        <w:drawing>
          <wp:inline distT="0" distB="0" distL="0" distR="0">
            <wp:extent cx="62483" cy="10667"/>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12" cstate="print"/>
                    <a:stretch>
                      <a:fillRect/>
                    </a:stretch>
                  </pic:blipFill>
                  <pic:spPr>
                    <a:xfrm>
                      <a:off x="0" y="0"/>
                      <a:ext cx="62483" cy="10667"/>
                    </a:xfrm>
                    <a:prstGeom prst="rect">
                      <a:avLst/>
                    </a:prstGeom>
                  </pic:spPr>
                </pic:pic>
              </a:graphicData>
            </a:graphic>
          </wp:inline>
        </w:drawing>
      </w:r>
      <w:r>
        <w:rPr>
          <w:rFonts w:ascii="Cambria Math" w:hAnsi="Cambria Math" w:eastAsia="Cambria Math"/>
          <w:spacing w:val="15"/>
          <w:position w:val="6"/>
        </w:rPr>
      </w:r>
      <w:r>
        <w:rPr>
          <w:spacing w:val="-37"/>
        </w:rPr>
        <w:t> </w:t>
      </w:r>
      <w:r>
        <w:rPr>
          <w:rFonts w:ascii="Cambria Math" w:hAnsi="Cambria Math" w:eastAsia="Cambria Math"/>
          <w:spacing w:val="-5"/>
        </w:rPr>
        <w:t>π𝑅</w:t>
      </w:r>
      <w:r>
        <w:rPr>
          <w:rFonts w:ascii="Cambria Math" w:hAnsi="Cambria Math" w:eastAsia="Cambria Math"/>
          <w:spacing w:val="-5"/>
          <w:vertAlign w:val="superscript"/>
        </w:rPr>
        <w:t>2</w:t>
      </w:r>
    </w:p>
    <w:p>
      <w:pPr>
        <w:spacing w:line="131" w:lineRule="exact" w:before="0"/>
        <w:ind w:left="166" w:right="0" w:firstLine="0"/>
        <w:jc w:val="center"/>
        <w:rPr>
          <w:rFonts w:ascii="Cambria Math"/>
          <w:sz w:val="17"/>
        </w:rPr>
      </w:pPr>
      <w:r>
        <w:rPr>
          <w:rFonts w:ascii="Cambria Math"/>
          <w:sz w:val="17"/>
        </w:rPr>
        <mc:AlternateContent>
          <mc:Choice Requires="wps">
            <w:drawing>
              <wp:anchor distT="0" distB="0" distL="0" distR="0" allowOverlap="1" layoutInCell="1" locked="0" behindDoc="1" simplePos="0" relativeHeight="484350976">
                <wp:simplePos x="0" y="0"/>
                <wp:positionH relativeFrom="page">
                  <wp:posOffset>3086735</wp:posOffset>
                </wp:positionH>
                <wp:positionV relativeFrom="paragraph">
                  <wp:posOffset>-177589</wp:posOffset>
                </wp:positionV>
                <wp:extent cx="62865" cy="10858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62865" cy="108585"/>
                        </a:xfrm>
                        <a:prstGeom prst="rect">
                          <a:avLst/>
                        </a:prstGeom>
                      </wps:spPr>
                      <wps:txbx>
                        <w:txbxContent>
                          <w:p>
                            <w:pPr>
                              <w:spacing w:line="170" w:lineRule="exact" w:before="0"/>
                              <w:ind w:left="0" w:right="0" w:firstLine="0"/>
                              <w:jc w:val="left"/>
                              <w:rPr>
                                <w:rFonts w:ascii="Cambria Math"/>
                                <w:sz w:val="17"/>
                              </w:rPr>
                            </w:pPr>
                            <w:r>
                              <w:rPr>
                                <w:rFonts w:ascii="Cambria Math"/>
                                <w:spacing w:val="-10"/>
                                <w:w w:val="105"/>
                                <w:sz w:val="17"/>
                              </w:rPr>
                              <w:t>1</w:t>
                            </w:r>
                          </w:p>
                        </w:txbxContent>
                      </wps:txbx>
                      <wps:bodyPr wrap="square" lIns="0" tIns="0" rIns="0" bIns="0" rtlCol="0">
                        <a:noAutofit/>
                      </wps:bodyPr>
                    </wps:wsp>
                  </a:graphicData>
                </a:graphic>
              </wp:anchor>
            </w:drawing>
          </mc:Choice>
          <mc:Fallback>
            <w:pict>
              <v:shape style="position:absolute;margin-left:243.050003pt;margin-top:-13.98345pt;width:4.95pt;height:8.550pt;mso-position-horizontal-relative:page;mso-position-vertical-relative:paragraph;z-index:-18965504" type="#_x0000_t202" id="docshape102" filled="false" stroked="false">
                <v:textbox inset="0,0,0,0">
                  <w:txbxContent>
                    <w:p>
                      <w:pPr>
                        <w:spacing w:line="170" w:lineRule="exact" w:before="0"/>
                        <w:ind w:left="0" w:right="0" w:firstLine="0"/>
                        <w:jc w:val="left"/>
                        <w:rPr>
                          <w:rFonts w:ascii="Cambria Math"/>
                          <w:sz w:val="17"/>
                        </w:rPr>
                      </w:pPr>
                      <w:r>
                        <w:rPr>
                          <w:rFonts w:ascii="Cambria Math"/>
                          <w:spacing w:val="-10"/>
                          <w:w w:val="105"/>
                          <w:sz w:val="17"/>
                        </w:rPr>
                        <w:t>1</w:t>
                      </w:r>
                    </w:p>
                  </w:txbxContent>
                </v:textbox>
                <w10:wrap type="none"/>
              </v:shape>
            </w:pict>
          </mc:Fallback>
        </mc:AlternateContent>
      </w:r>
      <w:r>
        <w:rPr>
          <w:rFonts w:ascii="Cambria Math"/>
          <w:spacing w:val="-10"/>
          <w:w w:val="105"/>
          <w:sz w:val="17"/>
        </w:rPr>
        <w:t>3</w:t>
      </w:r>
    </w:p>
    <w:p>
      <w:pPr>
        <w:spacing w:before="112"/>
        <w:ind w:left="0" w:right="0" w:firstLine="0"/>
        <w:jc w:val="left"/>
        <w:rPr>
          <w:sz w:val="24"/>
        </w:rPr>
      </w:pPr>
      <w:r>
        <w:rPr/>
        <w:br w:type="column"/>
      </w:r>
      <w:r>
        <w:rPr>
          <w:rFonts w:ascii="Cambria Math" w:eastAsia="Cambria Math"/>
          <w:spacing w:val="-5"/>
          <w:sz w:val="24"/>
        </w:rPr>
        <w:t>𝐻</w:t>
      </w:r>
      <w:r>
        <w:rPr>
          <w:spacing w:val="-5"/>
          <w:sz w:val="24"/>
        </w:rPr>
        <w:t>;</w:t>
      </w:r>
    </w:p>
    <w:p>
      <w:pPr>
        <w:spacing w:after="0"/>
        <w:jc w:val="left"/>
        <w:rPr>
          <w:sz w:val="24"/>
        </w:rPr>
        <w:sectPr>
          <w:type w:val="continuous"/>
          <w:pgSz w:w="11910" w:h="16840"/>
          <w:pgMar w:header="463" w:footer="0" w:top="1040" w:bottom="280" w:left="1559" w:right="283"/>
          <w:cols w:num="4" w:equalWidth="0">
            <w:col w:w="1892" w:space="40"/>
            <w:col w:w="721" w:space="39"/>
            <w:col w:w="1153" w:space="9"/>
            <w:col w:w="6214"/>
          </w:cols>
        </w:sectPr>
      </w:pPr>
    </w:p>
    <w:p>
      <w:pPr>
        <w:pStyle w:val="BodyText"/>
        <w:spacing w:line="268" w:lineRule="exact"/>
        <w:ind w:left="143"/>
      </w:pPr>
      <w:r>
        <w:rPr/>
        <w:t>čia</w:t>
      </w:r>
      <w:r>
        <w:rPr>
          <w:spacing w:val="-1"/>
        </w:rPr>
        <w:t> </w:t>
      </w:r>
      <w:r>
        <w:rPr>
          <w:rFonts w:ascii="Cambria Math" w:hAnsi="Cambria Math" w:eastAsia="Cambria Math"/>
        </w:rPr>
        <w:t>𝑅</w:t>
      </w:r>
      <w:r>
        <w:rPr>
          <w:rFonts w:ascii="Cambria Math" w:hAnsi="Cambria Math" w:eastAsia="Cambria Math"/>
          <w:spacing w:val="14"/>
        </w:rPr>
        <w:t> </w:t>
      </w:r>
      <w:r>
        <w:rPr/>
        <w:t>–</w:t>
      </w:r>
      <w:r>
        <w:rPr>
          <w:spacing w:val="-1"/>
        </w:rPr>
        <w:t> </w:t>
      </w:r>
      <w:r>
        <w:rPr/>
        <w:t>pagrindo</w:t>
      </w:r>
      <w:r>
        <w:rPr>
          <w:spacing w:val="-1"/>
        </w:rPr>
        <w:t> </w:t>
      </w:r>
      <w:r>
        <w:rPr/>
        <w:t>spindulio</w:t>
      </w:r>
      <w:r>
        <w:rPr>
          <w:spacing w:val="-3"/>
        </w:rPr>
        <w:t> </w:t>
      </w:r>
      <w:r>
        <w:rPr/>
        <w:t>ilgis,</w:t>
      </w:r>
      <w:r>
        <w:rPr>
          <w:spacing w:val="-2"/>
        </w:rPr>
        <w:t> </w:t>
      </w:r>
      <w:r>
        <w:rPr>
          <w:rFonts w:ascii="Cambria Math" w:hAnsi="Cambria Math" w:eastAsia="Cambria Math"/>
        </w:rPr>
        <w:t>𝑙</w:t>
      </w:r>
      <w:r>
        <w:rPr>
          <w:rFonts w:ascii="Cambria Math" w:hAnsi="Cambria Math" w:eastAsia="Cambria Math"/>
          <w:spacing w:val="14"/>
        </w:rPr>
        <w:t> </w:t>
      </w:r>
      <w:r>
        <w:rPr/>
        <w:t>–</w:t>
      </w:r>
      <w:r>
        <w:rPr>
          <w:spacing w:val="-1"/>
        </w:rPr>
        <w:t> </w:t>
      </w:r>
      <w:r>
        <w:rPr/>
        <w:t>sudaromosios</w:t>
      </w:r>
      <w:r>
        <w:rPr>
          <w:spacing w:val="-1"/>
        </w:rPr>
        <w:t> </w:t>
      </w:r>
      <w:r>
        <w:rPr/>
        <w:t>ilgis, </w:t>
      </w:r>
      <w:r>
        <w:rPr>
          <w:rFonts w:ascii="Cambria Math" w:hAnsi="Cambria Math" w:eastAsia="Cambria Math"/>
        </w:rPr>
        <w:t>𝐻</w:t>
      </w:r>
      <w:r>
        <w:rPr>
          <w:rFonts w:ascii="Cambria Math" w:hAnsi="Cambria Math" w:eastAsia="Cambria Math"/>
          <w:spacing w:val="13"/>
        </w:rPr>
        <w:t> </w:t>
      </w:r>
      <w:r>
        <w:rPr/>
        <w:t>–</w:t>
      </w:r>
      <w:r>
        <w:rPr>
          <w:spacing w:val="-1"/>
        </w:rPr>
        <w:t> </w:t>
      </w:r>
      <w:r>
        <w:rPr/>
        <w:t>aukštinės</w:t>
      </w:r>
      <w:r>
        <w:rPr>
          <w:spacing w:val="-2"/>
        </w:rPr>
        <w:t> ilgis.</w:t>
      </w:r>
    </w:p>
    <w:p>
      <w:pPr>
        <w:pStyle w:val="BodyText"/>
        <w:spacing w:after="0" w:line="268" w:lineRule="exact"/>
        <w:sectPr>
          <w:type w:val="continuous"/>
          <w:pgSz w:w="11910" w:h="16840"/>
          <w:pgMar w:header="463" w:footer="0" w:top="1040" w:bottom="280" w:left="1559" w:right="283"/>
        </w:sectPr>
      </w:pPr>
    </w:p>
    <w:p>
      <w:pPr>
        <w:pStyle w:val="ListParagraph"/>
        <w:numPr>
          <w:ilvl w:val="0"/>
          <w:numId w:val="6"/>
        </w:numPr>
        <w:tabs>
          <w:tab w:pos="502" w:val="left" w:leader="none"/>
        </w:tabs>
        <w:spacing w:line="240" w:lineRule="auto" w:before="115" w:after="0"/>
        <w:ind w:left="502" w:right="0" w:hanging="359"/>
        <w:jc w:val="left"/>
        <w:rPr>
          <w:b/>
          <w:sz w:val="24"/>
        </w:rPr>
      </w:pPr>
      <w:r>
        <w:rPr>
          <w:b/>
          <w:sz w:val="24"/>
        </w:rPr>
        <w:t>Nupjautinis</w:t>
      </w:r>
      <w:r>
        <w:rPr>
          <w:b/>
          <w:spacing w:val="-6"/>
          <w:sz w:val="24"/>
        </w:rPr>
        <w:t> </w:t>
      </w:r>
      <w:r>
        <w:rPr>
          <w:b/>
          <w:sz w:val="24"/>
        </w:rPr>
        <w:t>kūgis:</w:t>
      </w:r>
      <w:r>
        <w:rPr>
          <w:b/>
          <w:spacing w:val="-4"/>
          <w:sz w:val="24"/>
        </w:rPr>
        <w:t> </w:t>
      </w:r>
      <w:r>
        <w:rPr>
          <w:rFonts w:ascii="Cambria Math" w:hAnsi="Cambria Math" w:eastAsia="Cambria Math"/>
          <w:spacing w:val="-2"/>
          <w:sz w:val="24"/>
        </w:rPr>
        <w:t>𝑆</w:t>
      </w:r>
      <w:r>
        <w:rPr>
          <w:rFonts w:ascii="Cambria Math" w:hAnsi="Cambria Math" w:eastAsia="Cambria Math"/>
          <w:spacing w:val="-2"/>
          <w:sz w:val="24"/>
          <w:vertAlign w:val="subscript"/>
        </w:rPr>
        <w:t>šon.pav.</w:t>
      </w:r>
    </w:p>
    <w:p>
      <w:pPr>
        <w:pStyle w:val="BodyText"/>
        <w:spacing w:before="115"/>
        <w:ind w:left="35"/>
      </w:pPr>
      <w:r>
        <w:rPr/>
        <w:br w:type="column"/>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π(𝑅</w:t>
      </w:r>
      <w:r>
        <w:rPr>
          <w:rFonts w:ascii="Cambria Math" w:hAnsi="Cambria Math" w:eastAsia="Cambria Math"/>
          <w:spacing w:val="5"/>
        </w:rPr>
        <w:t> </w:t>
      </w:r>
      <w:r>
        <w:rPr>
          <w:rFonts w:ascii="Cambria Math" w:hAnsi="Cambria Math" w:eastAsia="Cambria Math"/>
        </w:rPr>
        <w:t>+ </w:t>
      </w:r>
      <w:r>
        <w:rPr>
          <w:rFonts w:ascii="Cambria Math" w:hAnsi="Cambria Math" w:eastAsia="Cambria Math"/>
          <w:spacing w:val="-4"/>
        </w:rPr>
        <w:t>𝑟)𝑙</w:t>
      </w:r>
      <w:r>
        <w:rPr>
          <w:spacing w:val="-4"/>
        </w:rPr>
        <w:t>,</w:t>
      </w:r>
    </w:p>
    <w:p>
      <w:pPr>
        <w:spacing w:line="137" w:lineRule="exact" w:before="40"/>
        <w:ind w:left="251" w:right="0" w:firstLine="0"/>
        <w:jc w:val="center"/>
        <w:rPr>
          <w:rFonts w:ascii="Cambria Math"/>
          <w:sz w:val="17"/>
        </w:rPr>
      </w:pPr>
      <w:r>
        <w:rPr/>
        <w:br w:type="column"/>
      </w:r>
      <w:r>
        <w:rPr>
          <w:rFonts w:ascii="Cambria Math"/>
          <w:spacing w:val="-10"/>
          <w:w w:val="105"/>
          <w:sz w:val="17"/>
        </w:rPr>
        <w:t>1</w:t>
      </w:r>
    </w:p>
    <w:p>
      <w:pPr>
        <w:pStyle w:val="BodyText"/>
        <w:spacing w:line="172" w:lineRule="exact"/>
        <w:ind w:left="140"/>
        <w:rPr>
          <w:rFonts w:ascii="Cambria Math" w:hAnsi="Cambria Math" w:eastAsia="Cambria Math"/>
        </w:rPr>
      </w:pPr>
      <w:r>
        <w:rPr>
          <w:rFonts w:ascii="Cambria Math" w:hAnsi="Cambria Math" w:eastAsia="Cambria Math"/>
        </w:rPr>
        <w:t>𝑉</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spacing w:val="12"/>
          <w:position w:val="6"/>
        </w:rPr>
        <w:drawing>
          <wp:inline distT="0" distB="0" distL="0" distR="0">
            <wp:extent cx="62484" cy="10667"/>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11" cstate="print"/>
                    <a:stretch>
                      <a:fillRect/>
                    </a:stretch>
                  </pic:blipFill>
                  <pic:spPr>
                    <a:xfrm>
                      <a:off x="0" y="0"/>
                      <a:ext cx="62484" cy="10667"/>
                    </a:xfrm>
                    <a:prstGeom prst="rect">
                      <a:avLst/>
                    </a:prstGeom>
                  </pic:spPr>
                </pic:pic>
              </a:graphicData>
            </a:graphic>
          </wp:inline>
        </w:drawing>
      </w:r>
      <w:r>
        <w:rPr>
          <w:rFonts w:ascii="Cambria Math" w:hAnsi="Cambria Math" w:eastAsia="Cambria Math"/>
          <w:spacing w:val="12"/>
          <w:position w:val="6"/>
        </w:rPr>
      </w:r>
      <w:r>
        <w:rPr>
          <w:spacing w:val="-32"/>
        </w:rPr>
        <w:t> </w:t>
      </w:r>
      <w:r>
        <w:rPr>
          <w:rFonts w:ascii="Cambria Math" w:hAnsi="Cambria Math" w:eastAsia="Cambria Math"/>
          <w:spacing w:val="-5"/>
        </w:rPr>
        <w:t>π𝐻</w:t>
      </w:r>
    </w:p>
    <w:p>
      <w:pPr>
        <w:spacing w:line="131" w:lineRule="exact" w:before="0"/>
        <w:ind w:left="251" w:right="0" w:firstLine="0"/>
        <w:jc w:val="center"/>
        <w:rPr>
          <w:rFonts w:ascii="Cambria Math"/>
          <w:sz w:val="17"/>
        </w:rPr>
      </w:pPr>
      <w:r>
        <w:rPr>
          <w:rFonts w:ascii="Cambria Math"/>
          <w:spacing w:val="-10"/>
          <w:w w:val="105"/>
          <w:sz w:val="17"/>
        </w:rPr>
        <w:t>3</w:t>
      </w:r>
    </w:p>
    <w:p>
      <w:pPr>
        <w:pStyle w:val="BodyText"/>
        <w:spacing w:before="105"/>
        <w:rPr>
          <w:rFonts w:ascii="Cambria Math" w:eastAsia="Cambria Math"/>
        </w:rPr>
      </w:pPr>
      <w:r>
        <w:rPr/>
        <w:br w:type="column"/>
      </w:r>
      <w:r>
        <w:rPr>
          <w:rFonts w:ascii="Cambria Math" w:eastAsia="Cambria Math"/>
          <w:spacing w:val="-5"/>
          <w:position w:val="1"/>
        </w:rPr>
        <w:t>(</w:t>
      </w:r>
      <w:r>
        <w:rPr>
          <w:rFonts w:ascii="Cambria Math" w:eastAsia="Cambria Math"/>
          <w:spacing w:val="-5"/>
        </w:rPr>
        <w:t>𝑅</w:t>
      </w:r>
      <w:r>
        <w:rPr>
          <w:rFonts w:ascii="Cambria Math" w:eastAsia="Cambria Math"/>
          <w:spacing w:val="-5"/>
          <w:vertAlign w:val="superscript"/>
        </w:rPr>
        <w:t>2</w:t>
      </w:r>
    </w:p>
    <w:p>
      <w:pPr>
        <w:spacing w:before="115"/>
        <w:ind w:left="19" w:right="0" w:firstLine="0"/>
        <w:jc w:val="left"/>
        <w:rPr>
          <w:rFonts w:ascii="Cambria Math" w:eastAsia="Cambria Math"/>
          <w:sz w:val="24"/>
        </w:rPr>
      </w:pPr>
      <w:r>
        <w:rPr/>
        <w:br w:type="column"/>
      </w:r>
      <w:r>
        <w:rPr>
          <w:rFonts w:ascii="Cambria Math" w:eastAsia="Cambria Math"/>
          <w:sz w:val="24"/>
        </w:rPr>
        <w:t>+ 𝑅𝑟</w:t>
      </w:r>
      <w:r>
        <w:rPr>
          <w:rFonts w:ascii="Cambria Math" w:eastAsia="Cambria Math"/>
          <w:spacing w:val="5"/>
          <w:sz w:val="24"/>
        </w:rPr>
        <w:t> </w:t>
      </w:r>
      <w:r>
        <w:rPr>
          <w:rFonts w:ascii="Cambria Math" w:eastAsia="Cambria Math"/>
          <w:sz w:val="24"/>
        </w:rPr>
        <w:t>+ </w:t>
      </w:r>
      <w:r>
        <w:rPr>
          <w:rFonts w:ascii="Cambria Math" w:eastAsia="Cambria Math"/>
          <w:spacing w:val="-10"/>
          <w:sz w:val="24"/>
        </w:rPr>
        <w:t>𝑟</w:t>
      </w:r>
    </w:p>
    <w:p>
      <w:pPr>
        <w:pStyle w:val="BodyText"/>
        <w:spacing w:before="105"/>
      </w:pPr>
      <w:r>
        <w:rPr/>
        <w:br w:type="column"/>
      </w:r>
      <w:r>
        <w:rPr>
          <w:rFonts w:ascii="Cambria Math"/>
          <w:spacing w:val="-5"/>
          <w:w w:val="105"/>
          <w:vertAlign w:val="superscript"/>
        </w:rPr>
        <w:t>2</w:t>
      </w:r>
      <w:r>
        <w:rPr>
          <w:rFonts w:ascii="Cambria Math"/>
          <w:spacing w:val="-5"/>
          <w:w w:val="105"/>
          <w:position w:val="1"/>
          <w:vertAlign w:val="baseline"/>
        </w:rPr>
        <w:t>)</w:t>
      </w:r>
      <w:r>
        <w:rPr>
          <w:spacing w:val="-5"/>
          <w:w w:val="105"/>
          <w:vertAlign w:val="baseline"/>
        </w:rPr>
        <w:t>;</w:t>
      </w:r>
    </w:p>
    <w:p>
      <w:pPr>
        <w:pStyle w:val="BodyText"/>
        <w:spacing w:after="0"/>
        <w:sectPr>
          <w:type w:val="continuous"/>
          <w:pgSz w:w="11910" w:h="16840"/>
          <w:pgMar w:header="463" w:footer="0" w:top="1040" w:bottom="280" w:left="1559" w:right="283"/>
          <w:cols w:num="6" w:equalWidth="0">
            <w:col w:w="3232" w:space="40"/>
            <w:col w:w="1334" w:space="39"/>
            <w:col w:w="1069" w:space="7"/>
            <w:col w:w="361" w:space="40"/>
            <w:col w:w="926" w:space="12"/>
            <w:col w:w="3008"/>
          </w:cols>
        </w:sectPr>
      </w:pPr>
    </w:p>
    <w:p>
      <w:pPr>
        <w:pStyle w:val="BodyText"/>
        <w:spacing w:line="267" w:lineRule="exact"/>
        <w:ind w:left="143"/>
      </w:pPr>
      <w:r>
        <w:rPr/>
        <w:t>čia </w:t>
      </w:r>
      <w:r>
        <w:rPr>
          <w:rFonts w:ascii="Cambria Math" w:hAnsi="Cambria Math" w:eastAsia="Cambria Math"/>
        </w:rPr>
        <w:t>𝑅</w:t>
      </w:r>
      <w:r>
        <w:rPr>
          <w:rFonts w:ascii="Cambria Math" w:hAnsi="Cambria Math" w:eastAsia="Cambria Math"/>
          <w:spacing w:val="13"/>
        </w:rPr>
        <w:t> </w:t>
      </w:r>
      <w:r>
        <w:rPr/>
        <w:t>ir</w:t>
      </w:r>
      <w:r>
        <w:rPr>
          <w:spacing w:val="-2"/>
        </w:rPr>
        <w:t> </w:t>
      </w:r>
      <w:r>
        <w:rPr>
          <w:rFonts w:ascii="Cambria Math" w:hAnsi="Cambria Math" w:eastAsia="Cambria Math"/>
        </w:rPr>
        <w:t>𝑟</w:t>
      </w:r>
      <w:r>
        <w:rPr>
          <w:rFonts w:ascii="Cambria Math" w:hAnsi="Cambria Math" w:eastAsia="Cambria Math"/>
          <w:spacing w:val="12"/>
        </w:rPr>
        <w:t> </w:t>
      </w:r>
      <w:r>
        <w:rPr/>
        <w:t>–</w:t>
      </w:r>
      <w:r>
        <w:rPr>
          <w:spacing w:val="-1"/>
        </w:rPr>
        <w:t> </w:t>
      </w:r>
      <w:r>
        <w:rPr/>
        <w:t>pagrindų</w:t>
      </w:r>
      <w:r>
        <w:rPr>
          <w:spacing w:val="-1"/>
        </w:rPr>
        <w:t> </w:t>
      </w:r>
      <w:r>
        <w:rPr/>
        <w:t>spindulių</w:t>
      </w:r>
      <w:r>
        <w:rPr>
          <w:spacing w:val="-1"/>
        </w:rPr>
        <w:t> </w:t>
      </w:r>
      <w:r>
        <w:rPr/>
        <w:t>ilgiai,</w:t>
      </w:r>
      <w:r>
        <w:rPr>
          <w:spacing w:val="-1"/>
        </w:rPr>
        <w:t> </w:t>
      </w:r>
      <w:r>
        <w:rPr>
          <w:rFonts w:ascii="Cambria Math" w:hAnsi="Cambria Math" w:eastAsia="Cambria Math"/>
        </w:rPr>
        <w:t>𝑙</w:t>
      </w:r>
      <w:r>
        <w:rPr>
          <w:rFonts w:ascii="Cambria Math" w:hAnsi="Cambria Math" w:eastAsia="Cambria Math"/>
          <w:spacing w:val="13"/>
        </w:rPr>
        <w:t> </w:t>
      </w:r>
      <w:r>
        <w:rPr/>
        <w:t>–</w:t>
      </w:r>
      <w:r>
        <w:rPr>
          <w:spacing w:val="-1"/>
        </w:rPr>
        <w:t> </w:t>
      </w:r>
      <w:r>
        <w:rPr/>
        <w:t>sudaromosios</w:t>
      </w:r>
      <w:r>
        <w:rPr>
          <w:spacing w:val="-1"/>
        </w:rPr>
        <w:t> </w:t>
      </w:r>
      <w:r>
        <w:rPr/>
        <w:t>ilgis,</w:t>
      </w:r>
      <w:r>
        <w:rPr>
          <w:spacing w:val="-1"/>
        </w:rPr>
        <w:t> </w:t>
      </w:r>
      <w:r>
        <w:rPr>
          <w:rFonts w:ascii="Cambria Math" w:hAnsi="Cambria Math" w:eastAsia="Cambria Math"/>
        </w:rPr>
        <w:t>𝐻</w:t>
      </w:r>
      <w:r>
        <w:rPr>
          <w:rFonts w:ascii="Cambria Math" w:hAnsi="Cambria Math" w:eastAsia="Cambria Math"/>
          <w:spacing w:val="12"/>
        </w:rPr>
        <w:t> </w:t>
      </w:r>
      <w:r>
        <w:rPr/>
        <w:t>–</w:t>
      </w:r>
      <w:r>
        <w:rPr>
          <w:spacing w:val="-1"/>
        </w:rPr>
        <w:t> </w:t>
      </w:r>
      <w:r>
        <w:rPr/>
        <w:t>aukštinės</w:t>
      </w:r>
      <w:r>
        <w:rPr>
          <w:spacing w:val="-1"/>
        </w:rPr>
        <w:t> </w:t>
      </w:r>
      <w:r>
        <w:rPr>
          <w:spacing w:val="-2"/>
        </w:rPr>
        <w:t>ilgis.</w:t>
      </w:r>
    </w:p>
    <w:p>
      <w:pPr>
        <w:pStyle w:val="BodyText"/>
        <w:spacing w:after="0" w:line="267" w:lineRule="exact"/>
        <w:sectPr>
          <w:type w:val="continuous"/>
          <w:pgSz w:w="11910" w:h="16840"/>
          <w:pgMar w:header="463" w:footer="0" w:top="1040" w:bottom="280" w:left="1559" w:right="283"/>
        </w:sectPr>
      </w:pPr>
    </w:p>
    <w:p>
      <w:pPr>
        <w:pStyle w:val="ListParagraph"/>
        <w:numPr>
          <w:ilvl w:val="0"/>
          <w:numId w:val="6"/>
        </w:numPr>
        <w:tabs>
          <w:tab w:pos="502" w:val="left" w:leader="none"/>
        </w:tabs>
        <w:spacing w:line="240" w:lineRule="auto" w:before="117" w:after="0"/>
        <w:ind w:left="502" w:right="0" w:hanging="359"/>
        <w:jc w:val="left"/>
        <w:rPr>
          <w:b/>
          <w:sz w:val="24"/>
        </w:rPr>
      </w:pPr>
      <w:r>
        <w:rPr>
          <w:b/>
          <w:sz w:val="24"/>
        </w:rPr>
        <w:t>Rutulys:</w:t>
      </w:r>
      <w:r>
        <w:rPr>
          <w:b/>
          <w:spacing w:val="-3"/>
          <w:sz w:val="24"/>
        </w:rPr>
        <w:t> </w:t>
      </w:r>
      <w:r>
        <w:rPr>
          <w:rFonts w:ascii="Cambria Math" w:eastAsia="Cambria Math"/>
          <w:spacing w:val="-2"/>
          <w:sz w:val="24"/>
        </w:rPr>
        <w:t>𝑆</w:t>
      </w:r>
      <w:r>
        <w:rPr>
          <w:rFonts w:ascii="Cambria Math" w:eastAsia="Cambria Math"/>
          <w:spacing w:val="-2"/>
          <w:sz w:val="24"/>
          <w:vertAlign w:val="subscript"/>
        </w:rPr>
        <w:t>pav.</w:t>
      </w:r>
    </w:p>
    <w:p>
      <w:pPr>
        <w:pStyle w:val="BodyText"/>
        <w:spacing w:before="117"/>
        <w:ind w:left="35"/>
      </w:pPr>
      <w:r>
        <w:rPr/>
        <w:br w:type="column"/>
      </w:r>
      <w:r>
        <w:rPr>
          <w:rFonts w:ascii="Cambria Math" w:hAnsi="Cambria Math" w:eastAsia="Cambria Math"/>
        </w:rPr>
        <w:t>=</w:t>
      </w:r>
      <w:r>
        <w:rPr>
          <w:rFonts w:ascii="Cambria Math" w:hAnsi="Cambria Math" w:eastAsia="Cambria Math"/>
          <w:spacing w:val="11"/>
        </w:rPr>
        <w:t> </w:t>
      </w:r>
      <w:r>
        <w:rPr>
          <w:rFonts w:ascii="Cambria Math" w:hAnsi="Cambria Math" w:eastAsia="Cambria Math"/>
          <w:spacing w:val="-2"/>
        </w:rPr>
        <w:t>4π𝑅</w:t>
      </w:r>
      <w:r>
        <w:rPr>
          <w:rFonts w:ascii="Cambria Math" w:hAnsi="Cambria Math" w:eastAsia="Cambria Math"/>
          <w:spacing w:val="-2"/>
          <w:vertAlign w:val="superscript"/>
        </w:rPr>
        <w:t>2</w:t>
      </w:r>
      <w:r>
        <w:rPr>
          <w:spacing w:val="-2"/>
          <w:vertAlign w:val="baseline"/>
        </w:rPr>
        <w:t>,</w:t>
      </w:r>
    </w:p>
    <w:p>
      <w:pPr>
        <w:pStyle w:val="BodyText"/>
        <w:spacing w:line="234" w:lineRule="exact" w:before="117"/>
        <w:ind w:left="50" w:right="5881"/>
        <w:jc w:val="center"/>
      </w:pPr>
      <w:r>
        <w:rPr/>
        <w:br w:type="column"/>
      </w:r>
      <w:r>
        <w:rPr>
          <w:rFonts w:ascii="Cambria Math" w:hAnsi="Cambria Math" w:eastAsia="Cambria Math"/>
        </w:rPr>
        <w:t>𝑉</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spacing w:val="15"/>
          <w:position w:val="6"/>
        </w:rPr>
        <w:drawing>
          <wp:inline distT="0" distB="0" distL="0" distR="0">
            <wp:extent cx="62484" cy="10667"/>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11" cstate="print"/>
                    <a:stretch>
                      <a:fillRect/>
                    </a:stretch>
                  </pic:blipFill>
                  <pic:spPr>
                    <a:xfrm>
                      <a:off x="0" y="0"/>
                      <a:ext cx="62484" cy="10667"/>
                    </a:xfrm>
                    <a:prstGeom prst="rect">
                      <a:avLst/>
                    </a:prstGeom>
                  </pic:spPr>
                </pic:pic>
              </a:graphicData>
            </a:graphic>
          </wp:inline>
        </w:drawing>
      </w:r>
      <w:r>
        <w:rPr>
          <w:rFonts w:ascii="Cambria Math" w:hAnsi="Cambria Math" w:eastAsia="Cambria Math"/>
          <w:spacing w:val="15"/>
          <w:position w:val="6"/>
        </w:rPr>
      </w:r>
      <w:r>
        <w:rPr>
          <w:spacing w:val="-37"/>
        </w:rPr>
        <w:t> </w:t>
      </w:r>
      <w:r>
        <w:rPr>
          <w:rFonts w:ascii="Cambria Math" w:hAnsi="Cambria Math" w:eastAsia="Cambria Math"/>
          <w:spacing w:val="-4"/>
        </w:rPr>
        <w:t>π𝑅</w:t>
      </w:r>
      <w:r>
        <w:rPr>
          <w:rFonts w:ascii="Cambria Math" w:hAnsi="Cambria Math" w:eastAsia="Cambria Math"/>
          <w:spacing w:val="-4"/>
          <w:vertAlign w:val="superscript"/>
        </w:rPr>
        <w:t>3</w:t>
      </w:r>
      <w:r>
        <w:rPr>
          <w:spacing w:val="-4"/>
          <w:vertAlign w:val="baseline"/>
        </w:rPr>
        <w:t>;</w:t>
      </w:r>
    </w:p>
    <w:p>
      <w:pPr>
        <w:spacing w:line="152" w:lineRule="exact" w:before="0"/>
        <w:ind w:left="0" w:right="5881" w:firstLine="0"/>
        <w:jc w:val="center"/>
        <w:rPr>
          <w:rFonts w:ascii="Cambria Math"/>
          <w:sz w:val="17"/>
        </w:rPr>
      </w:pPr>
      <w:r>
        <w:rPr>
          <w:rFonts w:ascii="Cambria Math"/>
          <w:sz w:val="17"/>
        </w:rPr>
        <mc:AlternateContent>
          <mc:Choice Requires="wps">
            <w:drawing>
              <wp:anchor distT="0" distB="0" distL="0" distR="0" allowOverlap="1" layoutInCell="1" locked="0" behindDoc="1" simplePos="0" relativeHeight="484351488">
                <wp:simplePos x="0" y="0"/>
                <wp:positionH relativeFrom="page">
                  <wp:posOffset>3194939</wp:posOffset>
                </wp:positionH>
                <wp:positionV relativeFrom="paragraph">
                  <wp:posOffset>-177802</wp:posOffset>
                </wp:positionV>
                <wp:extent cx="62865" cy="10858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62865" cy="108585"/>
                        </a:xfrm>
                        <a:prstGeom prst="rect">
                          <a:avLst/>
                        </a:prstGeom>
                      </wps:spPr>
                      <wps:txbx>
                        <w:txbxContent>
                          <w:p>
                            <w:pPr>
                              <w:spacing w:line="170" w:lineRule="exact" w:before="0"/>
                              <w:ind w:left="0" w:right="0" w:firstLine="0"/>
                              <w:jc w:val="left"/>
                              <w:rPr>
                                <w:rFonts w:ascii="Cambria Math"/>
                                <w:sz w:val="17"/>
                              </w:rPr>
                            </w:pPr>
                            <w:r>
                              <w:rPr>
                                <w:rFonts w:ascii="Cambria Math"/>
                                <w:spacing w:val="-10"/>
                                <w:w w:val="105"/>
                                <w:sz w:val="17"/>
                              </w:rPr>
                              <w:t>4</w:t>
                            </w:r>
                          </w:p>
                        </w:txbxContent>
                      </wps:txbx>
                      <wps:bodyPr wrap="square" lIns="0" tIns="0" rIns="0" bIns="0" rtlCol="0">
                        <a:noAutofit/>
                      </wps:bodyPr>
                    </wps:wsp>
                  </a:graphicData>
                </a:graphic>
              </wp:anchor>
            </w:drawing>
          </mc:Choice>
          <mc:Fallback>
            <w:pict>
              <v:shape style="position:absolute;margin-left:251.570007pt;margin-top:-14.000168pt;width:4.95pt;height:8.550pt;mso-position-horizontal-relative:page;mso-position-vertical-relative:paragraph;z-index:-18964992" type="#_x0000_t202" id="docshape103" filled="false" stroked="false">
                <v:textbox inset="0,0,0,0">
                  <w:txbxContent>
                    <w:p>
                      <w:pPr>
                        <w:spacing w:line="170" w:lineRule="exact" w:before="0"/>
                        <w:ind w:left="0" w:right="0" w:firstLine="0"/>
                        <w:jc w:val="left"/>
                        <w:rPr>
                          <w:rFonts w:ascii="Cambria Math"/>
                          <w:sz w:val="17"/>
                        </w:rPr>
                      </w:pPr>
                      <w:r>
                        <w:rPr>
                          <w:rFonts w:ascii="Cambria Math"/>
                          <w:spacing w:val="-10"/>
                          <w:w w:val="105"/>
                          <w:sz w:val="17"/>
                        </w:rPr>
                        <w:t>4</w:t>
                      </w:r>
                    </w:p>
                  </w:txbxContent>
                </v:textbox>
                <w10:wrap type="none"/>
              </v:shape>
            </w:pict>
          </mc:Fallback>
        </mc:AlternateContent>
      </w:r>
      <w:r>
        <w:rPr>
          <w:rFonts w:ascii="Cambria Math"/>
          <w:spacing w:val="-10"/>
          <w:w w:val="105"/>
          <w:sz w:val="17"/>
        </w:rPr>
        <w:t>3</w:t>
      </w:r>
    </w:p>
    <w:p>
      <w:pPr>
        <w:spacing w:after="0" w:line="152" w:lineRule="exact"/>
        <w:jc w:val="center"/>
        <w:rPr>
          <w:rFonts w:ascii="Cambria Math"/>
          <w:sz w:val="17"/>
        </w:rPr>
        <w:sectPr>
          <w:type w:val="continuous"/>
          <w:pgSz w:w="11910" w:h="16840"/>
          <w:pgMar w:header="463" w:footer="0" w:top="1040" w:bottom="280" w:left="1559" w:right="283"/>
          <w:cols w:num="3" w:equalWidth="0">
            <w:col w:w="1894" w:space="40"/>
            <w:col w:w="889" w:space="39"/>
            <w:col w:w="7206"/>
          </w:cols>
        </w:sectPr>
      </w:pPr>
    </w:p>
    <w:p>
      <w:pPr>
        <w:pStyle w:val="BodyText"/>
        <w:spacing w:before="83"/>
        <w:rPr>
          <w:rFonts w:ascii="Cambria Math"/>
          <w:sz w:val="20"/>
        </w:rPr>
      </w:pPr>
    </w:p>
    <w:p>
      <w:pPr>
        <w:pStyle w:val="BodyText"/>
        <w:spacing w:after="0"/>
        <w:rPr>
          <w:rFonts w:ascii="Cambria Math"/>
          <w:sz w:val="20"/>
        </w:rPr>
        <w:sectPr>
          <w:pgSz w:w="11910" w:h="16840"/>
          <w:pgMar w:header="463" w:footer="0" w:top="720" w:bottom="280" w:left="1559" w:right="283"/>
        </w:sectPr>
      </w:pPr>
    </w:p>
    <w:p>
      <w:pPr>
        <w:pStyle w:val="BodyText"/>
        <w:spacing w:before="86"/>
        <w:ind w:left="143"/>
      </w:pPr>
      <w:r>
        <w:rPr/>
        <w:t>čia </w:t>
      </w:r>
      <w:r>
        <w:rPr>
          <w:rFonts w:ascii="Cambria Math" w:hAnsi="Cambria Math" w:eastAsia="Cambria Math"/>
        </w:rPr>
        <w:t>𝑅</w:t>
      </w:r>
      <w:r>
        <w:rPr>
          <w:rFonts w:ascii="Cambria Math" w:hAnsi="Cambria Math" w:eastAsia="Cambria Math"/>
          <w:spacing w:val="15"/>
        </w:rPr>
        <w:t> </w:t>
      </w:r>
      <w:r>
        <w:rPr/>
        <w:t>– spindulio </w:t>
      </w:r>
      <w:r>
        <w:rPr>
          <w:spacing w:val="-2"/>
        </w:rPr>
        <w:t>ilgis.</w:t>
      </w:r>
    </w:p>
    <w:p>
      <w:pPr>
        <w:pStyle w:val="ListParagraph"/>
        <w:numPr>
          <w:ilvl w:val="0"/>
          <w:numId w:val="6"/>
        </w:numPr>
        <w:tabs>
          <w:tab w:pos="502" w:val="left" w:leader="none"/>
        </w:tabs>
        <w:spacing w:line="240" w:lineRule="auto" w:before="158" w:after="0"/>
        <w:ind w:left="502" w:right="0" w:hanging="359"/>
        <w:jc w:val="left"/>
        <w:rPr>
          <w:b/>
          <w:sz w:val="24"/>
        </w:rPr>
      </w:pPr>
      <w:r>
        <w:rPr>
          <w:b/>
          <w:sz w:val="24"/>
        </w:rPr>
        <w:t>Rutulio</w:t>
      </w:r>
      <w:r>
        <w:rPr>
          <w:b/>
          <w:spacing w:val="-3"/>
          <w:sz w:val="24"/>
        </w:rPr>
        <w:t> </w:t>
      </w:r>
      <w:r>
        <w:rPr>
          <w:b/>
          <w:sz w:val="24"/>
        </w:rPr>
        <w:t>nuopjova:</w:t>
      </w:r>
      <w:r>
        <w:rPr>
          <w:b/>
          <w:spacing w:val="-3"/>
          <w:sz w:val="24"/>
        </w:rPr>
        <w:t> </w:t>
      </w:r>
      <w:r>
        <w:rPr>
          <w:rFonts w:ascii="Cambria Math" w:hAnsi="Cambria Math" w:eastAsia="Cambria Math"/>
          <w:spacing w:val="-2"/>
          <w:sz w:val="24"/>
        </w:rPr>
        <w:t>𝑆</w:t>
      </w:r>
      <w:r>
        <w:rPr>
          <w:rFonts w:ascii="Cambria Math" w:hAnsi="Cambria Math" w:eastAsia="Cambria Math"/>
          <w:spacing w:val="-2"/>
          <w:sz w:val="24"/>
          <w:vertAlign w:val="subscript"/>
        </w:rPr>
        <w:t>šon.pav.</w:t>
      </w:r>
    </w:p>
    <w:p>
      <w:pPr>
        <w:pStyle w:val="BodyText"/>
        <w:spacing w:before="244"/>
        <w:rPr>
          <w:rFonts w:ascii="Cambria Math"/>
        </w:rPr>
      </w:pPr>
      <w:r>
        <w:rPr/>
        <w:br w:type="column"/>
      </w:r>
      <w:r>
        <w:rPr>
          <w:rFonts w:ascii="Cambria Math"/>
        </w:rPr>
      </w:r>
    </w:p>
    <w:p>
      <w:pPr>
        <w:pStyle w:val="BodyText"/>
        <w:ind w:left="35"/>
      </w:pPr>
      <w:r>
        <w:rPr>
          <w:rFonts w:ascii="Cambria Math" w:hAnsi="Cambria Math" w:eastAsia="Cambria Math"/>
        </w:rPr>
        <w:t>=</w:t>
      </w:r>
      <w:r>
        <w:rPr>
          <w:rFonts w:ascii="Cambria Math" w:hAnsi="Cambria Math" w:eastAsia="Cambria Math"/>
          <w:spacing w:val="10"/>
        </w:rPr>
        <w:t> </w:t>
      </w:r>
      <w:r>
        <w:rPr>
          <w:rFonts w:ascii="Cambria Math" w:hAnsi="Cambria Math" w:eastAsia="Cambria Math"/>
          <w:spacing w:val="-2"/>
        </w:rPr>
        <w:t>2π𝑅𝐻</w:t>
      </w:r>
      <w:r>
        <w:rPr>
          <w:spacing w:val="-2"/>
        </w:rPr>
        <w:t>,</w:t>
      </w:r>
    </w:p>
    <w:p>
      <w:pPr>
        <w:pStyle w:val="BodyText"/>
        <w:spacing w:before="250"/>
      </w:pPr>
      <w:r>
        <w:rPr/>
        <w:br w:type="column"/>
      </w:r>
      <w:r>
        <w:rPr/>
      </w:r>
    </w:p>
    <w:p>
      <w:pPr>
        <w:pStyle w:val="BodyText"/>
        <w:spacing w:line="234" w:lineRule="exact"/>
        <w:ind w:left="143"/>
        <w:jc w:val="center"/>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4362240">
                <wp:simplePos x="0" y="0"/>
                <wp:positionH relativeFrom="page">
                  <wp:posOffset>4108069</wp:posOffset>
                </wp:positionH>
                <wp:positionV relativeFrom="paragraph">
                  <wp:posOffset>-29150</wp:posOffset>
                </wp:positionV>
                <wp:extent cx="62865" cy="10858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62865" cy="108585"/>
                        </a:xfrm>
                        <a:prstGeom prst="rect">
                          <a:avLst/>
                        </a:prstGeom>
                      </wps:spPr>
                      <wps:txbx>
                        <w:txbxContent>
                          <w:p>
                            <w:pPr>
                              <w:spacing w:line="170" w:lineRule="exact" w:before="0"/>
                              <w:ind w:left="0" w:right="0" w:firstLine="0"/>
                              <w:jc w:val="left"/>
                              <w:rPr>
                                <w:rFonts w:ascii="Cambria Math"/>
                                <w:sz w:val="17"/>
                              </w:rPr>
                            </w:pPr>
                            <w:r>
                              <w:rPr>
                                <w:rFonts w:ascii="Cambria Math"/>
                                <w:spacing w:val="-10"/>
                                <w:w w:val="105"/>
                                <w:sz w:val="17"/>
                              </w:rPr>
                              <w:t>1</w:t>
                            </w:r>
                          </w:p>
                        </w:txbxContent>
                      </wps:txbx>
                      <wps:bodyPr wrap="square" lIns="0" tIns="0" rIns="0" bIns="0" rtlCol="0">
                        <a:noAutofit/>
                      </wps:bodyPr>
                    </wps:wsp>
                  </a:graphicData>
                </a:graphic>
              </wp:anchor>
            </w:drawing>
          </mc:Choice>
          <mc:Fallback>
            <w:pict>
              <v:shape style="position:absolute;margin-left:323.470001pt;margin-top:-2.295293pt;width:4.95pt;height:8.550pt;mso-position-horizontal-relative:page;mso-position-vertical-relative:paragraph;z-index:-18954240" type="#_x0000_t202" id="docshape104" filled="false" stroked="false">
                <v:textbox inset="0,0,0,0">
                  <w:txbxContent>
                    <w:p>
                      <w:pPr>
                        <w:spacing w:line="170" w:lineRule="exact" w:before="0"/>
                        <w:ind w:left="0" w:right="0" w:firstLine="0"/>
                        <w:jc w:val="left"/>
                        <w:rPr>
                          <w:rFonts w:ascii="Cambria Math"/>
                          <w:sz w:val="17"/>
                        </w:rPr>
                      </w:pPr>
                      <w:r>
                        <w:rPr>
                          <w:rFonts w:ascii="Cambria Math"/>
                          <w:spacing w:val="-10"/>
                          <w:w w:val="105"/>
                          <w:sz w:val="17"/>
                        </w:rPr>
                        <w:t>1</w:t>
                      </w:r>
                    </w:p>
                  </w:txbxContent>
                </v:textbox>
                <w10:wrap type="none"/>
              </v:shape>
            </w:pict>
          </mc:Fallback>
        </mc:AlternateContent>
      </w:r>
      <w:r>
        <w:rPr>
          <w:rFonts w:ascii="Cambria Math" w:hAnsi="Cambria Math" w:eastAsia="Cambria Math"/>
        </w:rPr>
        <w:t>𝑉</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spacing w:val="13"/>
          <w:position w:val="6"/>
        </w:rPr>
        <w:drawing>
          <wp:inline distT="0" distB="0" distL="0" distR="0">
            <wp:extent cx="62484" cy="10668"/>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11" cstate="print"/>
                    <a:stretch>
                      <a:fillRect/>
                    </a:stretch>
                  </pic:blipFill>
                  <pic:spPr>
                    <a:xfrm>
                      <a:off x="0" y="0"/>
                      <a:ext cx="62484" cy="10668"/>
                    </a:xfrm>
                    <a:prstGeom prst="rect">
                      <a:avLst/>
                    </a:prstGeom>
                  </pic:spPr>
                </pic:pic>
              </a:graphicData>
            </a:graphic>
          </wp:inline>
        </w:drawing>
      </w:r>
      <w:r>
        <w:rPr>
          <w:rFonts w:ascii="Cambria Math" w:hAnsi="Cambria Math" w:eastAsia="Cambria Math"/>
          <w:spacing w:val="13"/>
          <w:position w:val="6"/>
        </w:rPr>
      </w:r>
      <w:r>
        <w:rPr>
          <w:spacing w:val="-33"/>
        </w:rPr>
        <w:t> </w:t>
      </w:r>
      <w:r>
        <w:rPr>
          <w:rFonts w:ascii="Cambria Math" w:hAnsi="Cambria Math" w:eastAsia="Cambria Math"/>
          <w:spacing w:val="-5"/>
        </w:rPr>
        <w:t>π𝐻</w:t>
      </w:r>
      <w:r>
        <w:rPr>
          <w:rFonts w:ascii="Cambria Math" w:hAnsi="Cambria Math" w:eastAsia="Cambria Math"/>
          <w:spacing w:val="-5"/>
          <w:vertAlign w:val="superscript"/>
        </w:rPr>
        <w:t>2</w:t>
      </w:r>
    </w:p>
    <w:p>
      <w:pPr>
        <w:spacing w:line="131" w:lineRule="exact" w:before="0"/>
        <w:ind w:left="148" w:right="0" w:firstLine="0"/>
        <w:jc w:val="center"/>
        <w:rPr>
          <w:rFonts w:ascii="Cambria Math"/>
          <w:sz w:val="17"/>
        </w:rPr>
      </w:pPr>
      <w:r>
        <w:rPr>
          <w:rFonts w:ascii="Cambria Math"/>
          <w:spacing w:val="-10"/>
          <w:w w:val="105"/>
          <w:sz w:val="17"/>
        </w:rPr>
        <w:t>3</w:t>
      </w:r>
    </w:p>
    <w:p>
      <w:pPr>
        <w:pStyle w:val="BodyText"/>
        <w:spacing w:before="244"/>
        <w:rPr>
          <w:rFonts w:ascii="Cambria Math"/>
        </w:rPr>
      </w:pPr>
      <w:r>
        <w:rPr/>
        <w:br w:type="column"/>
      </w:r>
      <w:r>
        <w:rPr>
          <w:rFonts w:ascii="Cambria Math"/>
        </w:rPr>
      </w:r>
    </w:p>
    <w:p>
      <w:pPr>
        <w:pStyle w:val="BodyText"/>
      </w:pPr>
      <w:r>
        <w:rPr>
          <w:rFonts w:ascii="Cambria Math" w:hAnsi="Cambria Math" w:eastAsia="Cambria Math"/>
        </w:rPr>
        <w:t>(3𝑅</w:t>
      </w:r>
      <w:r>
        <w:rPr>
          <w:rFonts w:ascii="Cambria Math" w:hAnsi="Cambria Math" w:eastAsia="Cambria Math"/>
          <w:spacing w:val="7"/>
        </w:rPr>
        <w:t> </w:t>
      </w:r>
      <w:r>
        <w:rPr>
          <w:rFonts w:ascii="Cambria Math" w:hAnsi="Cambria Math" w:eastAsia="Cambria Math"/>
        </w:rPr>
        <w:t>− </w:t>
      </w:r>
      <w:r>
        <w:rPr>
          <w:rFonts w:ascii="Cambria Math" w:hAnsi="Cambria Math" w:eastAsia="Cambria Math"/>
          <w:spacing w:val="-5"/>
        </w:rPr>
        <w:t>𝐻)</w:t>
      </w:r>
      <w:r>
        <w:rPr>
          <w:spacing w:val="-5"/>
        </w:rPr>
        <w:t>;</w:t>
      </w:r>
    </w:p>
    <w:p>
      <w:pPr>
        <w:pStyle w:val="BodyText"/>
        <w:spacing w:after="0"/>
        <w:sectPr>
          <w:type w:val="continuous"/>
          <w:pgSz w:w="11910" w:h="16840"/>
          <w:pgMar w:header="463" w:footer="0" w:top="1040" w:bottom="280" w:left="1559" w:right="283"/>
          <w:cols w:num="4" w:equalWidth="0">
            <w:col w:w="3205" w:space="40"/>
            <w:col w:w="995" w:space="56"/>
            <w:col w:w="1179" w:space="9"/>
            <w:col w:w="4584"/>
          </w:cols>
        </w:sectPr>
      </w:pPr>
    </w:p>
    <w:p>
      <w:pPr>
        <w:pStyle w:val="BodyText"/>
        <w:spacing w:line="267" w:lineRule="exact"/>
        <w:ind w:left="143"/>
      </w:pPr>
      <w:r>
        <w:rPr/>
        <w:t>čia</w:t>
      </w:r>
      <w:r>
        <w:rPr>
          <w:spacing w:val="-1"/>
        </w:rPr>
        <w:t> </w:t>
      </w:r>
      <w:r>
        <w:rPr>
          <w:rFonts w:ascii="Cambria Math" w:hAnsi="Cambria Math" w:eastAsia="Cambria Math"/>
        </w:rPr>
        <w:t>𝑅</w:t>
      </w:r>
      <w:r>
        <w:rPr>
          <w:rFonts w:ascii="Cambria Math" w:hAnsi="Cambria Math" w:eastAsia="Cambria Math"/>
          <w:spacing w:val="14"/>
        </w:rPr>
        <w:t> </w:t>
      </w:r>
      <w:r>
        <w:rPr/>
        <w:t>–</w:t>
      </w:r>
      <w:r>
        <w:rPr>
          <w:spacing w:val="-1"/>
        </w:rPr>
        <w:t> </w:t>
      </w:r>
      <w:r>
        <w:rPr/>
        <w:t>rutulio</w:t>
      </w:r>
      <w:r>
        <w:rPr>
          <w:spacing w:val="-2"/>
        </w:rPr>
        <w:t> </w:t>
      </w:r>
      <w:r>
        <w:rPr/>
        <w:t>spindulio</w:t>
      </w:r>
      <w:r>
        <w:rPr>
          <w:spacing w:val="-4"/>
        </w:rPr>
        <w:t> </w:t>
      </w:r>
      <w:r>
        <w:rPr/>
        <w:t>ilgis,</w:t>
      </w:r>
      <w:r>
        <w:rPr>
          <w:spacing w:val="29"/>
        </w:rPr>
        <w:t>  </w:t>
      </w:r>
      <w:r>
        <w:rPr>
          <w:rFonts w:ascii="Cambria Math" w:hAnsi="Cambria Math" w:eastAsia="Cambria Math"/>
        </w:rPr>
        <w:t>𝐻</w:t>
      </w:r>
      <w:r>
        <w:rPr>
          <w:rFonts w:ascii="Cambria Math" w:hAnsi="Cambria Math" w:eastAsia="Cambria Math"/>
          <w:spacing w:val="12"/>
        </w:rPr>
        <w:t> </w:t>
      </w:r>
      <w:r>
        <w:rPr/>
        <w:t>–</w:t>
      </w:r>
      <w:r>
        <w:rPr>
          <w:spacing w:val="-1"/>
        </w:rPr>
        <w:t> </w:t>
      </w:r>
      <w:r>
        <w:rPr/>
        <w:t>nuopjovos</w:t>
      </w:r>
      <w:r>
        <w:rPr>
          <w:spacing w:val="-1"/>
        </w:rPr>
        <w:t> </w:t>
      </w:r>
      <w:r>
        <w:rPr/>
        <w:t>aukštinės</w:t>
      </w:r>
      <w:r>
        <w:rPr>
          <w:spacing w:val="-2"/>
        </w:rPr>
        <w:t> ilgis.</w:t>
      </w:r>
    </w:p>
    <w:p>
      <w:pPr>
        <w:pStyle w:val="BodyText"/>
        <w:spacing w:after="0" w:line="267" w:lineRule="exact"/>
        <w:sectPr>
          <w:type w:val="continuous"/>
          <w:pgSz w:w="11910" w:h="16840"/>
          <w:pgMar w:header="463" w:footer="0" w:top="1040" w:bottom="280" w:left="1559" w:right="283"/>
        </w:sectPr>
      </w:pPr>
    </w:p>
    <w:p>
      <w:pPr>
        <w:pStyle w:val="Heading2"/>
        <w:numPr>
          <w:ilvl w:val="0"/>
          <w:numId w:val="6"/>
        </w:numPr>
        <w:tabs>
          <w:tab w:pos="502" w:val="left" w:leader="none"/>
        </w:tabs>
        <w:spacing w:line="240" w:lineRule="auto" w:before="118" w:after="0"/>
        <w:ind w:left="502" w:right="0" w:hanging="359"/>
        <w:jc w:val="left"/>
      </w:pPr>
      <w:r>
        <w:rPr/>
        <w:t>Piramidės</w:t>
      </w:r>
      <w:r>
        <w:rPr>
          <w:spacing w:val="-2"/>
        </w:rPr>
        <w:t> </w:t>
      </w:r>
      <w:r>
        <w:rPr>
          <w:spacing w:val="-2"/>
        </w:rPr>
        <w:t>tūris:</w:t>
      </w:r>
    </w:p>
    <w:p>
      <w:pPr>
        <w:spacing w:before="114"/>
        <w:ind w:left="20" w:right="0" w:firstLine="0"/>
        <w:jc w:val="left"/>
        <w:rPr>
          <w:rFonts w:ascii="Cambria Math" w:eastAsia="Cambria Math"/>
          <w:sz w:val="24"/>
        </w:rPr>
      </w:pPr>
      <w:r>
        <w:rPr/>
        <w:br w:type="column"/>
      </w:r>
      <w:r>
        <w:rPr>
          <w:rFonts w:ascii="Cambria Math" w:eastAsia="Cambria Math"/>
          <w:sz w:val="24"/>
        </w:rPr>
        <w:t>𝑉</w:t>
      </w:r>
      <w:r>
        <w:rPr>
          <w:rFonts w:ascii="Cambria Math" w:eastAsia="Cambria Math"/>
          <w:spacing w:val="20"/>
          <w:sz w:val="24"/>
        </w:rPr>
        <w:t> </w:t>
      </w:r>
      <w:r>
        <w:rPr>
          <w:rFonts w:ascii="Cambria Math" w:eastAsia="Cambria Math"/>
          <w:spacing w:val="-10"/>
          <w:sz w:val="24"/>
        </w:rPr>
        <w:t>=</w:t>
      </w:r>
    </w:p>
    <w:p>
      <w:pPr>
        <w:pStyle w:val="BodyText"/>
        <w:spacing w:line="234" w:lineRule="exact" w:before="114"/>
        <w:ind w:left="27"/>
      </w:pPr>
      <w:r>
        <w:rPr/>
        <w:br w:type="column"/>
      </w:r>
      <w:r>
        <w:rPr>
          <w:rFonts w:ascii="Cambria Math" w:eastAsia="Cambria Math"/>
          <w:w w:val="105"/>
          <w:vertAlign w:val="superscript"/>
        </w:rPr>
        <w:t>1</w:t>
      </w:r>
      <w:r>
        <w:rPr>
          <w:rFonts w:ascii="Cambria Math" w:eastAsia="Cambria Math"/>
          <w:spacing w:val="-13"/>
          <w:w w:val="105"/>
          <w:vertAlign w:val="baseline"/>
        </w:rPr>
        <w:t> </w:t>
      </w:r>
      <w:r>
        <w:rPr>
          <w:rFonts w:ascii="Cambria Math" w:eastAsia="Cambria Math"/>
          <w:spacing w:val="-5"/>
          <w:w w:val="105"/>
          <w:vertAlign w:val="baseline"/>
        </w:rPr>
        <w:t>𝑆𝐻</w:t>
      </w:r>
      <w:r>
        <w:rPr>
          <w:spacing w:val="-5"/>
          <w:w w:val="105"/>
          <w:vertAlign w:val="baseline"/>
        </w:rPr>
        <w:t>;</w:t>
      </w:r>
    </w:p>
    <w:p>
      <w:pPr>
        <w:spacing w:line="131" w:lineRule="exact" w:before="0"/>
        <w:ind w:left="27"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4354048">
                <wp:simplePos x="0" y="0"/>
                <wp:positionH relativeFrom="page">
                  <wp:posOffset>2701163</wp:posOffset>
                </wp:positionH>
                <wp:positionV relativeFrom="paragraph">
                  <wp:posOffset>-52108</wp:posOffset>
                </wp:positionV>
                <wp:extent cx="62865" cy="1079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2.690002pt;margin-top:-4.103032pt;width:4.92pt;height:.84pt;mso-position-horizontal-relative:page;mso-position-vertical-relative:paragraph;z-index:-18962432" id="docshape105" filled="true" fillcolor="#000000" stroked="false">
                <v:fill type="solid"/>
                <w10:wrap type="none"/>
              </v:rect>
            </w:pict>
          </mc:Fallback>
        </mc:AlternateContent>
      </w:r>
      <w:r>
        <w:rPr>
          <w:rFonts w:ascii="Cambria Math"/>
          <w:spacing w:val="-10"/>
          <w:w w:val="105"/>
          <w:sz w:val="17"/>
        </w:rPr>
        <w:t>3</w:t>
      </w:r>
    </w:p>
    <w:p>
      <w:pPr>
        <w:spacing w:after="0" w:line="131" w:lineRule="exact"/>
        <w:jc w:val="left"/>
        <w:rPr>
          <w:rFonts w:ascii="Cambria Math"/>
          <w:sz w:val="17"/>
        </w:rPr>
        <w:sectPr>
          <w:type w:val="continuous"/>
          <w:pgSz w:w="11910" w:h="16840"/>
          <w:pgMar w:header="463" w:footer="0" w:top="1040" w:bottom="280" w:left="1559" w:right="283"/>
          <w:cols w:num="3" w:equalWidth="0">
            <w:col w:w="2164" w:space="40"/>
            <w:col w:w="424" w:space="39"/>
            <w:col w:w="7401"/>
          </w:cols>
        </w:sectPr>
      </w:pPr>
    </w:p>
    <w:p>
      <w:pPr>
        <w:pStyle w:val="BodyText"/>
        <w:spacing w:line="268" w:lineRule="exact"/>
        <w:ind w:left="143"/>
      </w:pPr>
      <w:r>
        <w:rPr/>
        <w:t>čia </w:t>
      </w:r>
      <w:r>
        <w:rPr>
          <w:rFonts w:ascii="Cambria Math" w:hAnsi="Cambria Math" w:eastAsia="Cambria Math"/>
        </w:rPr>
        <w:t>𝑆</w:t>
      </w:r>
      <w:r>
        <w:rPr>
          <w:rFonts w:ascii="Cambria Math" w:hAnsi="Cambria Math" w:eastAsia="Cambria Math"/>
          <w:spacing w:val="11"/>
        </w:rPr>
        <w:t> </w:t>
      </w:r>
      <w:r>
        <w:rPr/>
        <w:t>–</w:t>
      </w:r>
      <w:r>
        <w:rPr>
          <w:spacing w:val="-1"/>
        </w:rPr>
        <w:t> </w:t>
      </w:r>
      <w:r>
        <w:rPr/>
        <w:t>pagrindo</w:t>
      </w:r>
      <w:r>
        <w:rPr>
          <w:spacing w:val="-1"/>
        </w:rPr>
        <w:t> </w:t>
      </w:r>
      <w:r>
        <w:rPr/>
        <w:t>plotas,</w:t>
      </w:r>
      <w:r>
        <w:rPr>
          <w:spacing w:val="-1"/>
        </w:rPr>
        <w:t> </w:t>
      </w:r>
      <w:r>
        <w:rPr>
          <w:rFonts w:ascii="Cambria Math" w:hAnsi="Cambria Math" w:eastAsia="Cambria Math"/>
        </w:rPr>
        <w:t>𝐻</w:t>
      </w:r>
      <w:r>
        <w:rPr>
          <w:rFonts w:ascii="Cambria Math" w:hAnsi="Cambria Math" w:eastAsia="Cambria Math"/>
          <w:spacing w:val="13"/>
        </w:rPr>
        <w:t> </w:t>
      </w:r>
      <w:r>
        <w:rPr/>
        <w:t>–</w:t>
      </w:r>
      <w:r>
        <w:rPr>
          <w:spacing w:val="-1"/>
        </w:rPr>
        <w:t> </w:t>
      </w:r>
      <w:r>
        <w:rPr/>
        <w:t>aukštinės</w:t>
      </w:r>
      <w:r>
        <w:rPr>
          <w:spacing w:val="-1"/>
        </w:rPr>
        <w:t> </w:t>
      </w:r>
      <w:r>
        <w:rPr>
          <w:spacing w:val="-2"/>
        </w:rPr>
        <w:t>ilgis.</w:t>
      </w:r>
    </w:p>
    <w:p>
      <w:pPr>
        <w:pStyle w:val="ListParagraph"/>
        <w:numPr>
          <w:ilvl w:val="0"/>
          <w:numId w:val="6"/>
        </w:numPr>
        <w:tabs>
          <w:tab w:pos="502" w:val="left" w:leader="none"/>
          <w:tab w:pos="3993" w:val="left" w:leader="none"/>
          <w:tab w:pos="4693" w:val="left" w:leader="none"/>
        </w:tabs>
        <w:spacing w:line="217" w:lineRule="exact" w:before="84" w:after="0"/>
        <w:ind w:left="502" w:right="0" w:hanging="359"/>
        <w:jc w:val="left"/>
        <w:rPr>
          <w:b/>
          <w:position w:val="1"/>
          <w:sz w:val="24"/>
        </w:rPr>
      </w:pPr>
      <w:r>
        <w:rPr>
          <w:b/>
          <w:position w:val="1"/>
          <w:sz w:val="24"/>
        </w:rPr>
        <mc:AlternateContent>
          <mc:Choice Requires="wps">
            <w:drawing>
              <wp:anchor distT="0" distB="0" distL="0" distR="0" allowOverlap="1" layoutInCell="1" locked="0" behindDoc="1" simplePos="0" relativeHeight="484355072">
                <wp:simplePos x="0" y="0"/>
                <wp:positionH relativeFrom="page">
                  <wp:posOffset>4231513</wp:posOffset>
                </wp:positionH>
                <wp:positionV relativeFrom="paragraph">
                  <wp:posOffset>104825</wp:posOffset>
                </wp:positionV>
                <wp:extent cx="281940" cy="10795"/>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281940" cy="10795"/>
                        </a:xfrm>
                        <a:custGeom>
                          <a:avLst/>
                          <a:gdLst/>
                          <a:ahLst/>
                          <a:cxnLst/>
                          <a:rect l="l" t="t" r="r" b="b"/>
                          <a:pathLst>
                            <a:path w="281940" h="10795">
                              <a:moveTo>
                                <a:pt x="281939" y="0"/>
                              </a:moveTo>
                              <a:lnTo>
                                <a:pt x="0" y="0"/>
                              </a:lnTo>
                              <a:lnTo>
                                <a:pt x="0" y="10668"/>
                              </a:lnTo>
                              <a:lnTo>
                                <a:pt x="281939" y="10668"/>
                              </a:lnTo>
                              <a:lnTo>
                                <a:pt x="2819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190002pt;margin-top:8.253972pt;width:22.2pt;height:.84001pt;mso-position-horizontal-relative:page;mso-position-vertical-relative:paragraph;z-index:-18961408" id="docshape106" filled="true" fillcolor="#000000" stroked="false">
                <v:fill type="solid"/>
                <w10:wrap type="none"/>
              </v:rect>
            </w:pict>
          </mc:Fallback>
        </mc:AlternateContent>
      </w:r>
      <w:r>
        <w:rPr>
          <w:b/>
          <w:position w:val="1"/>
          <w:sz w:val="24"/>
        </w:rPr>
        <mc:AlternateContent>
          <mc:Choice Requires="wps">
            <w:drawing>
              <wp:anchor distT="0" distB="0" distL="0" distR="0" allowOverlap="1" layoutInCell="1" locked="0" behindDoc="1" simplePos="0" relativeHeight="484360192">
                <wp:simplePos x="0" y="0"/>
                <wp:positionH relativeFrom="page">
                  <wp:posOffset>3226942</wp:posOffset>
                </wp:positionH>
                <wp:positionV relativeFrom="paragraph">
                  <wp:posOffset>126491</wp:posOffset>
                </wp:positionV>
                <wp:extent cx="652780" cy="15240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652780" cy="152400"/>
                        </a:xfrm>
                        <a:prstGeom prst="rect">
                          <a:avLst/>
                        </a:prstGeom>
                      </wps:spPr>
                      <wps:txbx>
                        <w:txbxContent>
                          <w:p>
                            <w:pPr>
                              <w:spacing w:line="240" w:lineRule="exact" w:before="0"/>
                              <w:ind w:left="0" w:right="0" w:firstLine="0"/>
                              <w:jc w:val="left"/>
                              <w:rPr>
                                <w:rFonts w:ascii="Cambria Math" w:eastAsia="Cambria Math"/>
                                <w:sz w:val="24"/>
                              </w:rPr>
                            </w:pPr>
                            <w:r>
                              <w:rPr>
                                <w:rFonts w:ascii="Cambria Math" w:eastAsia="Cambria Math"/>
                                <w:sz w:val="24"/>
                              </w:rPr>
                              <w:t>𝑉</w:t>
                            </w:r>
                            <w:r>
                              <w:rPr>
                                <w:rFonts w:ascii="Cambria Math" w:eastAsia="Cambria Math"/>
                                <w:spacing w:val="22"/>
                                <w:sz w:val="24"/>
                              </w:rPr>
                              <w:t> </w:t>
                            </w:r>
                            <w:r>
                              <w:rPr>
                                <w:rFonts w:ascii="Cambria Math" w:eastAsia="Cambria Math"/>
                                <w:sz w:val="24"/>
                              </w:rPr>
                              <w:t>=</w:t>
                            </w:r>
                            <w:r>
                              <w:rPr>
                                <w:rFonts w:ascii="Cambria Math" w:eastAsia="Cambria Math"/>
                                <w:spacing w:val="12"/>
                                <w:sz w:val="24"/>
                              </w:rPr>
                              <w:t> </w:t>
                            </w:r>
                            <w:r>
                              <w:rPr>
                                <w:rFonts w:ascii="Cambria Math" w:eastAsia="Cambria Math"/>
                                <w:spacing w:val="12"/>
                                <w:position w:val="6"/>
                                <w:sz w:val="24"/>
                              </w:rPr>
                              <w:drawing>
                                <wp:inline distT="0" distB="0" distL="0" distR="0">
                                  <wp:extent cx="62484" cy="10668"/>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12" cstate="print"/>
                                          <a:stretch>
                                            <a:fillRect/>
                                          </a:stretch>
                                        </pic:blipFill>
                                        <pic:spPr>
                                          <a:xfrm>
                                            <a:off x="0" y="0"/>
                                            <a:ext cx="62484" cy="10668"/>
                                          </a:xfrm>
                                          <a:prstGeom prst="rect">
                                            <a:avLst/>
                                          </a:prstGeom>
                                        </pic:spPr>
                                      </pic:pic>
                                    </a:graphicData>
                                  </a:graphic>
                                </wp:inline>
                              </w:drawing>
                            </w:r>
                            <w:r>
                              <w:rPr>
                                <w:rFonts w:ascii="Cambria Math" w:eastAsia="Cambria Math"/>
                                <w:spacing w:val="12"/>
                                <w:position w:val="6"/>
                                <w:sz w:val="24"/>
                              </w:rPr>
                            </w:r>
                            <w:r>
                              <w:rPr>
                                <w:spacing w:val="-32"/>
                                <w:sz w:val="24"/>
                              </w:rPr>
                              <w:t> </w:t>
                            </w:r>
                            <w:r>
                              <w:rPr>
                                <w:rFonts w:ascii="Cambria Math" w:eastAsia="Cambria Math"/>
                                <w:spacing w:val="-5"/>
                                <w:sz w:val="24"/>
                              </w:rPr>
                              <w:t>𝐻(𝑆</w:t>
                            </w:r>
                          </w:p>
                        </w:txbxContent>
                      </wps:txbx>
                      <wps:bodyPr wrap="square" lIns="0" tIns="0" rIns="0" bIns="0" rtlCol="0">
                        <a:noAutofit/>
                      </wps:bodyPr>
                    </wps:wsp>
                  </a:graphicData>
                </a:graphic>
              </wp:anchor>
            </w:drawing>
          </mc:Choice>
          <mc:Fallback>
            <w:pict>
              <v:shape style="position:absolute;margin-left:254.089996pt;margin-top:9.959997pt;width:51.4pt;height:12pt;mso-position-horizontal-relative:page;mso-position-vertical-relative:paragraph;z-index:-18956288" type="#_x0000_t202" id="docshape107" filled="false" stroked="false">
                <v:textbox inset="0,0,0,0">
                  <w:txbxContent>
                    <w:p>
                      <w:pPr>
                        <w:spacing w:line="240" w:lineRule="exact" w:before="0"/>
                        <w:ind w:left="0" w:right="0" w:firstLine="0"/>
                        <w:jc w:val="left"/>
                        <w:rPr>
                          <w:rFonts w:ascii="Cambria Math" w:eastAsia="Cambria Math"/>
                          <w:sz w:val="24"/>
                        </w:rPr>
                      </w:pPr>
                      <w:r>
                        <w:rPr>
                          <w:rFonts w:ascii="Cambria Math" w:eastAsia="Cambria Math"/>
                          <w:sz w:val="24"/>
                        </w:rPr>
                        <w:t>𝑉</w:t>
                      </w:r>
                      <w:r>
                        <w:rPr>
                          <w:rFonts w:ascii="Cambria Math" w:eastAsia="Cambria Math"/>
                          <w:spacing w:val="22"/>
                          <w:sz w:val="24"/>
                        </w:rPr>
                        <w:t> </w:t>
                      </w:r>
                      <w:r>
                        <w:rPr>
                          <w:rFonts w:ascii="Cambria Math" w:eastAsia="Cambria Math"/>
                          <w:sz w:val="24"/>
                        </w:rPr>
                        <w:t>=</w:t>
                      </w:r>
                      <w:r>
                        <w:rPr>
                          <w:rFonts w:ascii="Cambria Math" w:eastAsia="Cambria Math"/>
                          <w:spacing w:val="12"/>
                          <w:sz w:val="24"/>
                        </w:rPr>
                        <w:t> </w:t>
                      </w:r>
                      <w:r>
                        <w:rPr>
                          <w:rFonts w:ascii="Cambria Math" w:eastAsia="Cambria Math"/>
                          <w:spacing w:val="12"/>
                          <w:position w:val="6"/>
                          <w:sz w:val="24"/>
                        </w:rPr>
                        <w:drawing>
                          <wp:inline distT="0" distB="0" distL="0" distR="0">
                            <wp:extent cx="62484" cy="10668"/>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12" cstate="print"/>
                                    <a:stretch>
                                      <a:fillRect/>
                                    </a:stretch>
                                  </pic:blipFill>
                                  <pic:spPr>
                                    <a:xfrm>
                                      <a:off x="0" y="0"/>
                                      <a:ext cx="62484" cy="10668"/>
                                    </a:xfrm>
                                    <a:prstGeom prst="rect">
                                      <a:avLst/>
                                    </a:prstGeom>
                                  </pic:spPr>
                                </pic:pic>
                              </a:graphicData>
                            </a:graphic>
                          </wp:inline>
                        </w:drawing>
                      </w:r>
                      <w:r>
                        <w:rPr>
                          <w:rFonts w:ascii="Cambria Math" w:eastAsia="Cambria Math"/>
                          <w:spacing w:val="12"/>
                          <w:position w:val="6"/>
                          <w:sz w:val="24"/>
                        </w:rPr>
                      </w:r>
                      <w:r>
                        <w:rPr>
                          <w:spacing w:val="-32"/>
                          <w:sz w:val="24"/>
                        </w:rPr>
                        <w:t> </w:t>
                      </w:r>
                      <w:r>
                        <w:rPr>
                          <w:rFonts w:ascii="Cambria Math" w:eastAsia="Cambria Math"/>
                          <w:spacing w:val="-5"/>
                          <w:sz w:val="24"/>
                        </w:rPr>
                        <w:t>𝐻(𝑆</w:t>
                      </w:r>
                    </w:p>
                  </w:txbxContent>
                </v:textbox>
                <w10:wrap type="none"/>
              </v:shape>
            </w:pict>
          </mc:Fallback>
        </mc:AlternateContent>
      </w:r>
      <w:r>
        <w:rPr>
          <w:b/>
          <w:position w:val="1"/>
          <w:sz w:val="24"/>
        </w:rPr>
        <w:t>Nupjautinės</w:t>
      </w:r>
      <w:r>
        <w:rPr>
          <w:b/>
          <w:spacing w:val="-7"/>
          <w:position w:val="1"/>
          <w:sz w:val="24"/>
        </w:rPr>
        <w:t> </w:t>
      </w:r>
      <w:r>
        <w:rPr>
          <w:b/>
          <w:position w:val="1"/>
          <w:sz w:val="24"/>
        </w:rPr>
        <w:t>piramidės</w:t>
      </w:r>
      <w:r>
        <w:rPr>
          <w:b/>
          <w:spacing w:val="-7"/>
          <w:position w:val="1"/>
          <w:sz w:val="24"/>
        </w:rPr>
        <w:t> </w:t>
      </w:r>
      <w:r>
        <w:rPr>
          <w:b/>
          <w:spacing w:val="-2"/>
          <w:position w:val="1"/>
          <w:sz w:val="24"/>
        </w:rPr>
        <w:t>tūris:</w:t>
      </w:r>
      <w:r>
        <w:rPr>
          <w:b/>
          <w:position w:val="1"/>
          <w:sz w:val="24"/>
        </w:rPr>
        <w:tab/>
      </w:r>
      <w:r>
        <w:rPr>
          <w:rFonts w:ascii="Cambria Math" w:hAnsi="Cambria Math" w:eastAsia="Cambria Math"/>
          <w:spacing w:val="-10"/>
          <w:position w:val="15"/>
          <w:sz w:val="17"/>
        </w:rPr>
        <w:t>1</w:t>
      </w:r>
      <w:r>
        <w:rPr>
          <w:rFonts w:ascii="Cambria Math" w:hAnsi="Cambria Math" w:eastAsia="Cambria Math"/>
          <w:position w:val="15"/>
          <w:sz w:val="17"/>
        </w:rPr>
        <w:tab/>
      </w:r>
      <w:r>
        <w:rPr>
          <w:rFonts w:ascii="Cambria Math" w:hAnsi="Cambria Math" w:eastAsia="Cambria Math"/>
          <w:position w:val="1"/>
          <w:sz w:val="24"/>
        </w:rPr>
        <w:t>+</w:t>
      </w:r>
      <w:r>
        <w:rPr>
          <w:rFonts w:ascii="Cambria Math" w:hAnsi="Cambria Math" w:eastAsia="Cambria Math"/>
          <w:spacing w:val="3"/>
          <w:position w:val="1"/>
          <w:sz w:val="24"/>
        </w:rPr>
        <w:t> </w:t>
      </w:r>
      <w:r>
        <w:rPr>
          <w:rFonts w:ascii="Cambria Math" w:hAnsi="Cambria Math" w:eastAsia="Cambria Math"/>
          <w:sz w:val="24"/>
        </w:rPr>
        <w:t>√</w:t>
      </w:r>
      <w:r>
        <w:rPr>
          <w:rFonts w:ascii="Cambria Math" w:hAnsi="Cambria Math" w:eastAsia="Cambria Math"/>
          <w:position w:val="1"/>
          <w:sz w:val="24"/>
        </w:rPr>
        <w:t>𝑆</w:t>
      </w:r>
      <w:r>
        <w:rPr>
          <w:rFonts w:ascii="Cambria Math" w:hAnsi="Cambria Math" w:eastAsia="Cambria Math"/>
          <w:spacing w:val="45"/>
          <w:position w:val="1"/>
          <w:sz w:val="24"/>
        </w:rPr>
        <w:t> </w:t>
      </w:r>
      <w:r>
        <w:rPr>
          <w:rFonts w:ascii="Cambria Math" w:hAnsi="Cambria Math" w:eastAsia="Cambria Math"/>
          <w:position w:val="1"/>
          <w:sz w:val="24"/>
        </w:rPr>
        <w:t>𝑆</w:t>
      </w:r>
      <w:r>
        <w:rPr>
          <w:rFonts w:ascii="Cambria Math" w:hAnsi="Cambria Math" w:eastAsia="Cambria Math"/>
          <w:spacing w:val="75"/>
          <w:w w:val="150"/>
          <w:position w:val="1"/>
          <w:sz w:val="24"/>
        </w:rPr>
        <w:t> </w:t>
      </w:r>
      <w:r>
        <w:rPr>
          <w:rFonts w:ascii="Cambria Math" w:hAnsi="Cambria Math" w:eastAsia="Cambria Math"/>
          <w:position w:val="1"/>
          <w:sz w:val="24"/>
        </w:rPr>
        <w:t>+</w:t>
      </w:r>
      <w:r>
        <w:rPr>
          <w:rFonts w:ascii="Cambria Math" w:hAnsi="Cambria Math" w:eastAsia="Cambria Math"/>
          <w:spacing w:val="3"/>
          <w:position w:val="1"/>
          <w:sz w:val="24"/>
        </w:rPr>
        <w:t> </w:t>
      </w:r>
      <w:r>
        <w:rPr>
          <w:rFonts w:ascii="Cambria Math" w:hAnsi="Cambria Math" w:eastAsia="Cambria Math"/>
          <w:position w:val="1"/>
          <w:sz w:val="24"/>
        </w:rPr>
        <w:t>𝑆</w:t>
      </w:r>
      <w:r>
        <w:rPr>
          <w:rFonts w:ascii="Cambria Math" w:hAnsi="Cambria Math" w:eastAsia="Cambria Math"/>
          <w:spacing w:val="49"/>
          <w:position w:val="1"/>
          <w:sz w:val="24"/>
        </w:rPr>
        <w:t> </w:t>
      </w:r>
      <w:r>
        <w:rPr>
          <w:rFonts w:ascii="Cambria Math" w:hAnsi="Cambria Math" w:eastAsia="Cambria Math"/>
          <w:spacing w:val="-5"/>
          <w:position w:val="1"/>
          <w:sz w:val="24"/>
        </w:rPr>
        <w:t>)</w:t>
      </w:r>
      <w:r>
        <w:rPr>
          <w:spacing w:val="-5"/>
          <w:position w:val="1"/>
          <w:sz w:val="24"/>
        </w:rPr>
        <w:t>;</w:t>
      </w:r>
    </w:p>
    <w:p>
      <w:pPr>
        <w:tabs>
          <w:tab w:pos="4535" w:val="left" w:leader="none"/>
          <w:tab w:pos="5219" w:val="left" w:leader="none"/>
          <w:tab w:pos="5954" w:val="left" w:leader="none"/>
        </w:tabs>
        <w:spacing w:line="196" w:lineRule="auto" w:before="0"/>
        <w:ind w:left="3993" w:right="0" w:firstLine="0"/>
        <w:jc w:val="left"/>
        <w:rPr>
          <w:rFonts w:ascii="Cambria Math"/>
          <w:sz w:val="17"/>
        </w:rPr>
      </w:pPr>
      <w:r>
        <w:rPr>
          <w:rFonts w:ascii="Cambria Math"/>
          <w:sz w:val="17"/>
        </w:rPr>
        <mc:AlternateContent>
          <mc:Choice Requires="wps">
            <w:drawing>
              <wp:anchor distT="0" distB="0" distL="0" distR="0" allowOverlap="1" layoutInCell="1" locked="0" behindDoc="1" simplePos="0" relativeHeight="484354560">
                <wp:simplePos x="0" y="0"/>
                <wp:positionH relativeFrom="page">
                  <wp:posOffset>3525646</wp:posOffset>
                </wp:positionH>
                <wp:positionV relativeFrom="paragraph">
                  <wp:posOffset>4882</wp:posOffset>
                </wp:positionV>
                <wp:extent cx="62865" cy="10795"/>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7.609985pt;margin-top:.384456pt;width:4.92pt;height:.84pt;mso-position-horizontal-relative:page;mso-position-vertical-relative:paragraph;z-index:-18961920" id="docshape108" filled="true" fillcolor="#000000" stroked="false">
                <v:fill type="solid"/>
                <w10:wrap type="none"/>
              </v:rect>
            </w:pict>
          </mc:Fallback>
        </mc:AlternateContent>
      </w:r>
      <w:r>
        <w:rPr>
          <w:rFonts w:ascii="Cambria Math"/>
          <w:spacing w:val="-10"/>
          <w:w w:val="105"/>
          <w:position w:val="-6"/>
          <w:sz w:val="17"/>
        </w:rPr>
        <w:t>3</w:t>
      </w:r>
      <w:r>
        <w:rPr>
          <w:rFonts w:ascii="Cambria Math"/>
          <w:position w:val="-6"/>
          <w:sz w:val="17"/>
        </w:rPr>
        <w:tab/>
      </w:r>
      <w:r>
        <w:rPr>
          <w:rFonts w:ascii="Cambria Math"/>
          <w:spacing w:val="-10"/>
          <w:w w:val="105"/>
          <w:sz w:val="17"/>
        </w:rPr>
        <w:t>1</w:t>
      </w:r>
      <w:r>
        <w:rPr>
          <w:rFonts w:ascii="Cambria Math"/>
          <w:sz w:val="17"/>
        </w:rPr>
        <w:tab/>
      </w:r>
      <w:r>
        <w:rPr>
          <w:rFonts w:ascii="Cambria Math"/>
          <w:w w:val="105"/>
          <w:sz w:val="17"/>
        </w:rPr>
        <w:t>1</w:t>
      </w:r>
      <w:r>
        <w:rPr>
          <w:rFonts w:ascii="Cambria Math"/>
          <w:spacing w:val="68"/>
          <w:w w:val="150"/>
          <w:sz w:val="17"/>
        </w:rPr>
        <w:t> </w:t>
      </w:r>
      <w:r>
        <w:rPr>
          <w:rFonts w:ascii="Cambria Math"/>
          <w:spacing w:val="-10"/>
          <w:w w:val="105"/>
          <w:sz w:val="17"/>
        </w:rPr>
        <w:t>2</w:t>
      </w:r>
      <w:r>
        <w:rPr>
          <w:rFonts w:ascii="Cambria Math"/>
          <w:sz w:val="17"/>
        </w:rPr>
        <w:tab/>
      </w:r>
      <w:r>
        <w:rPr>
          <w:rFonts w:ascii="Cambria Math"/>
          <w:spacing w:val="-10"/>
          <w:w w:val="105"/>
          <w:sz w:val="17"/>
        </w:rPr>
        <w:t>2</w:t>
      </w:r>
    </w:p>
    <w:p>
      <w:pPr>
        <w:spacing w:after="0" w:line="196" w:lineRule="auto"/>
        <w:jc w:val="left"/>
        <w:rPr>
          <w:rFonts w:ascii="Cambria Math"/>
          <w:sz w:val="17"/>
        </w:rPr>
        <w:sectPr>
          <w:type w:val="continuous"/>
          <w:pgSz w:w="11910" w:h="16840"/>
          <w:pgMar w:header="463" w:footer="0" w:top="1040" w:bottom="280" w:left="1559" w:right="283"/>
        </w:sectPr>
      </w:pPr>
    </w:p>
    <w:p>
      <w:pPr>
        <w:pStyle w:val="BodyText"/>
        <w:spacing w:before="14"/>
        <w:ind w:left="143"/>
      </w:pPr>
      <w:r>
        <w:rPr/>
        <w:t>čia</w:t>
      </w:r>
      <w:r>
        <w:rPr>
          <w:spacing w:val="-1"/>
        </w:rPr>
        <w:t> </w:t>
      </w:r>
      <w:r>
        <w:rPr>
          <w:rFonts w:ascii="Cambria Math" w:hAnsi="Cambria Math" w:eastAsia="Cambria Math"/>
        </w:rPr>
        <w:t>𝑆</w:t>
      </w:r>
      <w:r>
        <w:rPr>
          <w:rFonts w:ascii="Cambria Math" w:hAnsi="Cambria Math" w:eastAsia="Cambria Math"/>
          <w:vertAlign w:val="subscript"/>
        </w:rPr>
        <w:t>1</w:t>
      </w:r>
      <w:r>
        <w:rPr>
          <w:rFonts w:ascii="Cambria Math" w:hAnsi="Cambria Math" w:eastAsia="Cambria Math"/>
          <w:spacing w:val="13"/>
          <w:vertAlign w:val="baseline"/>
        </w:rPr>
        <w:t> </w:t>
      </w:r>
      <w:r>
        <w:rPr>
          <w:vertAlign w:val="baseline"/>
        </w:rPr>
        <w:t>ir</w:t>
      </w:r>
      <w:r>
        <w:rPr>
          <w:spacing w:val="-2"/>
          <w:vertAlign w:val="baseline"/>
        </w:rPr>
        <w:t> </w:t>
      </w:r>
      <w:r>
        <w:rPr>
          <w:rFonts w:ascii="Cambria Math" w:hAnsi="Cambria Math" w:eastAsia="Cambria Math"/>
          <w:vertAlign w:val="baseline"/>
        </w:rPr>
        <w:t>𝑆</w:t>
      </w:r>
      <w:r>
        <w:rPr>
          <w:rFonts w:ascii="Cambria Math" w:hAnsi="Cambria Math" w:eastAsia="Cambria Math"/>
          <w:vertAlign w:val="subscript"/>
        </w:rPr>
        <w:t>2</w:t>
      </w:r>
      <w:r>
        <w:rPr>
          <w:rFonts w:ascii="Cambria Math" w:hAnsi="Cambria Math" w:eastAsia="Cambria Math"/>
          <w:spacing w:val="14"/>
          <w:vertAlign w:val="baseline"/>
        </w:rPr>
        <w:t> </w:t>
      </w:r>
      <w:r>
        <w:rPr>
          <w:vertAlign w:val="baseline"/>
        </w:rPr>
        <w:t>–</w:t>
      </w:r>
      <w:r>
        <w:rPr>
          <w:spacing w:val="-1"/>
          <w:vertAlign w:val="baseline"/>
        </w:rPr>
        <w:t> </w:t>
      </w:r>
      <w:r>
        <w:rPr>
          <w:vertAlign w:val="baseline"/>
        </w:rPr>
        <w:t>pagrindų</w:t>
      </w:r>
      <w:r>
        <w:rPr>
          <w:spacing w:val="-1"/>
          <w:vertAlign w:val="baseline"/>
        </w:rPr>
        <w:t> </w:t>
      </w:r>
      <w:r>
        <w:rPr>
          <w:vertAlign w:val="baseline"/>
        </w:rPr>
        <w:t>plotai, </w:t>
      </w:r>
      <w:r>
        <w:rPr>
          <w:rFonts w:ascii="Cambria Math" w:hAnsi="Cambria Math" w:eastAsia="Cambria Math"/>
          <w:vertAlign w:val="baseline"/>
        </w:rPr>
        <w:t>𝐻</w:t>
      </w:r>
      <w:r>
        <w:rPr>
          <w:rFonts w:ascii="Cambria Math" w:hAnsi="Cambria Math" w:eastAsia="Cambria Math"/>
          <w:spacing w:val="12"/>
          <w:vertAlign w:val="baseline"/>
        </w:rPr>
        <w:t> </w:t>
      </w:r>
      <w:r>
        <w:rPr>
          <w:vertAlign w:val="baseline"/>
        </w:rPr>
        <w:t>–</w:t>
      </w:r>
      <w:r>
        <w:rPr>
          <w:spacing w:val="-1"/>
          <w:vertAlign w:val="baseline"/>
        </w:rPr>
        <w:t> </w:t>
      </w:r>
      <w:r>
        <w:rPr>
          <w:vertAlign w:val="baseline"/>
        </w:rPr>
        <w:t>aukštinės</w:t>
      </w:r>
      <w:r>
        <w:rPr>
          <w:spacing w:val="-2"/>
          <w:vertAlign w:val="baseline"/>
        </w:rPr>
        <w:t> ilgis.</w:t>
      </w:r>
    </w:p>
    <w:p>
      <w:pPr>
        <w:pStyle w:val="ListParagraph"/>
        <w:numPr>
          <w:ilvl w:val="0"/>
          <w:numId w:val="6"/>
        </w:numPr>
        <w:tabs>
          <w:tab w:pos="502" w:val="left" w:leader="none"/>
        </w:tabs>
        <w:spacing w:line="135" w:lineRule="exact" w:before="177" w:after="0"/>
        <w:ind w:left="502" w:right="0" w:hanging="359"/>
        <w:jc w:val="left"/>
        <w:rPr>
          <w:b/>
          <w:sz w:val="24"/>
        </w:rPr>
      </w:pPr>
      <w:r>
        <w:rPr>
          <w:b/>
          <w:sz w:val="24"/>
        </w:rPr>
        <mc:AlternateContent>
          <mc:Choice Requires="wps">
            <w:drawing>
              <wp:anchor distT="0" distB="0" distL="0" distR="0" allowOverlap="1" layoutInCell="1" locked="0" behindDoc="0" simplePos="0" relativeHeight="15779328">
                <wp:simplePos x="0" y="0"/>
                <wp:positionH relativeFrom="page">
                  <wp:posOffset>5389753</wp:posOffset>
                </wp:positionH>
                <wp:positionV relativeFrom="paragraph">
                  <wp:posOffset>95473</wp:posOffset>
                </wp:positionV>
                <wp:extent cx="38735" cy="108585"/>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38735" cy="108585"/>
                        </a:xfrm>
                        <a:prstGeom prst="rect">
                          <a:avLst/>
                        </a:prstGeom>
                      </wps:spPr>
                      <wps:txbx>
                        <w:txbxContent>
                          <w:p>
                            <w:pPr>
                              <w:spacing w:line="170" w:lineRule="exact" w:before="0"/>
                              <w:ind w:left="0" w:right="0" w:firstLine="0"/>
                              <w:jc w:val="left"/>
                              <w:rPr>
                                <w:rFonts w:ascii="Cambria Math" w:hAnsi="Cambria Math"/>
                                <w:sz w:val="17"/>
                              </w:rPr>
                            </w:pPr>
                            <w:r>
                              <w:rPr>
                                <w:rFonts w:ascii="Cambria Math" w:hAnsi="Cambria Math"/>
                                <w:spacing w:val="-10"/>
                                <w:w w:val="135"/>
                                <w:sz w:val="17"/>
                              </w:rPr>
                              <w:t>′</w:t>
                            </w:r>
                          </w:p>
                        </w:txbxContent>
                      </wps:txbx>
                      <wps:bodyPr wrap="square" lIns="0" tIns="0" rIns="0" bIns="0" rtlCol="0">
                        <a:noAutofit/>
                      </wps:bodyPr>
                    </wps:wsp>
                  </a:graphicData>
                </a:graphic>
              </wp:anchor>
            </w:drawing>
          </mc:Choice>
          <mc:Fallback>
            <w:pict>
              <v:shape style="position:absolute;margin-left:424.390015pt;margin-top:7.517595pt;width:3.05pt;height:8.550pt;mso-position-horizontal-relative:page;mso-position-vertical-relative:paragraph;z-index:15779328" type="#_x0000_t202" id="docshape109" filled="false" stroked="false">
                <v:textbox inset="0,0,0,0">
                  <w:txbxContent>
                    <w:p>
                      <w:pPr>
                        <w:spacing w:line="170" w:lineRule="exact" w:before="0"/>
                        <w:ind w:left="0" w:right="0" w:firstLine="0"/>
                        <w:jc w:val="left"/>
                        <w:rPr>
                          <w:rFonts w:ascii="Cambria Math" w:hAnsi="Cambria Math"/>
                          <w:sz w:val="17"/>
                        </w:rPr>
                      </w:pPr>
                      <w:r>
                        <w:rPr>
                          <w:rFonts w:ascii="Cambria Math" w:hAnsi="Cambria Math"/>
                          <w:spacing w:val="-10"/>
                          <w:w w:val="135"/>
                          <w:sz w:val="17"/>
                        </w:rPr>
                        <w:t>′</w:t>
                      </w:r>
                    </w:p>
                  </w:txbxContent>
                </v:textbox>
                <w10:wrap type="none"/>
              </v:shape>
            </w:pict>
          </mc:Fallback>
        </mc:AlternateContent>
      </w:r>
      <w:r>
        <w:rPr>
          <w:b/>
          <w:w w:val="105"/>
          <w:sz w:val="24"/>
        </w:rPr>
        <w:t>Išvestinės:</w:t>
      </w:r>
      <w:r>
        <w:rPr>
          <w:b/>
          <w:spacing w:val="-8"/>
          <w:w w:val="105"/>
          <w:sz w:val="24"/>
        </w:rPr>
        <w:t> </w:t>
      </w:r>
      <w:r>
        <w:rPr>
          <w:rFonts w:ascii="Cambria Math" w:hAnsi="Cambria Math" w:eastAsia="Cambria Math"/>
          <w:w w:val="105"/>
          <w:sz w:val="24"/>
        </w:rPr>
        <w:t>(𝑓</w:t>
      </w:r>
      <w:r>
        <w:rPr>
          <w:rFonts w:ascii="Cambria Math" w:hAnsi="Cambria Math" w:eastAsia="Cambria Math"/>
          <w:w w:val="105"/>
          <w:position w:val="1"/>
          <w:sz w:val="24"/>
        </w:rPr>
        <w:t>(</w:t>
      </w:r>
      <w:r>
        <w:rPr>
          <w:rFonts w:ascii="Cambria Math" w:hAnsi="Cambria Math" w:eastAsia="Cambria Math"/>
          <w:w w:val="105"/>
          <w:sz w:val="24"/>
        </w:rPr>
        <w:t>𝑥</w:t>
      </w:r>
      <w:r>
        <w:rPr>
          <w:rFonts w:ascii="Cambria Math" w:hAnsi="Cambria Math" w:eastAsia="Cambria Math"/>
          <w:w w:val="105"/>
          <w:position w:val="1"/>
          <w:sz w:val="24"/>
        </w:rPr>
        <w:t>)</w:t>
      </w:r>
      <w:r>
        <w:rPr>
          <w:rFonts w:ascii="Cambria Math" w:hAnsi="Cambria Math" w:eastAsia="Cambria Math"/>
          <w:spacing w:val="-6"/>
          <w:w w:val="105"/>
          <w:position w:val="1"/>
          <w:sz w:val="24"/>
        </w:rPr>
        <w:t> </w:t>
      </w:r>
      <w:r>
        <w:rPr>
          <w:rFonts w:ascii="Cambria Math" w:hAnsi="Cambria Math" w:eastAsia="Cambria Math"/>
          <w:w w:val="105"/>
          <w:sz w:val="24"/>
        </w:rPr>
        <w:t>∙</w:t>
      </w:r>
      <w:r>
        <w:rPr>
          <w:rFonts w:ascii="Cambria Math" w:hAnsi="Cambria Math" w:eastAsia="Cambria Math"/>
          <w:spacing w:val="-6"/>
          <w:w w:val="105"/>
          <w:sz w:val="24"/>
        </w:rPr>
        <w:t> </w:t>
      </w:r>
      <w:r>
        <w:rPr>
          <w:rFonts w:ascii="Cambria Math" w:hAnsi="Cambria Math" w:eastAsia="Cambria Math"/>
          <w:w w:val="105"/>
          <w:sz w:val="24"/>
        </w:rPr>
        <w:t>𝑔</w:t>
      </w:r>
      <w:r>
        <w:rPr>
          <w:rFonts w:ascii="Cambria Math" w:hAnsi="Cambria Math" w:eastAsia="Cambria Math"/>
          <w:w w:val="105"/>
          <w:position w:val="1"/>
          <w:sz w:val="24"/>
        </w:rPr>
        <w:t>(</w:t>
      </w:r>
      <w:r>
        <w:rPr>
          <w:rFonts w:ascii="Cambria Math" w:hAnsi="Cambria Math" w:eastAsia="Cambria Math"/>
          <w:w w:val="105"/>
          <w:sz w:val="24"/>
        </w:rPr>
        <w:t>𝑥</w:t>
      </w:r>
      <w:r>
        <w:rPr>
          <w:rFonts w:ascii="Cambria Math" w:hAnsi="Cambria Math" w:eastAsia="Cambria Math"/>
          <w:w w:val="105"/>
          <w:position w:val="1"/>
          <w:sz w:val="24"/>
        </w:rPr>
        <w:t>)</w:t>
      </w:r>
      <w:r>
        <w:rPr>
          <w:rFonts w:ascii="Cambria Math" w:hAnsi="Cambria Math" w:eastAsia="Cambria Math"/>
          <w:w w:val="105"/>
          <w:sz w:val="24"/>
        </w:rPr>
        <w:t>)</w:t>
      </w:r>
      <w:r>
        <w:rPr>
          <w:rFonts w:ascii="Cambria Math" w:hAnsi="Cambria Math" w:eastAsia="Cambria Math"/>
          <w:w w:val="105"/>
          <w:position w:val="16"/>
          <w:sz w:val="17"/>
        </w:rPr>
        <w:t>′</w:t>
      </w:r>
      <w:r>
        <w:rPr>
          <w:rFonts w:ascii="Cambria Math" w:hAnsi="Cambria Math" w:eastAsia="Cambria Math"/>
          <w:spacing w:val="29"/>
          <w:w w:val="105"/>
          <w:position w:val="16"/>
          <w:sz w:val="17"/>
        </w:rPr>
        <w:t> </w:t>
      </w:r>
      <w:r>
        <w:rPr>
          <w:rFonts w:ascii="Cambria Math" w:hAnsi="Cambria Math" w:eastAsia="Cambria Math"/>
          <w:w w:val="105"/>
          <w:sz w:val="24"/>
        </w:rPr>
        <w:t>=</w:t>
      </w:r>
      <w:r>
        <w:rPr>
          <w:rFonts w:ascii="Cambria Math" w:hAnsi="Cambria Math" w:eastAsia="Cambria Math"/>
          <w:spacing w:val="5"/>
          <w:w w:val="105"/>
          <w:sz w:val="24"/>
        </w:rPr>
        <w:t> </w:t>
      </w:r>
      <w:r>
        <w:rPr>
          <w:rFonts w:ascii="Cambria Math" w:hAnsi="Cambria Math" w:eastAsia="Cambria Math"/>
          <w:w w:val="105"/>
          <w:sz w:val="24"/>
        </w:rPr>
        <w:t>𝑓</w:t>
      </w:r>
      <w:r>
        <w:rPr>
          <w:rFonts w:ascii="Cambria Math" w:hAnsi="Cambria Math" w:eastAsia="Cambria Math"/>
          <w:w w:val="105"/>
          <w:sz w:val="24"/>
          <w:vertAlign w:val="superscript"/>
        </w:rPr>
        <w:t>′</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𝑥</w:t>
      </w:r>
      <w:r>
        <w:rPr>
          <w:rFonts w:ascii="Cambria Math" w:hAnsi="Cambria Math" w:eastAsia="Cambria Math"/>
          <w:w w:val="105"/>
          <w:position w:val="1"/>
          <w:sz w:val="24"/>
          <w:vertAlign w:val="baseline"/>
        </w:rPr>
        <w:t>)</w:t>
      </w:r>
      <w:r>
        <w:rPr>
          <w:rFonts w:ascii="Cambria Math" w:hAnsi="Cambria Math" w:eastAsia="Cambria Math"/>
          <w:spacing w:val="-8"/>
          <w:w w:val="105"/>
          <w:position w:val="1"/>
          <w:sz w:val="24"/>
          <w:vertAlign w:val="baseline"/>
        </w:rPr>
        <w:t> </w:t>
      </w:r>
      <w:r>
        <w:rPr>
          <w:rFonts w:ascii="Cambria Math" w:hAnsi="Cambria Math" w:eastAsia="Cambria Math"/>
          <w:w w:val="105"/>
          <w:sz w:val="24"/>
          <w:vertAlign w:val="baseline"/>
        </w:rPr>
        <w:t>∙</w:t>
      </w:r>
      <w:r>
        <w:rPr>
          <w:rFonts w:ascii="Cambria Math" w:hAnsi="Cambria Math" w:eastAsia="Cambria Math"/>
          <w:spacing w:val="-7"/>
          <w:w w:val="105"/>
          <w:sz w:val="24"/>
          <w:vertAlign w:val="baseline"/>
        </w:rPr>
        <w:t> </w:t>
      </w:r>
      <w:r>
        <w:rPr>
          <w:rFonts w:ascii="Cambria Math" w:hAnsi="Cambria Math" w:eastAsia="Cambria Math"/>
          <w:w w:val="105"/>
          <w:sz w:val="24"/>
          <w:vertAlign w:val="baseline"/>
        </w:rPr>
        <w:t>𝑔</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𝑥</w:t>
      </w:r>
      <w:r>
        <w:rPr>
          <w:rFonts w:ascii="Cambria Math" w:hAnsi="Cambria Math" w:eastAsia="Cambria Math"/>
          <w:w w:val="105"/>
          <w:position w:val="1"/>
          <w:sz w:val="24"/>
          <w:vertAlign w:val="baseline"/>
        </w:rPr>
        <w:t>)</w:t>
      </w:r>
      <w:r>
        <w:rPr>
          <w:rFonts w:ascii="Cambria Math" w:hAnsi="Cambria Math" w:eastAsia="Cambria Math"/>
          <w:spacing w:val="-5"/>
          <w:w w:val="105"/>
          <w:position w:val="1"/>
          <w:sz w:val="24"/>
          <w:vertAlign w:val="baseline"/>
        </w:rPr>
        <w:t> </w:t>
      </w:r>
      <w:r>
        <w:rPr>
          <w:rFonts w:ascii="Cambria Math" w:hAnsi="Cambria Math" w:eastAsia="Cambria Math"/>
          <w:w w:val="105"/>
          <w:sz w:val="24"/>
          <w:vertAlign w:val="baseline"/>
        </w:rPr>
        <w:t>+</w:t>
      </w:r>
      <w:r>
        <w:rPr>
          <w:rFonts w:ascii="Cambria Math" w:hAnsi="Cambria Math" w:eastAsia="Cambria Math"/>
          <w:spacing w:val="-5"/>
          <w:w w:val="105"/>
          <w:sz w:val="24"/>
          <w:vertAlign w:val="baseline"/>
        </w:rPr>
        <w:t> </w:t>
      </w:r>
      <w:r>
        <w:rPr>
          <w:rFonts w:ascii="Cambria Math" w:hAnsi="Cambria Math" w:eastAsia="Cambria Math"/>
          <w:w w:val="105"/>
          <w:sz w:val="24"/>
          <w:vertAlign w:val="baseline"/>
        </w:rPr>
        <w:t>𝑔</w:t>
      </w:r>
      <w:r>
        <w:rPr>
          <w:rFonts w:ascii="Cambria Math" w:hAnsi="Cambria Math" w:eastAsia="Cambria Math"/>
          <w:w w:val="105"/>
          <w:sz w:val="24"/>
          <w:vertAlign w:val="superscript"/>
        </w:rPr>
        <w:t>′</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𝑥</w:t>
      </w:r>
      <w:r>
        <w:rPr>
          <w:rFonts w:ascii="Cambria Math" w:hAnsi="Cambria Math" w:eastAsia="Cambria Math"/>
          <w:w w:val="105"/>
          <w:position w:val="1"/>
          <w:sz w:val="24"/>
          <w:vertAlign w:val="baseline"/>
        </w:rPr>
        <w:t>)</w:t>
      </w:r>
      <w:r>
        <w:rPr>
          <w:rFonts w:ascii="Cambria Math" w:hAnsi="Cambria Math" w:eastAsia="Cambria Math"/>
          <w:spacing w:val="-8"/>
          <w:w w:val="105"/>
          <w:position w:val="1"/>
          <w:sz w:val="24"/>
          <w:vertAlign w:val="baseline"/>
        </w:rPr>
        <w:t> </w:t>
      </w:r>
      <w:r>
        <w:rPr>
          <w:rFonts w:ascii="Cambria Math" w:hAnsi="Cambria Math" w:eastAsia="Cambria Math"/>
          <w:w w:val="105"/>
          <w:sz w:val="24"/>
          <w:vertAlign w:val="baseline"/>
        </w:rPr>
        <w:t>∙</w:t>
      </w:r>
      <w:r>
        <w:rPr>
          <w:rFonts w:ascii="Cambria Math" w:hAnsi="Cambria Math" w:eastAsia="Cambria Math"/>
          <w:spacing w:val="-6"/>
          <w:w w:val="105"/>
          <w:sz w:val="24"/>
          <w:vertAlign w:val="baseline"/>
        </w:rPr>
        <w:t> </w:t>
      </w:r>
      <w:r>
        <w:rPr>
          <w:rFonts w:ascii="Cambria Math" w:hAnsi="Cambria Math" w:eastAsia="Cambria Math"/>
          <w:w w:val="105"/>
          <w:sz w:val="24"/>
          <w:vertAlign w:val="baseline"/>
        </w:rPr>
        <w:t>𝑓</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𝑥</w:t>
      </w:r>
      <w:r>
        <w:rPr>
          <w:rFonts w:ascii="Cambria Math" w:hAnsi="Cambria Math" w:eastAsia="Cambria Math"/>
          <w:w w:val="105"/>
          <w:position w:val="1"/>
          <w:sz w:val="24"/>
          <w:vertAlign w:val="baseline"/>
        </w:rPr>
        <w:t>)</w:t>
      </w:r>
      <w:r>
        <w:rPr>
          <w:w w:val="105"/>
          <w:sz w:val="24"/>
          <w:vertAlign w:val="baseline"/>
        </w:rPr>
        <w:t>,</w:t>
      </w:r>
      <w:r>
        <w:rPr>
          <w:spacing w:val="78"/>
          <w:w w:val="150"/>
          <w:sz w:val="24"/>
          <w:vertAlign w:val="baseline"/>
        </w:rPr>
        <w:t> </w:t>
      </w:r>
      <w:r>
        <w:rPr>
          <w:rFonts w:ascii="Cambria Math" w:hAnsi="Cambria Math" w:eastAsia="Cambria Math"/>
          <w:w w:val="105"/>
          <w:sz w:val="24"/>
          <w:vertAlign w:val="baseline"/>
        </w:rPr>
        <w:t>( </w:t>
      </w:r>
      <w:r>
        <w:rPr>
          <w:rFonts w:ascii="Cambria Math" w:hAnsi="Cambria Math" w:eastAsia="Cambria Math"/>
          <w:spacing w:val="-4"/>
          <w:w w:val="105"/>
          <w:position w:val="14"/>
          <w:sz w:val="17"/>
          <w:vertAlign w:val="baseline"/>
        </w:rPr>
        <w:t>𝑓</w:t>
      </w:r>
      <w:r>
        <w:rPr>
          <w:rFonts w:ascii="Cambria Math" w:hAnsi="Cambria Math" w:eastAsia="Cambria Math"/>
          <w:spacing w:val="-4"/>
          <w:w w:val="105"/>
          <w:position w:val="15"/>
          <w:sz w:val="17"/>
          <w:vertAlign w:val="baseline"/>
        </w:rPr>
        <w:t>(</w:t>
      </w:r>
      <w:r>
        <w:rPr>
          <w:rFonts w:ascii="Cambria Math" w:hAnsi="Cambria Math" w:eastAsia="Cambria Math"/>
          <w:spacing w:val="-4"/>
          <w:w w:val="105"/>
          <w:position w:val="14"/>
          <w:sz w:val="17"/>
          <w:vertAlign w:val="baseline"/>
        </w:rPr>
        <w:t>𝑥</w:t>
      </w:r>
      <w:r>
        <w:rPr>
          <w:rFonts w:ascii="Cambria Math" w:hAnsi="Cambria Math" w:eastAsia="Cambria Math"/>
          <w:spacing w:val="-4"/>
          <w:w w:val="105"/>
          <w:position w:val="15"/>
          <w:sz w:val="17"/>
          <w:vertAlign w:val="baseline"/>
        </w:rPr>
        <w:t>)</w:t>
      </w:r>
    </w:p>
    <w:p>
      <w:pPr>
        <w:pStyle w:val="BodyText"/>
        <w:rPr>
          <w:rFonts w:ascii="Cambria Math"/>
          <w:sz w:val="17"/>
        </w:rPr>
      </w:pPr>
      <w:r>
        <w:rPr/>
        <w:br w:type="column"/>
      </w:r>
      <w:r>
        <w:rPr>
          <w:rFonts w:ascii="Cambria Math"/>
          <w:sz w:val="17"/>
        </w:rPr>
      </w:r>
    </w:p>
    <w:p>
      <w:pPr>
        <w:pStyle w:val="BodyText"/>
        <w:spacing w:before="61"/>
        <w:rPr>
          <w:rFonts w:ascii="Cambria Math"/>
          <w:sz w:val="17"/>
        </w:rPr>
      </w:pPr>
    </w:p>
    <w:p>
      <w:pPr>
        <w:spacing w:line="148" w:lineRule="exact" w:before="0"/>
        <w:ind w:left="143" w:right="0" w:firstLine="0"/>
        <w:jc w:val="left"/>
        <w:rPr>
          <w:position w:val="-13"/>
          <w:sz w:val="24"/>
        </w:rPr>
      </w:pPr>
      <w:r>
        <w:rPr>
          <w:rFonts w:ascii="Cambria Math" w:hAnsi="Cambria Math" w:eastAsia="Cambria Math"/>
          <w:w w:val="110"/>
          <w:sz w:val="17"/>
        </w:rPr>
        <w:t>𝑓</w:t>
      </w:r>
      <w:r>
        <w:rPr>
          <w:rFonts w:ascii="Cambria Math" w:hAnsi="Cambria Math" w:eastAsia="Cambria Math"/>
          <w:w w:val="110"/>
          <w:position w:val="6"/>
          <w:sz w:val="14"/>
        </w:rPr>
        <w:t>′</w:t>
      </w:r>
      <w:r>
        <w:rPr>
          <w:rFonts w:ascii="Cambria Math" w:hAnsi="Cambria Math" w:eastAsia="Cambria Math"/>
          <w:w w:val="110"/>
          <w:position w:val="1"/>
          <w:sz w:val="17"/>
        </w:rPr>
        <w:t>(</w:t>
      </w:r>
      <w:r>
        <w:rPr>
          <w:rFonts w:ascii="Cambria Math" w:hAnsi="Cambria Math" w:eastAsia="Cambria Math"/>
          <w:w w:val="110"/>
          <w:sz w:val="17"/>
        </w:rPr>
        <w:t>𝑥</w:t>
      </w:r>
      <w:r>
        <w:rPr>
          <w:rFonts w:ascii="Cambria Math" w:hAnsi="Cambria Math" w:eastAsia="Cambria Math"/>
          <w:w w:val="110"/>
          <w:position w:val="1"/>
          <w:sz w:val="17"/>
        </w:rPr>
        <w:t>)</w:t>
      </w:r>
      <w:r>
        <w:rPr>
          <w:rFonts w:ascii="Cambria Math" w:hAnsi="Cambria Math" w:eastAsia="Cambria Math"/>
          <w:spacing w:val="-5"/>
          <w:w w:val="110"/>
          <w:position w:val="1"/>
          <w:sz w:val="17"/>
        </w:rPr>
        <w:t> </w:t>
      </w:r>
      <w:r>
        <w:rPr>
          <w:rFonts w:ascii="Cambria Math" w:hAnsi="Cambria Math" w:eastAsia="Cambria Math"/>
          <w:w w:val="110"/>
          <w:sz w:val="17"/>
        </w:rPr>
        <w:t>∙</w:t>
      </w:r>
      <w:r>
        <w:rPr>
          <w:rFonts w:ascii="Cambria Math" w:hAnsi="Cambria Math" w:eastAsia="Cambria Math"/>
          <w:spacing w:val="-5"/>
          <w:w w:val="110"/>
          <w:sz w:val="17"/>
        </w:rPr>
        <w:t> </w:t>
      </w:r>
      <w:r>
        <w:rPr>
          <w:rFonts w:ascii="Cambria Math" w:hAnsi="Cambria Math" w:eastAsia="Cambria Math"/>
          <w:w w:val="110"/>
          <w:sz w:val="17"/>
        </w:rPr>
        <w:t>𝑔</w:t>
      </w:r>
      <w:r>
        <w:rPr>
          <w:rFonts w:ascii="Cambria Math" w:hAnsi="Cambria Math" w:eastAsia="Cambria Math"/>
          <w:w w:val="110"/>
          <w:position w:val="1"/>
          <w:sz w:val="17"/>
        </w:rPr>
        <w:t>(</w:t>
      </w:r>
      <w:r>
        <w:rPr>
          <w:rFonts w:ascii="Cambria Math" w:hAnsi="Cambria Math" w:eastAsia="Cambria Math"/>
          <w:w w:val="110"/>
          <w:sz w:val="17"/>
        </w:rPr>
        <w:t>𝑥</w:t>
      </w:r>
      <w:r>
        <w:rPr>
          <w:rFonts w:ascii="Cambria Math" w:hAnsi="Cambria Math" w:eastAsia="Cambria Math"/>
          <w:w w:val="110"/>
          <w:position w:val="1"/>
          <w:sz w:val="17"/>
        </w:rPr>
        <w:t>)</w:t>
      </w:r>
      <w:r>
        <w:rPr>
          <w:rFonts w:ascii="Cambria Math" w:hAnsi="Cambria Math" w:eastAsia="Cambria Math"/>
          <w:spacing w:val="-5"/>
          <w:w w:val="110"/>
          <w:position w:val="1"/>
          <w:sz w:val="17"/>
        </w:rPr>
        <w:t> </w:t>
      </w:r>
      <w:r>
        <w:rPr>
          <w:rFonts w:ascii="Cambria Math" w:hAnsi="Cambria Math" w:eastAsia="Cambria Math"/>
          <w:w w:val="110"/>
          <w:sz w:val="17"/>
        </w:rPr>
        <w:t>−</w:t>
      </w:r>
      <w:r>
        <w:rPr>
          <w:rFonts w:ascii="Cambria Math" w:hAnsi="Cambria Math" w:eastAsia="Cambria Math"/>
          <w:spacing w:val="-4"/>
          <w:w w:val="110"/>
          <w:sz w:val="17"/>
        </w:rPr>
        <w:t> </w:t>
      </w:r>
      <w:r>
        <w:rPr>
          <w:rFonts w:ascii="Cambria Math" w:hAnsi="Cambria Math" w:eastAsia="Cambria Math"/>
          <w:w w:val="110"/>
          <w:sz w:val="17"/>
        </w:rPr>
        <w:t>𝑔</w:t>
      </w:r>
      <w:r>
        <w:rPr>
          <w:rFonts w:ascii="Cambria Math" w:hAnsi="Cambria Math" w:eastAsia="Cambria Math"/>
          <w:w w:val="110"/>
          <w:position w:val="6"/>
          <w:sz w:val="14"/>
        </w:rPr>
        <w:t>′</w:t>
      </w:r>
      <w:r>
        <w:rPr>
          <w:rFonts w:ascii="Cambria Math" w:hAnsi="Cambria Math" w:eastAsia="Cambria Math"/>
          <w:w w:val="110"/>
          <w:position w:val="1"/>
          <w:sz w:val="17"/>
        </w:rPr>
        <w:t>(</w:t>
      </w:r>
      <w:r>
        <w:rPr>
          <w:rFonts w:ascii="Cambria Math" w:hAnsi="Cambria Math" w:eastAsia="Cambria Math"/>
          <w:w w:val="110"/>
          <w:sz w:val="17"/>
        </w:rPr>
        <w:t>𝑥</w:t>
      </w:r>
      <w:r>
        <w:rPr>
          <w:rFonts w:ascii="Cambria Math" w:hAnsi="Cambria Math" w:eastAsia="Cambria Math"/>
          <w:w w:val="110"/>
          <w:position w:val="1"/>
          <w:sz w:val="17"/>
        </w:rPr>
        <w:t>)</w:t>
      </w:r>
      <w:r>
        <w:rPr>
          <w:rFonts w:ascii="Cambria Math" w:hAnsi="Cambria Math" w:eastAsia="Cambria Math"/>
          <w:spacing w:val="-5"/>
          <w:w w:val="110"/>
          <w:position w:val="1"/>
          <w:sz w:val="17"/>
        </w:rPr>
        <w:t> </w:t>
      </w:r>
      <w:r>
        <w:rPr>
          <w:rFonts w:ascii="Cambria Math" w:hAnsi="Cambria Math" w:eastAsia="Cambria Math"/>
          <w:w w:val="110"/>
          <w:sz w:val="17"/>
        </w:rPr>
        <w:t>∙</w:t>
      </w:r>
      <w:r>
        <w:rPr>
          <w:rFonts w:ascii="Cambria Math" w:hAnsi="Cambria Math" w:eastAsia="Cambria Math"/>
          <w:spacing w:val="-5"/>
          <w:w w:val="110"/>
          <w:sz w:val="17"/>
        </w:rPr>
        <w:t> </w:t>
      </w:r>
      <w:r>
        <w:rPr>
          <w:rFonts w:ascii="Cambria Math" w:hAnsi="Cambria Math" w:eastAsia="Cambria Math"/>
          <w:spacing w:val="-4"/>
          <w:w w:val="110"/>
          <w:sz w:val="17"/>
        </w:rPr>
        <w:t>𝑓</w:t>
      </w:r>
      <w:r>
        <w:rPr>
          <w:rFonts w:ascii="Cambria Math" w:hAnsi="Cambria Math" w:eastAsia="Cambria Math"/>
          <w:spacing w:val="-4"/>
          <w:w w:val="110"/>
          <w:position w:val="1"/>
          <w:sz w:val="17"/>
        </w:rPr>
        <w:t>(</w:t>
      </w:r>
      <w:r>
        <w:rPr>
          <w:rFonts w:ascii="Cambria Math" w:hAnsi="Cambria Math" w:eastAsia="Cambria Math"/>
          <w:spacing w:val="-4"/>
          <w:w w:val="110"/>
          <w:sz w:val="17"/>
        </w:rPr>
        <w:t>𝑥</w:t>
      </w:r>
      <w:r>
        <w:rPr>
          <w:rFonts w:ascii="Cambria Math" w:hAnsi="Cambria Math" w:eastAsia="Cambria Math"/>
          <w:spacing w:val="-4"/>
          <w:w w:val="110"/>
          <w:position w:val="1"/>
          <w:sz w:val="17"/>
        </w:rPr>
        <w:t>)</w:t>
      </w:r>
      <w:r>
        <w:rPr>
          <w:spacing w:val="-4"/>
          <w:w w:val="110"/>
          <w:position w:val="-13"/>
          <w:sz w:val="24"/>
        </w:rPr>
        <w:t>,</w:t>
      </w:r>
    </w:p>
    <w:p>
      <w:pPr>
        <w:spacing w:after="0" w:line="148" w:lineRule="exact"/>
        <w:jc w:val="left"/>
        <w:rPr>
          <w:position w:val="-13"/>
          <w:sz w:val="24"/>
        </w:rPr>
        <w:sectPr>
          <w:type w:val="continuous"/>
          <w:pgSz w:w="11910" w:h="16840"/>
          <w:pgMar w:header="463" w:footer="0" w:top="1040" w:bottom="280" w:left="1559" w:right="283"/>
          <w:cols w:num="2" w:equalWidth="0">
            <w:col w:w="7030" w:space="138"/>
            <w:col w:w="2900"/>
          </w:cols>
        </w:sectPr>
      </w:pPr>
    </w:p>
    <w:p>
      <w:pPr>
        <w:pStyle w:val="BodyText"/>
        <w:spacing w:before="148"/>
        <w:rPr>
          <w:sz w:val="17"/>
        </w:rPr>
      </w:pPr>
    </w:p>
    <w:p>
      <w:pPr>
        <w:spacing w:line="168" w:lineRule="exact" w:before="1"/>
        <w:ind w:left="1273" w:right="0" w:firstLine="0"/>
        <w:jc w:val="left"/>
        <w:rPr>
          <w:rFonts w:ascii="Cambria Math" w:hAnsi="Cambria Math"/>
          <w:sz w:val="17"/>
        </w:rPr>
      </w:pPr>
      <w:r>
        <w:rPr>
          <w:rFonts w:ascii="Cambria Math" w:hAnsi="Cambria Math"/>
          <w:sz w:val="17"/>
        </w:rPr>
        <mc:AlternateContent>
          <mc:Choice Requires="wps">
            <w:drawing>
              <wp:anchor distT="0" distB="0" distL="0" distR="0" allowOverlap="1" layoutInCell="1" locked="0" behindDoc="0" simplePos="0" relativeHeight="15772672">
                <wp:simplePos x="0" y="0"/>
                <wp:positionH relativeFrom="page">
                  <wp:posOffset>5632450</wp:posOffset>
                </wp:positionH>
                <wp:positionV relativeFrom="paragraph">
                  <wp:posOffset>-148319</wp:posOffset>
                </wp:positionV>
                <wp:extent cx="1266825" cy="10795"/>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1266825" cy="10795"/>
                        </a:xfrm>
                        <a:custGeom>
                          <a:avLst/>
                          <a:gdLst/>
                          <a:ahLst/>
                          <a:cxnLst/>
                          <a:rect l="l" t="t" r="r" b="b"/>
                          <a:pathLst>
                            <a:path w="1266825" h="10795">
                              <a:moveTo>
                                <a:pt x="1266444" y="0"/>
                              </a:moveTo>
                              <a:lnTo>
                                <a:pt x="0" y="0"/>
                              </a:lnTo>
                              <a:lnTo>
                                <a:pt x="0" y="10668"/>
                              </a:lnTo>
                              <a:lnTo>
                                <a:pt x="1266444" y="10668"/>
                              </a:lnTo>
                              <a:lnTo>
                                <a:pt x="12664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43.5pt;margin-top:-11.678675pt;width:99.72pt;height:.84001pt;mso-position-horizontal-relative:page;mso-position-vertical-relative:paragraph;z-index:15772672" id="docshape110" filled="true" fillcolor="#000000" stroked="false">
                <v:fill type="solid"/>
                <w10:wrap type="none"/>
              </v:rect>
            </w:pict>
          </mc:Fallback>
        </mc:AlternateContent>
      </w:r>
      <w:r>
        <w:rPr>
          <w:rFonts w:ascii="Cambria Math" w:hAnsi="Cambria Math"/>
          <w:spacing w:val="-10"/>
          <w:w w:val="140"/>
          <w:sz w:val="17"/>
        </w:rPr>
        <w:t>′</w:t>
      </w:r>
    </w:p>
    <w:p>
      <w:pPr>
        <w:spacing w:line="261" w:lineRule="exact" w:before="0"/>
        <w:ind w:left="195" w:right="0" w:firstLine="0"/>
        <w:jc w:val="left"/>
        <w:rPr>
          <w:sz w:val="24"/>
        </w:rPr>
      </w:pPr>
      <w:r>
        <w:rPr>
          <w:rFonts w:ascii="Cambria Math" w:hAnsi="Cambria Math" w:eastAsia="Cambria Math"/>
          <w:w w:val="105"/>
          <w:sz w:val="24"/>
        </w:rPr>
        <w:t>(𝑓(𝑔</w:t>
      </w:r>
      <w:r>
        <w:rPr>
          <w:rFonts w:ascii="Cambria Math" w:hAnsi="Cambria Math" w:eastAsia="Cambria Math"/>
          <w:w w:val="105"/>
          <w:position w:val="1"/>
          <w:sz w:val="24"/>
        </w:rPr>
        <w:t>(</w:t>
      </w:r>
      <w:r>
        <w:rPr>
          <w:rFonts w:ascii="Cambria Math" w:hAnsi="Cambria Math" w:eastAsia="Cambria Math"/>
          <w:w w:val="105"/>
          <w:sz w:val="24"/>
        </w:rPr>
        <w:t>𝑥</w:t>
      </w:r>
      <w:r>
        <w:rPr>
          <w:rFonts w:ascii="Cambria Math" w:hAnsi="Cambria Math" w:eastAsia="Cambria Math"/>
          <w:w w:val="105"/>
          <w:position w:val="1"/>
          <w:sz w:val="24"/>
        </w:rPr>
        <w:t>)</w:t>
      </w:r>
      <w:r>
        <w:rPr>
          <w:rFonts w:ascii="Cambria Math" w:hAnsi="Cambria Math" w:eastAsia="Cambria Math"/>
          <w:w w:val="105"/>
          <w:sz w:val="24"/>
        </w:rPr>
        <w:t>))</w:t>
      </w:r>
      <w:r>
        <w:rPr>
          <w:rFonts w:ascii="Cambria Math" w:hAnsi="Cambria Math" w:eastAsia="Cambria Math"/>
          <w:spacing w:val="68"/>
          <w:w w:val="150"/>
          <w:sz w:val="24"/>
        </w:rPr>
        <w:t> </w:t>
      </w:r>
      <w:r>
        <w:rPr>
          <w:rFonts w:ascii="Cambria Math" w:hAnsi="Cambria Math" w:eastAsia="Cambria Math"/>
          <w:w w:val="105"/>
          <w:sz w:val="24"/>
        </w:rPr>
        <w:t>=</w:t>
      </w:r>
      <w:r>
        <w:rPr>
          <w:rFonts w:ascii="Cambria Math" w:hAnsi="Cambria Math" w:eastAsia="Cambria Math"/>
          <w:spacing w:val="20"/>
          <w:w w:val="105"/>
          <w:sz w:val="24"/>
        </w:rPr>
        <w:t> </w:t>
      </w:r>
      <w:r>
        <w:rPr>
          <w:rFonts w:ascii="Cambria Math" w:hAnsi="Cambria Math" w:eastAsia="Cambria Math"/>
          <w:w w:val="105"/>
          <w:sz w:val="24"/>
        </w:rPr>
        <w:t>𝑓</w:t>
      </w:r>
      <w:r>
        <w:rPr>
          <w:rFonts w:ascii="Cambria Math" w:hAnsi="Cambria Math" w:eastAsia="Cambria Math"/>
          <w:w w:val="105"/>
          <w:sz w:val="24"/>
          <w:vertAlign w:val="superscript"/>
        </w:rPr>
        <w:t>′</w:t>
      </w:r>
      <w:r>
        <w:rPr>
          <w:rFonts w:ascii="Cambria Math" w:hAnsi="Cambria Math" w:eastAsia="Cambria Math"/>
          <w:w w:val="105"/>
          <w:sz w:val="24"/>
          <w:vertAlign w:val="baseline"/>
        </w:rPr>
        <w:t>(𝑔</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𝑥</w:t>
      </w:r>
      <w:r>
        <w:rPr>
          <w:rFonts w:ascii="Cambria Math" w:hAnsi="Cambria Math" w:eastAsia="Cambria Math"/>
          <w:w w:val="105"/>
          <w:position w:val="1"/>
          <w:sz w:val="24"/>
          <w:vertAlign w:val="baseline"/>
        </w:rPr>
        <w:t>)</w:t>
      </w:r>
      <w:r>
        <w:rPr>
          <w:rFonts w:ascii="Cambria Math" w:hAnsi="Cambria Math" w:eastAsia="Cambria Math"/>
          <w:w w:val="105"/>
          <w:sz w:val="24"/>
          <w:vertAlign w:val="baseline"/>
        </w:rPr>
        <w:t>) ∙</w:t>
      </w:r>
      <w:r>
        <w:rPr>
          <w:rFonts w:ascii="Cambria Math" w:hAnsi="Cambria Math" w:eastAsia="Cambria Math"/>
          <w:spacing w:val="4"/>
          <w:w w:val="105"/>
          <w:sz w:val="24"/>
          <w:vertAlign w:val="baseline"/>
        </w:rPr>
        <w:t> </w:t>
      </w:r>
      <w:r>
        <w:rPr>
          <w:rFonts w:ascii="Cambria Math" w:hAnsi="Cambria Math" w:eastAsia="Cambria Math"/>
          <w:spacing w:val="-2"/>
          <w:w w:val="105"/>
          <w:sz w:val="24"/>
          <w:vertAlign w:val="baseline"/>
        </w:rPr>
        <w:t>𝑔</w:t>
      </w:r>
      <w:r>
        <w:rPr>
          <w:rFonts w:ascii="Cambria Math" w:hAnsi="Cambria Math" w:eastAsia="Cambria Math"/>
          <w:spacing w:val="-2"/>
          <w:w w:val="105"/>
          <w:sz w:val="24"/>
          <w:vertAlign w:val="superscript"/>
        </w:rPr>
        <w:t>′</w:t>
      </w:r>
      <w:r>
        <w:rPr>
          <w:rFonts w:ascii="Cambria Math" w:hAnsi="Cambria Math" w:eastAsia="Cambria Math"/>
          <w:spacing w:val="-2"/>
          <w:w w:val="105"/>
          <w:position w:val="1"/>
          <w:sz w:val="24"/>
          <w:vertAlign w:val="baseline"/>
        </w:rPr>
        <w:t>(</w:t>
      </w:r>
      <w:r>
        <w:rPr>
          <w:rFonts w:ascii="Cambria Math" w:hAnsi="Cambria Math" w:eastAsia="Cambria Math"/>
          <w:spacing w:val="-2"/>
          <w:w w:val="105"/>
          <w:sz w:val="24"/>
          <w:vertAlign w:val="baseline"/>
        </w:rPr>
        <w:t>𝑥</w:t>
      </w:r>
      <w:r>
        <w:rPr>
          <w:rFonts w:ascii="Cambria Math" w:hAnsi="Cambria Math" w:eastAsia="Cambria Math"/>
          <w:spacing w:val="-2"/>
          <w:w w:val="105"/>
          <w:position w:val="1"/>
          <w:sz w:val="24"/>
          <w:vertAlign w:val="baseline"/>
        </w:rPr>
        <w:t>)</w:t>
      </w:r>
      <w:r>
        <w:rPr>
          <w:spacing w:val="-2"/>
          <w:w w:val="105"/>
          <w:sz w:val="24"/>
          <w:vertAlign w:val="baseline"/>
        </w:rPr>
        <w:t>;</w:t>
      </w:r>
    </w:p>
    <w:p>
      <w:pPr>
        <w:pStyle w:val="BodyText"/>
        <w:tabs>
          <w:tab w:pos="5147" w:val="left" w:leader="none"/>
        </w:tabs>
        <w:spacing w:line="297" w:lineRule="exact" w:before="98"/>
        <w:ind w:left="203"/>
        <w:rPr>
          <w:rFonts w:ascii="Cambria Math" w:hAnsi="Cambria Math" w:eastAsia="Cambria Math"/>
          <w:position w:val="14"/>
          <w:sz w:val="17"/>
        </w:rPr>
      </w:pPr>
      <w:r>
        <w:rPr>
          <w:rFonts w:ascii="Cambria Math" w:hAnsi="Cambria Math" w:eastAsia="Cambria Math"/>
          <w:position w:val="1"/>
        </w:rPr>
        <w:t>(</w:t>
      </w:r>
      <w:r>
        <w:rPr>
          <w:rFonts w:ascii="Cambria Math" w:hAnsi="Cambria Math" w:eastAsia="Cambria Math"/>
        </w:rPr>
        <w:t>sin</w:t>
      </w:r>
      <w:r>
        <w:rPr>
          <w:rFonts w:ascii="Cambria Math" w:hAnsi="Cambria Math" w:eastAsia="Cambria Math"/>
          <w:spacing w:val="-11"/>
        </w:rPr>
        <w:t> </w:t>
      </w:r>
      <w:r>
        <w:rPr>
          <w:rFonts w:ascii="Cambria Math" w:hAnsi="Cambria Math" w:eastAsia="Cambria Math"/>
        </w:rPr>
        <w:t>𝑥</w:t>
      </w:r>
      <w:r>
        <w:rPr>
          <w:rFonts w:ascii="Cambria Math" w:hAnsi="Cambria Math" w:eastAsia="Cambria Math"/>
          <w:position w:val="1"/>
        </w:rPr>
        <w:t>)</w:t>
      </w:r>
      <w:r>
        <w:rPr>
          <w:rFonts w:ascii="Cambria Math" w:hAnsi="Cambria Math" w:eastAsia="Cambria Math"/>
          <w:position w:val="1"/>
          <w:vertAlign w:val="superscript"/>
        </w:rPr>
        <w:t>′</w:t>
      </w:r>
      <w:r>
        <w:rPr>
          <w:rFonts w:ascii="Cambria Math" w:hAnsi="Cambria Math" w:eastAsia="Cambria Math"/>
          <w:spacing w:val="30"/>
          <w:position w:val="1"/>
          <w:vertAlign w:val="baseline"/>
        </w:rPr>
        <w:t> </w:t>
      </w:r>
      <w:r>
        <w:rPr>
          <w:rFonts w:ascii="Cambria Math" w:hAnsi="Cambria Math" w:eastAsia="Cambria Math"/>
          <w:vertAlign w:val="baseline"/>
        </w:rPr>
        <w:t>=</w:t>
      </w:r>
      <w:r>
        <w:rPr>
          <w:rFonts w:ascii="Cambria Math" w:hAnsi="Cambria Math" w:eastAsia="Cambria Math"/>
          <w:spacing w:val="18"/>
          <w:vertAlign w:val="baseline"/>
        </w:rPr>
        <w:t> </w:t>
      </w:r>
      <w:r>
        <w:rPr>
          <w:rFonts w:ascii="Cambria Math" w:hAnsi="Cambria Math" w:eastAsia="Cambria Math"/>
          <w:vertAlign w:val="baseline"/>
        </w:rPr>
        <w:t>cos</w:t>
      </w:r>
      <w:r>
        <w:rPr>
          <w:rFonts w:ascii="Cambria Math" w:hAnsi="Cambria Math" w:eastAsia="Cambria Math"/>
          <w:spacing w:val="-9"/>
          <w:vertAlign w:val="baseline"/>
        </w:rPr>
        <w:t> </w:t>
      </w:r>
      <w:r>
        <w:rPr>
          <w:rFonts w:ascii="Cambria Math" w:hAnsi="Cambria Math" w:eastAsia="Cambria Math"/>
          <w:vertAlign w:val="baseline"/>
        </w:rPr>
        <w:t>𝑥</w:t>
      </w:r>
      <w:r>
        <w:rPr>
          <w:vertAlign w:val="baseline"/>
        </w:rPr>
        <w:t>,</w:t>
      </w:r>
      <w:r>
        <w:rPr>
          <w:spacing w:val="38"/>
          <w:vertAlign w:val="baseline"/>
        </w:rPr>
        <w:t>  </w:t>
      </w:r>
      <w:r>
        <w:rPr>
          <w:rFonts w:ascii="Cambria Math" w:hAnsi="Cambria Math" w:eastAsia="Cambria Math"/>
          <w:position w:val="1"/>
          <w:vertAlign w:val="baseline"/>
        </w:rPr>
        <w:t>(</w:t>
      </w:r>
      <w:r>
        <w:rPr>
          <w:rFonts w:ascii="Cambria Math" w:hAnsi="Cambria Math" w:eastAsia="Cambria Math"/>
          <w:vertAlign w:val="baseline"/>
        </w:rPr>
        <w:t>cos</w:t>
      </w:r>
      <w:r>
        <w:rPr>
          <w:rFonts w:ascii="Cambria Math" w:hAnsi="Cambria Math" w:eastAsia="Cambria Math"/>
          <w:spacing w:val="-7"/>
          <w:vertAlign w:val="baseline"/>
        </w:rPr>
        <w:t> </w:t>
      </w:r>
      <w:r>
        <w:rPr>
          <w:rFonts w:ascii="Cambria Math" w:hAnsi="Cambria Math" w:eastAsia="Cambria Math"/>
          <w:vertAlign w:val="baseline"/>
        </w:rPr>
        <w:t>𝑥</w:t>
      </w:r>
      <w:r>
        <w:rPr>
          <w:rFonts w:ascii="Cambria Math" w:hAnsi="Cambria Math" w:eastAsia="Cambria Math"/>
          <w:position w:val="1"/>
          <w:vertAlign w:val="baseline"/>
        </w:rPr>
        <w:t>)</w:t>
      </w:r>
      <w:r>
        <w:rPr>
          <w:rFonts w:ascii="Cambria Math" w:hAnsi="Cambria Math" w:eastAsia="Cambria Math"/>
          <w:position w:val="1"/>
          <w:vertAlign w:val="superscript"/>
        </w:rPr>
        <w:t>′</w:t>
      </w:r>
      <w:r>
        <w:rPr>
          <w:rFonts w:ascii="Cambria Math" w:hAnsi="Cambria Math" w:eastAsia="Cambria Math"/>
          <w:spacing w:val="27"/>
          <w:position w:val="1"/>
          <w:vertAlign w:val="baseline"/>
        </w:rPr>
        <w:t> </w:t>
      </w:r>
      <w:r>
        <w:rPr>
          <w:rFonts w:ascii="Cambria Math" w:hAnsi="Cambria Math" w:eastAsia="Cambria Math"/>
          <w:vertAlign w:val="baseline"/>
        </w:rPr>
        <w:t>=</w:t>
      </w:r>
      <w:r>
        <w:rPr>
          <w:rFonts w:ascii="Cambria Math" w:hAnsi="Cambria Math" w:eastAsia="Cambria Math"/>
          <w:spacing w:val="21"/>
          <w:vertAlign w:val="baseline"/>
        </w:rPr>
        <w:t> </w:t>
      </w:r>
      <w:r>
        <w:rPr>
          <w:rFonts w:ascii="Cambria Math" w:hAnsi="Cambria Math" w:eastAsia="Cambria Math"/>
          <w:vertAlign w:val="baseline"/>
        </w:rPr>
        <w:t>−sin</w:t>
      </w:r>
      <w:r>
        <w:rPr>
          <w:rFonts w:ascii="Cambria Math" w:hAnsi="Cambria Math" w:eastAsia="Cambria Math"/>
          <w:spacing w:val="-10"/>
          <w:vertAlign w:val="baseline"/>
        </w:rPr>
        <w:t> </w:t>
      </w:r>
      <w:r>
        <w:rPr>
          <w:rFonts w:ascii="Cambria Math" w:hAnsi="Cambria Math" w:eastAsia="Cambria Math"/>
          <w:vertAlign w:val="baseline"/>
        </w:rPr>
        <w:t>𝑥</w:t>
      </w:r>
      <w:r>
        <w:rPr>
          <w:vertAlign w:val="baseline"/>
        </w:rPr>
        <w:t>,</w:t>
      </w:r>
      <w:r>
        <w:rPr>
          <w:spacing w:val="38"/>
          <w:vertAlign w:val="baseline"/>
        </w:rPr>
        <w:t>  </w:t>
      </w:r>
      <w:r>
        <w:rPr>
          <w:rFonts w:ascii="Cambria Math" w:hAnsi="Cambria Math" w:eastAsia="Cambria Math"/>
          <w:position w:val="1"/>
          <w:vertAlign w:val="baseline"/>
        </w:rPr>
        <w:t>(</w:t>
      </w:r>
      <w:r>
        <w:rPr>
          <w:rFonts w:ascii="Cambria Math" w:hAnsi="Cambria Math" w:eastAsia="Cambria Math"/>
          <w:vertAlign w:val="baseline"/>
        </w:rPr>
        <w:t>tg</w:t>
      </w:r>
      <w:r>
        <w:rPr>
          <w:rFonts w:ascii="Cambria Math" w:hAnsi="Cambria Math" w:eastAsia="Cambria Math"/>
          <w:spacing w:val="-9"/>
          <w:vertAlign w:val="baseline"/>
        </w:rPr>
        <w:t> </w:t>
      </w:r>
      <w:r>
        <w:rPr>
          <w:rFonts w:ascii="Cambria Math" w:hAnsi="Cambria Math" w:eastAsia="Cambria Math"/>
          <w:vertAlign w:val="baseline"/>
        </w:rPr>
        <w:t>𝑥</w:t>
      </w:r>
      <w:r>
        <w:rPr>
          <w:rFonts w:ascii="Cambria Math" w:hAnsi="Cambria Math" w:eastAsia="Cambria Math"/>
          <w:position w:val="1"/>
          <w:vertAlign w:val="baseline"/>
        </w:rPr>
        <w:t>)</w:t>
      </w:r>
      <w:r>
        <w:rPr>
          <w:rFonts w:ascii="Cambria Math" w:hAnsi="Cambria Math" w:eastAsia="Cambria Math"/>
          <w:position w:val="1"/>
          <w:vertAlign w:val="superscript"/>
        </w:rPr>
        <w:t>′</w:t>
      </w:r>
      <w:r>
        <w:rPr>
          <w:rFonts w:ascii="Cambria Math" w:hAnsi="Cambria Math" w:eastAsia="Cambria Math"/>
          <w:spacing w:val="28"/>
          <w:position w:val="1"/>
          <w:vertAlign w:val="baseline"/>
        </w:rPr>
        <w:t> </w:t>
      </w:r>
      <w:r>
        <w:rPr>
          <w:rFonts w:ascii="Cambria Math" w:hAnsi="Cambria Math" w:eastAsia="Cambria Math"/>
          <w:spacing w:val="-10"/>
          <w:vertAlign w:val="baseline"/>
        </w:rPr>
        <w:t>=</w:t>
      </w:r>
      <w:r>
        <w:rPr>
          <w:rFonts w:ascii="Cambria Math" w:hAnsi="Cambria Math" w:eastAsia="Cambria Math"/>
          <w:vertAlign w:val="baseline"/>
        </w:rPr>
        <w:tab/>
      </w:r>
      <w:r>
        <w:rPr>
          <w:rFonts w:ascii="Cambria Math" w:hAnsi="Cambria Math" w:eastAsia="Cambria Math"/>
          <w:spacing w:val="-10"/>
          <w:position w:val="14"/>
          <w:sz w:val="17"/>
          <w:vertAlign w:val="baseline"/>
        </w:rPr>
        <w:t>1</w:t>
      </w:r>
    </w:p>
    <w:p>
      <w:pPr>
        <w:spacing w:line="163" w:lineRule="exact" w:before="0"/>
        <w:ind w:left="0" w:right="0" w:firstLine="0"/>
        <w:jc w:val="right"/>
        <w:rPr>
          <w:rFonts w:ascii="Cambria Math" w:eastAsia="Cambria Math"/>
          <w:sz w:val="17"/>
        </w:rPr>
      </w:pPr>
      <w:r>
        <w:rPr>
          <w:rFonts w:ascii="Cambria Math" w:eastAsia="Cambria Math"/>
          <w:spacing w:val="-2"/>
          <w:w w:val="110"/>
          <w:sz w:val="17"/>
        </w:rPr>
        <w:t>cos</w:t>
      </w:r>
      <w:r>
        <w:rPr>
          <w:rFonts w:ascii="Cambria Math" w:eastAsia="Cambria Math"/>
          <w:spacing w:val="-2"/>
          <w:w w:val="110"/>
          <w:position w:val="5"/>
          <w:sz w:val="14"/>
        </w:rPr>
        <w:t>2</w:t>
      </w:r>
      <w:r>
        <w:rPr>
          <w:rFonts w:ascii="Cambria Math" w:eastAsia="Cambria Math"/>
          <w:spacing w:val="-2"/>
          <w:w w:val="110"/>
          <w:sz w:val="17"/>
        </w:rPr>
        <w:t>𝑥</w:t>
      </w:r>
    </w:p>
    <w:p>
      <w:pPr>
        <w:spacing w:line="188" w:lineRule="exact" w:before="0"/>
        <w:ind w:left="1380" w:right="0" w:firstLine="0"/>
        <w:jc w:val="left"/>
        <w:rPr>
          <w:rFonts w:ascii="Cambria Math"/>
          <w:sz w:val="24"/>
        </w:rPr>
      </w:pPr>
      <w:r>
        <w:rPr/>
        <w:br w:type="column"/>
      </w:r>
      <w:r>
        <w:rPr>
          <w:rFonts w:ascii="Cambria Math"/>
          <w:w w:val="110"/>
          <w:sz w:val="24"/>
        </w:rPr>
        <w:t>)</w:t>
      </w:r>
      <w:r>
        <w:rPr>
          <w:rFonts w:ascii="Cambria Math"/>
          <w:spacing w:val="61"/>
          <w:w w:val="150"/>
          <w:sz w:val="24"/>
        </w:rPr>
        <w:t> </w:t>
      </w:r>
      <w:r>
        <w:rPr>
          <w:rFonts w:ascii="Cambria Math"/>
          <w:spacing w:val="-10"/>
          <w:w w:val="110"/>
          <w:sz w:val="24"/>
        </w:rPr>
        <w:t>=</w:t>
      </w:r>
    </w:p>
    <w:p>
      <w:pPr>
        <w:spacing w:line="157" w:lineRule="exact" w:before="0"/>
        <w:ind w:left="0" w:right="130" w:firstLine="0"/>
        <w:jc w:val="center"/>
        <w:rPr>
          <w:rFonts w:ascii="Cambria Math" w:eastAsia="Cambria Math"/>
          <w:position w:val="1"/>
          <w:sz w:val="17"/>
        </w:rPr>
      </w:pPr>
      <w:r>
        <w:rPr>
          <w:rFonts w:ascii="Cambria Math" w:eastAsia="Cambria Math"/>
          <w:position w:val="1"/>
          <w:sz w:val="17"/>
        </w:rPr>
        <mc:AlternateContent>
          <mc:Choice Requires="wps">
            <w:drawing>
              <wp:anchor distT="0" distB="0" distL="0" distR="0" allowOverlap="1" layoutInCell="1" locked="0" behindDoc="0" simplePos="0" relativeHeight="15772160">
                <wp:simplePos x="0" y="0"/>
                <wp:positionH relativeFrom="page">
                  <wp:posOffset>5084953</wp:posOffset>
                </wp:positionH>
                <wp:positionV relativeFrom="paragraph">
                  <wp:posOffset>-49335</wp:posOffset>
                </wp:positionV>
                <wp:extent cx="230504" cy="10795"/>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230504" cy="10795"/>
                        </a:xfrm>
                        <a:custGeom>
                          <a:avLst/>
                          <a:gdLst/>
                          <a:ahLst/>
                          <a:cxnLst/>
                          <a:rect l="l" t="t" r="r" b="b"/>
                          <a:pathLst>
                            <a:path w="230504" h="10795">
                              <a:moveTo>
                                <a:pt x="230124" y="0"/>
                              </a:moveTo>
                              <a:lnTo>
                                <a:pt x="0" y="0"/>
                              </a:lnTo>
                              <a:lnTo>
                                <a:pt x="0" y="10668"/>
                              </a:lnTo>
                              <a:lnTo>
                                <a:pt x="230124" y="10668"/>
                              </a:lnTo>
                              <a:lnTo>
                                <a:pt x="2301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0.390015pt;margin-top:-3.884685pt;width:18.12pt;height:.84001pt;mso-position-horizontal-relative:page;mso-position-vertical-relative:paragraph;z-index:15772160" id="docshape111" filled="true" fillcolor="#000000" stroked="false">
                <v:fill type="solid"/>
                <w10:wrap type="none"/>
              </v:rect>
            </w:pict>
          </mc:Fallback>
        </mc:AlternateContent>
      </w:r>
      <w:r>
        <w:rPr>
          <w:rFonts w:ascii="Cambria Math" w:eastAsia="Cambria Math"/>
          <w:spacing w:val="-4"/>
          <w:w w:val="105"/>
          <w:sz w:val="17"/>
        </w:rPr>
        <w:t>𝑔</w:t>
      </w:r>
      <w:r>
        <w:rPr>
          <w:rFonts w:ascii="Cambria Math" w:eastAsia="Cambria Math"/>
          <w:spacing w:val="-4"/>
          <w:w w:val="105"/>
          <w:position w:val="1"/>
          <w:sz w:val="17"/>
        </w:rPr>
        <w:t>(</w:t>
      </w:r>
      <w:r>
        <w:rPr>
          <w:rFonts w:ascii="Cambria Math" w:eastAsia="Cambria Math"/>
          <w:spacing w:val="-4"/>
          <w:w w:val="105"/>
          <w:sz w:val="17"/>
        </w:rPr>
        <w:t>𝑥</w:t>
      </w:r>
      <w:r>
        <w:rPr>
          <w:rFonts w:ascii="Cambria Math" w:eastAsia="Cambria Math"/>
          <w:spacing w:val="-4"/>
          <w:w w:val="105"/>
          <w:position w:val="1"/>
          <w:sz w:val="17"/>
        </w:rPr>
        <w:t>)</w:t>
      </w:r>
    </w:p>
    <w:p>
      <w:pPr>
        <w:pStyle w:val="BodyText"/>
        <w:rPr>
          <w:rFonts w:ascii="Cambria Math"/>
          <w:sz w:val="17"/>
        </w:rPr>
      </w:pPr>
    </w:p>
    <w:p>
      <w:pPr>
        <w:pStyle w:val="BodyText"/>
        <w:spacing w:before="192"/>
        <w:rPr>
          <w:rFonts w:ascii="Cambria Math"/>
          <w:sz w:val="17"/>
        </w:rPr>
      </w:pPr>
    </w:p>
    <w:p>
      <w:pPr>
        <w:pStyle w:val="BodyText"/>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4356608">
                <wp:simplePos x="0" y="0"/>
                <wp:positionH relativeFrom="page">
                  <wp:posOffset>4143121</wp:posOffset>
                </wp:positionH>
                <wp:positionV relativeFrom="paragraph">
                  <wp:posOffset>102760</wp:posOffset>
                </wp:positionV>
                <wp:extent cx="295910" cy="10795"/>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295910" cy="10795"/>
                        </a:xfrm>
                        <a:custGeom>
                          <a:avLst/>
                          <a:gdLst/>
                          <a:ahLst/>
                          <a:cxnLst/>
                          <a:rect l="l" t="t" r="r" b="b"/>
                          <a:pathLst>
                            <a:path w="295910" h="10795">
                              <a:moveTo>
                                <a:pt x="295655" y="0"/>
                              </a:moveTo>
                              <a:lnTo>
                                <a:pt x="0" y="0"/>
                              </a:lnTo>
                              <a:lnTo>
                                <a:pt x="0" y="10668"/>
                              </a:lnTo>
                              <a:lnTo>
                                <a:pt x="295655" y="10668"/>
                              </a:lnTo>
                              <a:lnTo>
                                <a:pt x="295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6.230011pt;margin-top:8.091399pt;width:23.28pt;height:.84pt;mso-position-horizontal-relative:page;mso-position-vertical-relative:paragraph;z-index:-18959872" id="docshape112" filled="true" fillcolor="#000000" stroked="false">
                <v:fill type="solid"/>
                <w10:wrap type="none"/>
              </v:rect>
            </w:pict>
          </mc:Fallback>
        </mc:AlternateContent>
      </w:r>
      <w:r>
        <w:rPr>
          <w:w w:val="105"/>
        </w:rPr>
        <w:t>,</w:t>
      </w:r>
      <w:r>
        <w:rPr>
          <w:spacing w:val="31"/>
          <w:w w:val="105"/>
        </w:rPr>
        <w:t>  </w:t>
      </w:r>
      <w:r>
        <w:rPr>
          <w:rFonts w:ascii="Cambria Math" w:hAnsi="Cambria Math" w:eastAsia="Cambria Math"/>
          <w:w w:val="105"/>
          <w:position w:val="1"/>
        </w:rPr>
        <w:t>(</w:t>
      </w:r>
      <w:r>
        <w:rPr>
          <w:rFonts w:ascii="Cambria Math" w:hAnsi="Cambria Math" w:eastAsia="Cambria Math"/>
          <w:w w:val="105"/>
        </w:rPr>
        <w:t>𝑎</w:t>
      </w:r>
      <w:r>
        <w:rPr>
          <w:rFonts w:ascii="Cambria Math" w:hAnsi="Cambria Math" w:eastAsia="Cambria Math"/>
          <w:w w:val="105"/>
          <w:vertAlign w:val="superscript"/>
        </w:rPr>
        <w:t>𝑥</w:t>
      </w:r>
      <w:r>
        <w:rPr>
          <w:rFonts w:ascii="Cambria Math" w:hAnsi="Cambria Math" w:eastAsia="Cambria Math"/>
          <w:w w:val="105"/>
          <w:position w:val="1"/>
          <w:vertAlign w:val="baseline"/>
        </w:rPr>
        <w:t>)</w:t>
      </w:r>
      <w:r>
        <w:rPr>
          <w:rFonts w:ascii="Cambria Math" w:hAnsi="Cambria Math" w:eastAsia="Cambria Math"/>
          <w:w w:val="105"/>
          <w:position w:val="1"/>
          <w:vertAlign w:val="superscript"/>
        </w:rPr>
        <w:t>′</w:t>
      </w:r>
      <w:r>
        <w:rPr>
          <w:rFonts w:ascii="Cambria Math" w:hAnsi="Cambria Math" w:eastAsia="Cambria Math"/>
          <w:spacing w:val="20"/>
          <w:w w:val="105"/>
          <w:position w:val="1"/>
          <w:vertAlign w:val="baseline"/>
        </w:rPr>
        <w:t> </w:t>
      </w:r>
      <w:r>
        <w:rPr>
          <w:rFonts w:ascii="Cambria Math" w:hAnsi="Cambria Math" w:eastAsia="Cambria Math"/>
          <w:w w:val="105"/>
          <w:vertAlign w:val="baseline"/>
        </w:rPr>
        <w:t>=</w:t>
      </w:r>
      <w:r>
        <w:rPr>
          <w:rFonts w:ascii="Cambria Math" w:hAnsi="Cambria Math" w:eastAsia="Cambria Math"/>
          <w:spacing w:val="16"/>
          <w:w w:val="105"/>
          <w:vertAlign w:val="baseline"/>
        </w:rPr>
        <w:t> </w:t>
      </w:r>
      <w:r>
        <w:rPr>
          <w:rFonts w:ascii="Cambria Math" w:hAnsi="Cambria Math" w:eastAsia="Cambria Math"/>
          <w:w w:val="105"/>
          <w:vertAlign w:val="baseline"/>
        </w:rPr>
        <w:t>𝑎</w:t>
      </w:r>
      <w:r>
        <w:rPr>
          <w:rFonts w:ascii="Cambria Math" w:hAnsi="Cambria Math" w:eastAsia="Cambria Math"/>
          <w:w w:val="105"/>
          <w:vertAlign w:val="superscript"/>
        </w:rPr>
        <w:t>𝑥</w:t>
      </w:r>
      <w:r>
        <w:rPr>
          <w:rFonts w:ascii="Cambria Math" w:hAnsi="Cambria Math" w:eastAsia="Cambria Math"/>
          <w:spacing w:val="1"/>
          <w:w w:val="105"/>
          <w:vertAlign w:val="baseline"/>
        </w:rPr>
        <w:t> </w:t>
      </w:r>
      <w:r>
        <w:rPr>
          <w:rFonts w:ascii="Cambria Math" w:hAnsi="Cambria Math" w:eastAsia="Cambria Math"/>
          <w:w w:val="105"/>
          <w:vertAlign w:val="baseline"/>
        </w:rPr>
        <w:t>ln</w:t>
      </w:r>
      <w:r>
        <w:rPr>
          <w:rFonts w:ascii="Cambria Math" w:hAnsi="Cambria Math" w:eastAsia="Cambria Math"/>
          <w:spacing w:val="-16"/>
          <w:w w:val="105"/>
          <w:vertAlign w:val="baseline"/>
        </w:rPr>
        <w:t> </w:t>
      </w:r>
      <w:r>
        <w:rPr>
          <w:rFonts w:ascii="Cambria Math" w:hAnsi="Cambria Math" w:eastAsia="Cambria Math"/>
          <w:w w:val="105"/>
          <w:vertAlign w:val="baseline"/>
        </w:rPr>
        <w:t>𝑎</w:t>
      </w:r>
      <w:r>
        <w:rPr>
          <w:w w:val="105"/>
          <w:vertAlign w:val="baseline"/>
        </w:rPr>
        <w:t>,</w:t>
      </w:r>
      <w:r>
        <w:rPr>
          <w:spacing w:val="31"/>
          <w:w w:val="105"/>
          <w:vertAlign w:val="baseline"/>
        </w:rPr>
        <w:t>  </w:t>
      </w:r>
      <w:r>
        <w:rPr>
          <w:rFonts w:ascii="Cambria Math" w:hAnsi="Cambria Math" w:eastAsia="Cambria Math"/>
          <w:spacing w:val="-2"/>
          <w:w w:val="105"/>
          <w:position w:val="1"/>
          <w:vertAlign w:val="baseline"/>
        </w:rPr>
        <w:t>(</w:t>
      </w:r>
      <w:r>
        <w:rPr>
          <w:rFonts w:ascii="Cambria Math" w:hAnsi="Cambria Math" w:eastAsia="Cambria Math"/>
          <w:spacing w:val="-2"/>
          <w:w w:val="105"/>
          <w:vertAlign w:val="baseline"/>
        </w:rPr>
        <w:t>log</w:t>
      </w:r>
      <w:r>
        <w:rPr>
          <w:rFonts w:ascii="Cambria Math" w:hAnsi="Cambria Math" w:eastAsia="Cambria Math"/>
          <w:spacing w:val="-2"/>
          <w:w w:val="105"/>
          <w:vertAlign w:val="subscript"/>
        </w:rPr>
        <w:t>𝑎</w:t>
      </w:r>
    </w:p>
    <w:p>
      <w:pPr>
        <w:spacing w:before="123"/>
        <w:ind w:left="81" w:right="0" w:firstLine="0"/>
        <w:jc w:val="left"/>
        <w:rPr>
          <w:rFonts w:ascii="Cambria Math" w:eastAsia="Cambria Math"/>
          <w:position w:val="1"/>
          <w:sz w:val="17"/>
        </w:rPr>
      </w:pPr>
      <w:r>
        <w:rPr/>
        <w:br w:type="column"/>
      </w:r>
      <w:r>
        <w:rPr>
          <w:rFonts w:ascii="Cambria Math" w:eastAsia="Cambria Math"/>
          <w:spacing w:val="-2"/>
          <w:w w:val="105"/>
          <w:sz w:val="17"/>
        </w:rPr>
        <w:t>𝑔</w:t>
      </w:r>
      <w:r>
        <w:rPr>
          <w:rFonts w:ascii="Cambria Math" w:eastAsia="Cambria Math"/>
          <w:spacing w:val="-2"/>
          <w:w w:val="105"/>
          <w:position w:val="5"/>
          <w:sz w:val="14"/>
        </w:rPr>
        <w:t>2</w:t>
      </w:r>
      <w:r>
        <w:rPr>
          <w:rFonts w:ascii="Cambria Math" w:eastAsia="Cambria Math"/>
          <w:spacing w:val="-2"/>
          <w:w w:val="105"/>
          <w:position w:val="1"/>
          <w:sz w:val="17"/>
        </w:rPr>
        <w:t>(</w:t>
      </w:r>
      <w:r>
        <w:rPr>
          <w:rFonts w:ascii="Cambria Math" w:eastAsia="Cambria Math"/>
          <w:spacing w:val="-2"/>
          <w:w w:val="105"/>
          <w:sz w:val="17"/>
        </w:rPr>
        <w:t>𝑥</w:t>
      </w:r>
      <w:r>
        <w:rPr>
          <w:rFonts w:ascii="Cambria Math" w:eastAsia="Cambria Math"/>
          <w:spacing w:val="-2"/>
          <w:w w:val="105"/>
          <w:position w:val="1"/>
          <w:sz w:val="17"/>
        </w:rPr>
        <w:t>)</w:t>
      </w:r>
    </w:p>
    <w:p>
      <w:pPr>
        <w:pStyle w:val="BodyText"/>
        <w:rPr>
          <w:rFonts w:ascii="Cambria Math"/>
          <w:sz w:val="17"/>
        </w:rPr>
      </w:pPr>
    </w:p>
    <w:p>
      <w:pPr>
        <w:pStyle w:val="BodyText"/>
        <w:spacing w:before="129"/>
        <w:rPr>
          <w:rFonts w:ascii="Cambria Math"/>
          <w:sz w:val="17"/>
        </w:rPr>
      </w:pPr>
    </w:p>
    <w:p>
      <w:pPr>
        <w:tabs>
          <w:tab w:pos="815" w:val="left" w:leader="none"/>
        </w:tabs>
        <w:spacing w:line="307" w:lineRule="exact" w:before="0"/>
        <w:ind w:left="11" w:right="0" w:firstLine="0"/>
        <w:jc w:val="left"/>
        <w:rPr>
          <w:sz w:val="24"/>
        </w:rPr>
      </w:pPr>
      <w:r>
        <w:rPr>
          <w:sz w:val="24"/>
        </w:rPr>
        <mc:AlternateContent>
          <mc:Choice Requires="wps">
            <w:drawing>
              <wp:anchor distT="0" distB="0" distL="0" distR="0" allowOverlap="1" layoutInCell="1" locked="0" behindDoc="1" simplePos="0" relativeHeight="484357120">
                <wp:simplePos x="0" y="0"/>
                <wp:positionH relativeFrom="page">
                  <wp:posOffset>6470650</wp:posOffset>
                </wp:positionH>
                <wp:positionV relativeFrom="paragraph">
                  <wp:posOffset>143199</wp:posOffset>
                </wp:positionV>
                <wp:extent cx="299085" cy="10795"/>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299085" cy="10795"/>
                        </a:xfrm>
                        <a:custGeom>
                          <a:avLst/>
                          <a:gdLst/>
                          <a:ahLst/>
                          <a:cxnLst/>
                          <a:rect l="l" t="t" r="r" b="b"/>
                          <a:pathLst>
                            <a:path w="299085" h="10795">
                              <a:moveTo>
                                <a:pt x="298703" y="0"/>
                              </a:moveTo>
                              <a:lnTo>
                                <a:pt x="0" y="0"/>
                              </a:lnTo>
                              <a:lnTo>
                                <a:pt x="0" y="10668"/>
                              </a:lnTo>
                              <a:lnTo>
                                <a:pt x="298703" y="10668"/>
                              </a:lnTo>
                              <a:lnTo>
                                <a:pt x="2987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09.5pt;margin-top:11.275535pt;width:23.52pt;height:.84pt;mso-position-horizontal-relative:page;mso-position-vertical-relative:paragraph;z-index:-18959360" id="docshape113" filled="true" fillcolor="#000000" stroked="false">
                <v:fill type="solid"/>
                <w10:wrap type="none"/>
              </v:rect>
            </w:pict>
          </mc:Fallback>
        </mc:AlternateContent>
      </w:r>
      <w:r>
        <w:rPr>
          <w:rFonts w:ascii="Cambria Math" w:hAnsi="Cambria Math" w:eastAsia="Cambria Math"/>
          <w:w w:val="105"/>
          <w:sz w:val="24"/>
        </w:rPr>
        <w:t>𝑥</w:t>
      </w:r>
      <w:r>
        <w:rPr>
          <w:rFonts w:ascii="Cambria Math" w:hAnsi="Cambria Math" w:eastAsia="Cambria Math"/>
          <w:w w:val="105"/>
          <w:position w:val="1"/>
          <w:sz w:val="24"/>
        </w:rPr>
        <w:t>)</w:t>
      </w:r>
      <w:r>
        <w:rPr>
          <w:rFonts w:ascii="Cambria Math" w:hAnsi="Cambria Math" w:eastAsia="Cambria Math"/>
          <w:w w:val="105"/>
          <w:position w:val="1"/>
          <w:sz w:val="24"/>
          <w:vertAlign w:val="superscript"/>
        </w:rPr>
        <w:t>′</w:t>
      </w:r>
      <w:r>
        <w:rPr>
          <w:rFonts w:ascii="Cambria Math" w:hAnsi="Cambria Math" w:eastAsia="Cambria Math"/>
          <w:spacing w:val="33"/>
          <w:w w:val="105"/>
          <w:position w:val="1"/>
          <w:sz w:val="24"/>
          <w:vertAlign w:val="baseline"/>
        </w:rPr>
        <w:t> </w:t>
      </w:r>
      <w:r>
        <w:rPr>
          <w:rFonts w:ascii="Cambria Math" w:hAnsi="Cambria Math" w:eastAsia="Cambria Math"/>
          <w:spacing w:val="-10"/>
          <w:w w:val="105"/>
          <w:sz w:val="24"/>
          <w:vertAlign w:val="baseline"/>
        </w:rPr>
        <w:t>=</w:t>
      </w:r>
      <w:r>
        <w:rPr>
          <w:rFonts w:ascii="Cambria Math" w:hAnsi="Cambria Math" w:eastAsia="Cambria Math"/>
          <w:sz w:val="24"/>
          <w:vertAlign w:val="baseline"/>
        </w:rPr>
        <w:tab/>
      </w:r>
      <w:r>
        <w:rPr>
          <w:rFonts w:ascii="Cambria Math" w:hAnsi="Cambria Math" w:eastAsia="Cambria Math"/>
          <w:w w:val="105"/>
          <w:position w:val="14"/>
          <w:sz w:val="17"/>
          <w:vertAlign w:val="baseline"/>
        </w:rPr>
        <w:t>1</w:t>
      </w:r>
      <w:r>
        <w:rPr>
          <w:rFonts w:ascii="Cambria Math" w:hAnsi="Cambria Math" w:eastAsia="Cambria Math"/>
          <w:spacing w:val="52"/>
          <w:w w:val="105"/>
          <w:position w:val="14"/>
          <w:sz w:val="17"/>
          <w:vertAlign w:val="baseline"/>
        </w:rPr>
        <w:t>  </w:t>
      </w:r>
      <w:r>
        <w:rPr>
          <w:spacing w:val="-10"/>
          <w:w w:val="105"/>
          <w:sz w:val="24"/>
          <w:vertAlign w:val="baseline"/>
        </w:rPr>
        <w:t>.</w:t>
      </w:r>
    </w:p>
    <w:p>
      <w:pPr>
        <w:spacing w:line="152" w:lineRule="exact" w:before="0"/>
        <w:ind w:left="631" w:right="0" w:firstLine="0"/>
        <w:jc w:val="left"/>
        <w:rPr>
          <w:rFonts w:ascii="Cambria Math" w:eastAsia="Cambria Math"/>
          <w:sz w:val="17"/>
        </w:rPr>
      </w:pPr>
      <w:r>
        <w:rPr>
          <w:rFonts w:ascii="Cambria Math" w:eastAsia="Cambria Math"/>
          <w:w w:val="110"/>
          <w:sz w:val="17"/>
        </w:rPr>
        <w:t>𝑥</w:t>
      </w:r>
      <w:r>
        <w:rPr>
          <w:rFonts w:ascii="Cambria Math" w:eastAsia="Cambria Math"/>
          <w:spacing w:val="30"/>
          <w:w w:val="110"/>
          <w:sz w:val="17"/>
        </w:rPr>
        <w:t> </w:t>
      </w:r>
      <w:r>
        <w:rPr>
          <w:rFonts w:ascii="Cambria Math" w:eastAsia="Cambria Math"/>
          <w:w w:val="110"/>
          <w:sz w:val="17"/>
        </w:rPr>
        <w:t>ln</w:t>
      </w:r>
      <w:r>
        <w:rPr>
          <w:rFonts w:ascii="Cambria Math" w:eastAsia="Cambria Math"/>
          <w:spacing w:val="-10"/>
          <w:w w:val="110"/>
          <w:sz w:val="17"/>
        </w:rPr>
        <w:t> 𝑎</w:t>
      </w:r>
    </w:p>
    <w:p>
      <w:pPr>
        <w:spacing w:after="0" w:line="152" w:lineRule="exact"/>
        <w:jc w:val="left"/>
        <w:rPr>
          <w:rFonts w:ascii="Cambria Math" w:eastAsia="Cambria Math"/>
          <w:sz w:val="17"/>
        </w:rPr>
        <w:sectPr>
          <w:type w:val="continuous"/>
          <w:pgSz w:w="11910" w:h="16840"/>
          <w:pgMar w:header="463" w:footer="0" w:top="1040" w:bottom="280" w:left="1559" w:right="283"/>
          <w:cols w:num="3" w:equalWidth="0">
            <w:col w:w="5427" w:space="4"/>
            <w:col w:w="2529" w:space="40"/>
            <w:col w:w="2068"/>
          </w:cols>
        </w:sectPr>
      </w:pPr>
    </w:p>
    <w:p>
      <w:pPr>
        <w:pStyle w:val="ListParagraph"/>
        <w:numPr>
          <w:ilvl w:val="0"/>
          <w:numId w:val="6"/>
        </w:numPr>
        <w:tabs>
          <w:tab w:pos="503" w:val="left" w:leader="none"/>
        </w:tabs>
        <w:spacing w:line="240" w:lineRule="auto" w:before="80" w:after="0"/>
        <w:ind w:left="503" w:right="0" w:hanging="360"/>
        <w:jc w:val="left"/>
        <w:rPr>
          <w:b/>
          <w:sz w:val="24"/>
        </w:rPr>
      </w:pPr>
      <w:r>
        <w:rPr>
          <w:b/>
          <w:sz w:val="24"/>
        </w:rPr>
        <w:t>Funkcijos</w:t>
      </w:r>
      <w:r>
        <w:rPr>
          <w:b/>
          <w:spacing w:val="-1"/>
          <w:sz w:val="24"/>
        </w:rPr>
        <w:t> </w:t>
      </w:r>
      <w:r>
        <w:rPr>
          <w:rFonts w:ascii="Cambria Math" w:hAnsi="Cambria Math" w:eastAsia="Cambria Math"/>
          <w:sz w:val="24"/>
        </w:rPr>
        <w:t>𝒚</w:t>
      </w:r>
      <w:r>
        <w:rPr>
          <w:rFonts w:ascii="Cambria Math" w:hAnsi="Cambria Math" w:eastAsia="Cambria Math"/>
          <w:spacing w:val="16"/>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𝒇</w:t>
      </w:r>
      <w:r>
        <w:rPr>
          <w:rFonts w:ascii="Cambria Math" w:hAnsi="Cambria Math" w:eastAsia="Cambria Math"/>
          <w:position w:val="1"/>
          <w:sz w:val="24"/>
        </w:rPr>
        <w:t>(</w:t>
      </w:r>
      <w:r>
        <w:rPr>
          <w:rFonts w:ascii="Cambria Math" w:hAnsi="Cambria Math" w:eastAsia="Cambria Math"/>
          <w:sz w:val="24"/>
        </w:rPr>
        <w:t>𝒙</w:t>
      </w:r>
      <w:r>
        <w:rPr>
          <w:rFonts w:ascii="Cambria Math" w:hAnsi="Cambria Math" w:eastAsia="Cambria Math"/>
          <w:position w:val="1"/>
          <w:sz w:val="24"/>
        </w:rPr>
        <w:t>)</w:t>
      </w:r>
      <w:r>
        <w:rPr>
          <w:rFonts w:ascii="Cambria Math" w:hAnsi="Cambria Math" w:eastAsia="Cambria Math"/>
          <w:spacing w:val="5"/>
          <w:position w:val="1"/>
          <w:sz w:val="24"/>
        </w:rPr>
        <w:t> </w:t>
      </w:r>
      <w:r>
        <w:rPr>
          <w:b/>
          <w:sz w:val="24"/>
        </w:rPr>
        <w:t>grafiko</w:t>
      </w:r>
      <w:r>
        <w:rPr>
          <w:b/>
          <w:spacing w:val="1"/>
          <w:sz w:val="24"/>
        </w:rPr>
        <w:t> </w:t>
      </w:r>
      <w:r>
        <w:rPr>
          <w:b/>
          <w:sz w:val="24"/>
        </w:rPr>
        <w:t>liestinės,</w:t>
      </w:r>
      <w:r>
        <w:rPr>
          <w:b/>
          <w:spacing w:val="2"/>
          <w:sz w:val="24"/>
        </w:rPr>
        <w:t> </w:t>
      </w:r>
      <w:r>
        <w:rPr>
          <w:b/>
          <w:sz w:val="24"/>
        </w:rPr>
        <w:t>liečiančios funkcijos grafiką</w:t>
      </w:r>
      <w:r>
        <w:rPr>
          <w:b/>
          <w:spacing w:val="2"/>
          <w:sz w:val="24"/>
        </w:rPr>
        <w:t> </w:t>
      </w:r>
      <w:r>
        <w:rPr>
          <w:b/>
          <w:sz w:val="24"/>
        </w:rPr>
        <w:t>taške</w:t>
      </w:r>
      <w:r>
        <w:rPr>
          <w:b/>
          <w:spacing w:val="7"/>
          <w:sz w:val="24"/>
        </w:rPr>
        <w:t> </w:t>
      </w:r>
      <w:r>
        <w:rPr>
          <w:rFonts w:ascii="Cambria Math" w:hAnsi="Cambria Math" w:eastAsia="Cambria Math"/>
          <w:sz w:val="24"/>
        </w:rPr>
        <w:t>(𝒙</w:t>
      </w:r>
      <w:r>
        <w:rPr>
          <w:rFonts w:ascii="Cambria Math" w:hAnsi="Cambria Math" w:eastAsia="Cambria Math"/>
          <w:sz w:val="24"/>
          <w:vertAlign w:val="subscript"/>
        </w:rPr>
        <w:t>𝟎</w:t>
      </w:r>
      <w:r>
        <w:rPr>
          <w:rFonts w:ascii="Cambria Math" w:hAnsi="Cambria Math" w:eastAsia="Cambria Math"/>
          <w:sz w:val="24"/>
          <w:vertAlign w:val="baseline"/>
        </w:rPr>
        <w:t>;</w:t>
      </w:r>
      <w:r>
        <w:rPr>
          <w:rFonts w:ascii="Cambria Math" w:hAnsi="Cambria Math" w:eastAsia="Cambria Math"/>
          <w:spacing w:val="-12"/>
          <w:sz w:val="24"/>
          <w:vertAlign w:val="baseline"/>
        </w:rPr>
        <w:t> </w:t>
      </w:r>
      <w:r>
        <w:rPr>
          <w:rFonts w:ascii="Cambria Math" w:hAnsi="Cambria Math" w:eastAsia="Cambria Math"/>
          <w:sz w:val="24"/>
          <w:vertAlign w:val="baseline"/>
        </w:rPr>
        <w:t>𝒇</w:t>
      </w:r>
      <w:r>
        <w:rPr>
          <w:rFonts w:ascii="Cambria Math" w:hAnsi="Cambria Math" w:eastAsia="Cambria Math"/>
          <w:position w:val="1"/>
          <w:sz w:val="24"/>
          <w:vertAlign w:val="baseline"/>
        </w:rPr>
        <w:t>(</w:t>
      </w:r>
      <w:r>
        <w:rPr>
          <w:rFonts w:ascii="Cambria Math" w:hAnsi="Cambria Math" w:eastAsia="Cambria Math"/>
          <w:sz w:val="24"/>
          <w:vertAlign w:val="baseline"/>
        </w:rPr>
        <w:t>𝒙</w:t>
      </w:r>
      <w:r>
        <w:rPr>
          <w:rFonts w:ascii="Cambria Math" w:hAnsi="Cambria Math" w:eastAsia="Cambria Math"/>
          <w:sz w:val="24"/>
          <w:vertAlign w:val="subscript"/>
        </w:rPr>
        <w:t>𝟎</w:t>
      </w:r>
      <w:r>
        <w:rPr>
          <w:rFonts w:ascii="Cambria Math" w:hAnsi="Cambria Math" w:eastAsia="Cambria Math"/>
          <w:position w:val="1"/>
          <w:sz w:val="24"/>
          <w:vertAlign w:val="baseline"/>
        </w:rPr>
        <w:t>)</w:t>
      </w:r>
      <w:r>
        <w:rPr>
          <w:rFonts w:ascii="Cambria Math" w:hAnsi="Cambria Math" w:eastAsia="Cambria Math"/>
          <w:sz w:val="24"/>
          <w:vertAlign w:val="baseline"/>
        </w:rPr>
        <w:t>),</w:t>
      </w:r>
      <w:r>
        <w:rPr>
          <w:rFonts w:ascii="Cambria Math" w:hAnsi="Cambria Math" w:eastAsia="Cambria Math"/>
          <w:spacing w:val="6"/>
          <w:sz w:val="24"/>
          <w:vertAlign w:val="baseline"/>
        </w:rPr>
        <w:t> </w:t>
      </w:r>
      <w:r>
        <w:rPr>
          <w:b/>
          <w:spacing w:val="-2"/>
          <w:sz w:val="24"/>
          <w:vertAlign w:val="baseline"/>
        </w:rPr>
        <w:t>lygtis:</w:t>
      </w:r>
    </w:p>
    <w:p>
      <w:pPr>
        <w:pStyle w:val="BodyText"/>
        <w:spacing w:before="54"/>
        <w:ind w:left="143"/>
      </w:pPr>
      <w:r>
        <w:rPr>
          <w:rFonts w:ascii="Cambria Math" w:hAnsi="Cambria Math" w:eastAsia="Cambria Math"/>
        </w:rPr>
        <w:t>𝑦</w:t>
      </w:r>
      <w:r>
        <w:rPr>
          <w:rFonts w:ascii="Cambria Math" w:hAnsi="Cambria Math" w:eastAsia="Cambria Math"/>
          <w:spacing w:val="27"/>
        </w:rPr>
        <w:t> </w:t>
      </w:r>
      <w:r>
        <w:rPr>
          <w:rFonts w:ascii="Cambria Math" w:hAnsi="Cambria Math" w:eastAsia="Cambria Math"/>
        </w:rPr>
        <w:t>=</w:t>
      </w:r>
      <w:r>
        <w:rPr>
          <w:rFonts w:ascii="Cambria Math" w:hAnsi="Cambria Math" w:eastAsia="Cambria Math"/>
          <w:spacing w:val="25"/>
        </w:rPr>
        <w:t> </w:t>
      </w:r>
      <w:r>
        <w:rPr>
          <w:rFonts w:ascii="Cambria Math" w:hAnsi="Cambria Math" w:eastAsia="Cambria Math"/>
        </w:rPr>
        <w:t>𝑓</w:t>
      </w:r>
      <w:r>
        <w:rPr>
          <w:rFonts w:ascii="Cambria Math" w:hAnsi="Cambria Math" w:eastAsia="Cambria Math"/>
          <w:vertAlign w:val="superscript"/>
        </w:rPr>
        <w:t>′</w:t>
      </w:r>
      <w:r>
        <w:rPr>
          <w:rFonts w:ascii="Cambria Math" w:hAnsi="Cambria Math" w:eastAsia="Cambria Math"/>
          <w:position w:val="1"/>
          <w:vertAlign w:val="baseline"/>
        </w:rPr>
        <w:t>(</w:t>
      </w:r>
      <w:r>
        <w:rPr>
          <w:rFonts w:ascii="Cambria Math" w:hAnsi="Cambria Math" w:eastAsia="Cambria Math"/>
          <w:vertAlign w:val="baseline"/>
        </w:rPr>
        <w:t>𝑥</w:t>
      </w:r>
      <w:r>
        <w:rPr>
          <w:rFonts w:ascii="Cambria Math" w:hAnsi="Cambria Math" w:eastAsia="Cambria Math"/>
          <w:vertAlign w:val="subscript"/>
        </w:rPr>
        <w:t>0</w:t>
      </w:r>
      <w:r>
        <w:rPr>
          <w:rFonts w:ascii="Cambria Math" w:hAnsi="Cambria Math" w:eastAsia="Cambria Math"/>
          <w:position w:val="1"/>
          <w:vertAlign w:val="baseline"/>
        </w:rPr>
        <w:t>)</w:t>
      </w:r>
      <w:r>
        <w:rPr>
          <w:rFonts w:ascii="Cambria Math" w:hAnsi="Cambria Math" w:eastAsia="Cambria Math"/>
          <w:spacing w:val="9"/>
          <w:position w:val="1"/>
          <w:vertAlign w:val="baseline"/>
        </w:rPr>
        <w:t> </w:t>
      </w:r>
      <w:r>
        <w:rPr>
          <w:rFonts w:ascii="Cambria Math" w:hAnsi="Cambria Math" w:eastAsia="Cambria Math"/>
          <w:vertAlign w:val="baseline"/>
        </w:rPr>
        <w:t>∙</w:t>
      </w:r>
      <w:r>
        <w:rPr>
          <w:rFonts w:ascii="Cambria Math" w:hAnsi="Cambria Math" w:eastAsia="Cambria Math"/>
          <w:spacing w:val="9"/>
          <w:vertAlign w:val="baseline"/>
        </w:rPr>
        <w:t> </w:t>
      </w:r>
      <w:r>
        <w:rPr>
          <w:rFonts w:ascii="Cambria Math" w:hAnsi="Cambria Math" w:eastAsia="Cambria Math"/>
          <w:position w:val="1"/>
          <w:vertAlign w:val="baseline"/>
        </w:rPr>
        <w:t>(</w:t>
      </w:r>
      <w:r>
        <w:rPr>
          <w:rFonts w:ascii="Cambria Math" w:hAnsi="Cambria Math" w:eastAsia="Cambria Math"/>
          <w:vertAlign w:val="baseline"/>
        </w:rPr>
        <w:t>𝑥</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9"/>
          <w:vertAlign w:val="baseline"/>
        </w:rPr>
        <w:t> </w:t>
      </w:r>
      <w:r>
        <w:rPr>
          <w:rFonts w:ascii="Cambria Math" w:hAnsi="Cambria Math" w:eastAsia="Cambria Math"/>
          <w:vertAlign w:val="baseline"/>
        </w:rPr>
        <w:t>𝑥</w:t>
      </w:r>
      <w:r>
        <w:rPr>
          <w:rFonts w:ascii="Cambria Math" w:hAnsi="Cambria Math" w:eastAsia="Cambria Math"/>
          <w:vertAlign w:val="subscript"/>
        </w:rPr>
        <w:t>0</w:t>
      </w:r>
      <w:r>
        <w:rPr>
          <w:rFonts w:ascii="Cambria Math" w:hAnsi="Cambria Math" w:eastAsia="Cambria Math"/>
          <w:position w:val="1"/>
          <w:vertAlign w:val="baseline"/>
        </w:rPr>
        <w:t>)</w:t>
      </w:r>
      <w:r>
        <w:rPr>
          <w:rFonts w:ascii="Cambria Math" w:hAnsi="Cambria Math" w:eastAsia="Cambria Math"/>
          <w:spacing w:val="10"/>
          <w:position w:val="1"/>
          <w:vertAlign w:val="baseline"/>
        </w:rPr>
        <w:t> </w:t>
      </w:r>
      <w:r>
        <w:rPr>
          <w:rFonts w:ascii="Cambria Math" w:hAnsi="Cambria Math" w:eastAsia="Cambria Math"/>
          <w:vertAlign w:val="baseline"/>
        </w:rPr>
        <w:t>+</w:t>
      </w:r>
      <w:r>
        <w:rPr>
          <w:rFonts w:ascii="Cambria Math" w:hAnsi="Cambria Math" w:eastAsia="Cambria Math"/>
          <w:spacing w:val="8"/>
          <w:vertAlign w:val="baseline"/>
        </w:rPr>
        <w:t> </w:t>
      </w:r>
      <w:r>
        <w:rPr>
          <w:rFonts w:ascii="Cambria Math" w:hAnsi="Cambria Math" w:eastAsia="Cambria Math"/>
          <w:spacing w:val="-2"/>
          <w:vertAlign w:val="baseline"/>
        </w:rPr>
        <w:t>𝑓</w:t>
      </w:r>
      <w:r>
        <w:rPr>
          <w:rFonts w:ascii="Cambria Math" w:hAnsi="Cambria Math" w:eastAsia="Cambria Math"/>
          <w:spacing w:val="-2"/>
          <w:position w:val="1"/>
          <w:vertAlign w:val="baseline"/>
        </w:rPr>
        <w:t>(</w:t>
      </w:r>
      <w:r>
        <w:rPr>
          <w:rFonts w:ascii="Cambria Math" w:hAnsi="Cambria Math" w:eastAsia="Cambria Math"/>
          <w:spacing w:val="-2"/>
          <w:vertAlign w:val="baseline"/>
        </w:rPr>
        <w:t>𝑥</w:t>
      </w:r>
      <w:r>
        <w:rPr>
          <w:rFonts w:ascii="Cambria Math" w:hAnsi="Cambria Math" w:eastAsia="Cambria Math"/>
          <w:spacing w:val="-2"/>
          <w:vertAlign w:val="subscript"/>
        </w:rPr>
        <w:t>0</w:t>
      </w:r>
      <w:r>
        <w:rPr>
          <w:rFonts w:ascii="Cambria Math" w:hAnsi="Cambria Math" w:eastAsia="Cambria Math"/>
          <w:spacing w:val="-2"/>
          <w:position w:val="1"/>
          <w:vertAlign w:val="baseline"/>
        </w:rPr>
        <w:t>)</w:t>
      </w:r>
      <w:r>
        <w:rPr>
          <w:spacing w:val="-2"/>
          <w:vertAlign w:val="baseline"/>
        </w:rPr>
        <w:t>;</w:t>
      </w:r>
    </w:p>
    <w:p>
      <w:pPr>
        <w:pStyle w:val="BodyText"/>
        <w:spacing w:before="33"/>
        <w:ind w:left="143"/>
      </w:pPr>
      <w:r>
        <w:rPr/>
        <w:t>čia</w:t>
      </w:r>
      <w:r>
        <w:rPr>
          <w:spacing w:val="11"/>
        </w:rPr>
        <w:t> </w:t>
      </w:r>
      <w:r>
        <w:rPr>
          <w:rFonts w:ascii="Cambria Math" w:hAnsi="Cambria Math" w:eastAsia="Cambria Math"/>
        </w:rPr>
        <w:t>𝑓</w:t>
      </w:r>
      <w:r>
        <w:rPr>
          <w:rFonts w:ascii="Cambria Math" w:hAnsi="Cambria Math" w:eastAsia="Cambria Math"/>
          <w:vertAlign w:val="superscript"/>
        </w:rPr>
        <w:t>′</w:t>
      </w:r>
      <w:r>
        <w:rPr>
          <w:rFonts w:ascii="Cambria Math" w:hAnsi="Cambria Math" w:eastAsia="Cambria Math"/>
          <w:position w:val="1"/>
          <w:vertAlign w:val="baseline"/>
        </w:rPr>
        <w:t>(</w:t>
      </w:r>
      <w:r>
        <w:rPr>
          <w:rFonts w:ascii="Cambria Math" w:hAnsi="Cambria Math" w:eastAsia="Cambria Math"/>
          <w:vertAlign w:val="baseline"/>
        </w:rPr>
        <w:t>𝑥</w:t>
      </w:r>
      <w:r>
        <w:rPr>
          <w:rFonts w:ascii="Cambria Math" w:hAnsi="Cambria Math" w:eastAsia="Cambria Math"/>
          <w:vertAlign w:val="subscript"/>
        </w:rPr>
        <w:t>0</w:t>
      </w:r>
      <w:r>
        <w:rPr>
          <w:rFonts w:ascii="Cambria Math" w:hAnsi="Cambria Math" w:eastAsia="Cambria Math"/>
          <w:position w:val="1"/>
          <w:vertAlign w:val="baseline"/>
        </w:rPr>
        <w:t>)</w:t>
      </w:r>
      <w:r>
        <w:rPr>
          <w:rFonts w:ascii="Cambria Math" w:hAnsi="Cambria Math" w:eastAsia="Cambria Math"/>
          <w:spacing w:val="17"/>
          <w:position w:val="1"/>
          <w:vertAlign w:val="baseline"/>
        </w:rPr>
        <w:t> </w:t>
      </w:r>
      <w:r>
        <w:rPr>
          <w:vertAlign w:val="baseline"/>
        </w:rPr>
        <w:t>–</w:t>
      </w:r>
      <w:r>
        <w:rPr>
          <w:spacing w:val="10"/>
          <w:vertAlign w:val="baseline"/>
        </w:rPr>
        <w:t> </w:t>
      </w:r>
      <w:r>
        <w:rPr>
          <w:vertAlign w:val="baseline"/>
        </w:rPr>
        <w:t>liestinės</w:t>
      </w:r>
      <w:r>
        <w:rPr>
          <w:spacing w:val="9"/>
          <w:vertAlign w:val="baseline"/>
        </w:rPr>
        <w:t> </w:t>
      </w:r>
      <w:r>
        <w:rPr>
          <w:vertAlign w:val="baseline"/>
        </w:rPr>
        <w:t>krypties</w:t>
      </w:r>
      <w:r>
        <w:rPr>
          <w:spacing w:val="9"/>
          <w:vertAlign w:val="baseline"/>
        </w:rPr>
        <w:t> </w:t>
      </w:r>
      <w:r>
        <w:rPr>
          <w:spacing w:val="-2"/>
          <w:vertAlign w:val="baseline"/>
        </w:rPr>
        <w:t>koeficientas.</w:t>
      </w:r>
    </w:p>
    <w:p>
      <w:pPr>
        <w:pStyle w:val="ListParagraph"/>
        <w:numPr>
          <w:ilvl w:val="0"/>
          <w:numId w:val="6"/>
        </w:numPr>
        <w:tabs>
          <w:tab w:pos="502" w:val="left" w:leader="none"/>
        </w:tabs>
        <w:spacing w:line="328" w:lineRule="exact" w:before="80" w:after="0"/>
        <w:ind w:left="502" w:right="0" w:hanging="359"/>
        <w:jc w:val="left"/>
        <w:rPr>
          <w:b/>
          <w:position w:val="1"/>
          <w:sz w:val="24"/>
        </w:rPr>
      </w:pPr>
      <w:r>
        <w:rPr>
          <w:b/>
          <w:position w:val="1"/>
          <w:sz w:val="24"/>
        </w:rPr>
        <mc:AlternateContent>
          <mc:Choice Requires="wps">
            <w:drawing>
              <wp:anchor distT="0" distB="0" distL="0" distR="0" allowOverlap="1" layoutInCell="1" locked="0" behindDoc="1" simplePos="0" relativeHeight="484357632">
                <wp:simplePos x="0" y="0"/>
                <wp:positionH relativeFrom="page">
                  <wp:posOffset>2719451</wp:posOffset>
                </wp:positionH>
                <wp:positionV relativeFrom="paragraph">
                  <wp:posOffset>219056</wp:posOffset>
                </wp:positionV>
                <wp:extent cx="256540" cy="10795"/>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256540" cy="10795"/>
                        </a:xfrm>
                        <a:custGeom>
                          <a:avLst/>
                          <a:gdLst/>
                          <a:ahLst/>
                          <a:cxnLst/>
                          <a:rect l="l" t="t" r="r" b="b"/>
                          <a:pathLst>
                            <a:path w="256540" h="10795">
                              <a:moveTo>
                                <a:pt x="256031" y="0"/>
                              </a:moveTo>
                              <a:lnTo>
                                <a:pt x="0" y="0"/>
                              </a:lnTo>
                              <a:lnTo>
                                <a:pt x="0" y="10667"/>
                              </a:lnTo>
                              <a:lnTo>
                                <a:pt x="256031" y="10667"/>
                              </a:lnTo>
                              <a:lnTo>
                                <a:pt x="2560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14.130005pt;margin-top:17.248533pt;width:20.16pt;height:.84pt;mso-position-horizontal-relative:page;mso-position-vertical-relative:paragraph;z-index:-18958848" id="docshape114" filled="true" fillcolor="#000000" stroked="false">
                <v:fill type="solid"/>
                <w10:wrap type="none"/>
              </v:rect>
            </w:pict>
          </mc:Fallback>
        </mc:AlternateContent>
      </w:r>
      <w:r>
        <w:rPr>
          <w:b/>
          <w:position w:val="1"/>
          <w:sz w:val="24"/>
        </w:rPr>
        <mc:AlternateContent>
          <mc:Choice Requires="wps">
            <w:drawing>
              <wp:anchor distT="0" distB="0" distL="0" distR="0" allowOverlap="1" layoutInCell="1" locked="0" behindDoc="1" simplePos="0" relativeHeight="484358144">
                <wp:simplePos x="0" y="0"/>
                <wp:positionH relativeFrom="page">
                  <wp:posOffset>4167504</wp:posOffset>
                </wp:positionH>
                <wp:positionV relativeFrom="paragraph">
                  <wp:posOffset>219056</wp:posOffset>
                </wp:positionV>
                <wp:extent cx="67310" cy="10795"/>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67310" cy="10795"/>
                        </a:xfrm>
                        <a:custGeom>
                          <a:avLst/>
                          <a:gdLst/>
                          <a:ahLst/>
                          <a:cxnLst/>
                          <a:rect l="l" t="t" r="r" b="b"/>
                          <a:pathLst>
                            <a:path w="67310" h="10795">
                              <a:moveTo>
                                <a:pt x="67055" y="0"/>
                              </a:moveTo>
                              <a:lnTo>
                                <a:pt x="0" y="0"/>
                              </a:lnTo>
                              <a:lnTo>
                                <a:pt x="0" y="10667"/>
                              </a:lnTo>
                              <a:lnTo>
                                <a:pt x="67055" y="10667"/>
                              </a:lnTo>
                              <a:lnTo>
                                <a:pt x="670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8.149994pt;margin-top:17.248533pt;width:5.28pt;height:.84pt;mso-position-horizontal-relative:page;mso-position-vertical-relative:paragraph;z-index:-18958336" id="docshape115" filled="true" fillcolor="#000000" stroked="false">
                <v:fill type="solid"/>
                <w10:wrap type="none"/>
              </v:rect>
            </w:pict>
          </mc:Fallback>
        </mc:AlternateContent>
      </w:r>
      <w:r>
        <w:rPr>
          <w:b/>
          <w:position w:val="1"/>
          <w:sz w:val="24"/>
        </w:rPr>
        <mc:AlternateContent>
          <mc:Choice Requires="wps">
            <w:drawing>
              <wp:anchor distT="0" distB="0" distL="0" distR="0" allowOverlap="1" layoutInCell="1" locked="0" behindDoc="1" simplePos="0" relativeHeight="484358656">
                <wp:simplePos x="0" y="0"/>
                <wp:positionH relativeFrom="page">
                  <wp:posOffset>6075934</wp:posOffset>
                </wp:positionH>
                <wp:positionV relativeFrom="paragraph">
                  <wp:posOffset>219056</wp:posOffset>
                </wp:positionV>
                <wp:extent cx="190500" cy="10795"/>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190500" cy="10795"/>
                        </a:xfrm>
                        <a:custGeom>
                          <a:avLst/>
                          <a:gdLst/>
                          <a:ahLst/>
                          <a:cxnLst/>
                          <a:rect l="l" t="t" r="r" b="b"/>
                          <a:pathLst>
                            <a:path w="190500" h="10795">
                              <a:moveTo>
                                <a:pt x="190500" y="0"/>
                              </a:moveTo>
                              <a:lnTo>
                                <a:pt x="0" y="0"/>
                              </a:lnTo>
                              <a:lnTo>
                                <a:pt x="0" y="10667"/>
                              </a:lnTo>
                              <a:lnTo>
                                <a:pt x="190500" y="10667"/>
                              </a:lnTo>
                              <a:lnTo>
                                <a:pt x="1905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78.420013pt;margin-top:17.248533pt;width:15pt;height:.84pt;mso-position-horizontal-relative:page;mso-position-vertical-relative:paragraph;z-index:-18957824" id="docshape116" filled="true" fillcolor="#000000" stroked="false">
                <v:fill type="solid"/>
                <w10:wrap type="none"/>
              </v:rect>
            </w:pict>
          </mc:Fallback>
        </mc:AlternateContent>
      </w:r>
      <w:r>
        <w:rPr>
          <w:b/>
          <w:position w:val="1"/>
          <w:sz w:val="24"/>
        </w:rPr>
        <w:t>Integralai:</w:t>
      </w:r>
      <w:r>
        <w:rPr>
          <w:b/>
          <w:spacing w:val="5"/>
          <w:position w:val="1"/>
          <w:sz w:val="24"/>
        </w:rPr>
        <w:t> </w:t>
      </w:r>
      <w:r>
        <w:rPr>
          <w:rFonts w:ascii="Cambria Math" w:hAnsi="Cambria Math" w:eastAsia="Cambria Math"/>
          <w:sz w:val="24"/>
        </w:rPr>
        <w:t>∫</w:t>
      </w:r>
      <w:r>
        <w:rPr>
          <w:rFonts w:ascii="Cambria Math" w:hAnsi="Cambria Math" w:eastAsia="Cambria Math"/>
          <w:spacing w:val="-9"/>
          <w:sz w:val="24"/>
        </w:rPr>
        <w:t> </w:t>
      </w:r>
      <w:r>
        <w:rPr>
          <w:rFonts w:ascii="Cambria Math" w:hAnsi="Cambria Math" w:eastAsia="Cambria Math"/>
          <w:position w:val="1"/>
          <w:sz w:val="24"/>
        </w:rPr>
        <w:t>𝑥</w:t>
      </w:r>
      <w:r>
        <w:rPr>
          <w:rFonts w:ascii="Cambria Math" w:hAnsi="Cambria Math" w:eastAsia="Cambria Math"/>
          <w:position w:val="1"/>
          <w:sz w:val="24"/>
          <w:vertAlign w:val="superscript"/>
        </w:rPr>
        <w:t>𝑛</w:t>
      </w:r>
      <w:r>
        <w:rPr>
          <w:rFonts w:ascii="Cambria Math" w:hAnsi="Cambria Math" w:eastAsia="Cambria Math"/>
          <w:spacing w:val="3"/>
          <w:position w:val="1"/>
          <w:sz w:val="24"/>
          <w:vertAlign w:val="baseline"/>
        </w:rPr>
        <w:t> </w:t>
      </w:r>
      <w:r>
        <w:rPr>
          <w:rFonts w:ascii="Cambria Math" w:hAnsi="Cambria Math" w:eastAsia="Cambria Math"/>
          <w:position w:val="1"/>
          <w:sz w:val="24"/>
          <w:vertAlign w:val="baseline"/>
        </w:rPr>
        <w:t>d𝑥</w:t>
      </w:r>
      <w:r>
        <w:rPr>
          <w:rFonts w:ascii="Cambria Math" w:hAnsi="Cambria Math" w:eastAsia="Cambria Math"/>
          <w:spacing w:val="28"/>
          <w:position w:val="1"/>
          <w:sz w:val="24"/>
          <w:vertAlign w:val="baseline"/>
        </w:rPr>
        <w:t> </w:t>
      </w:r>
      <w:r>
        <w:rPr>
          <w:rFonts w:ascii="Cambria Math" w:hAnsi="Cambria Math" w:eastAsia="Cambria Math"/>
          <w:position w:val="1"/>
          <w:sz w:val="24"/>
          <w:vertAlign w:val="baseline"/>
        </w:rPr>
        <w:t>=</w:t>
      </w:r>
      <w:r>
        <w:rPr>
          <w:rFonts w:ascii="Cambria Math" w:hAnsi="Cambria Math" w:eastAsia="Cambria Math"/>
          <w:spacing w:val="17"/>
          <w:position w:val="1"/>
          <w:sz w:val="24"/>
          <w:vertAlign w:val="baseline"/>
        </w:rPr>
        <w:t> </w:t>
      </w:r>
      <w:r>
        <w:rPr>
          <w:rFonts w:ascii="Cambria Math" w:hAnsi="Cambria Math" w:eastAsia="Cambria Math"/>
          <w:position w:val="15"/>
          <w:sz w:val="17"/>
          <w:vertAlign w:val="baseline"/>
        </w:rPr>
        <w:t>𝑥</w:t>
      </w:r>
      <w:r>
        <w:rPr>
          <w:rFonts w:ascii="Cambria Math" w:hAnsi="Cambria Math" w:eastAsia="Cambria Math"/>
          <w:position w:val="22"/>
          <w:sz w:val="14"/>
          <w:vertAlign w:val="baseline"/>
        </w:rPr>
        <w:t>𝑛+1</w:t>
      </w:r>
      <w:r>
        <w:rPr>
          <w:rFonts w:ascii="Cambria Math" w:hAnsi="Cambria Math" w:eastAsia="Cambria Math"/>
          <w:spacing w:val="33"/>
          <w:position w:val="22"/>
          <w:sz w:val="14"/>
          <w:vertAlign w:val="baseline"/>
        </w:rPr>
        <w:t> </w:t>
      </w:r>
      <w:r>
        <w:rPr>
          <w:rFonts w:ascii="Cambria Math" w:hAnsi="Cambria Math" w:eastAsia="Cambria Math"/>
          <w:position w:val="1"/>
          <w:sz w:val="24"/>
          <w:vertAlign w:val="baseline"/>
        </w:rPr>
        <w:t>+</w:t>
      </w:r>
      <w:r>
        <w:rPr>
          <w:rFonts w:ascii="Cambria Math" w:hAnsi="Cambria Math" w:eastAsia="Cambria Math"/>
          <w:spacing w:val="4"/>
          <w:position w:val="1"/>
          <w:sz w:val="24"/>
          <w:vertAlign w:val="baseline"/>
        </w:rPr>
        <w:t> </w:t>
      </w:r>
      <w:r>
        <w:rPr>
          <w:rFonts w:ascii="Cambria Math" w:hAnsi="Cambria Math" w:eastAsia="Cambria Math"/>
          <w:position w:val="1"/>
          <w:sz w:val="24"/>
          <w:vertAlign w:val="baseline"/>
        </w:rPr>
        <w:t>𝐶</w:t>
      </w:r>
      <w:r>
        <w:rPr>
          <w:rFonts w:ascii="Cambria Math" w:hAnsi="Cambria Math" w:eastAsia="Cambria Math"/>
          <w:spacing w:val="15"/>
          <w:position w:val="1"/>
          <w:sz w:val="24"/>
          <w:vertAlign w:val="baseline"/>
        </w:rPr>
        <w:t> </w:t>
      </w:r>
      <w:r>
        <w:rPr>
          <w:rFonts w:ascii="Cambria Math" w:hAnsi="Cambria Math" w:eastAsia="Cambria Math"/>
          <w:position w:val="2"/>
          <w:sz w:val="24"/>
          <w:vertAlign w:val="baseline"/>
        </w:rPr>
        <w:t>(</w:t>
      </w:r>
      <w:r>
        <w:rPr>
          <w:rFonts w:ascii="Cambria Math" w:hAnsi="Cambria Math" w:eastAsia="Cambria Math"/>
          <w:position w:val="1"/>
          <w:sz w:val="24"/>
          <w:vertAlign w:val="baseline"/>
        </w:rPr>
        <w:t>𝑛</w:t>
      </w:r>
      <w:r>
        <w:rPr>
          <w:rFonts w:ascii="Cambria Math" w:hAnsi="Cambria Math" w:eastAsia="Cambria Math"/>
          <w:spacing w:val="23"/>
          <w:position w:val="1"/>
          <w:sz w:val="24"/>
          <w:vertAlign w:val="baseline"/>
        </w:rPr>
        <w:t> </w:t>
      </w:r>
      <w:r>
        <w:rPr>
          <w:rFonts w:ascii="Cambria Math" w:hAnsi="Cambria Math" w:eastAsia="Cambria Math"/>
          <w:position w:val="1"/>
          <w:sz w:val="24"/>
          <w:vertAlign w:val="baseline"/>
        </w:rPr>
        <w:t>≠</w:t>
      </w:r>
      <w:r>
        <w:rPr>
          <w:rFonts w:ascii="Cambria Math" w:hAnsi="Cambria Math" w:eastAsia="Cambria Math"/>
          <w:spacing w:val="17"/>
          <w:position w:val="1"/>
          <w:sz w:val="24"/>
          <w:vertAlign w:val="baseline"/>
        </w:rPr>
        <w:t> </w:t>
      </w:r>
      <w:r>
        <w:rPr>
          <w:rFonts w:ascii="Cambria Math" w:hAnsi="Cambria Math" w:eastAsia="Cambria Math"/>
          <w:position w:val="1"/>
          <w:sz w:val="24"/>
          <w:vertAlign w:val="baseline"/>
        </w:rPr>
        <w:t>−1</w:t>
      </w:r>
      <w:r>
        <w:rPr>
          <w:rFonts w:ascii="Cambria Math" w:hAnsi="Cambria Math" w:eastAsia="Cambria Math"/>
          <w:position w:val="2"/>
          <w:sz w:val="24"/>
          <w:vertAlign w:val="baseline"/>
        </w:rPr>
        <w:t>)</w:t>
      </w:r>
      <w:r>
        <w:rPr>
          <w:position w:val="1"/>
          <w:sz w:val="24"/>
          <w:vertAlign w:val="baseline"/>
        </w:rPr>
        <w:t>,</w:t>
      </w:r>
      <w:r>
        <w:rPr>
          <w:spacing w:val="36"/>
          <w:position w:val="1"/>
          <w:sz w:val="24"/>
          <w:vertAlign w:val="baseline"/>
        </w:rPr>
        <w:t>  </w:t>
      </w:r>
      <w:r>
        <w:rPr>
          <w:rFonts w:ascii="Cambria Math" w:hAnsi="Cambria Math" w:eastAsia="Cambria Math"/>
          <w:sz w:val="24"/>
          <w:vertAlign w:val="baseline"/>
        </w:rPr>
        <w:t>∫</w:t>
      </w:r>
      <w:r>
        <w:rPr>
          <w:rFonts w:ascii="Cambria Math" w:hAnsi="Cambria Math" w:eastAsia="Cambria Math"/>
          <w:spacing w:val="-8"/>
          <w:sz w:val="24"/>
          <w:vertAlign w:val="baseline"/>
        </w:rPr>
        <w:t> </w:t>
      </w:r>
      <w:r>
        <w:rPr>
          <w:rFonts w:ascii="Cambria Math" w:hAnsi="Cambria Math" w:eastAsia="Cambria Math"/>
          <w:position w:val="15"/>
          <w:sz w:val="17"/>
          <w:vertAlign w:val="baseline"/>
        </w:rPr>
        <w:t>1</w:t>
      </w:r>
      <w:r>
        <w:rPr>
          <w:rFonts w:ascii="Cambria Math" w:hAnsi="Cambria Math" w:eastAsia="Cambria Math"/>
          <w:spacing w:val="64"/>
          <w:position w:val="15"/>
          <w:sz w:val="17"/>
          <w:vertAlign w:val="baseline"/>
        </w:rPr>
        <w:t> </w:t>
      </w:r>
      <w:r>
        <w:rPr>
          <w:rFonts w:ascii="Cambria Math" w:hAnsi="Cambria Math" w:eastAsia="Cambria Math"/>
          <w:position w:val="1"/>
          <w:sz w:val="24"/>
          <w:vertAlign w:val="baseline"/>
        </w:rPr>
        <w:t>d𝑥</w:t>
      </w:r>
      <w:r>
        <w:rPr>
          <w:rFonts w:ascii="Cambria Math" w:hAnsi="Cambria Math" w:eastAsia="Cambria Math"/>
          <w:spacing w:val="28"/>
          <w:position w:val="1"/>
          <w:sz w:val="24"/>
          <w:vertAlign w:val="baseline"/>
        </w:rPr>
        <w:t> </w:t>
      </w:r>
      <w:r>
        <w:rPr>
          <w:rFonts w:ascii="Cambria Math" w:hAnsi="Cambria Math" w:eastAsia="Cambria Math"/>
          <w:position w:val="1"/>
          <w:sz w:val="24"/>
          <w:vertAlign w:val="baseline"/>
        </w:rPr>
        <w:t>=</w:t>
      </w:r>
      <w:r>
        <w:rPr>
          <w:rFonts w:ascii="Cambria Math" w:hAnsi="Cambria Math" w:eastAsia="Cambria Math"/>
          <w:spacing w:val="17"/>
          <w:position w:val="1"/>
          <w:sz w:val="24"/>
          <w:vertAlign w:val="baseline"/>
        </w:rPr>
        <w:t> </w:t>
      </w:r>
      <w:r>
        <w:rPr>
          <w:rFonts w:ascii="Cambria Math" w:hAnsi="Cambria Math" w:eastAsia="Cambria Math"/>
          <w:position w:val="1"/>
          <w:sz w:val="24"/>
          <w:vertAlign w:val="baseline"/>
        </w:rPr>
        <w:t>ln</w:t>
      </w:r>
      <w:r>
        <w:rPr>
          <w:rFonts w:ascii="Cambria Math" w:hAnsi="Cambria Math" w:eastAsia="Cambria Math"/>
          <w:position w:val="2"/>
          <w:sz w:val="24"/>
          <w:vertAlign w:val="baseline"/>
        </w:rPr>
        <w:t>|</w:t>
      </w:r>
      <w:r>
        <w:rPr>
          <w:rFonts w:ascii="Cambria Math" w:hAnsi="Cambria Math" w:eastAsia="Cambria Math"/>
          <w:position w:val="1"/>
          <w:sz w:val="24"/>
          <w:vertAlign w:val="baseline"/>
        </w:rPr>
        <w:t>𝑥</w:t>
      </w:r>
      <w:r>
        <w:rPr>
          <w:rFonts w:ascii="Cambria Math" w:hAnsi="Cambria Math" w:eastAsia="Cambria Math"/>
          <w:position w:val="2"/>
          <w:sz w:val="24"/>
          <w:vertAlign w:val="baseline"/>
        </w:rPr>
        <w:t>|</w:t>
      </w:r>
      <w:r>
        <w:rPr>
          <w:rFonts w:ascii="Cambria Math" w:hAnsi="Cambria Math" w:eastAsia="Cambria Math"/>
          <w:spacing w:val="4"/>
          <w:position w:val="2"/>
          <w:sz w:val="24"/>
          <w:vertAlign w:val="baseline"/>
        </w:rPr>
        <w:t> </w:t>
      </w:r>
      <w:r>
        <w:rPr>
          <w:rFonts w:ascii="Cambria Math" w:hAnsi="Cambria Math" w:eastAsia="Cambria Math"/>
          <w:position w:val="1"/>
          <w:sz w:val="24"/>
          <w:vertAlign w:val="baseline"/>
        </w:rPr>
        <w:t>+</w:t>
      </w:r>
      <w:r>
        <w:rPr>
          <w:rFonts w:ascii="Cambria Math" w:hAnsi="Cambria Math" w:eastAsia="Cambria Math"/>
          <w:spacing w:val="4"/>
          <w:position w:val="1"/>
          <w:sz w:val="24"/>
          <w:vertAlign w:val="baseline"/>
        </w:rPr>
        <w:t> </w:t>
      </w:r>
      <w:r>
        <w:rPr>
          <w:rFonts w:ascii="Cambria Math" w:hAnsi="Cambria Math" w:eastAsia="Cambria Math"/>
          <w:position w:val="1"/>
          <w:sz w:val="24"/>
          <w:vertAlign w:val="baseline"/>
        </w:rPr>
        <w:t>𝐶</w:t>
      </w:r>
      <w:r>
        <w:rPr>
          <w:position w:val="1"/>
          <w:sz w:val="24"/>
          <w:vertAlign w:val="baseline"/>
        </w:rPr>
        <w:t>,</w:t>
      </w:r>
      <w:r>
        <w:rPr>
          <w:spacing w:val="36"/>
          <w:position w:val="1"/>
          <w:sz w:val="24"/>
          <w:vertAlign w:val="baseline"/>
        </w:rPr>
        <w:t>  </w:t>
      </w:r>
      <w:r>
        <w:rPr>
          <w:rFonts w:ascii="Cambria Math" w:hAnsi="Cambria Math" w:eastAsia="Cambria Math"/>
          <w:sz w:val="24"/>
          <w:vertAlign w:val="baseline"/>
        </w:rPr>
        <w:t>∫</w:t>
      </w:r>
      <w:r>
        <w:rPr>
          <w:rFonts w:ascii="Cambria Math" w:hAnsi="Cambria Math" w:eastAsia="Cambria Math"/>
          <w:spacing w:val="-10"/>
          <w:sz w:val="24"/>
          <w:vertAlign w:val="baseline"/>
        </w:rPr>
        <w:t> </w:t>
      </w:r>
      <w:r>
        <w:rPr>
          <w:rFonts w:ascii="Cambria Math" w:hAnsi="Cambria Math" w:eastAsia="Cambria Math"/>
          <w:position w:val="1"/>
          <w:sz w:val="24"/>
          <w:vertAlign w:val="baseline"/>
        </w:rPr>
        <w:t>𝑎</w:t>
      </w:r>
      <w:r>
        <w:rPr>
          <w:rFonts w:ascii="Cambria Math" w:hAnsi="Cambria Math" w:eastAsia="Cambria Math"/>
          <w:position w:val="1"/>
          <w:sz w:val="24"/>
          <w:vertAlign w:val="superscript"/>
        </w:rPr>
        <w:t>𝑥</w:t>
      </w:r>
      <w:r>
        <w:rPr>
          <w:rFonts w:ascii="Cambria Math" w:hAnsi="Cambria Math" w:eastAsia="Cambria Math"/>
          <w:spacing w:val="6"/>
          <w:position w:val="1"/>
          <w:sz w:val="24"/>
          <w:vertAlign w:val="baseline"/>
        </w:rPr>
        <w:t> </w:t>
      </w:r>
      <w:r>
        <w:rPr>
          <w:rFonts w:ascii="Cambria Math" w:hAnsi="Cambria Math" w:eastAsia="Cambria Math"/>
          <w:position w:val="1"/>
          <w:sz w:val="24"/>
          <w:vertAlign w:val="baseline"/>
        </w:rPr>
        <w:t>d𝑥</w:t>
      </w:r>
      <w:r>
        <w:rPr>
          <w:rFonts w:ascii="Cambria Math" w:hAnsi="Cambria Math" w:eastAsia="Cambria Math"/>
          <w:spacing w:val="28"/>
          <w:position w:val="1"/>
          <w:sz w:val="24"/>
          <w:vertAlign w:val="baseline"/>
        </w:rPr>
        <w:t> </w:t>
      </w:r>
      <w:r>
        <w:rPr>
          <w:rFonts w:ascii="Cambria Math" w:hAnsi="Cambria Math" w:eastAsia="Cambria Math"/>
          <w:position w:val="1"/>
          <w:sz w:val="24"/>
          <w:vertAlign w:val="baseline"/>
        </w:rPr>
        <w:t>=</w:t>
      </w:r>
      <w:r>
        <w:rPr>
          <w:rFonts w:ascii="Cambria Math" w:hAnsi="Cambria Math" w:eastAsia="Cambria Math"/>
          <w:spacing w:val="67"/>
          <w:position w:val="1"/>
          <w:sz w:val="24"/>
          <w:vertAlign w:val="baseline"/>
        </w:rPr>
        <w:t> </w:t>
      </w:r>
      <w:r>
        <w:rPr>
          <w:rFonts w:ascii="Cambria Math" w:hAnsi="Cambria Math" w:eastAsia="Cambria Math"/>
          <w:position w:val="15"/>
          <w:sz w:val="17"/>
          <w:vertAlign w:val="baseline"/>
        </w:rPr>
        <w:t>𝑎</w:t>
      </w:r>
      <w:r>
        <w:rPr>
          <w:rFonts w:ascii="Cambria Math" w:hAnsi="Cambria Math" w:eastAsia="Cambria Math"/>
          <w:position w:val="22"/>
          <w:sz w:val="14"/>
          <w:vertAlign w:val="baseline"/>
        </w:rPr>
        <w:t>𝑥</w:t>
      </w:r>
      <w:r>
        <w:rPr>
          <w:rFonts w:ascii="Cambria Math" w:hAnsi="Cambria Math" w:eastAsia="Cambria Math"/>
          <w:spacing w:val="67"/>
          <w:w w:val="150"/>
          <w:position w:val="22"/>
          <w:sz w:val="14"/>
          <w:vertAlign w:val="baseline"/>
        </w:rPr>
        <w:t> </w:t>
      </w:r>
      <w:r>
        <w:rPr>
          <w:rFonts w:ascii="Cambria Math" w:hAnsi="Cambria Math" w:eastAsia="Cambria Math"/>
          <w:position w:val="1"/>
          <w:sz w:val="24"/>
          <w:vertAlign w:val="baseline"/>
        </w:rPr>
        <w:t>+</w:t>
      </w:r>
      <w:r>
        <w:rPr>
          <w:rFonts w:ascii="Cambria Math" w:hAnsi="Cambria Math" w:eastAsia="Cambria Math"/>
          <w:spacing w:val="4"/>
          <w:position w:val="1"/>
          <w:sz w:val="24"/>
          <w:vertAlign w:val="baseline"/>
        </w:rPr>
        <w:t> </w:t>
      </w:r>
      <w:r>
        <w:rPr>
          <w:rFonts w:ascii="Cambria Math" w:hAnsi="Cambria Math" w:eastAsia="Cambria Math"/>
          <w:spacing w:val="-5"/>
          <w:position w:val="1"/>
          <w:sz w:val="24"/>
          <w:vertAlign w:val="baseline"/>
        </w:rPr>
        <w:t>𝐶</w:t>
      </w:r>
      <w:r>
        <w:rPr>
          <w:spacing w:val="-5"/>
          <w:position w:val="1"/>
          <w:sz w:val="24"/>
          <w:vertAlign w:val="baseline"/>
        </w:rPr>
        <w:t>,</w:t>
      </w:r>
    </w:p>
    <w:p>
      <w:pPr>
        <w:tabs>
          <w:tab w:pos="5003" w:val="left" w:leader="none"/>
          <w:tab w:pos="8009" w:val="left" w:leader="none"/>
        </w:tabs>
        <w:spacing w:line="171" w:lineRule="exact" w:before="0"/>
        <w:ind w:left="2757" w:right="0" w:firstLine="0"/>
        <w:jc w:val="left"/>
        <w:rPr>
          <w:rFonts w:ascii="Cambria Math" w:eastAsia="Cambria Math"/>
          <w:sz w:val="17"/>
        </w:rPr>
      </w:pPr>
      <w:r>
        <w:rPr>
          <w:rFonts w:ascii="Cambria Math" w:eastAsia="Cambria Math"/>
          <w:spacing w:val="-5"/>
          <w:w w:val="110"/>
          <w:sz w:val="17"/>
        </w:rPr>
        <w:t>𝑛+1</w:t>
      </w:r>
      <w:r>
        <w:rPr>
          <w:rFonts w:ascii="Cambria Math" w:eastAsia="Cambria Math"/>
          <w:sz w:val="17"/>
        </w:rPr>
        <w:tab/>
      </w:r>
      <w:r>
        <w:rPr>
          <w:rFonts w:ascii="Cambria Math" w:eastAsia="Cambria Math"/>
          <w:spacing w:val="-10"/>
          <w:w w:val="110"/>
          <w:sz w:val="17"/>
        </w:rPr>
        <w:t>𝑥</w:t>
      </w:r>
      <w:r>
        <w:rPr>
          <w:rFonts w:ascii="Cambria Math" w:eastAsia="Cambria Math"/>
          <w:sz w:val="17"/>
        </w:rPr>
        <w:tab/>
      </w:r>
      <w:r>
        <w:rPr>
          <w:rFonts w:ascii="Cambria Math" w:eastAsia="Cambria Math"/>
          <w:w w:val="110"/>
          <w:sz w:val="17"/>
        </w:rPr>
        <w:t>ln</w:t>
      </w:r>
      <w:r>
        <w:rPr>
          <w:rFonts w:ascii="Cambria Math" w:eastAsia="Cambria Math"/>
          <w:spacing w:val="-9"/>
          <w:w w:val="110"/>
          <w:sz w:val="17"/>
        </w:rPr>
        <w:t> </w:t>
      </w:r>
      <w:r>
        <w:rPr>
          <w:rFonts w:ascii="Cambria Math" w:eastAsia="Cambria Math"/>
          <w:spacing w:val="-10"/>
          <w:w w:val="110"/>
          <w:sz w:val="17"/>
        </w:rPr>
        <w:t>𝑎</w:t>
      </w:r>
    </w:p>
    <w:p>
      <w:pPr>
        <w:spacing w:after="0" w:line="171" w:lineRule="exact"/>
        <w:jc w:val="left"/>
        <w:rPr>
          <w:rFonts w:ascii="Cambria Math" w:eastAsia="Cambria Math"/>
          <w:sz w:val="17"/>
        </w:rPr>
        <w:sectPr>
          <w:type w:val="continuous"/>
          <w:pgSz w:w="11910" w:h="16840"/>
          <w:pgMar w:header="463" w:footer="0" w:top="1040" w:bottom="280" w:left="1559" w:right="283"/>
        </w:sectPr>
      </w:pPr>
    </w:p>
    <w:p>
      <w:pPr>
        <w:pStyle w:val="BodyText"/>
        <w:tabs>
          <w:tab w:pos="5788" w:val="left" w:leader="none"/>
        </w:tabs>
        <w:spacing w:line="303" w:lineRule="exact"/>
        <w:ind w:left="143"/>
        <w:rPr>
          <w:rFonts w:ascii="Cambria Math" w:hAnsi="Cambria Math" w:eastAsia="Cambria Math"/>
          <w:position w:val="15"/>
          <w:sz w:val="17"/>
        </w:rPr>
      </w:pPr>
      <w:r>
        <w:rPr>
          <w:rFonts w:ascii="Cambria Math" w:hAnsi="Cambria Math" w:eastAsia="Cambria Math"/>
          <w:position w:val="15"/>
          <w:sz w:val="17"/>
        </w:rPr>
        <mc:AlternateContent>
          <mc:Choice Requires="wps">
            <w:drawing>
              <wp:anchor distT="0" distB="0" distL="0" distR="0" allowOverlap="1" layoutInCell="1" locked="0" behindDoc="1" simplePos="0" relativeHeight="484359168">
                <wp:simplePos x="0" y="0"/>
                <wp:positionH relativeFrom="page">
                  <wp:posOffset>4540884</wp:posOffset>
                </wp:positionH>
                <wp:positionV relativeFrom="paragraph">
                  <wp:posOffset>136036</wp:posOffset>
                </wp:positionV>
                <wp:extent cx="314325" cy="10795"/>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314325" cy="10795"/>
                        </a:xfrm>
                        <a:custGeom>
                          <a:avLst/>
                          <a:gdLst/>
                          <a:ahLst/>
                          <a:cxnLst/>
                          <a:rect l="l" t="t" r="r" b="b"/>
                          <a:pathLst>
                            <a:path w="314325" h="10795">
                              <a:moveTo>
                                <a:pt x="313943" y="0"/>
                              </a:moveTo>
                              <a:lnTo>
                                <a:pt x="0" y="0"/>
                              </a:lnTo>
                              <a:lnTo>
                                <a:pt x="0" y="10667"/>
                              </a:lnTo>
                              <a:lnTo>
                                <a:pt x="313943" y="10667"/>
                              </a:lnTo>
                              <a:lnTo>
                                <a:pt x="313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549988pt;margin-top:10.711569pt;width:24.72pt;height:.84pt;mso-position-horizontal-relative:page;mso-position-vertical-relative:paragraph;z-index:-18957312" id="docshape117" filled="true" fillcolor="#000000" stroked="false">
                <v:fill type="solid"/>
                <w10:wrap type="none"/>
              </v:rect>
            </w:pict>
          </mc:Fallback>
        </mc:AlternateContent>
      </w:r>
      <w:r>
        <w:rPr>
          <w:rFonts w:ascii="Cambria Math" w:hAnsi="Cambria Math" w:eastAsia="Cambria Math"/>
          <w:position w:val="15"/>
          <w:sz w:val="17"/>
        </w:rPr>
        <mc:AlternateContent>
          <mc:Choice Requires="wps">
            <w:drawing>
              <wp:anchor distT="0" distB="0" distL="0" distR="0" allowOverlap="1" layoutInCell="1" locked="0" behindDoc="1" simplePos="0" relativeHeight="484360704">
                <wp:simplePos x="0" y="0"/>
                <wp:positionH relativeFrom="page">
                  <wp:posOffset>4714621</wp:posOffset>
                </wp:positionH>
                <wp:positionV relativeFrom="paragraph">
                  <wp:posOffset>160246</wp:posOffset>
                </wp:positionV>
                <wp:extent cx="52705" cy="8890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52705" cy="88900"/>
                        </a:xfrm>
                        <a:prstGeom prst="rect">
                          <a:avLst/>
                        </a:prstGeom>
                      </wps:spPr>
                      <wps:txbx>
                        <w:txbxContent>
                          <w:p>
                            <w:pPr>
                              <w:spacing w:line="139" w:lineRule="exact" w:before="0"/>
                              <w:ind w:left="0" w:right="0" w:firstLine="0"/>
                              <w:jc w:val="left"/>
                              <w:rPr>
                                <w:rFonts w:ascii="Cambria Math"/>
                                <w:sz w:val="14"/>
                              </w:rPr>
                            </w:pPr>
                            <w:r>
                              <w:rPr>
                                <w:rFonts w:ascii="Cambria Math"/>
                                <w:spacing w:val="-10"/>
                                <w:w w:val="105"/>
                                <w:sz w:val="14"/>
                              </w:rPr>
                              <w:t>2</w:t>
                            </w:r>
                          </w:p>
                        </w:txbxContent>
                      </wps:txbx>
                      <wps:bodyPr wrap="square" lIns="0" tIns="0" rIns="0" bIns="0" rtlCol="0">
                        <a:noAutofit/>
                      </wps:bodyPr>
                    </wps:wsp>
                  </a:graphicData>
                </a:graphic>
              </wp:anchor>
            </w:drawing>
          </mc:Choice>
          <mc:Fallback>
            <w:pict>
              <v:shape style="position:absolute;margin-left:371.230011pt;margin-top:12.617858pt;width:4.150pt;height:7pt;mso-position-horizontal-relative:page;mso-position-vertical-relative:paragraph;z-index:-18955776" type="#_x0000_t202" id="docshape118" filled="false" stroked="false">
                <v:textbox inset="0,0,0,0">
                  <w:txbxContent>
                    <w:p>
                      <w:pPr>
                        <w:spacing w:line="139" w:lineRule="exact" w:before="0"/>
                        <w:ind w:left="0" w:right="0" w:firstLine="0"/>
                        <w:jc w:val="left"/>
                        <w:rPr>
                          <w:rFonts w:ascii="Cambria Math"/>
                          <w:sz w:val="14"/>
                        </w:rPr>
                      </w:pPr>
                      <w:r>
                        <w:rPr>
                          <w:rFonts w:ascii="Cambria Math"/>
                          <w:spacing w:val="-10"/>
                          <w:w w:val="105"/>
                          <w:sz w:val="14"/>
                        </w:rPr>
                        <w:t>2</w:t>
                      </w:r>
                    </w:p>
                  </w:txbxContent>
                </v:textbox>
                <w10:wrap type="none"/>
              </v:shape>
            </w:pict>
          </mc:Fallback>
        </mc:AlternateContent>
      </w:r>
      <w:r>
        <w:rPr>
          <w:rFonts w:ascii="Cambria Math" w:hAnsi="Cambria Math" w:eastAsia="Cambria Math"/>
        </w:rPr>
        <w:t>∫</w:t>
      </w:r>
      <w:r>
        <w:rPr>
          <w:rFonts w:ascii="Cambria Math" w:hAnsi="Cambria Math" w:eastAsia="Cambria Math"/>
          <w:spacing w:val="-14"/>
        </w:rPr>
        <w:t> </w:t>
      </w:r>
      <w:r>
        <w:rPr>
          <w:rFonts w:ascii="Cambria Math" w:hAnsi="Cambria Math" w:eastAsia="Cambria Math"/>
          <w:position w:val="1"/>
        </w:rPr>
        <w:t>sin</w:t>
      </w:r>
      <w:r>
        <w:rPr>
          <w:rFonts w:ascii="Cambria Math" w:hAnsi="Cambria Math" w:eastAsia="Cambria Math"/>
          <w:spacing w:val="-12"/>
          <w:position w:val="1"/>
        </w:rPr>
        <w:t> </w:t>
      </w:r>
      <w:r>
        <w:rPr>
          <w:rFonts w:ascii="Cambria Math" w:hAnsi="Cambria Math" w:eastAsia="Cambria Math"/>
          <w:position w:val="1"/>
        </w:rPr>
        <w:t>𝑥</w:t>
      </w:r>
      <w:r>
        <w:rPr>
          <w:rFonts w:ascii="Cambria Math" w:hAnsi="Cambria Math" w:eastAsia="Cambria Math"/>
          <w:spacing w:val="45"/>
          <w:position w:val="1"/>
        </w:rPr>
        <w:t> </w:t>
      </w:r>
      <w:r>
        <w:rPr>
          <w:rFonts w:ascii="Cambria Math" w:hAnsi="Cambria Math" w:eastAsia="Cambria Math"/>
          <w:position w:val="1"/>
        </w:rPr>
        <w:t>d𝑥</w:t>
      </w:r>
      <w:r>
        <w:rPr>
          <w:rFonts w:ascii="Cambria Math" w:hAnsi="Cambria Math" w:eastAsia="Cambria Math"/>
          <w:spacing w:val="23"/>
          <w:position w:val="1"/>
        </w:rPr>
        <w:t> </w:t>
      </w:r>
      <w:r>
        <w:rPr>
          <w:rFonts w:ascii="Cambria Math" w:hAnsi="Cambria Math" w:eastAsia="Cambria Math"/>
          <w:position w:val="1"/>
        </w:rPr>
        <w:t>=</w:t>
      </w:r>
      <w:r>
        <w:rPr>
          <w:rFonts w:ascii="Cambria Math" w:hAnsi="Cambria Math" w:eastAsia="Cambria Math"/>
          <w:spacing w:val="12"/>
          <w:position w:val="1"/>
        </w:rPr>
        <w:t> </w:t>
      </w:r>
      <w:r>
        <w:rPr>
          <w:rFonts w:ascii="Cambria Math" w:hAnsi="Cambria Math" w:eastAsia="Cambria Math"/>
          <w:position w:val="1"/>
        </w:rPr>
        <w:t>−</w:t>
      </w:r>
      <w:r>
        <w:rPr>
          <w:rFonts w:ascii="Cambria Math" w:hAnsi="Cambria Math" w:eastAsia="Cambria Math"/>
          <w:spacing w:val="-11"/>
          <w:position w:val="1"/>
        </w:rPr>
        <w:t> </w:t>
      </w:r>
      <w:r>
        <w:rPr>
          <w:rFonts w:ascii="Cambria Math" w:hAnsi="Cambria Math" w:eastAsia="Cambria Math"/>
          <w:position w:val="1"/>
        </w:rPr>
        <w:t>cos</w:t>
      </w:r>
      <w:r>
        <w:rPr>
          <w:rFonts w:ascii="Cambria Math" w:hAnsi="Cambria Math" w:eastAsia="Cambria Math"/>
          <w:spacing w:val="-13"/>
          <w:position w:val="1"/>
        </w:rPr>
        <w:t> </w:t>
      </w:r>
      <w:r>
        <w:rPr>
          <w:rFonts w:ascii="Cambria Math" w:hAnsi="Cambria Math" w:eastAsia="Cambria Math"/>
          <w:position w:val="1"/>
        </w:rPr>
        <w:t>𝑥</w:t>
      </w:r>
      <w:r>
        <w:rPr>
          <w:rFonts w:ascii="Cambria Math" w:hAnsi="Cambria Math" w:eastAsia="Cambria Math"/>
          <w:spacing w:val="7"/>
          <w:position w:val="1"/>
        </w:rPr>
        <w:t> </w:t>
      </w:r>
      <w:r>
        <w:rPr>
          <w:rFonts w:ascii="Cambria Math" w:hAnsi="Cambria Math" w:eastAsia="Cambria Math"/>
          <w:position w:val="1"/>
        </w:rPr>
        <w:t>+</w:t>
      </w:r>
      <w:r>
        <w:rPr>
          <w:rFonts w:ascii="Cambria Math" w:hAnsi="Cambria Math" w:eastAsia="Cambria Math"/>
          <w:spacing w:val="1"/>
          <w:position w:val="1"/>
        </w:rPr>
        <w:t> </w:t>
      </w:r>
      <w:r>
        <w:rPr>
          <w:rFonts w:ascii="Cambria Math" w:hAnsi="Cambria Math" w:eastAsia="Cambria Math"/>
          <w:position w:val="1"/>
        </w:rPr>
        <w:t>𝐶</w:t>
      </w:r>
      <w:r>
        <w:rPr>
          <w:position w:val="1"/>
        </w:rPr>
        <w:t>,</w:t>
      </w:r>
      <w:r>
        <w:rPr>
          <w:spacing w:val="30"/>
          <w:position w:val="1"/>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position w:val="1"/>
        </w:rPr>
        <w:t>cos</w:t>
      </w:r>
      <w:r>
        <w:rPr>
          <w:rFonts w:ascii="Cambria Math" w:hAnsi="Cambria Math" w:eastAsia="Cambria Math"/>
          <w:spacing w:val="-13"/>
          <w:position w:val="1"/>
        </w:rPr>
        <w:t> </w:t>
      </w:r>
      <w:r>
        <w:rPr>
          <w:rFonts w:ascii="Cambria Math" w:hAnsi="Cambria Math" w:eastAsia="Cambria Math"/>
          <w:position w:val="1"/>
        </w:rPr>
        <w:t>𝑥</w:t>
      </w:r>
      <w:r>
        <w:rPr>
          <w:rFonts w:ascii="Cambria Math" w:hAnsi="Cambria Math" w:eastAsia="Cambria Math"/>
          <w:spacing w:val="47"/>
          <w:position w:val="1"/>
        </w:rPr>
        <w:t> </w:t>
      </w:r>
      <w:r>
        <w:rPr>
          <w:rFonts w:ascii="Cambria Math" w:hAnsi="Cambria Math" w:eastAsia="Cambria Math"/>
          <w:position w:val="1"/>
        </w:rPr>
        <w:t>d𝑥</w:t>
      </w:r>
      <w:r>
        <w:rPr>
          <w:rFonts w:ascii="Cambria Math" w:hAnsi="Cambria Math" w:eastAsia="Cambria Math"/>
          <w:spacing w:val="23"/>
          <w:position w:val="1"/>
        </w:rPr>
        <w:t> </w:t>
      </w:r>
      <w:r>
        <w:rPr>
          <w:rFonts w:ascii="Cambria Math" w:hAnsi="Cambria Math" w:eastAsia="Cambria Math"/>
          <w:position w:val="1"/>
        </w:rPr>
        <w:t>=</w:t>
      </w:r>
      <w:r>
        <w:rPr>
          <w:rFonts w:ascii="Cambria Math" w:hAnsi="Cambria Math" w:eastAsia="Cambria Math"/>
          <w:spacing w:val="13"/>
          <w:position w:val="1"/>
        </w:rPr>
        <w:t> </w:t>
      </w:r>
      <w:r>
        <w:rPr>
          <w:rFonts w:ascii="Cambria Math" w:hAnsi="Cambria Math" w:eastAsia="Cambria Math"/>
          <w:position w:val="1"/>
        </w:rPr>
        <w:t>sin</w:t>
      </w:r>
      <w:r>
        <w:rPr>
          <w:rFonts w:ascii="Cambria Math" w:hAnsi="Cambria Math" w:eastAsia="Cambria Math"/>
          <w:spacing w:val="-14"/>
          <w:position w:val="1"/>
        </w:rPr>
        <w:t> </w:t>
      </w:r>
      <w:r>
        <w:rPr>
          <w:rFonts w:ascii="Cambria Math" w:hAnsi="Cambria Math" w:eastAsia="Cambria Math"/>
          <w:position w:val="1"/>
        </w:rPr>
        <w:t>𝑥</w:t>
      </w:r>
      <w:r>
        <w:rPr>
          <w:rFonts w:ascii="Cambria Math" w:hAnsi="Cambria Math" w:eastAsia="Cambria Math"/>
          <w:spacing w:val="9"/>
          <w:position w:val="1"/>
        </w:rPr>
        <w:t> </w:t>
      </w:r>
      <w:r>
        <w:rPr>
          <w:rFonts w:ascii="Cambria Math" w:hAnsi="Cambria Math" w:eastAsia="Cambria Math"/>
          <w:position w:val="1"/>
        </w:rPr>
        <w:t>+ 𝐶</w:t>
      </w:r>
      <w:r>
        <w:rPr>
          <w:position w:val="1"/>
        </w:rPr>
        <w:t>,</w:t>
      </w:r>
      <w:r>
        <w:rPr>
          <w:spacing w:val="31"/>
          <w:position w:val="1"/>
        </w:rPr>
        <w:t>  </w:t>
      </w:r>
      <w:r>
        <w:rPr>
          <w:rFonts w:ascii="Cambria Math" w:hAnsi="Cambria Math" w:eastAsia="Cambria Math"/>
          <w:spacing w:val="-10"/>
        </w:rPr>
        <w:t>∫</w:t>
      </w:r>
      <w:r>
        <w:rPr>
          <w:rFonts w:ascii="Cambria Math" w:hAnsi="Cambria Math" w:eastAsia="Cambria Math"/>
        </w:rPr>
        <w:tab/>
      </w:r>
      <w:r>
        <w:rPr>
          <w:rFonts w:ascii="Cambria Math" w:hAnsi="Cambria Math" w:eastAsia="Cambria Math"/>
          <w:spacing w:val="-10"/>
          <w:position w:val="15"/>
          <w:sz w:val="17"/>
        </w:rPr>
        <w:t>1</w:t>
      </w:r>
    </w:p>
    <w:p>
      <w:pPr>
        <w:spacing w:line="146" w:lineRule="exact" w:before="0"/>
        <w:ind w:left="0" w:right="0" w:firstLine="0"/>
        <w:jc w:val="right"/>
        <w:rPr>
          <w:rFonts w:ascii="Cambria Math" w:eastAsia="Cambria Math"/>
          <w:sz w:val="17"/>
        </w:rPr>
      </w:pPr>
      <w:r>
        <w:rPr>
          <w:rFonts w:ascii="Cambria Math" w:eastAsia="Cambria Math"/>
          <w:w w:val="110"/>
          <w:sz w:val="17"/>
        </w:rPr>
        <w:t>cos</w:t>
      </w:r>
      <w:r>
        <w:rPr>
          <w:rFonts w:ascii="Cambria Math" w:eastAsia="Cambria Math"/>
          <w:spacing w:val="67"/>
          <w:w w:val="150"/>
          <w:sz w:val="17"/>
        </w:rPr>
        <w:t> </w:t>
      </w:r>
      <w:r>
        <w:rPr>
          <w:rFonts w:ascii="Cambria Math" w:eastAsia="Cambria Math"/>
          <w:spacing w:val="-10"/>
          <w:w w:val="110"/>
          <w:sz w:val="17"/>
        </w:rPr>
        <w:t>𝑥</w:t>
      </w:r>
    </w:p>
    <w:p>
      <w:pPr>
        <w:pStyle w:val="BodyText"/>
        <w:spacing w:before="63"/>
        <w:ind w:left="58"/>
      </w:pPr>
      <w:r>
        <w:rPr/>
        <w:br w:type="column"/>
      </w:r>
      <w:r>
        <w:rPr>
          <w:rFonts w:ascii="Cambria Math" w:eastAsia="Cambria Math"/>
        </w:rPr>
        <w:t>d𝑥</w:t>
      </w:r>
      <w:r>
        <w:rPr>
          <w:rFonts w:ascii="Cambria Math" w:eastAsia="Cambria Math"/>
          <w:spacing w:val="20"/>
        </w:rPr>
        <w:t> </w:t>
      </w:r>
      <w:r>
        <w:rPr>
          <w:rFonts w:ascii="Cambria Math" w:eastAsia="Cambria Math"/>
        </w:rPr>
        <w:t>=</w:t>
      </w:r>
      <w:r>
        <w:rPr>
          <w:rFonts w:ascii="Cambria Math" w:eastAsia="Cambria Math"/>
          <w:spacing w:val="14"/>
        </w:rPr>
        <w:t> </w:t>
      </w:r>
      <w:r>
        <w:rPr>
          <w:rFonts w:ascii="Cambria Math" w:eastAsia="Cambria Math"/>
        </w:rPr>
        <w:t>tg</w:t>
      </w:r>
      <w:r>
        <w:rPr>
          <w:rFonts w:ascii="Cambria Math" w:eastAsia="Cambria Math"/>
          <w:spacing w:val="-16"/>
        </w:rPr>
        <w:t> </w:t>
      </w:r>
      <w:r>
        <w:rPr>
          <w:rFonts w:ascii="Cambria Math" w:eastAsia="Cambria Math"/>
        </w:rPr>
        <w:t>𝑥</w:t>
      </w:r>
      <w:r>
        <w:rPr>
          <w:rFonts w:ascii="Cambria Math" w:eastAsia="Cambria Math"/>
          <w:spacing w:val="9"/>
        </w:rPr>
        <w:t> </w:t>
      </w:r>
      <w:r>
        <w:rPr>
          <w:rFonts w:ascii="Cambria Math" w:eastAsia="Cambria Math"/>
        </w:rPr>
        <w:t>+</w:t>
      </w:r>
      <w:r>
        <w:rPr>
          <w:rFonts w:ascii="Cambria Math" w:eastAsia="Cambria Math"/>
          <w:spacing w:val="1"/>
        </w:rPr>
        <w:t> </w:t>
      </w:r>
      <w:r>
        <w:rPr>
          <w:rFonts w:ascii="Cambria Math" w:eastAsia="Cambria Math"/>
          <w:spacing w:val="-5"/>
        </w:rPr>
        <w:t>𝐶</w:t>
      </w:r>
      <w:r>
        <w:rPr>
          <w:spacing w:val="-5"/>
        </w:rPr>
        <w:t>;</w:t>
      </w:r>
    </w:p>
    <w:p>
      <w:pPr>
        <w:pStyle w:val="BodyText"/>
        <w:spacing w:after="0"/>
        <w:sectPr>
          <w:type w:val="continuous"/>
          <w:pgSz w:w="11910" w:h="16840"/>
          <w:pgMar w:header="463" w:footer="0" w:top="1040" w:bottom="280" w:left="1559" w:right="283"/>
          <w:cols w:num="2" w:equalWidth="0">
            <w:col w:w="6082" w:space="40"/>
            <w:col w:w="3946"/>
          </w:cols>
        </w:sectPr>
      </w:pPr>
    </w:p>
    <w:p>
      <w:pPr>
        <w:pStyle w:val="BodyText"/>
        <w:spacing w:before="5"/>
        <w:ind w:left="143"/>
      </w:pPr>
      <w:r>
        <w:rPr/>
        <w:t>čia</w:t>
      </w:r>
      <w:r>
        <w:rPr>
          <w:spacing w:val="-2"/>
        </w:rPr>
        <w:t> </w:t>
      </w:r>
      <w:r>
        <w:rPr>
          <w:rFonts w:ascii="Cambria Math" w:hAnsi="Cambria Math" w:eastAsia="Cambria Math"/>
        </w:rPr>
        <w:t>𝐶</w:t>
      </w:r>
      <w:r>
        <w:rPr>
          <w:rFonts w:ascii="Cambria Math" w:hAnsi="Cambria Math" w:eastAsia="Cambria Math"/>
          <w:spacing w:val="16"/>
        </w:rPr>
        <w:t> </w:t>
      </w:r>
      <w:r>
        <w:rPr/>
        <w:t>–</w:t>
      </w:r>
      <w:r>
        <w:rPr>
          <w:spacing w:val="-1"/>
        </w:rPr>
        <w:t> </w:t>
      </w:r>
      <w:r>
        <w:rPr/>
        <w:t>realusis</w:t>
      </w:r>
      <w:r>
        <w:rPr>
          <w:spacing w:val="-1"/>
        </w:rPr>
        <w:t> </w:t>
      </w:r>
      <w:r>
        <w:rPr>
          <w:spacing w:val="-2"/>
        </w:rPr>
        <w:t>skaičius.</w:t>
      </w:r>
    </w:p>
    <w:p>
      <w:pPr>
        <w:pStyle w:val="ListParagraph"/>
        <w:numPr>
          <w:ilvl w:val="0"/>
          <w:numId w:val="6"/>
        </w:numPr>
        <w:tabs>
          <w:tab w:pos="503" w:val="left" w:leader="none"/>
        </w:tabs>
        <w:spacing w:line="240" w:lineRule="auto" w:before="86" w:after="0"/>
        <w:ind w:left="503" w:right="0" w:hanging="360"/>
        <w:jc w:val="left"/>
        <w:rPr>
          <w:b/>
          <w:position w:val="1"/>
          <w:sz w:val="24"/>
        </w:rPr>
      </w:pPr>
      <w:r>
        <w:rPr>
          <w:b/>
          <w:position w:val="1"/>
          <w:sz w:val="24"/>
        </w:rPr>
        <mc:AlternateContent>
          <mc:Choice Requires="wps">
            <w:drawing>
              <wp:anchor distT="0" distB="0" distL="0" distR="0" allowOverlap="1" layoutInCell="1" locked="0" behindDoc="1" simplePos="0" relativeHeight="484361216">
                <wp:simplePos x="0" y="0"/>
                <wp:positionH relativeFrom="page">
                  <wp:posOffset>2717926</wp:posOffset>
                </wp:positionH>
                <wp:positionV relativeFrom="paragraph">
                  <wp:posOffset>229947</wp:posOffset>
                </wp:positionV>
                <wp:extent cx="67945" cy="10858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6794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𝑎</w:t>
                            </w:r>
                          </w:p>
                        </w:txbxContent>
                      </wps:txbx>
                      <wps:bodyPr wrap="square" lIns="0" tIns="0" rIns="0" bIns="0" rtlCol="0">
                        <a:noAutofit/>
                      </wps:bodyPr>
                    </wps:wsp>
                  </a:graphicData>
                </a:graphic>
              </wp:anchor>
            </w:drawing>
          </mc:Choice>
          <mc:Fallback>
            <w:pict>
              <v:shape style="position:absolute;margin-left:214.009995pt;margin-top:18.106077pt;width:5.35pt;height:8.550pt;mso-position-horizontal-relative:page;mso-position-vertical-relative:paragraph;z-index:-18955264" type="#_x0000_t202" id="docshape119"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𝑎</w:t>
                      </w:r>
                    </w:p>
                  </w:txbxContent>
                </v:textbox>
                <w10:wrap type="none"/>
              </v:shape>
            </w:pict>
          </mc:Fallback>
        </mc:AlternateContent>
      </w:r>
      <w:r>
        <w:rPr>
          <w:b/>
          <w:position w:val="1"/>
          <w:sz w:val="24"/>
        </w:rPr>
        <w:t>Sukinio</w:t>
      </w:r>
      <w:r>
        <w:rPr>
          <w:b/>
          <w:spacing w:val="6"/>
          <w:position w:val="1"/>
          <w:sz w:val="24"/>
        </w:rPr>
        <w:t> </w:t>
      </w:r>
      <w:r>
        <w:rPr>
          <w:b/>
          <w:position w:val="1"/>
          <w:sz w:val="24"/>
        </w:rPr>
        <w:t>tūris:</w:t>
      </w:r>
      <w:r>
        <w:rPr>
          <w:b/>
          <w:spacing w:val="4"/>
          <w:position w:val="1"/>
          <w:sz w:val="24"/>
        </w:rPr>
        <w:t> </w:t>
      </w:r>
      <w:r>
        <w:rPr>
          <w:rFonts w:ascii="Cambria Math" w:hAnsi="Cambria Math" w:eastAsia="Cambria Math"/>
          <w:position w:val="1"/>
          <w:sz w:val="24"/>
        </w:rPr>
        <w:t>𝑉</w:t>
      </w:r>
      <w:r>
        <w:rPr>
          <w:rFonts w:ascii="Cambria Math" w:hAnsi="Cambria Math" w:eastAsia="Cambria Math"/>
          <w:spacing w:val="31"/>
          <w:position w:val="1"/>
          <w:sz w:val="24"/>
        </w:rPr>
        <w:t> </w:t>
      </w:r>
      <w:r>
        <w:rPr>
          <w:rFonts w:ascii="Cambria Math" w:hAnsi="Cambria Math" w:eastAsia="Cambria Math"/>
          <w:position w:val="1"/>
          <w:sz w:val="24"/>
        </w:rPr>
        <w:t>=</w:t>
      </w:r>
      <w:r>
        <w:rPr>
          <w:rFonts w:ascii="Cambria Math" w:hAnsi="Cambria Math" w:eastAsia="Cambria Math"/>
          <w:spacing w:val="19"/>
          <w:position w:val="1"/>
          <w:sz w:val="24"/>
        </w:rPr>
        <w:t> </w:t>
      </w:r>
      <w:r>
        <w:rPr>
          <w:rFonts w:ascii="Cambria Math" w:hAnsi="Cambria Math" w:eastAsia="Cambria Math"/>
          <w:position w:val="1"/>
          <w:sz w:val="24"/>
        </w:rPr>
        <w:t>𝜋</w:t>
      </w:r>
      <w:r>
        <w:rPr>
          <w:rFonts w:ascii="Cambria Math" w:hAnsi="Cambria Math" w:eastAsia="Cambria Math"/>
          <w:spacing w:val="-4"/>
          <w:position w:val="1"/>
          <w:sz w:val="24"/>
        </w:rPr>
        <w:t> </w:t>
      </w:r>
      <w:r>
        <w:rPr>
          <w:rFonts w:ascii="Cambria Math" w:hAnsi="Cambria Math" w:eastAsia="Cambria Math"/>
          <w:sz w:val="24"/>
        </w:rPr>
        <w:t>∫</w:t>
      </w:r>
      <w:r>
        <w:rPr>
          <w:rFonts w:ascii="Cambria Math" w:hAnsi="Cambria Math" w:eastAsia="Cambria Math"/>
          <w:position w:val="16"/>
          <w:sz w:val="17"/>
        </w:rPr>
        <w:t>𝑏</w:t>
      </w:r>
      <w:r>
        <w:rPr>
          <w:rFonts w:ascii="Cambria Math" w:hAnsi="Cambria Math" w:eastAsia="Cambria Math"/>
          <w:spacing w:val="11"/>
          <w:position w:val="16"/>
          <w:sz w:val="17"/>
        </w:rPr>
        <w:t> </w:t>
      </w:r>
      <w:r>
        <w:rPr>
          <w:rFonts w:ascii="Cambria Math" w:hAnsi="Cambria Math" w:eastAsia="Cambria Math"/>
          <w:position w:val="1"/>
          <w:sz w:val="24"/>
        </w:rPr>
        <w:t>𝑓</w:t>
      </w:r>
      <w:r>
        <w:rPr>
          <w:rFonts w:ascii="Cambria Math" w:hAnsi="Cambria Math" w:eastAsia="Cambria Math"/>
          <w:position w:val="1"/>
          <w:sz w:val="24"/>
          <w:vertAlign w:val="superscript"/>
        </w:rPr>
        <w:t>2</w:t>
      </w:r>
      <w:r>
        <w:rPr>
          <w:rFonts w:ascii="Cambria Math" w:hAnsi="Cambria Math" w:eastAsia="Cambria Math"/>
          <w:position w:val="2"/>
          <w:sz w:val="24"/>
          <w:vertAlign w:val="baseline"/>
        </w:rPr>
        <w:t>(</w:t>
      </w:r>
      <w:r>
        <w:rPr>
          <w:rFonts w:ascii="Cambria Math" w:hAnsi="Cambria Math" w:eastAsia="Cambria Math"/>
          <w:position w:val="1"/>
          <w:sz w:val="24"/>
          <w:vertAlign w:val="baseline"/>
        </w:rPr>
        <w:t>𝑥</w:t>
      </w:r>
      <w:r>
        <w:rPr>
          <w:rFonts w:ascii="Cambria Math" w:hAnsi="Cambria Math" w:eastAsia="Cambria Math"/>
          <w:position w:val="2"/>
          <w:sz w:val="24"/>
          <w:vertAlign w:val="baseline"/>
        </w:rPr>
        <w:t>)</w:t>
      </w:r>
      <w:r>
        <w:rPr>
          <w:rFonts w:ascii="Cambria Math" w:hAnsi="Cambria Math" w:eastAsia="Cambria Math"/>
          <w:spacing w:val="47"/>
          <w:position w:val="2"/>
          <w:sz w:val="24"/>
          <w:vertAlign w:val="baseline"/>
        </w:rPr>
        <w:t> </w:t>
      </w:r>
      <w:r>
        <w:rPr>
          <w:rFonts w:ascii="Cambria Math" w:hAnsi="Cambria Math" w:eastAsia="Cambria Math"/>
          <w:spacing w:val="-5"/>
          <w:position w:val="1"/>
          <w:sz w:val="24"/>
          <w:vertAlign w:val="baseline"/>
        </w:rPr>
        <w:t>d𝑥</w:t>
      </w:r>
      <w:r>
        <w:rPr>
          <w:spacing w:val="-5"/>
          <w:position w:val="1"/>
          <w:sz w:val="24"/>
          <w:vertAlign w:val="baseline"/>
        </w:rPr>
        <w:t>.</w:t>
      </w:r>
    </w:p>
    <w:p>
      <w:pPr>
        <w:pStyle w:val="ListParagraph"/>
        <w:numPr>
          <w:ilvl w:val="0"/>
          <w:numId w:val="6"/>
        </w:numPr>
        <w:tabs>
          <w:tab w:pos="502" w:val="left" w:leader="none"/>
          <w:tab w:pos="3909" w:val="left" w:leader="none"/>
          <w:tab w:pos="4333" w:val="left" w:leader="none"/>
          <w:tab w:pos="5349" w:val="left" w:leader="none"/>
        </w:tabs>
        <w:spacing w:line="217" w:lineRule="exact" w:before="186" w:after="0"/>
        <w:ind w:left="502" w:right="0" w:hanging="359"/>
        <w:jc w:val="left"/>
        <w:rPr>
          <w:b/>
          <w:sz w:val="24"/>
        </w:rPr>
      </w:pPr>
      <w:r>
        <w:rPr>
          <w:b/>
          <w:sz w:val="24"/>
        </w:rPr>
        <w:t>Kombinatorika:</w:t>
      </w:r>
      <w:r>
        <w:rPr>
          <w:b/>
          <w:spacing w:val="17"/>
          <w:sz w:val="24"/>
        </w:rPr>
        <w:t> </w:t>
      </w:r>
      <w:r>
        <w:rPr>
          <w:rFonts w:ascii="Cambria Math" w:hAnsi="Cambria Math" w:eastAsia="Cambria Math"/>
          <w:sz w:val="24"/>
        </w:rPr>
        <w:t>𝐶</w:t>
      </w:r>
      <w:r>
        <w:rPr>
          <w:rFonts w:ascii="Cambria Math" w:hAnsi="Cambria Math" w:eastAsia="Cambria Math"/>
          <w:sz w:val="24"/>
          <w:vertAlign w:val="superscript"/>
        </w:rPr>
        <w:t>𝑘</w:t>
      </w:r>
      <w:r>
        <w:rPr>
          <w:rFonts w:ascii="Cambria Math" w:hAnsi="Cambria Math" w:eastAsia="Cambria Math"/>
          <w:spacing w:val="54"/>
          <w:sz w:val="24"/>
          <w:vertAlign w:val="baseline"/>
        </w:rPr>
        <w:t> </w:t>
      </w:r>
      <w:r>
        <w:rPr>
          <w:rFonts w:ascii="Cambria Math" w:hAnsi="Cambria Math" w:eastAsia="Cambria Math"/>
          <w:sz w:val="24"/>
          <w:vertAlign w:val="baseline"/>
        </w:rPr>
        <w:t>=</w:t>
      </w:r>
      <w:r>
        <w:rPr>
          <w:rFonts w:ascii="Cambria Math" w:hAnsi="Cambria Math" w:eastAsia="Cambria Math"/>
          <w:spacing w:val="31"/>
          <w:sz w:val="24"/>
          <w:vertAlign w:val="baseline"/>
        </w:rPr>
        <w:t> </w:t>
      </w:r>
      <w:r>
        <w:rPr>
          <w:rFonts w:ascii="Cambria Math" w:hAnsi="Cambria Math" w:eastAsia="Cambria Math"/>
          <w:sz w:val="24"/>
          <w:vertAlign w:val="baseline"/>
        </w:rPr>
        <w:t>𝐶</w:t>
      </w:r>
      <w:r>
        <w:rPr>
          <w:rFonts w:ascii="Cambria Math" w:hAnsi="Cambria Math" w:eastAsia="Cambria Math"/>
          <w:sz w:val="24"/>
          <w:vertAlign w:val="superscript"/>
        </w:rPr>
        <w:t>𝑛−𝑘</w:t>
      </w:r>
      <w:r>
        <w:rPr>
          <w:rFonts w:ascii="Cambria Math" w:hAnsi="Cambria Math" w:eastAsia="Cambria Math"/>
          <w:spacing w:val="40"/>
          <w:sz w:val="24"/>
          <w:vertAlign w:val="baseline"/>
        </w:rPr>
        <w:t> </w:t>
      </w:r>
      <w:r>
        <w:rPr>
          <w:rFonts w:ascii="Cambria Math" w:hAnsi="Cambria Math" w:eastAsia="Cambria Math"/>
          <w:sz w:val="24"/>
          <w:vertAlign w:val="baseline"/>
        </w:rPr>
        <w:t>=</w:t>
      </w:r>
      <w:r>
        <w:rPr>
          <w:rFonts w:ascii="Cambria Math" w:hAnsi="Cambria Math" w:eastAsia="Cambria Math"/>
          <w:spacing w:val="35"/>
          <w:sz w:val="24"/>
          <w:vertAlign w:val="baseline"/>
        </w:rPr>
        <w:t> </w:t>
      </w:r>
      <w:r>
        <w:rPr>
          <w:rFonts w:ascii="Cambria Math" w:hAnsi="Cambria Math" w:eastAsia="Cambria Math"/>
          <w:position w:val="14"/>
          <w:sz w:val="17"/>
          <w:u w:val="single"/>
          <w:vertAlign w:val="baseline"/>
        </w:rPr>
        <w:tab/>
      </w:r>
      <w:r>
        <w:rPr>
          <w:rFonts w:ascii="Cambria Math" w:hAnsi="Cambria Math" w:eastAsia="Cambria Math"/>
          <w:spacing w:val="-5"/>
          <w:position w:val="14"/>
          <w:sz w:val="17"/>
          <w:u w:val="single"/>
          <w:vertAlign w:val="baseline"/>
        </w:rPr>
        <w:t>𝑛!</w:t>
      </w:r>
      <w:r>
        <w:rPr>
          <w:rFonts w:ascii="Cambria Math" w:hAnsi="Cambria Math" w:eastAsia="Cambria Math"/>
          <w:position w:val="14"/>
          <w:sz w:val="17"/>
          <w:u w:val="single"/>
          <w:vertAlign w:val="baseline"/>
        </w:rPr>
        <w:tab/>
      </w:r>
      <w:r>
        <w:rPr>
          <w:sz w:val="24"/>
          <w:vertAlign w:val="baseline"/>
        </w:rPr>
        <w:t>,</w:t>
      </w:r>
      <w:r>
        <w:rPr>
          <w:spacing w:val="34"/>
          <w:sz w:val="24"/>
          <w:vertAlign w:val="baseline"/>
        </w:rPr>
        <w:t>  </w:t>
      </w:r>
      <w:r>
        <w:rPr>
          <w:rFonts w:ascii="Cambria Math" w:hAnsi="Cambria Math" w:eastAsia="Cambria Math"/>
          <w:sz w:val="24"/>
          <w:vertAlign w:val="baseline"/>
        </w:rPr>
        <w:t>𝐴</w:t>
      </w:r>
      <w:r>
        <w:rPr>
          <w:rFonts w:ascii="Cambria Math" w:hAnsi="Cambria Math" w:eastAsia="Cambria Math"/>
          <w:sz w:val="24"/>
          <w:vertAlign w:val="superscript"/>
        </w:rPr>
        <w:t>𝑘</w:t>
      </w:r>
      <w:r>
        <w:rPr>
          <w:rFonts w:ascii="Cambria Math" w:hAnsi="Cambria Math" w:eastAsia="Cambria Math"/>
          <w:spacing w:val="39"/>
          <w:sz w:val="24"/>
          <w:vertAlign w:val="baseline"/>
        </w:rPr>
        <w:t> </w:t>
      </w:r>
      <w:r>
        <w:rPr>
          <w:rFonts w:ascii="Cambria Math" w:hAnsi="Cambria Math" w:eastAsia="Cambria Math"/>
          <w:spacing w:val="-10"/>
          <w:sz w:val="24"/>
          <w:vertAlign w:val="baseline"/>
        </w:rPr>
        <w:t>=</w:t>
      </w:r>
      <w:r>
        <w:rPr>
          <w:rFonts w:ascii="Cambria Math" w:hAnsi="Cambria Math" w:eastAsia="Cambria Math"/>
          <w:sz w:val="24"/>
          <w:vertAlign w:val="baseline"/>
        </w:rPr>
        <w:tab/>
      </w:r>
      <w:r>
        <w:rPr>
          <w:rFonts w:ascii="Cambria Math" w:hAnsi="Cambria Math" w:eastAsia="Cambria Math"/>
          <w:position w:val="14"/>
          <w:sz w:val="17"/>
          <w:vertAlign w:val="baseline"/>
        </w:rPr>
        <w:t>𝑛!</w:t>
      </w:r>
      <w:r>
        <w:rPr>
          <w:rFonts w:ascii="Cambria Math" w:hAnsi="Cambria Math" w:eastAsia="Cambria Math"/>
          <w:spacing w:val="62"/>
          <w:position w:val="14"/>
          <w:sz w:val="17"/>
          <w:vertAlign w:val="baseline"/>
        </w:rPr>
        <w:t>  </w:t>
      </w:r>
      <w:r>
        <w:rPr>
          <w:spacing w:val="-12"/>
          <w:sz w:val="24"/>
          <w:vertAlign w:val="baseline"/>
        </w:rPr>
        <w:t>;</w:t>
      </w:r>
    </w:p>
    <w:p>
      <w:pPr>
        <w:pStyle w:val="ListParagraph"/>
        <w:spacing w:after="0" w:line="217" w:lineRule="exact"/>
        <w:jc w:val="left"/>
        <w:rPr>
          <w:b/>
          <w:sz w:val="24"/>
        </w:rPr>
        <w:sectPr>
          <w:type w:val="continuous"/>
          <w:pgSz w:w="11910" w:h="16840"/>
          <w:pgMar w:header="463" w:footer="0" w:top="1040" w:bottom="280" w:left="1559" w:right="283"/>
        </w:sectPr>
      </w:pPr>
    </w:p>
    <w:p>
      <w:pPr>
        <w:tabs>
          <w:tab w:pos="587" w:val="left" w:leader="none"/>
        </w:tabs>
        <w:spacing w:line="170" w:lineRule="exact" w:before="0"/>
        <w:ind w:left="0" w:right="0" w:firstLine="0"/>
        <w:jc w:val="righ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0" simplePos="0" relativeHeight="15776256">
                <wp:simplePos x="0" y="0"/>
                <wp:positionH relativeFrom="page">
                  <wp:posOffset>4268089</wp:posOffset>
                </wp:positionH>
                <wp:positionV relativeFrom="paragraph">
                  <wp:posOffset>4838</wp:posOffset>
                </wp:positionV>
                <wp:extent cx="340360" cy="10795"/>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340360" cy="10795"/>
                        </a:xfrm>
                        <a:custGeom>
                          <a:avLst/>
                          <a:gdLst/>
                          <a:ahLst/>
                          <a:cxnLst/>
                          <a:rect l="l" t="t" r="r" b="b"/>
                          <a:pathLst>
                            <a:path w="340360" h="10795">
                              <a:moveTo>
                                <a:pt x="339851" y="0"/>
                              </a:moveTo>
                              <a:lnTo>
                                <a:pt x="0" y="0"/>
                              </a:lnTo>
                              <a:lnTo>
                                <a:pt x="0" y="10667"/>
                              </a:lnTo>
                              <a:lnTo>
                                <a:pt x="339851" y="10667"/>
                              </a:lnTo>
                              <a:lnTo>
                                <a:pt x="3398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6.070007pt;margin-top:.381001pt;width:26.76pt;height:.84pt;mso-position-horizontal-relative:page;mso-position-vertical-relative:paragraph;z-index:15776256" id="docshape120" filled="true" fillcolor="#000000" stroked="false">
                <v:fill type="solid"/>
                <w10:wrap type="none"/>
              </v:rect>
            </w:pict>
          </mc:Fallback>
        </mc:AlternateContent>
      </w:r>
      <w:r>
        <w:rPr>
          <w:rFonts w:ascii="Cambria Math" w:eastAsia="Cambria Math"/>
          <w:spacing w:val="-10"/>
          <w:w w:val="115"/>
          <w:sz w:val="17"/>
        </w:rPr>
        <w:t>𝑛</w:t>
      </w:r>
      <w:r>
        <w:rPr>
          <w:rFonts w:ascii="Cambria Math" w:eastAsia="Cambria Math"/>
          <w:sz w:val="17"/>
        </w:rPr>
        <w:tab/>
      </w:r>
      <w:r>
        <w:rPr>
          <w:rFonts w:ascii="Cambria Math" w:eastAsia="Cambria Math"/>
          <w:spacing w:val="-10"/>
          <w:w w:val="115"/>
          <w:sz w:val="17"/>
        </w:rPr>
        <w:t>𝑛</w:t>
      </w:r>
    </w:p>
    <w:p>
      <w:pPr>
        <w:spacing w:before="43"/>
        <w:ind w:left="545" w:right="0" w:firstLine="0"/>
        <w:jc w:val="left"/>
        <w:rPr>
          <w:rFonts w:ascii="Cambria Math" w:hAnsi="Cambria Math" w:eastAsia="Cambria Math"/>
          <w:sz w:val="17"/>
        </w:rPr>
      </w:pPr>
      <w:r>
        <w:rPr/>
        <w:br w:type="column"/>
      </w:r>
      <w:r>
        <w:rPr>
          <w:rFonts w:ascii="Cambria Math" w:hAnsi="Cambria Math" w:eastAsia="Cambria Math"/>
          <w:spacing w:val="-2"/>
          <w:w w:val="105"/>
          <w:sz w:val="17"/>
        </w:rPr>
        <w:t>𝑘!(𝑛−𝑘)!</w:t>
      </w:r>
    </w:p>
    <w:p>
      <w:pPr>
        <w:tabs>
          <w:tab w:pos="785" w:val="left" w:leader="none"/>
        </w:tabs>
        <w:spacing w:line="242" w:lineRule="exact" w:before="0"/>
        <w:ind w:left="348" w:right="0" w:firstLine="0"/>
        <w:jc w:val="left"/>
        <w:rPr>
          <w:rFonts w:ascii="Cambria Math" w:hAnsi="Cambria Math" w:eastAsia="Cambria Math"/>
          <w:sz w:val="17"/>
        </w:rPr>
      </w:pPr>
      <w:r>
        <w:rPr/>
        <w:br w:type="column"/>
      </w:r>
      <w:r>
        <w:rPr>
          <w:rFonts w:ascii="Cambria Math" w:hAnsi="Cambria Math" w:eastAsia="Cambria Math"/>
          <w:spacing w:val="-10"/>
          <w:w w:val="105"/>
          <w:position w:val="7"/>
          <w:sz w:val="17"/>
        </w:rPr>
        <w:t>𝑛</w:t>
      </w:r>
      <w:r>
        <w:rPr>
          <w:rFonts w:ascii="Cambria Math" w:hAnsi="Cambria Math" w:eastAsia="Cambria Math"/>
          <w:position w:val="7"/>
          <w:sz w:val="17"/>
        </w:rPr>
        <w:tab/>
      </w:r>
      <w:r>
        <w:rPr>
          <w:rFonts w:ascii="Cambria Math" w:hAnsi="Cambria Math" w:eastAsia="Cambria Math"/>
          <w:spacing w:val="-2"/>
          <w:w w:val="105"/>
          <w:sz w:val="17"/>
        </w:rPr>
        <w:t>(𝑛−𝑘)!</w:t>
      </w:r>
    </w:p>
    <w:p>
      <w:pPr>
        <w:spacing w:after="0" w:line="242" w:lineRule="exact"/>
        <w:jc w:val="left"/>
        <w:rPr>
          <w:rFonts w:ascii="Cambria Math" w:hAnsi="Cambria Math" w:eastAsia="Cambria Math"/>
          <w:sz w:val="17"/>
        </w:rPr>
        <w:sectPr>
          <w:type w:val="continuous"/>
          <w:pgSz w:w="11910" w:h="16840"/>
          <w:pgMar w:header="463" w:footer="0" w:top="1040" w:bottom="280" w:left="1559" w:right="283"/>
          <w:cols w:num="3" w:equalWidth="0">
            <w:col w:w="3060" w:space="40"/>
            <w:col w:w="1238" w:space="39"/>
            <w:col w:w="5691"/>
          </w:cols>
        </w:sectPr>
      </w:pPr>
    </w:p>
    <w:p>
      <w:pPr>
        <w:pStyle w:val="BodyText"/>
        <w:spacing w:line="144" w:lineRule="exact" w:before="51"/>
        <w:ind w:left="143"/>
      </w:pPr>
      <w:r>
        <w:rPr/>
        <w:t>čia</w:t>
      </w:r>
      <w:r>
        <w:rPr>
          <w:spacing w:val="4"/>
        </w:rPr>
        <w:t> </w:t>
      </w:r>
      <w:r>
        <w:rPr>
          <w:rFonts w:ascii="Cambria Math" w:hAnsi="Cambria Math" w:eastAsia="Cambria Math"/>
        </w:rPr>
        <w:t>𝐶</w:t>
      </w:r>
      <w:r>
        <w:rPr>
          <w:rFonts w:ascii="Cambria Math" w:hAnsi="Cambria Math" w:eastAsia="Cambria Math"/>
          <w:vertAlign w:val="superscript"/>
        </w:rPr>
        <w:t>𝑘</w:t>
      </w:r>
      <w:r>
        <w:rPr>
          <w:rFonts w:ascii="Cambria Math" w:hAnsi="Cambria Math" w:eastAsia="Cambria Math"/>
          <w:spacing w:val="29"/>
          <w:vertAlign w:val="baseline"/>
        </w:rPr>
        <w:t> </w:t>
      </w:r>
      <w:r>
        <w:rPr>
          <w:vertAlign w:val="baseline"/>
        </w:rPr>
        <w:t>–</w:t>
      </w:r>
      <w:r>
        <w:rPr>
          <w:spacing w:val="4"/>
          <w:vertAlign w:val="baseline"/>
        </w:rPr>
        <w:t> </w:t>
      </w:r>
      <w:r>
        <w:rPr>
          <w:vertAlign w:val="baseline"/>
        </w:rPr>
        <w:t>derinių</w:t>
      </w:r>
      <w:r>
        <w:rPr>
          <w:spacing w:val="4"/>
          <w:vertAlign w:val="baseline"/>
        </w:rPr>
        <w:t> </w:t>
      </w:r>
      <w:r>
        <w:rPr>
          <w:vertAlign w:val="baseline"/>
        </w:rPr>
        <w:t>skaičius,</w:t>
      </w:r>
      <w:r>
        <w:rPr>
          <w:spacing w:val="5"/>
          <w:vertAlign w:val="baseline"/>
        </w:rPr>
        <w:t> </w:t>
      </w:r>
      <w:r>
        <w:rPr>
          <w:rFonts w:ascii="Cambria Math" w:hAnsi="Cambria Math" w:eastAsia="Cambria Math"/>
          <w:vertAlign w:val="baseline"/>
        </w:rPr>
        <w:t>𝐴</w:t>
      </w:r>
      <w:r>
        <w:rPr>
          <w:rFonts w:ascii="Cambria Math" w:hAnsi="Cambria Math" w:eastAsia="Cambria Math"/>
          <w:vertAlign w:val="superscript"/>
        </w:rPr>
        <w:t>𝑘</w:t>
      </w:r>
      <w:r>
        <w:rPr>
          <w:rFonts w:ascii="Cambria Math" w:hAnsi="Cambria Math" w:eastAsia="Cambria Math"/>
          <w:spacing w:val="35"/>
          <w:vertAlign w:val="baseline"/>
        </w:rPr>
        <w:t> </w:t>
      </w:r>
      <w:r>
        <w:rPr>
          <w:vertAlign w:val="baseline"/>
        </w:rPr>
        <w:t>–</w:t>
      </w:r>
      <w:r>
        <w:rPr>
          <w:spacing w:val="4"/>
          <w:vertAlign w:val="baseline"/>
        </w:rPr>
        <w:t> </w:t>
      </w:r>
      <w:r>
        <w:rPr>
          <w:vertAlign w:val="baseline"/>
        </w:rPr>
        <w:t>gretinių</w:t>
      </w:r>
      <w:r>
        <w:rPr>
          <w:spacing w:val="4"/>
          <w:vertAlign w:val="baseline"/>
        </w:rPr>
        <w:t> </w:t>
      </w:r>
      <w:r>
        <w:rPr>
          <w:spacing w:val="-2"/>
          <w:vertAlign w:val="baseline"/>
        </w:rPr>
        <w:t>skaičius.</w:t>
      </w:r>
    </w:p>
    <w:p>
      <w:pPr>
        <w:tabs>
          <w:tab w:pos="2783" w:val="left" w:leader="none"/>
        </w:tabs>
        <w:spacing w:line="170" w:lineRule="exact" w:before="0"/>
        <w:ind w:left="613" w:right="0" w:firstLine="0"/>
        <w:jc w:val="left"/>
        <w:rPr>
          <w:rFonts w:ascii="Cambria Math" w:eastAsia="Cambria Math"/>
          <w:sz w:val="17"/>
        </w:rPr>
      </w:pPr>
      <w:r>
        <w:rPr>
          <w:rFonts w:ascii="Cambria Math" w:eastAsia="Cambria Math"/>
          <w:spacing w:val="-10"/>
          <w:w w:val="115"/>
          <w:sz w:val="17"/>
        </w:rPr>
        <w:t>𝑛</w:t>
      </w:r>
      <w:r>
        <w:rPr>
          <w:rFonts w:ascii="Cambria Math" w:eastAsia="Cambria Math"/>
          <w:sz w:val="17"/>
        </w:rPr>
        <w:tab/>
      </w:r>
      <w:r>
        <w:rPr>
          <w:rFonts w:ascii="Cambria Math" w:eastAsia="Cambria Math"/>
          <w:spacing w:val="-10"/>
          <w:w w:val="115"/>
          <w:sz w:val="17"/>
        </w:rPr>
        <w:t>𝑛</w:t>
      </w:r>
    </w:p>
    <w:p>
      <w:pPr>
        <w:pStyle w:val="ListParagraph"/>
        <w:numPr>
          <w:ilvl w:val="0"/>
          <w:numId w:val="6"/>
        </w:numPr>
        <w:tabs>
          <w:tab w:pos="502" w:val="left" w:leader="none"/>
        </w:tabs>
        <w:spacing w:line="240" w:lineRule="auto" w:before="70" w:after="0"/>
        <w:ind w:left="502" w:right="0" w:hanging="359"/>
        <w:jc w:val="left"/>
        <w:rPr>
          <w:b/>
          <w:sz w:val="24"/>
        </w:rPr>
      </w:pPr>
      <w:r>
        <w:rPr>
          <w:b/>
          <w:sz w:val="24"/>
        </w:rPr>
        <w:t>Atsitiktinis dydis:</w:t>
      </w:r>
      <w:r>
        <w:rPr>
          <w:b/>
          <w:spacing w:val="3"/>
          <w:sz w:val="24"/>
        </w:rPr>
        <w:t> </w:t>
      </w:r>
      <w:r>
        <w:rPr>
          <w:rFonts w:ascii="Cambria Math" w:hAnsi="Cambria Math" w:eastAsia="Cambria Math"/>
          <w:sz w:val="24"/>
        </w:rPr>
        <w:t>𝐄𝑋</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7"/>
          <w:sz w:val="24"/>
        </w:rPr>
        <w:t> </w:t>
      </w:r>
      <w:r>
        <w:rPr>
          <w:rFonts w:ascii="Cambria Math" w:hAnsi="Cambria Math" w:eastAsia="Cambria Math"/>
          <w:sz w:val="24"/>
        </w:rPr>
        <w:t>𝑥</w:t>
      </w:r>
      <w:r>
        <w:rPr>
          <w:rFonts w:ascii="Cambria Math" w:hAnsi="Cambria Math" w:eastAsia="Cambria Math"/>
          <w:sz w:val="24"/>
          <w:vertAlign w:val="subscript"/>
        </w:rPr>
        <w:t>1</w:t>
      </w:r>
      <w:r>
        <w:rPr>
          <w:rFonts w:ascii="Cambria Math" w:hAnsi="Cambria Math" w:eastAsia="Cambria Math"/>
          <w:sz w:val="24"/>
          <w:vertAlign w:val="baseline"/>
        </w:rPr>
        <w:t>𝑝</w:t>
      </w:r>
      <w:r>
        <w:rPr>
          <w:rFonts w:ascii="Cambria Math" w:hAnsi="Cambria Math" w:eastAsia="Cambria Math"/>
          <w:sz w:val="24"/>
          <w:vertAlign w:val="subscript"/>
        </w:rPr>
        <w:t>1</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2"/>
          <w:sz w:val="24"/>
          <w:vertAlign w:val="baseline"/>
        </w:rPr>
        <w:t> </w:t>
      </w:r>
      <w:r>
        <w:rPr>
          <w:rFonts w:ascii="Cambria Math" w:hAnsi="Cambria Math" w:eastAsia="Cambria Math"/>
          <w:sz w:val="24"/>
          <w:vertAlign w:val="baseline"/>
        </w:rPr>
        <w:t>𝑥</w:t>
      </w:r>
      <w:r>
        <w:rPr>
          <w:rFonts w:ascii="Cambria Math" w:hAnsi="Cambria Math" w:eastAsia="Cambria Math"/>
          <w:sz w:val="24"/>
          <w:vertAlign w:val="subscript"/>
        </w:rPr>
        <w:t>2</w:t>
      </w:r>
      <w:r>
        <w:rPr>
          <w:rFonts w:ascii="Cambria Math" w:hAnsi="Cambria Math" w:eastAsia="Cambria Math"/>
          <w:sz w:val="24"/>
          <w:vertAlign w:val="baseline"/>
        </w:rPr>
        <w:t>𝑝</w:t>
      </w:r>
      <w:r>
        <w:rPr>
          <w:rFonts w:ascii="Cambria Math" w:hAnsi="Cambria Math" w:eastAsia="Cambria Math"/>
          <w:sz w:val="24"/>
          <w:vertAlign w:val="subscript"/>
        </w:rPr>
        <w:t>2</w:t>
      </w:r>
      <w:r>
        <w:rPr>
          <w:rFonts w:ascii="Cambria Math" w:hAnsi="Cambria Math" w:eastAsia="Cambria Math"/>
          <w:spacing w:val="11"/>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z w:val="24"/>
          <w:vertAlign w:val="baseline"/>
        </w:rPr>
        <w:t>⋯</w:t>
      </w:r>
      <w:r>
        <w:rPr>
          <w:rFonts w:ascii="Cambria Math" w:hAnsi="Cambria Math" w:eastAsia="Cambria Math"/>
          <w:spacing w:val="-13"/>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pacing w:val="-2"/>
          <w:sz w:val="24"/>
          <w:vertAlign w:val="baseline"/>
        </w:rPr>
        <w:t>𝑥</w:t>
      </w:r>
      <w:r>
        <w:rPr>
          <w:rFonts w:ascii="Cambria Math" w:hAnsi="Cambria Math" w:eastAsia="Cambria Math"/>
          <w:spacing w:val="-2"/>
          <w:sz w:val="24"/>
          <w:vertAlign w:val="subscript"/>
        </w:rPr>
        <w:t>𝑛</w:t>
      </w:r>
      <w:r>
        <w:rPr>
          <w:rFonts w:ascii="Cambria Math" w:hAnsi="Cambria Math" w:eastAsia="Cambria Math"/>
          <w:spacing w:val="-2"/>
          <w:sz w:val="24"/>
          <w:vertAlign w:val="baseline"/>
        </w:rPr>
        <w:t>𝑝</w:t>
      </w:r>
      <w:r>
        <w:rPr>
          <w:rFonts w:ascii="Cambria Math" w:hAnsi="Cambria Math" w:eastAsia="Cambria Math"/>
          <w:spacing w:val="-2"/>
          <w:sz w:val="24"/>
          <w:vertAlign w:val="subscript"/>
        </w:rPr>
        <w:t>𝑛</w:t>
      </w:r>
      <w:r>
        <w:rPr>
          <w:spacing w:val="-2"/>
          <w:sz w:val="24"/>
          <w:vertAlign w:val="baseline"/>
        </w:rPr>
        <w:t>,</w:t>
      </w:r>
    </w:p>
    <w:p>
      <w:pPr>
        <w:pStyle w:val="BodyText"/>
        <w:spacing w:before="45"/>
        <w:ind w:left="143"/>
      </w:pPr>
      <w:r>
        <w:rPr>
          <w:rFonts w:ascii="Cambria Math" w:hAnsi="Cambria Math" w:eastAsia="Cambria Math"/>
          <w:w w:val="105"/>
        </w:rPr>
        <w:t>𝐃𝑋</w:t>
      </w:r>
      <w:r>
        <w:rPr>
          <w:rFonts w:ascii="Cambria Math" w:hAnsi="Cambria Math" w:eastAsia="Cambria Math"/>
          <w:spacing w:val="-1"/>
          <w:w w:val="105"/>
        </w:rPr>
        <w:t> </w:t>
      </w:r>
      <w:r>
        <w:rPr>
          <w:rFonts w:ascii="Cambria Math" w:hAnsi="Cambria Math" w:eastAsia="Cambria Math"/>
          <w:w w:val="105"/>
        </w:rPr>
        <w:t>=</w:t>
      </w:r>
      <w:r>
        <w:rPr>
          <w:rFonts w:ascii="Cambria Math" w:hAnsi="Cambria Math" w:eastAsia="Cambria Math"/>
          <w:spacing w:val="-1"/>
          <w:w w:val="105"/>
        </w:rPr>
        <w:t> </w:t>
      </w:r>
      <w:r>
        <w:rPr>
          <w:rFonts w:ascii="Cambria Math" w:hAnsi="Cambria Math" w:eastAsia="Cambria Math"/>
          <w:w w:val="105"/>
        </w:rPr>
        <w:t>(𝑥</w:t>
      </w:r>
      <w:r>
        <w:rPr>
          <w:rFonts w:ascii="Cambria Math" w:hAnsi="Cambria Math" w:eastAsia="Cambria Math"/>
          <w:w w:val="105"/>
          <w:vertAlign w:val="subscript"/>
        </w:rPr>
        <w:t>1</w:t>
      </w:r>
      <w:r>
        <w:rPr>
          <w:rFonts w:ascii="Cambria Math" w:hAnsi="Cambria Math" w:eastAsia="Cambria Math"/>
          <w:spacing w:val="-4"/>
          <w:w w:val="105"/>
          <w:vertAlign w:val="baseline"/>
        </w:rPr>
        <w:t> </w:t>
      </w:r>
      <w:r>
        <w:rPr>
          <w:rFonts w:ascii="Cambria Math" w:hAnsi="Cambria Math" w:eastAsia="Cambria Math"/>
          <w:w w:val="105"/>
          <w:vertAlign w:val="baseline"/>
        </w:rPr>
        <w:t>−</w:t>
      </w:r>
      <w:r>
        <w:rPr>
          <w:rFonts w:ascii="Cambria Math" w:hAnsi="Cambria Math" w:eastAsia="Cambria Math"/>
          <w:spacing w:val="-11"/>
          <w:w w:val="105"/>
          <w:vertAlign w:val="baseline"/>
        </w:rPr>
        <w:t> </w:t>
      </w:r>
      <w:r>
        <w:rPr>
          <w:rFonts w:ascii="Cambria Math" w:hAnsi="Cambria Math" w:eastAsia="Cambria Math"/>
          <w:w w:val="105"/>
          <w:vertAlign w:val="baseline"/>
        </w:rPr>
        <w:t>𝐄𝑋)</w:t>
      </w:r>
      <w:r>
        <w:rPr>
          <w:rFonts w:ascii="Cambria Math" w:hAnsi="Cambria Math" w:eastAsia="Cambria Math"/>
          <w:w w:val="105"/>
          <w:vertAlign w:val="superscript"/>
        </w:rPr>
        <w:t>2</w:t>
      </w:r>
      <w:r>
        <w:rPr>
          <w:rFonts w:ascii="Cambria Math" w:hAnsi="Cambria Math" w:eastAsia="Cambria Math"/>
          <w:w w:val="105"/>
          <w:vertAlign w:val="baseline"/>
        </w:rPr>
        <w:t>𝑝</w:t>
      </w:r>
      <w:r>
        <w:rPr>
          <w:rFonts w:ascii="Cambria Math" w:hAnsi="Cambria Math" w:eastAsia="Cambria Math"/>
          <w:w w:val="105"/>
          <w:vertAlign w:val="subscript"/>
        </w:rPr>
        <w:t>1</w:t>
      </w:r>
      <w:r>
        <w:rPr>
          <w:rFonts w:ascii="Cambria Math" w:hAnsi="Cambria Math" w:eastAsia="Cambria Math"/>
          <w:spacing w:val="-5"/>
          <w:w w:val="105"/>
          <w:vertAlign w:val="baseline"/>
        </w:rPr>
        <w:t> </w:t>
      </w:r>
      <w:r>
        <w:rPr>
          <w:rFonts w:ascii="Cambria Math" w:hAnsi="Cambria Math" w:eastAsia="Cambria Math"/>
          <w:w w:val="105"/>
          <w:vertAlign w:val="baseline"/>
        </w:rPr>
        <w:t>+</w:t>
      </w:r>
      <w:r>
        <w:rPr>
          <w:rFonts w:ascii="Cambria Math" w:hAnsi="Cambria Math" w:eastAsia="Cambria Math"/>
          <w:spacing w:val="-11"/>
          <w:w w:val="105"/>
          <w:vertAlign w:val="baseline"/>
        </w:rPr>
        <w:t> </w:t>
      </w:r>
      <w:r>
        <w:rPr>
          <w:rFonts w:ascii="Cambria Math" w:hAnsi="Cambria Math" w:eastAsia="Cambria Math"/>
          <w:w w:val="105"/>
          <w:vertAlign w:val="baseline"/>
        </w:rPr>
        <w:t>(𝑥</w:t>
      </w:r>
      <w:r>
        <w:rPr>
          <w:rFonts w:ascii="Cambria Math" w:hAnsi="Cambria Math" w:eastAsia="Cambria Math"/>
          <w:w w:val="105"/>
          <w:vertAlign w:val="subscript"/>
        </w:rPr>
        <w:t>2</w:t>
      </w:r>
      <w:r>
        <w:rPr>
          <w:rFonts w:ascii="Cambria Math" w:hAnsi="Cambria Math" w:eastAsia="Cambria Math"/>
          <w:spacing w:val="-4"/>
          <w:w w:val="105"/>
          <w:vertAlign w:val="baseline"/>
        </w:rPr>
        <w:t> </w:t>
      </w:r>
      <w:r>
        <w:rPr>
          <w:rFonts w:ascii="Cambria Math" w:hAnsi="Cambria Math" w:eastAsia="Cambria Math"/>
          <w:w w:val="105"/>
          <w:vertAlign w:val="baseline"/>
        </w:rPr>
        <w:t>−</w:t>
      </w:r>
      <w:r>
        <w:rPr>
          <w:rFonts w:ascii="Cambria Math" w:hAnsi="Cambria Math" w:eastAsia="Cambria Math"/>
          <w:spacing w:val="-11"/>
          <w:w w:val="105"/>
          <w:vertAlign w:val="baseline"/>
        </w:rPr>
        <w:t> </w:t>
      </w:r>
      <w:r>
        <w:rPr>
          <w:rFonts w:ascii="Cambria Math" w:hAnsi="Cambria Math" w:eastAsia="Cambria Math"/>
          <w:w w:val="105"/>
          <w:vertAlign w:val="baseline"/>
        </w:rPr>
        <w:t>𝐄𝑋)</w:t>
      </w:r>
      <w:r>
        <w:rPr>
          <w:rFonts w:ascii="Cambria Math" w:hAnsi="Cambria Math" w:eastAsia="Cambria Math"/>
          <w:w w:val="105"/>
          <w:vertAlign w:val="superscript"/>
        </w:rPr>
        <w:t>2</w:t>
      </w:r>
      <w:r>
        <w:rPr>
          <w:rFonts w:ascii="Cambria Math" w:hAnsi="Cambria Math" w:eastAsia="Cambria Math"/>
          <w:w w:val="105"/>
          <w:vertAlign w:val="baseline"/>
        </w:rPr>
        <w:t>𝑝</w:t>
      </w:r>
      <w:r>
        <w:rPr>
          <w:rFonts w:ascii="Cambria Math" w:hAnsi="Cambria Math" w:eastAsia="Cambria Math"/>
          <w:w w:val="105"/>
          <w:vertAlign w:val="subscript"/>
        </w:rPr>
        <w:t>2</w:t>
      </w:r>
      <w:r>
        <w:rPr>
          <w:rFonts w:ascii="Cambria Math" w:hAnsi="Cambria Math" w:eastAsia="Cambria Math"/>
          <w:spacing w:val="-6"/>
          <w:w w:val="105"/>
          <w:vertAlign w:val="baseline"/>
        </w:rPr>
        <w:t> </w:t>
      </w:r>
      <w:r>
        <w:rPr>
          <w:rFonts w:ascii="Cambria Math" w:hAnsi="Cambria Math" w:eastAsia="Cambria Math"/>
          <w:w w:val="105"/>
          <w:vertAlign w:val="baseline"/>
        </w:rPr>
        <w:t>+</w:t>
      </w:r>
      <w:r>
        <w:rPr>
          <w:rFonts w:ascii="Cambria Math" w:hAnsi="Cambria Math" w:eastAsia="Cambria Math"/>
          <w:spacing w:val="-11"/>
          <w:w w:val="105"/>
          <w:vertAlign w:val="baseline"/>
        </w:rPr>
        <w:t> </w:t>
      </w:r>
      <w:r>
        <w:rPr>
          <w:rFonts w:ascii="Cambria Math" w:hAnsi="Cambria Math" w:eastAsia="Cambria Math"/>
          <w:w w:val="105"/>
          <w:vertAlign w:val="baseline"/>
        </w:rPr>
        <w:t>⋯</w:t>
      </w:r>
      <w:r>
        <w:rPr>
          <w:rFonts w:ascii="Cambria Math" w:hAnsi="Cambria Math" w:eastAsia="Cambria Math"/>
          <w:spacing w:val="-17"/>
          <w:w w:val="105"/>
          <w:vertAlign w:val="baseline"/>
        </w:rPr>
        <w:t> </w:t>
      </w:r>
      <w:r>
        <w:rPr>
          <w:rFonts w:ascii="Cambria Math" w:hAnsi="Cambria Math" w:eastAsia="Cambria Math"/>
          <w:w w:val="105"/>
          <w:vertAlign w:val="baseline"/>
        </w:rPr>
        <w:t>+</w:t>
      </w:r>
      <w:r>
        <w:rPr>
          <w:rFonts w:ascii="Cambria Math" w:hAnsi="Cambria Math" w:eastAsia="Cambria Math"/>
          <w:spacing w:val="-11"/>
          <w:w w:val="105"/>
          <w:vertAlign w:val="baseline"/>
        </w:rPr>
        <w:t> </w:t>
      </w:r>
      <w:r>
        <w:rPr>
          <w:rFonts w:ascii="Cambria Math" w:hAnsi="Cambria Math" w:eastAsia="Cambria Math"/>
          <w:w w:val="105"/>
          <w:vertAlign w:val="baseline"/>
        </w:rPr>
        <w:t>(𝑥</w:t>
      </w:r>
      <w:r>
        <w:rPr>
          <w:rFonts w:ascii="Cambria Math" w:hAnsi="Cambria Math" w:eastAsia="Cambria Math"/>
          <w:w w:val="105"/>
          <w:vertAlign w:val="subscript"/>
        </w:rPr>
        <w:t>𝑛</w:t>
      </w:r>
      <w:r>
        <w:rPr>
          <w:rFonts w:ascii="Cambria Math" w:hAnsi="Cambria Math" w:eastAsia="Cambria Math"/>
          <w:spacing w:val="1"/>
          <w:w w:val="105"/>
          <w:vertAlign w:val="baseline"/>
        </w:rPr>
        <w:t> </w:t>
      </w:r>
      <w:r>
        <w:rPr>
          <w:rFonts w:ascii="Cambria Math" w:hAnsi="Cambria Math" w:eastAsia="Cambria Math"/>
          <w:w w:val="105"/>
          <w:vertAlign w:val="baseline"/>
        </w:rPr>
        <w:t>−</w:t>
      </w:r>
      <w:r>
        <w:rPr>
          <w:rFonts w:ascii="Cambria Math" w:hAnsi="Cambria Math" w:eastAsia="Cambria Math"/>
          <w:spacing w:val="-11"/>
          <w:w w:val="105"/>
          <w:vertAlign w:val="baseline"/>
        </w:rPr>
        <w:t> </w:t>
      </w:r>
      <w:r>
        <w:rPr>
          <w:rFonts w:ascii="Cambria Math" w:hAnsi="Cambria Math" w:eastAsia="Cambria Math"/>
          <w:spacing w:val="-2"/>
          <w:w w:val="105"/>
          <w:vertAlign w:val="baseline"/>
        </w:rPr>
        <w:t>𝐄𝑋)</w:t>
      </w:r>
      <w:r>
        <w:rPr>
          <w:rFonts w:ascii="Cambria Math" w:hAnsi="Cambria Math" w:eastAsia="Cambria Math"/>
          <w:spacing w:val="-2"/>
          <w:w w:val="105"/>
          <w:vertAlign w:val="superscript"/>
        </w:rPr>
        <w:t>2</w:t>
      </w:r>
      <w:r>
        <w:rPr>
          <w:rFonts w:ascii="Cambria Math" w:hAnsi="Cambria Math" w:eastAsia="Cambria Math"/>
          <w:spacing w:val="-2"/>
          <w:w w:val="105"/>
          <w:vertAlign w:val="baseline"/>
        </w:rPr>
        <w:t>𝑝</w:t>
      </w:r>
      <w:r>
        <w:rPr>
          <w:rFonts w:ascii="Cambria Math" w:hAnsi="Cambria Math" w:eastAsia="Cambria Math"/>
          <w:spacing w:val="-2"/>
          <w:w w:val="105"/>
          <w:vertAlign w:val="subscript"/>
        </w:rPr>
        <w:t>𝑛</w:t>
      </w:r>
      <w:r>
        <w:rPr>
          <w:spacing w:val="-2"/>
          <w:w w:val="105"/>
          <w:vertAlign w:val="baseline"/>
        </w:rPr>
        <w:t>;</w:t>
      </w:r>
    </w:p>
    <w:p>
      <w:pPr>
        <w:pStyle w:val="BodyText"/>
        <w:spacing w:line="273" w:lineRule="auto" w:before="43"/>
        <w:ind w:left="143" w:right="281"/>
      </w:pPr>
      <w:r>
        <w:rPr/>
        <w:t>čia</w:t>
      </w:r>
      <w:r>
        <w:rPr>
          <w:spacing w:val="37"/>
        </w:rPr>
        <w:t> </w:t>
      </w:r>
      <w:r>
        <w:rPr>
          <w:rFonts w:ascii="Cambria Math" w:hAnsi="Cambria Math" w:eastAsia="Cambria Math"/>
        </w:rPr>
        <w:t>𝑥</w:t>
      </w:r>
      <w:r>
        <w:rPr>
          <w:rFonts w:ascii="Cambria Math" w:hAnsi="Cambria Math" w:eastAsia="Cambria Math"/>
          <w:vertAlign w:val="subscript"/>
        </w:rPr>
        <w:t>1</w:t>
      </w:r>
      <w:r>
        <w:rPr>
          <w:vertAlign w:val="baseline"/>
        </w:rPr>
        <w:t>,</w:t>
      </w:r>
      <w:r>
        <w:rPr>
          <w:spacing w:val="38"/>
          <w:vertAlign w:val="baseline"/>
        </w:rPr>
        <w:t> </w:t>
      </w:r>
      <w:r>
        <w:rPr>
          <w:rFonts w:ascii="Cambria Math" w:hAnsi="Cambria Math" w:eastAsia="Cambria Math"/>
          <w:vertAlign w:val="baseline"/>
        </w:rPr>
        <w:t>𝑥</w:t>
      </w:r>
      <w:r>
        <w:rPr>
          <w:rFonts w:ascii="Cambria Math" w:hAnsi="Cambria Math" w:eastAsia="Cambria Math"/>
          <w:vertAlign w:val="subscript"/>
        </w:rPr>
        <w:t>2</w:t>
      </w:r>
      <w:r>
        <w:rPr>
          <w:vertAlign w:val="baseline"/>
        </w:rPr>
        <w:t>,</w:t>
      </w:r>
      <w:r>
        <w:rPr>
          <w:spacing w:val="37"/>
          <w:vertAlign w:val="baseline"/>
        </w:rPr>
        <w:t> </w:t>
      </w:r>
      <w:r>
        <w:rPr>
          <w:vertAlign w:val="baseline"/>
        </w:rPr>
        <w:t>...,</w:t>
      </w:r>
      <w:r>
        <w:rPr>
          <w:spacing w:val="35"/>
          <w:vertAlign w:val="baseline"/>
        </w:rPr>
        <w:t> </w:t>
      </w:r>
      <w:r>
        <w:rPr>
          <w:rFonts w:ascii="Cambria Math" w:hAnsi="Cambria Math" w:eastAsia="Cambria Math"/>
          <w:vertAlign w:val="baseline"/>
        </w:rPr>
        <w:t>𝑥</w:t>
      </w:r>
      <w:r>
        <w:rPr>
          <w:rFonts w:ascii="Cambria Math" w:hAnsi="Cambria Math" w:eastAsia="Cambria Math"/>
          <w:vertAlign w:val="subscript"/>
        </w:rPr>
        <w:t>𝑛</w:t>
      </w:r>
      <w:r>
        <w:rPr>
          <w:rFonts w:ascii="Cambria Math" w:hAnsi="Cambria Math" w:eastAsia="Cambria Math"/>
          <w:spacing w:val="58"/>
          <w:vertAlign w:val="baseline"/>
        </w:rPr>
        <w:t> </w:t>
      </w:r>
      <w:r>
        <w:rPr>
          <w:vertAlign w:val="baseline"/>
        </w:rPr>
        <w:t>–</w:t>
      </w:r>
      <w:r>
        <w:rPr>
          <w:spacing w:val="38"/>
          <w:vertAlign w:val="baseline"/>
        </w:rPr>
        <w:t> </w:t>
      </w:r>
      <w:r>
        <w:rPr>
          <w:vertAlign w:val="baseline"/>
        </w:rPr>
        <w:t>atsitiktinio</w:t>
      </w:r>
      <w:r>
        <w:rPr>
          <w:spacing w:val="35"/>
          <w:vertAlign w:val="baseline"/>
        </w:rPr>
        <w:t> </w:t>
      </w:r>
      <w:r>
        <w:rPr>
          <w:vertAlign w:val="baseline"/>
        </w:rPr>
        <w:t>dydžio</w:t>
      </w:r>
      <w:r>
        <w:rPr>
          <w:spacing w:val="39"/>
          <w:vertAlign w:val="baseline"/>
        </w:rPr>
        <w:t> </w:t>
      </w:r>
      <w:r>
        <w:rPr>
          <w:rFonts w:ascii="Cambria Math" w:hAnsi="Cambria Math" w:eastAsia="Cambria Math"/>
          <w:vertAlign w:val="baseline"/>
        </w:rPr>
        <w:t>𝑋</w:t>
      </w:r>
      <w:r>
        <w:rPr>
          <w:rFonts w:ascii="Cambria Math" w:hAnsi="Cambria Math" w:eastAsia="Cambria Math"/>
          <w:spacing w:val="40"/>
          <w:vertAlign w:val="baseline"/>
        </w:rPr>
        <w:t> </w:t>
      </w:r>
      <w:r>
        <w:rPr>
          <w:vertAlign w:val="baseline"/>
        </w:rPr>
        <w:t>reikšmės,</w:t>
      </w:r>
      <w:r>
        <w:rPr>
          <w:spacing w:val="36"/>
          <w:vertAlign w:val="baseline"/>
        </w:rPr>
        <w:t> </w:t>
      </w:r>
      <w:r>
        <w:rPr>
          <w:rFonts w:ascii="Cambria Math" w:hAnsi="Cambria Math" w:eastAsia="Cambria Math"/>
          <w:vertAlign w:val="baseline"/>
        </w:rPr>
        <w:t>𝑝</w:t>
      </w:r>
      <w:r>
        <w:rPr>
          <w:rFonts w:ascii="Cambria Math" w:hAnsi="Cambria Math" w:eastAsia="Cambria Math"/>
          <w:vertAlign w:val="subscript"/>
        </w:rPr>
        <w:t>1</w:t>
      </w:r>
      <w:r>
        <w:rPr>
          <w:vertAlign w:val="baseline"/>
        </w:rPr>
        <w:t>,</w:t>
      </w:r>
      <w:r>
        <w:rPr>
          <w:spacing w:val="38"/>
          <w:vertAlign w:val="baseline"/>
        </w:rPr>
        <w:t> </w:t>
      </w:r>
      <w:r>
        <w:rPr>
          <w:rFonts w:ascii="Cambria Math" w:hAnsi="Cambria Math" w:eastAsia="Cambria Math"/>
          <w:vertAlign w:val="baseline"/>
        </w:rPr>
        <w:t>𝑝</w:t>
      </w:r>
      <w:r>
        <w:rPr>
          <w:rFonts w:ascii="Cambria Math" w:hAnsi="Cambria Math" w:eastAsia="Cambria Math"/>
          <w:vertAlign w:val="subscript"/>
        </w:rPr>
        <w:t>2</w:t>
      </w:r>
      <w:r>
        <w:rPr>
          <w:vertAlign w:val="baseline"/>
        </w:rPr>
        <w:t>,</w:t>
      </w:r>
      <w:r>
        <w:rPr>
          <w:spacing w:val="37"/>
          <w:vertAlign w:val="baseline"/>
        </w:rPr>
        <w:t> </w:t>
      </w:r>
      <w:r>
        <w:rPr>
          <w:vertAlign w:val="baseline"/>
        </w:rPr>
        <w:t>...,</w:t>
      </w:r>
      <w:r>
        <w:rPr>
          <w:spacing w:val="35"/>
          <w:vertAlign w:val="baseline"/>
        </w:rPr>
        <w:t> </w:t>
      </w:r>
      <w:r>
        <w:rPr>
          <w:rFonts w:ascii="Cambria Math" w:hAnsi="Cambria Math" w:eastAsia="Cambria Math"/>
          <w:vertAlign w:val="baseline"/>
        </w:rPr>
        <w:t>𝑝</w:t>
      </w:r>
      <w:r>
        <w:rPr>
          <w:rFonts w:ascii="Cambria Math" w:hAnsi="Cambria Math" w:eastAsia="Cambria Math"/>
          <w:vertAlign w:val="subscript"/>
        </w:rPr>
        <w:t>𝑛</w:t>
      </w:r>
      <w:r>
        <w:rPr>
          <w:rFonts w:ascii="Cambria Math" w:hAnsi="Cambria Math" w:eastAsia="Cambria Math"/>
          <w:spacing w:val="40"/>
          <w:vertAlign w:val="baseline"/>
        </w:rPr>
        <w:t> </w:t>
      </w:r>
      <w:r>
        <w:rPr>
          <w:vertAlign w:val="baseline"/>
        </w:rPr>
        <w:t>–</w:t>
      </w:r>
      <w:r>
        <w:rPr>
          <w:spacing w:val="35"/>
          <w:vertAlign w:val="baseline"/>
        </w:rPr>
        <w:t> </w:t>
      </w:r>
      <w:r>
        <w:rPr>
          <w:vertAlign w:val="baseline"/>
        </w:rPr>
        <w:t>tų</w:t>
      </w:r>
      <w:r>
        <w:rPr>
          <w:spacing w:val="38"/>
          <w:vertAlign w:val="baseline"/>
        </w:rPr>
        <w:t> </w:t>
      </w:r>
      <w:r>
        <w:rPr>
          <w:vertAlign w:val="baseline"/>
        </w:rPr>
        <w:t>reikšmių</w:t>
      </w:r>
      <w:r>
        <w:rPr>
          <w:spacing w:val="35"/>
          <w:vertAlign w:val="baseline"/>
        </w:rPr>
        <w:t> </w:t>
      </w:r>
      <w:r>
        <w:rPr>
          <w:vertAlign w:val="baseline"/>
        </w:rPr>
        <w:t>tikimybės,</w:t>
      </w:r>
      <w:r>
        <w:rPr>
          <w:spacing w:val="39"/>
          <w:vertAlign w:val="baseline"/>
        </w:rPr>
        <w:t> </w:t>
      </w:r>
      <w:r>
        <w:rPr>
          <w:rFonts w:ascii="Cambria Math" w:hAnsi="Cambria Math" w:eastAsia="Cambria Math"/>
          <w:vertAlign w:val="baseline"/>
        </w:rPr>
        <w:t>𝐄𝑋</w:t>
      </w:r>
      <w:r>
        <w:rPr>
          <w:rFonts w:ascii="Cambria Math" w:hAnsi="Cambria Math" w:eastAsia="Cambria Math"/>
          <w:spacing w:val="14"/>
          <w:vertAlign w:val="baseline"/>
        </w:rPr>
        <w:t> </w:t>
      </w:r>
      <w:r>
        <w:rPr>
          <w:vertAlign w:val="baseline"/>
        </w:rPr>
        <w:t>– matematinė viltis (vidurkis), </w:t>
      </w:r>
      <w:r>
        <w:rPr>
          <w:rFonts w:ascii="Cambria Math" w:hAnsi="Cambria Math" w:eastAsia="Cambria Math"/>
          <w:vertAlign w:val="baseline"/>
        </w:rPr>
        <w:t>𝐃𝑋 </w:t>
      </w:r>
      <w:r>
        <w:rPr>
          <w:vertAlign w:val="baseline"/>
        </w:rPr>
        <w:t>– dispersija.</w:t>
      </w:r>
    </w:p>
    <w:p>
      <w:pPr>
        <w:pStyle w:val="ListParagraph"/>
        <w:numPr>
          <w:ilvl w:val="0"/>
          <w:numId w:val="6"/>
        </w:numPr>
        <w:tabs>
          <w:tab w:pos="502" w:val="left" w:leader="none"/>
        </w:tabs>
        <w:spacing w:line="240" w:lineRule="auto" w:before="61" w:after="0"/>
        <w:ind w:left="502" w:right="0" w:hanging="359"/>
        <w:jc w:val="left"/>
        <w:rPr>
          <w:b/>
          <w:sz w:val="24"/>
        </w:rPr>
      </w:pPr>
      <w:r>
        <w:rPr>
          <w:b/>
          <w:sz w:val="24"/>
        </w:rPr>
        <mc:AlternateContent>
          <mc:Choice Requires="wps">
            <w:drawing>
              <wp:anchor distT="0" distB="0" distL="0" distR="0" allowOverlap="1" layoutInCell="1" locked="0" behindDoc="1" simplePos="0" relativeHeight="484361728">
                <wp:simplePos x="0" y="0"/>
                <wp:positionH relativeFrom="page">
                  <wp:posOffset>4277233</wp:posOffset>
                </wp:positionH>
                <wp:positionV relativeFrom="paragraph">
                  <wp:posOffset>136294</wp:posOffset>
                </wp:positionV>
                <wp:extent cx="70485" cy="10858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7048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𝑛</w:t>
                            </w:r>
                          </w:p>
                        </w:txbxContent>
                      </wps:txbx>
                      <wps:bodyPr wrap="square" lIns="0" tIns="0" rIns="0" bIns="0" rtlCol="0">
                        <a:noAutofit/>
                      </wps:bodyPr>
                    </wps:wsp>
                  </a:graphicData>
                </a:graphic>
              </wp:anchor>
            </w:drawing>
          </mc:Choice>
          <mc:Fallback>
            <w:pict>
              <v:shape style="position:absolute;margin-left:336.790009pt;margin-top:10.731874pt;width:5.55pt;height:8.550pt;mso-position-horizontal-relative:page;mso-position-vertical-relative:paragraph;z-index:-18954752" type="#_x0000_t202" id="docshape121"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𝑛</w:t>
                      </w:r>
                    </w:p>
                  </w:txbxContent>
                </v:textbox>
                <w10:wrap type="none"/>
              </v:shape>
            </w:pict>
          </mc:Fallback>
        </mc:AlternateContent>
      </w:r>
      <w:r>
        <w:rPr>
          <w:b/>
          <w:sz w:val="24"/>
        </w:rPr>
        <w:t>Binominiai</w:t>
      </w:r>
      <w:r>
        <w:rPr>
          <w:b/>
          <w:spacing w:val="2"/>
          <w:sz w:val="24"/>
        </w:rPr>
        <w:t> </w:t>
      </w:r>
      <w:r>
        <w:rPr>
          <w:b/>
          <w:sz w:val="24"/>
        </w:rPr>
        <w:t>bandymai:</w:t>
      </w:r>
      <w:r>
        <w:rPr>
          <w:b/>
          <w:spacing w:val="4"/>
          <w:sz w:val="24"/>
        </w:rPr>
        <w:t> </w:t>
      </w:r>
      <w:r>
        <w:rPr>
          <w:rFonts w:ascii="Cambria Math" w:hAnsi="Cambria Math" w:eastAsia="Cambria Math"/>
          <w:sz w:val="24"/>
        </w:rPr>
        <w:t>𝐏</w:t>
      </w:r>
      <w:r>
        <w:rPr>
          <w:rFonts w:ascii="Cambria Math" w:hAnsi="Cambria Math" w:eastAsia="Cambria Math"/>
          <w:sz w:val="24"/>
          <w:vertAlign w:val="subscript"/>
        </w:rPr>
        <w:t>𝑛</w:t>
      </w:r>
      <w:r>
        <w:rPr>
          <w:rFonts w:ascii="Cambria Math" w:hAnsi="Cambria Math" w:eastAsia="Cambria Math"/>
          <w:sz w:val="24"/>
          <w:vertAlign w:val="baseline"/>
        </w:rPr>
        <w:t>(𝑘)</w:t>
      </w:r>
      <w:r>
        <w:rPr>
          <w:rFonts w:ascii="Cambria Math" w:hAnsi="Cambria Math" w:eastAsia="Cambria Math"/>
          <w:spacing w:val="15"/>
          <w:sz w:val="24"/>
          <w:vertAlign w:val="baseline"/>
        </w:rPr>
        <w:t> </w:t>
      </w:r>
      <w:r>
        <w:rPr>
          <w:rFonts w:ascii="Cambria Math" w:hAnsi="Cambria Math" w:eastAsia="Cambria Math"/>
          <w:sz w:val="24"/>
          <w:vertAlign w:val="baseline"/>
        </w:rPr>
        <w:t>=</w:t>
      </w:r>
      <w:r>
        <w:rPr>
          <w:rFonts w:ascii="Cambria Math" w:hAnsi="Cambria Math" w:eastAsia="Cambria Math"/>
          <w:spacing w:val="17"/>
          <w:sz w:val="24"/>
          <w:vertAlign w:val="baseline"/>
        </w:rPr>
        <w:t> </w:t>
      </w:r>
      <w:r>
        <w:rPr>
          <w:rFonts w:ascii="Cambria Math" w:hAnsi="Cambria Math" w:eastAsia="Cambria Math"/>
          <w:sz w:val="24"/>
          <w:vertAlign w:val="baseline"/>
        </w:rPr>
        <w:t>𝐏</w:t>
      </w:r>
      <w:r>
        <w:rPr>
          <w:rFonts w:ascii="Cambria Math" w:hAnsi="Cambria Math" w:eastAsia="Cambria Math"/>
          <w:position w:val="1"/>
          <w:sz w:val="24"/>
          <w:vertAlign w:val="baseline"/>
        </w:rPr>
        <w:t>(</w:t>
      </w:r>
      <w:r>
        <w:rPr>
          <w:rFonts w:ascii="Cambria Math" w:hAnsi="Cambria Math" w:eastAsia="Cambria Math"/>
          <w:sz w:val="24"/>
          <w:vertAlign w:val="baseline"/>
        </w:rPr>
        <w:t>𝑋</w:t>
      </w:r>
      <w:r>
        <w:rPr>
          <w:rFonts w:ascii="Cambria Math" w:hAnsi="Cambria Math" w:eastAsia="Cambria Math"/>
          <w:spacing w:val="19"/>
          <w:sz w:val="24"/>
          <w:vertAlign w:val="baseline"/>
        </w:rPr>
        <w:t> </w:t>
      </w:r>
      <w:r>
        <w:rPr>
          <w:rFonts w:ascii="Cambria Math" w:hAnsi="Cambria Math" w:eastAsia="Cambria Math"/>
          <w:sz w:val="24"/>
          <w:vertAlign w:val="baseline"/>
        </w:rPr>
        <w:t>=</w:t>
      </w:r>
      <w:r>
        <w:rPr>
          <w:rFonts w:ascii="Cambria Math" w:hAnsi="Cambria Math" w:eastAsia="Cambria Math"/>
          <w:spacing w:val="14"/>
          <w:sz w:val="24"/>
          <w:vertAlign w:val="baseline"/>
        </w:rPr>
        <w:t> </w:t>
      </w:r>
      <w:r>
        <w:rPr>
          <w:rFonts w:ascii="Cambria Math" w:hAnsi="Cambria Math" w:eastAsia="Cambria Math"/>
          <w:sz w:val="24"/>
          <w:vertAlign w:val="baseline"/>
        </w:rPr>
        <w:t>𝑘</w:t>
      </w:r>
      <w:r>
        <w:rPr>
          <w:rFonts w:ascii="Cambria Math" w:hAnsi="Cambria Math" w:eastAsia="Cambria Math"/>
          <w:position w:val="1"/>
          <w:sz w:val="24"/>
          <w:vertAlign w:val="baseline"/>
        </w:rPr>
        <w:t>)</w:t>
      </w:r>
      <w:r>
        <w:rPr>
          <w:rFonts w:ascii="Cambria Math" w:hAnsi="Cambria Math" w:eastAsia="Cambria Math"/>
          <w:spacing w:val="18"/>
          <w:position w:val="1"/>
          <w:sz w:val="24"/>
          <w:vertAlign w:val="baseline"/>
        </w:rPr>
        <w:t> </w:t>
      </w:r>
      <w:r>
        <w:rPr>
          <w:rFonts w:ascii="Cambria Math" w:hAnsi="Cambria Math" w:eastAsia="Cambria Math"/>
          <w:sz w:val="24"/>
          <w:vertAlign w:val="baseline"/>
        </w:rPr>
        <w:t>=</w:t>
      </w:r>
      <w:r>
        <w:rPr>
          <w:rFonts w:ascii="Cambria Math" w:hAnsi="Cambria Math" w:eastAsia="Cambria Math"/>
          <w:spacing w:val="14"/>
          <w:sz w:val="24"/>
          <w:vertAlign w:val="baseline"/>
        </w:rPr>
        <w:t> </w:t>
      </w:r>
      <w:r>
        <w:rPr>
          <w:rFonts w:ascii="Cambria Math" w:hAnsi="Cambria Math" w:eastAsia="Cambria Math"/>
          <w:spacing w:val="-2"/>
          <w:sz w:val="24"/>
          <w:vertAlign w:val="baseline"/>
        </w:rPr>
        <w:t>𝐶</w:t>
      </w:r>
      <w:r>
        <w:rPr>
          <w:rFonts w:ascii="Cambria Math" w:hAnsi="Cambria Math" w:eastAsia="Cambria Math"/>
          <w:spacing w:val="-2"/>
          <w:sz w:val="24"/>
          <w:vertAlign w:val="superscript"/>
        </w:rPr>
        <w:t>𝑘</w:t>
      </w:r>
      <w:r>
        <w:rPr>
          <w:rFonts w:ascii="Cambria Math" w:hAnsi="Cambria Math" w:eastAsia="Cambria Math"/>
          <w:spacing w:val="-2"/>
          <w:sz w:val="24"/>
          <w:vertAlign w:val="baseline"/>
        </w:rPr>
        <w:t>𝑝</w:t>
      </w:r>
      <w:r>
        <w:rPr>
          <w:rFonts w:ascii="Cambria Math" w:hAnsi="Cambria Math" w:eastAsia="Cambria Math"/>
          <w:spacing w:val="-2"/>
          <w:sz w:val="24"/>
          <w:vertAlign w:val="superscript"/>
        </w:rPr>
        <w:t>𝑘</w:t>
      </w:r>
      <w:r>
        <w:rPr>
          <w:rFonts w:ascii="Cambria Math" w:hAnsi="Cambria Math" w:eastAsia="Cambria Math"/>
          <w:spacing w:val="-2"/>
          <w:sz w:val="24"/>
          <w:vertAlign w:val="baseline"/>
        </w:rPr>
        <w:t>𝑞</w:t>
      </w:r>
      <w:r>
        <w:rPr>
          <w:rFonts w:ascii="Cambria Math" w:hAnsi="Cambria Math" w:eastAsia="Cambria Math"/>
          <w:spacing w:val="-2"/>
          <w:sz w:val="24"/>
          <w:vertAlign w:val="superscript"/>
        </w:rPr>
        <w:t>𝑛−𝑘</w:t>
      </w:r>
      <w:r>
        <w:rPr>
          <w:spacing w:val="-2"/>
          <w:sz w:val="24"/>
          <w:vertAlign w:val="baseline"/>
        </w:rPr>
        <w:t>;</w:t>
      </w:r>
    </w:p>
    <w:p>
      <w:pPr>
        <w:pStyle w:val="BodyText"/>
        <w:spacing w:before="45"/>
        <w:ind w:left="143"/>
      </w:pPr>
      <w:r>
        <w:rPr/>
        <w:t>čia</w:t>
      </w:r>
      <w:r>
        <w:rPr>
          <w:spacing w:val="-4"/>
        </w:rPr>
        <w:t> </w:t>
      </w:r>
      <w:r>
        <w:rPr>
          <w:i/>
        </w:rPr>
        <w:t>X</w:t>
      </w:r>
      <w:r>
        <w:rPr>
          <w:i/>
          <w:spacing w:val="-1"/>
        </w:rPr>
        <w:t> </w:t>
      </w:r>
      <w:r>
        <w:rPr/>
        <w:t>–</w:t>
      </w:r>
      <w:r>
        <w:rPr>
          <w:spacing w:val="-1"/>
        </w:rPr>
        <w:t> </w:t>
      </w:r>
      <w:r>
        <w:rPr/>
        <w:t>atsitiktinis</w:t>
      </w:r>
      <w:r>
        <w:rPr>
          <w:spacing w:val="-1"/>
        </w:rPr>
        <w:t> </w:t>
      </w:r>
      <w:r>
        <w:rPr/>
        <w:t>dydis,</w:t>
      </w:r>
      <w:r>
        <w:rPr>
          <w:spacing w:val="-2"/>
        </w:rPr>
        <w:t> </w:t>
      </w:r>
      <w:r>
        <w:rPr>
          <w:rFonts w:ascii="Cambria Math" w:hAnsi="Cambria Math" w:eastAsia="Cambria Math"/>
        </w:rPr>
        <w:t>𝑛</w:t>
      </w:r>
      <w:r>
        <w:rPr>
          <w:rFonts w:ascii="Cambria Math" w:hAnsi="Cambria Math" w:eastAsia="Cambria Math"/>
          <w:spacing w:val="11"/>
        </w:rPr>
        <w:t> </w:t>
      </w:r>
      <w:r>
        <w:rPr/>
        <w:t>–</w:t>
      </w:r>
      <w:r>
        <w:rPr>
          <w:spacing w:val="-1"/>
        </w:rPr>
        <w:t> </w:t>
      </w:r>
      <w:r>
        <w:rPr/>
        <w:t>bandymų skaičius,</w:t>
      </w:r>
      <w:r>
        <w:rPr>
          <w:spacing w:val="-1"/>
        </w:rPr>
        <w:t> </w:t>
      </w:r>
      <w:r>
        <w:rPr>
          <w:rFonts w:ascii="Cambria Math" w:hAnsi="Cambria Math" w:eastAsia="Cambria Math"/>
        </w:rPr>
        <w:t>𝑘</w:t>
      </w:r>
      <w:r>
        <w:rPr>
          <w:rFonts w:ascii="Cambria Math" w:hAnsi="Cambria Math" w:eastAsia="Cambria Math"/>
          <w:spacing w:val="13"/>
        </w:rPr>
        <w:t> </w:t>
      </w:r>
      <w:r>
        <w:rPr/>
        <w:t>–</w:t>
      </w:r>
      <w:r>
        <w:rPr>
          <w:spacing w:val="-1"/>
        </w:rPr>
        <w:t> </w:t>
      </w:r>
      <w:r>
        <w:rPr/>
        <w:t>sėkmių skaičius,</w:t>
      </w:r>
      <w:r>
        <w:rPr>
          <w:spacing w:val="-1"/>
        </w:rPr>
        <w:t> </w:t>
      </w:r>
      <w:r>
        <w:rPr>
          <w:rFonts w:ascii="Cambria Math" w:hAnsi="Cambria Math" w:eastAsia="Cambria Math"/>
        </w:rPr>
        <w:t>𝑝</w:t>
      </w:r>
      <w:r>
        <w:rPr>
          <w:rFonts w:ascii="Cambria Math" w:hAnsi="Cambria Math" w:eastAsia="Cambria Math"/>
          <w:spacing w:val="9"/>
        </w:rPr>
        <w:t> </w:t>
      </w:r>
      <w:r>
        <w:rPr/>
        <w:t>– sėkmės</w:t>
      </w:r>
      <w:r>
        <w:rPr>
          <w:spacing w:val="-1"/>
        </w:rPr>
        <w:t> </w:t>
      </w:r>
      <w:r>
        <w:rPr>
          <w:spacing w:val="-2"/>
        </w:rPr>
        <w:t>tikimybė,</w:t>
      </w:r>
    </w:p>
    <w:p>
      <w:pPr>
        <w:pStyle w:val="BodyText"/>
        <w:spacing w:before="41"/>
        <w:ind w:left="143"/>
      </w:pPr>
      <w:r>
        <w:rPr>
          <w:rFonts w:ascii="Cambria Math" w:hAnsi="Cambria Math" w:eastAsia="Cambria Math"/>
        </w:rPr>
        <w:t>𝑞</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1"/>
        </w:rPr>
        <w:t> </w:t>
      </w:r>
      <w:r>
        <w:rPr>
          <w:rFonts w:ascii="Cambria Math" w:hAnsi="Cambria Math" w:eastAsia="Cambria Math"/>
        </w:rPr>
        <w:t>1 − 𝑝</w:t>
      </w:r>
      <w:r>
        <w:rPr>
          <w:rFonts w:ascii="Cambria Math" w:hAnsi="Cambria Math" w:eastAsia="Cambria Math"/>
          <w:spacing w:val="9"/>
        </w:rPr>
        <w:t> </w:t>
      </w:r>
      <w:r>
        <w:rPr/>
        <w:t>–</w:t>
      </w:r>
      <w:r>
        <w:rPr>
          <w:spacing w:val="-1"/>
        </w:rPr>
        <w:t> </w:t>
      </w:r>
      <w:r>
        <w:rPr/>
        <w:t>nesėkmės</w:t>
      </w:r>
      <w:r>
        <w:rPr>
          <w:spacing w:val="-1"/>
        </w:rPr>
        <w:t> </w:t>
      </w:r>
      <w:r>
        <w:rPr>
          <w:spacing w:val="-2"/>
        </w:rPr>
        <w:t>tikimybė.</w:t>
      </w:r>
    </w:p>
    <w:p>
      <w:pPr>
        <w:pStyle w:val="ListParagraph"/>
        <w:numPr>
          <w:ilvl w:val="0"/>
          <w:numId w:val="6"/>
        </w:numPr>
        <w:tabs>
          <w:tab w:pos="503" w:val="left" w:leader="none"/>
        </w:tabs>
        <w:spacing w:line="144" w:lineRule="exact" w:before="110" w:after="0"/>
        <w:ind w:left="503" w:right="0" w:hanging="360"/>
        <w:jc w:val="left"/>
        <w:rPr>
          <w:b/>
          <w:sz w:val="24"/>
        </w:rPr>
      </w:pPr>
      <w:r>
        <w:rPr>
          <w:b/>
          <w:sz w:val="24"/>
        </w:rPr>
        <w:t>Niutono</w:t>
      </w:r>
      <w:r>
        <w:rPr>
          <w:b/>
          <w:spacing w:val="19"/>
          <w:sz w:val="24"/>
        </w:rPr>
        <w:t> </w:t>
      </w:r>
      <w:r>
        <w:rPr>
          <w:b/>
          <w:sz w:val="24"/>
        </w:rPr>
        <w:t>binomo</w:t>
      </w:r>
      <w:r>
        <w:rPr>
          <w:b/>
          <w:spacing w:val="20"/>
          <w:sz w:val="24"/>
        </w:rPr>
        <w:t> </w:t>
      </w:r>
      <w:r>
        <w:rPr>
          <w:b/>
          <w:sz w:val="24"/>
        </w:rPr>
        <w:t>formulė:</w:t>
      </w:r>
      <w:r>
        <w:rPr>
          <w:b/>
          <w:spacing w:val="17"/>
          <w:sz w:val="24"/>
        </w:rPr>
        <w:t> </w:t>
      </w:r>
      <w:r>
        <w:rPr>
          <w:rFonts w:ascii="Cambria Math" w:hAnsi="Cambria Math" w:eastAsia="Cambria Math"/>
          <w:sz w:val="24"/>
        </w:rPr>
        <w:t>(𝑎</w:t>
      </w:r>
      <w:r>
        <w:rPr>
          <w:rFonts w:ascii="Cambria Math" w:hAnsi="Cambria Math" w:eastAsia="Cambria Math"/>
          <w:spacing w:val="25"/>
          <w:sz w:val="24"/>
        </w:rPr>
        <w:t> </w:t>
      </w:r>
      <w:r>
        <w:rPr>
          <w:rFonts w:ascii="Cambria Math" w:hAnsi="Cambria Math" w:eastAsia="Cambria Math"/>
          <w:sz w:val="24"/>
        </w:rPr>
        <w:t>+</w:t>
      </w:r>
      <w:r>
        <w:rPr>
          <w:rFonts w:ascii="Cambria Math" w:hAnsi="Cambria Math" w:eastAsia="Cambria Math"/>
          <w:spacing w:val="17"/>
          <w:sz w:val="24"/>
        </w:rPr>
        <w:t> </w:t>
      </w:r>
      <w:r>
        <w:rPr>
          <w:rFonts w:ascii="Cambria Math" w:hAnsi="Cambria Math" w:eastAsia="Cambria Math"/>
          <w:sz w:val="24"/>
        </w:rPr>
        <w:t>𝑏)</w:t>
      </w:r>
      <w:r>
        <w:rPr>
          <w:rFonts w:ascii="Cambria Math" w:hAnsi="Cambria Math" w:eastAsia="Cambria Math"/>
          <w:sz w:val="24"/>
          <w:vertAlign w:val="superscript"/>
        </w:rPr>
        <w:t>𝑛</w:t>
      </w:r>
      <w:r>
        <w:rPr>
          <w:rFonts w:ascii="Cambria Math" w:hAnsi="Cambria Math" w:eastAsia="Cambria Math"/>
          <w:spacing w:val="48"/>
          <w:sz w:val="24"/>
          <w:vertAlign w:val="baseline"/>
        </w:rPr>
        <w:t> </w:t>
      </w:r>
      <w:r>
        <w:rPr>
          <w:rFonts w:ascii="Cambria Math" w:hAnsi="Cambria Math" w:eastAsia="Cambria Math"/>
          <w:sz w:val="24"/>
          <w:vertAlign w:val="baseline"/>
        </w:rPr>
        <w:t>=</w:t>
      </w:r>
      <w:r>
        <w:rPr>
          <w:rFonts w:ascii="Cambria Math" w:hAnsi="Cambria Math" w:eastAsia="Cambria Math"/>
          <w:spacing w:val="38"/>
          <w:sz w:val="24"/>
          <w:vertAlign w:val="baseline"/>
        </w:rPr>
        <w:t> </w:t>
      </w:r>
      <w:r>
        <w:rPr>
          <w:rFonts w:ascii="Cambria Math" w:hAnsi="Cambria Math" w:eastAsia="Cambria Math"/>
          <w:sz w:val="24"/>
          <w:vertAlign w:val="baseline"/>
        </w:rPr>
        <w:t>𝑎</w:t>
      </w:r>
      <w:r>
        <w:rPr>
          <w:rFonts w:ascii="Cambria Math" w:hAnsi="Cambria Math" w:eastAsia="Cambria Math"/>
          <w:sz w:val="24"/>
          <w:vertAlign w:val="superscript"/>
        </w:rPr>
        <w:t>𝑛</w:t>
      </w:r>
      <w:r>
        <w:rPr>
          <w:rFonts w:ascii="Cambria Math" w:hAnsi="Cambria Math" w:eastAsia="Cambria Math"/>
          <w:spacing w:val="36"/>
          <w:sz w:val="24"/>
          <w:vertAlign w:val="baseline"/>
        </w:rPr>
        <w:t> </w:t>
      </w:r>
      <w:r>
        <w:rPr>
          <w:rFonts w:ascii="Cambria Math" w:hAnsi="Cambria Math" w:eastAsia="Cambria Math"/>
          <w:sz w:val="24"/>
          <w:vertAlign w:val="baseline"/>
        </w:rPr>
        <w:t>+</w:t>
      </w:r>
      <w:r>
        <w:rPr>
          <w:rFonts w:ascii="Cambria Math" w:hAnsi="Cambria Math" w:eastAsia="Cambria Math"/>
          <w:spacing w:val="18"/>
          <w:sz w:val="24"/>
          <w:vertAlign w:val="baseline"/>
        </w:rPr>
        <w:t> </w:t>
      </w:r>
      <w:r>
        <w:rPr>
          <w:rFonts w:ascii="Cambria Math" w:hAnsi="Cambria Math" w:eastAsia="Cambria Math"/>
          <w:sz w:val="24"/>
          <w:vertAlign w:val="baseline"/>
        </w:rPr>
        <w:t>𝐶</w:t>
      </w:r>
      <w:r>
        <w:rPr>
          <w:rFonts w:ascii="Cambria Math" w:hAnsi="Cambria Math" w:eastAsia="Cambria Math"/>
          <w:sz w:val="24"/>
          <w:vertAlign w:val="superscript"/>
        </w:rPr>
        <w:t>1</w:t>
      </w:r>
      <w:r>
        <w:rPr>
          <w:rFonts w:ascii="Cambria Math" w:hAnsi="Cambria Math" w:eastAsia="Cambria Math"/>
          <w:sz w:val="24"/>
          <w:vertAlign w:val="baseline"/>
        </w:rPr>
        <w:t>𝑎</w:t>
      </w:r>
      <w:r>
        <w:rPr>
          <w:rFonts w:ascii="Cambria Math" w:hAnsi="Cambria Math" w:eastAsia="Cambria Math"/>
          <w:sz w:val="24"/>
          <w:vertAlign w:val="superscript"/>
        </w:rPr>
        <w:t>𝑛−1</w:t>
      </w:r>
      <w:r>
        <w:rPr>
          <w:rFonts w:ascii="Cambria Math" w:hAnsi="Cambria Math" w:eastAsia="Cambria Math"/>
          <w:sz w:val="24"/>
          <w:vertAlign w:val="baseline"/>
        </w:rPr>
        <w:t>𝑏</w:t>
      </w:r>
      <w:r>
        <w:rPr>
          <w:rFonts w:ascii="Cambria Math" w:hAnsi="Cambria Math" w:eastAsia="Cambria Math"/>
          <w:spacing w:val="23"/>
          <w:sz w:val="24"/>
          <w:vertAlign w:val="baseline"/>
        </w:rPr>
        <w:t> </w:t>
      </w:r>
      <w:r>
        <w:rPr>
          <w:rFonts w:ascii="Cambria Math" w:hAnsi="Cambria Math" w:eastAsia="Cambria Math"/>
          <w:sz w:val="24"/>
          <w:vertAlign w:val="baseline"/>
        </w:rPr>
        <w:t>+</w:t>
      </w:r>
      <w:r>
        <w:rPr>
          <w:rFonts w:ascii="Cambria Math" w:hAnsi="Cambria Math" w:eastAsia="Cambria Math"/>
          <w:spacing w:val="18"/>
          <w:sz w:val="24"/>
          <w:vertAlign w:val="baseline"/>
        </w:rPr>
        <w:t> </w:t>
      </w:r>
      <w:r>
        <w:rPr>
          <w:rFonts w:ascii="Cambria Math" w:hAnsi="Cambria Math" w:eastAsia="Cambria Math"/>
          <w:sz w:val="24"/>
          <w:vertAlign w:val="baseline"/>
        </w:rPr>
        <w:t>𝐶</w:t>
      </w:r>
      <w:r>
        <w:rPr>
          <w:rFonts w:ascii="Cambria Math" w:hAnsi="Cambria Math" w:eastAsia="Cambria Math"/>
          <w:sz w:val="24"/>
          <w:vertAlign w:val="superscript"/>
        </w:rPr>
        <w:t>2</w:t>
      </w:r>
      <w:r>
        <w:rPr>
          <w:rFonts w:ascii="Cambria Math" w:hAnsi="Cambria Math" w:eastAsia="Cambria Math"/>
          <w:sz w:val="24"/>
          <w:vertAlign w:val="baseline"/>
        </w:rPr>
        <w:t>𝑎</w:t>
      </w:r>
      <w:r>
        <w:rPr>
          <w:rFonts w:ascii="Cambria Math" w:hAnsi="Cambria Math" w:eastAsia="Cambria Math"/>
          <w:sz w:val="24"/>
          <w:vertAlign w:val="superscript"/>
        </w:rPr>
        <w:t>𝑛−2</w:t>
      </w:r>
      <w:r>
        <w:rPr>
          <w:rFonts w:ascii="Cambria Math" w:hAnsi="Cambria Math" w:eastAsia="Cambria Math"/>
          <w:sz w:val="24"/>
          <w:vertAlign w:val="baseline"/>
        </w:rPr>
        <w:t>𝑏</w:t>
      </w:r>
      <w:r>
        <w:rPr>
          <w:rFonts w:ascii="Cambria Math" w:hAnsi="Cambria Math" w:eastAsia="Cambria Math"/>
          <w:sz w:val="24"/>
          <w:vertAlign w:val="superscript"/>
        </w:rPr>
        <w:t>2</w:t>
      </w:r>
      <w:r>
        <w:rPr>
          <w:rFonts w:ascii="Cambria Math" w:hAnsi="Cambria Math" w:eastAsia="Cambria Math"/>
          <w:spacing w:val="29"/>
          <w:sz w:val="24"/>
          <w:vertAlign w:val="baseline"/>
        </w:rPr>
        <w:t> </w:t>
      </w:r>
      <w:r>
        <w:rPr>
          <w:rFonts w:ascii="Cambria Math" w:hAnsi="Cambria Math" w:eastAsia="Cambria Math"/>
          <w:sz w:val="24"/>
          <w:vertAlign w:val="baseline"/>
        </w:rPr>
        <w:t>+</w:t>
      </w:r>
      <w:r>
        <w:rPr>
          <w:rFonts w:ascii="Cambria Math" w:hAnsi="Cambria Math" w:eastAsia="Cambria Math"/>
          <w:spacing w:val="19"/>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z w:val="24"/>
          <w:vertAlign w:val="baseline"/>
        </w:rPr>
        <w:t>+</w:t>
      </w:r>
      <w:r>
        <w:rPr>
          <w:rFonts w:ascii="Cambria Math" w:hAnsi="Cambria Math" w:eastAsia="Cambria Math"/>
          <w:spacing w:val="17"/>
          <w:sz w:val="24"/>
          <w:vertAlign w:val="baseline"/>
        </w:rPr>
        <w:t> </w:t>
      </w:r>
      <w:r>
        <w:rPr>
          <w:rFonts w:ascii="Cambria Math" w:hAnsi="Cambria Math" w:eastAsia="Cambria Math"/>
          <w:sz w:val="24"/>
          <w:vertAlign w:val="baseline"/>
        </w:rPr>
        <w:t>𝐶</w:t>
      </w:r>
      <w:r>
        <w:rPr>
          <w:rFonts w:ascii="Cambria Math" w:hAnsi="Cambria Math" w:eastAsia="Cambria Math"/>
          <w:sz w:val="24"/>
          <w:vertAlign w:val="superscript"/>
        </w:rPr>
        <w:t>𝑘</w:t>
      </w:r>
      <w:r>
        <w:rPr>
          <w:rFonts w:ascii="Cambria Math" w:hAnsi="Cambria Math" w:eastAsia="Cambria Math"/>
          <w:sz w:val="24"/>
          <w:vertAlign w:val="baseline"/>
        </w:rPr>
        <w:t>𝑎</w:t>
      </w:r>
      <w:r>
        <w:rPr>
          <w:rFonts w:ascii="Cambria Math" w:hAnsi="Cambria Math" w:eastAsia="Cambria Math"/>
          <w:sz w:val="24"/>
          <w:vertAlign w:val="superscript"/>
        </w:rPr>
        <w:t>𝑛−𝑘</w:t>
      </w:r>
      <w:r>
        <w:rPr>
          <w:rFonts w:ascii="Cambria Math" w:hAnsi="Cambria Math" w:eastAsia="Cambria Math"/>
          <w:sz w:val="24"/>
          <w:vertAlign w:val="baseline"/>
        </w:rPr>
        <w:t>𝑏</w:t>
      </w:r>
      <w:r>
        <w:rPr>
          <w:rFonts w:ascii="Cambria Math" w:hAnsi="Cambria Math" w:eastAsia="Cambria Math"/>
          <w:sz w:val="24"/>
          <w:vertAlign w:val="superscript"/>
        </w:rPr>
        <w:t>𝑘</w:t>
      </w:r>
      <w:r>
        <w:rPr>
          <w:rFonts w:ascii="Cambria Math" w:hAnsi="Cambria Math" w:eastAsia="Cambria Math"/>
          <w:spacing w:val="36"/>
          <w:sz w:val="24"/>
          <w:vertAlign w:val="baseline"/>
        </w:rPr>
        <w:t> </w:t>
      </w:r>
      <w:r>
        <w:rPr>
          <w:rFonts w:ascii="Cambria Math" w:hAnsi="Cambria Math" w:eastAsia="Cambria Math"/>
          <w:sz w:val="24"/>
          <w:vertAlign w:val="baseline"/>
        </w:rPr>
        <w:t>+</w:t>
      </w:r>
      <w:r>
        <w:rPr>
          <w:rFonts w:ascii="Cambria Math" w:hAnsi="Cambria Math" w:eastAsia="Cambria Math"/>
          <w:spacing w:val="18"/>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pacing w:val="-10"/>
          <w:sz w:val="24"/>
          <w:vertAlign w:val="baseline"/>
        </w:rPr>
        <w:t>+</w:t>
      </w:r>
    </w:p>
    <w:p>
      <w:pPr>
        <w:pStyle w:val="ListParagraph"/>
        <w:spacing w:after="0" w:line="144" w:lineRule="exact"/>
        <w:jc w:val="left"/>
        <w:rPr>
          <w:b/>
          <w:sz w:val="24"/>
        </w:rPr>
        <w:sectPr>
          <w:type w:val="continuous"/>
          <w:pgSz w:w="11910" w:h="16840"/>
          <w:pgMar w:header="463" w:footer="0" w:top="1040" w:bottom="280" w:left="1559" w:right="283"/>
        </w:sectPr>
      </w:pPr>
    </w:p>
    <w:p>
      <w:pPr>
        <w:spacing w:before="281"/>
        <w:ind w:left="143" w:right="0" w:firstLine="0"/>
        <w:jc w:val="left"/>
        <w:rPr>
          <w:rFonts w:ascii="Cambria Math" w:eastAsia="Cambria Math"/>
          <w:sz w:val="24"/>
        </w:rPr>
      </w:pPr>
      <w:r>
        <w:rPr>
          <w:rFonts w:ascii="Cambria Math" w:eastAsia="Cambria Math"/>
          <w:spacing w:val="-5"/>
          <w:w w:val="105"/>
          <w:sz w:val="24"/>
        </w:rPr>
        <w:t>𝑏</w:t>
      </w:r>
      <w:r>
        <w:rPr>
          <w:rFonts w:ascii="Cambria Math" w:eastAsia="Cambria Math"/>
          <w:spacing w:val="-5"/>
          <w:w w:val="105"/>
          <w:sz w:val="24"/>
          <w:vertAlign w:val="superscript"/>
        </w:rPr>
        <w:t>𝑛</w:t>
      </w:r>
      <w:r>
        <w:rPr>
          <w:rFonts w:ascii="Cambria Math" w:eastAsia="Cambria Math"/>
          <w:spacing w:val="-5"/>
          <w:w w:val="105"/>
          <w:sz w:val="24"/>
          <w:vertAlign w:val="baseline"/>
        </w:rPr>
        <w:t>.</w:t>
      </w:r>
    </w:p>
    <w:p>
      <w:pPr>
        <w:tabs>
          <w:tab w:pos="1309" w:val="left" w:leader="none"/>
          <w:tab w:pos="3069" w:val="left" w:leader="none"/>
        </w:tabs>
        <w:spacing w:line="170" w:lineRule="exact" w:before="0"/>
        <w:ind w:left="143" w:right="0" w:firstLine="0"/>
        <w:jc w:val="left"/>
        <w:rPr>
          <w:rFonts w:ascii="Cambria Math" w:eastAsia="Cambria Math"/>
          <w:sz w:val="17"/>
        </w:rPr>
      </w:pPr>
      <w:r>
        <w:rPr/>
        <w:br w:type="column"/>
      </w:r>
      <w:r>
        <w:rPr>
          <w:rFonts w:ascii="Cambria Math" w:eastAsia="Cambria Math"/>
          <w:spacing w:val="-10"/>
          <w:w w:val="115"/>
          <w:sz w:val="17"/>
        </w:rPr>
        <w:t>𝑛</w:t>
      </w:r>
      <w:r>
        <w:rPr>
          <w:rFonts w:ascii="Cambria Math" w:eastAsia="Cambria Math"/>
          <w:sz w:val="17"/>
        </w:rPr>
        <w:tab/>
      </w:r>
      <w:r>
        <w:rPr>
          <w:rFonts w:ascii="Cambria Math" w:eastAsia="Cambria Math"/>
          <w:spacing w:val="-10"/>
          <w:w w:val="115"/>
          <w:sz w:val="17"/>
        </w:rPr>
        <w:t>𝑛</w:t>
      </w:r>
      <w:r>
        <w:rPr>
          <w:rFonts w:ascii="Cambria Math" w:eastAsia="Cambria Math"/>
          <w:sz w:val="17"/>
        </w:rPr>
        <w:tab/>
      </w:r>
      <w:r>
        <w:rPr>
          <w:rFonts w:ascii="Cambria Math" w:eastAsia="Cambria Math"/>
          <w:spacing w:val="-10"/>
          <w:w w:val="115"/>
          <w:sz w:val="17"/>
        </w:rPr>
        <w:t>𝑛</w:t>
      </w:r>
    </w:p>
    <w:p>
      <w:pPr>
        <w:spacing w:after="0" w:line="170" w:lineRule="exact"/>
        <w:jc w:val="left"/>
        <w:rPr>
          <w:rFonts w:ascii="Cambria Math" w:eastAsia="Cambria Math"/>
          <w:sz w:val="17"/>
        </w:rPr>
        <w:sectPr>
          <w:type w:val="continuous"/>
          <w:pgSz w:w="11910" w:h="16840"/>
          <w:pgMar w:header="463" w:footer="0" w:top="1040" w:bottom="280" w:left="1559" w:right="283"/>
          <w:cols w:num="2" w:equalWidth="0">
            <w:col w:w="492" w:space="4417"/>
            <w:col w:w="5159"/>
          </w:cols>
        </w:sectPr>
      </w:pPr>
    </w:p>
    <w:p>
      <w:pPr>
        <w:pStyle w:val="BodyText"/>
        <w:spacing w:before="174"/>
        <w:rPr>
          <w:rFonts w:ascii="Cambria Math"/>
          <w:sz w:val="20"/>
        </w:rPr>
      </w:pPr>
    </w:p>
    <w:p>
      <w:pPr>
        <w:spacing w:line="20" w:lineRule="exact"/>
        <w:ind w:left="3582" w:right="0" w:firstLine="0"/>
        <w:rPr>
          <w:rFonts w:ascii="Cambria Math"/>
          <w:sz w:val="2"/>
        </w:rPr>
      </w:pPr>
      <w:r>
        <w:rPr>
          <w:rFonts w:ascii="Cambria Math"/>
          <w:sz w:val="2"/>
        </w:rPr>
        <mc:AlternateContent>
          <mc:Choice Requires="wps">
            <w:drawing>
              <wp:inline distT="0" distB="0" distL="0" distR="0">
                <wp:extent cx="1752600" cy="6350"/>
                <wp:effectExtent l="9525" t="0" r="0" b="3175"/>
                <wp:docPr id="129" name="Group 129"/>
                <wp:cNvGraphicFramePr>
                  <a:graphicFrameLocks/>
                </wp:cNvGraphicFramePr>
                <a:graphic>
                  <a:graphicData uri="http://schemas.microsoft.com/office/word/2010/wordprocessingGroup">
                    <wpg:wgp>
                      <wpg:cNvPr id="129" name="Group 129"/>
                      <wpg:cNvGrpSpPr/>
                      <wpg:grpSpPr>
                        <a:xfrm>
                          <a:off x="0" y="0"/>
                          <a:ext cx="1752600" cy="6350"/>
                          <a:chExt cx="1752600" cy="6350"/>
                        </a:xfrm>
                      </wpg:grpSpPr>
                      <wps:wsp>
                        <wps:cNvPr id="130" name="Graphic 130"/>
                        <wps:cNvSpPr/>
                        <wps:spPr>
                          <a:xfrm>
                            <a:off x="0" y="3093"/>
                            <a:ext cx="1752600" cy="1270"/>
                          </a:xfrm>
                          <a:custGeom>
                            <a:avLst/>
                            <a:gdLst/>
                            <a:ahLst/>
                            <a:cxnLst/>
                            <a:rect l="l" t="t" r="r" b="b"/>
                            <a:pathLst>
                              <a:path w="1752600" h="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122" coordorigin="0,0" coordsize="2760,10">
                <v:line style="position:absolute" from="0,5" to="2760,5" stroked="true" strokeweight=".487125pt" strokecolor="#000000">
                  <v:stroke dashstyle="solid"/>
                </v:line>
              </v:group>
            </w:pict>
          </mc:Fallback>
        </mc:AlternateContent>
      </w:r>
      <w:r>
        <w:rPr>
          <w:rFonts w:ascii="Cambria Math"/>
          <w:sz w:val="2"/>
        </w:rPr>
      </w:r>
    </w:p>
    <w:p>
      <w:pPr>
        <w:spacing w:after="0" w:line="20" w:lineRule="exact"/>
        <w:rPr>
          <w:rFonts w:ascii="Cambria Math"/>
          <w:sz w:val="2"/>
        </w:rPr>
        <w:sectPr>
          <w:type w:val="continuous"/>
          <w:pgSz w:w="11910" w:h="16840"/>
          <w:pgMar w:header="463" w:footer="0" w:top="1040" w:bottom="280" w:left="1559" w:right="283"/>
        </w:sectPr>
      </w:pPr>
    </w:p>
    <w:p>
      <w:pPr>
        <w:pStyle w:val="BodyText"/>
        <w:spacing w:before="73"/>
        <w:ind w:left="5246" w:right="282"/>
        <w:jc w:val="both"/>
      </w:pPr>
      <w:r>
        <w:rPr/>
        <w:t>Matematikos, gamtos mokslų dalykų, informatikos ir inžinerinių technologijų valstybinių</w:t>
      </w:r>
      <w:r>
        <w:rPr>
          <w:spacing w:val="-2"/>
        </w:rPr>
        <w:t> </w:t>
      </w:r>
      <w:r>
        <w:rPr/>
        <w:t>brandos</w:t>
      </w:r>
      <w:r>
        <w:rPr>
          <w:spacing w:val="-1"/>
        </w:rPr>
        <w:t> </w:t>
      </w:r>
      <w:r>
        <w:rPr/>
        <w:t>egzaminų</w:t>
      </w:r>
      <w:r>
        <w:rPr>
          <w:spacing w:val="-2"/>
        </w:rPr>
        <w:t> </w:t>
      </w:r>
      <w:r>
        <w:rPr/>
        <w:t>užduočių</w:t>
      </w:r>
      <w:r>
        <w:rPr>
          <w:spacing w:val="-1"/>
        </w:rPr>
        <w:t> </w:t>
      </w:r>
      <w:r>
        <w:rPr/>
        <w:t>aprašo 2 priedas</w:t>
      </w:r>
    </w:p>
    <w:p>
      <w:pPr>
        <w:pStyle w:val="Heading1"/>
        <w:spacing w:before="255"/>
        <w:ind w:left="843" w:right="0"/>
        <w:jc w:val="left"/>
      </w:pPr>
      <w:r>
        <w:rPr/>
        <w:t>CHEMIJOS</w:t>
      </w:r>
      <w:r>
        <w:rPr>
          <w:spacing w:val="-3"/>
        </w:rPr>
        <w:t> </w:t>
      </w:r>
      <w:r>
        <w:rPr/>
        <w:t>VALSTYBINIO</w:t>
      </w:r>
      <w:r>
        <w:rPr>
          <w:spacing w:val="-4"/>
        </w:rPr>
        <w:t> </w:t>
      </w:r>
      <w:r>
        <w:rPr/>
        <w:t>BRANDOS</w:t>
      </w:r>
      <w:r>
        <w:rPr>
          <w:spacing w:val="-3"/>
        </w:rPr>
        <w:t> </w:t>
      </w:r>
      <w:r>
        <w:rPr/>
        <w:t>EGZAMINO</w:t>
      </w:r>
      <w:r>
        <w:rPr>
          <w:spacing w:val="-4"/>
        </w:rPr>
        <w:t> </w:t>
      </w:r>
      <w:r>
        <w:rPr/>
        <w:t>LENTELIŲ</w:t>
      </w:r>
      <w:r>
        <w:rPr>
          <w:spacing w:val="-6"/>
        </w:rPr>
        <w:t> </w:t>
      </w:r>
      <w:r>
        <w:rPr>
          <w:spacing w:val="-2"/>
        </w:rPr>
        <w:t>RINKINYS</w:t>
      </w:r>
    </w:p>
    <w:p>
      <w:pPr>
        <w:pStyle w:val="Heading2"/>
        <w:numPr>
          <w:ilvl w:val="0"/>
          <w:numId w:val="7"/>
        </w:numPr>
        <w:tabs>
          <w:tab w:pos="3206" w:val="left" w:leader="none"/>
        </w:tabs>
        <w:spacing w:line="240" w:lineRule="auto" w:before="252" w:after="0"/>
        <w:ind w:left="3206" w:right="0" w:hanging="240"/>
        <w:jc w:val="left"/>
      </w:pPr>
      <w:r>
        <w:rPr/>
        <w:t>Medžiagų</w:t>
      </w:r>
      <w:r>
        <w:rPr>
          <w:spacing w:val="-3"/>
        </w:rPr>
        <w:t> </w:t>
      </w:r>
      <w:r>
        <w:rPr/>
        <w:t>tirpumo</w:t>
      </w:r>
      <w:r>
        <w:rPr>
          <w:spacing w:val="-3"/>
        </w:rPr>
        <w:t> </w:t>
      </w:r>
      <w:r>
        <w:rPr/>
        <w:t>vandenyje</w:t>
      </w:r>
      <w:r>
        <w:rPr>
          <w:spacing w:val="-5"/>
        </w:rPr>
        <w:t> </w:t>
      </w:r>
      <w:r>
        <w:rPr>
          <w:spacing w:val="-2"/>
        </w:rPr>
        <w:t>lentelė</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453"/>
        <w:gridCol w:w="454"/>
        <w:gridCol w:w="509"/>
        <w:gridCol w:w="399"/>
        <w:gridCol w:w="397"/>
        <w:gridCol w:w="625"/>
        <w:gridCol w:w="625"/>
        <w:gridCol w:w="512"/>
        <w:gridCol w:w="510"/>
        <w:gridCol w:w="512"/>
        <w:gridCol w:w="567"/>
        <w:gridCol w:w="455"/>
        <w:gridCol w:w="512"/>
        <w:gridCol w:w="510"/>
        <w:gridCol w:w="512"/>
        <w:gridCol w:w="510"/>
        <w:gridCol w:w="455"/>
      </w:tblGrid>
      <w:tr>
        <w:trPr>
          <w:trHeight w:val="407" w:hRule="atLeast"/>
        </w:trPr>
        <w:tc>
          <w:tcPr>
            <w:tcW w:w="1130" w:type="dxa"/>
          </w:tcPr>
          <w:p>
            <w:pPr>
              <w:pStyle w:val="TableParagraph"/>
              <w:spacing w:before="89"/>
              <w:ind w:left="12" w:right="3"/>
              <w:jc w:val="center"/>
              <w:rPr>
                <w:b/>
                <w:sz w:val="20"/>
              </w:rPr>
            </w:pPr>
            <w:r>
              <w:rPr>
                <w:b/>
                <w:spacing w:val="-2"/>
                <w:sz w:val="20"/>
              </w:rPr>
              <w:t>Jonai</w:t>
            </w:r>
          </w:p>
        </w:tc>
        <w:tc>
          <w:tcPr>
            <w:tcW w:w="453" w:type="dxa"/>
          </w:tcPr>
          <w:p>
            <w:pPr>
              <w:pStyle w:val="TableParagraph"/>
              <w:spacing w:before="74"/>
              <w:ind w:left="8" w:right="5"/>
              <w:jc w:val="center"/>
              <w:rPr>
                <w:rFonts w:ascii="Symbol" w:hAnsi="Symbol"/>
                <w:sz w:val="14"/>
              </w:rPr>
            </w:pPr>
            <w:r>
              <w:rPr>
                <w:b/>
                <w:spacing w:val="-5"/>
                <w:position w:val="-7"/>
                <w:sz w:val="18"/>
              </w:rPr>
              <w:t>H</w:t>
            </w:r>
            <w:r>
              <w:rPr>
                <w:rFonts w:ascii="Symbol" w:hAnsi="Symbol"/>
                <w:spacing w:val="-5"/>
                <w:sz w:val="14"/>
              </w:rPr>
              <w:t></w:t>
            </w:r>
          </w:p>
        </w:tc>
        <w:tc>
          <w:tcPr>
            <w:tcW w:w="454" w:type="dxa"/>
          </w:tcPr>
          <w:p>
            <w:pPr>
              <w:pStyle w:val="TableParagraph"/>
              <w:spacing w:before="76"/>
              <w:ind w:left="33"/>
              <w:jc w:val="center"/>
              <w:rPr>
                <w:rFonts w:ascii="Symbol" w:hAnsi="Symbol"/>
                <w:position w:val="8"/>
                <w:sz w:val="14"/>
              </w:rPr>
            </w:pPr>
            <w:r>
              <w:rPr>
                <w:b/>
                <w:spacing w:val="-7"/>
                <w:w w:val="115"/>
                <w:sz w:val="18"/>
              </w:rPr>
              <w:t>Na</w:t>
            </w:r>
            <w:r>
              <w:rPr>
                <w:b/>
                <w:spacing w:val="-31"/>
                <w:w w:val="115"/>
                <w:sz w:val="18"/>
              </w:rPr>
              <w:t> </w:t>
            </w:r>
            <w:r>
              <w:rPr>
                <w:rFonts w:ascii="Symbol" w:hAnsi="Symbol"/>
                <w:spacing w:val="-10"/>
                <w:w w:val="120"/>
                <w:position w:val="8"/>
                <w:sz w:val="14"/>
              </w:rPr>
              <w:t></w:t>
            </w:r>
          </w:p>
        </w:tc>
        <w:tc>
          <w:tcPr>
            <w:tcW w:w="509" w:type="dxa"/>
          </w:tcPr>
          <w:p>
            <w:pPr>
              <w:pStyle w:val="TableParagraph"/>
              <w:spacing w:line="169" w:lineRule="exact" w:before="85"/>
              <w:ind w:left="53"/>
              <w:rPr>
                <w:rFonts w:ascii="Cambria Math" w:eastAsia="Cambria Math"/>
                <w:sz w:val="20"/>
              </w:rPr>
            </w:pPr>
            <w:r>
              <w:rPr>
                <w:rFonts w:ascii="Cambria Math" w:eastAsia="Cambria Math"/>
                <w:spacing w:val="-5"/>
                <w:sz w:val="20"/>
              </w:rPr>
              <w:t>𝐍𝐇</w:t>
            </w:r>
            <w:r>
              <w:rPr>
                <w:rFonts w:ascii="Cambria Math" w:eastAsia="Cambria Math"/>
                <w:spacing w:val="-5"/>
                <w:sz w:val="20"/>
                <w:vertAlign w:val="superscript"/>
              </w:rPr>
              <w:t>+</w:t>
            </w:r>
          </w:p>
          <w:p>
            <w:pPr>
              <w:pStyle w:val="TableParagraph"/>
              <w:spacing w:line="98" w:lineRule="exact"/>
              <w:ind w:right="74"/>
              <w:jc w:val="right"/>
              <w:rPr>
                <w:rFonts w:ascii="Cambria Math" w:eastAsia="Cambria Math"/>
                <w:sz w:val="14"/>
              </w:rPr>
            </w:pPr>
            <w:r>
              <w:rPr>
                <w:rFonts w:ascii="Cambria Math" w:eastAsia="Cambria Math"/>
                <w:spacing w:val="-10"/>
                <w:sz w:val="14"/>
              </w:rPr>
              <w:t>𝟒</w:t>
            </w:r>
          </w:p>
        </w:tc>
        <w:tc>
          <w:tcPr>
            <w:tcW w:w="399" w:type="dxa"/>
          </w:tcPr>
          <w:p>
            <w:pPr>
              <w:pStyle w:val="TableParagraph"/>
              <w:spacing w:before="74"/>
              <w:ind w:left="7"/>
              <w:jc w:val="center"/>
              <w:rPr>
                <w:rFonts w:ascii="Symbol" w:hAnsi="Symbol"/>
                <w:sz w:val="14"/>
              </w:rPr>
            </w:pPr>
            <w:r>
              <w:rPr>
                <w:b/>
                <w:spacing w:val="-5"/>
                <w:position w:val="-7"/>
                <w:sz w:val="18"/>
              </w:rPr>
              <w:t>K</w:t>
            </w:r>
            <w:r>
              <w:rPr>
                <w:rFonts w:ascii="Symbol" w:hAnsi="Symbol"/>
                <w:spacing w:val="-5"/>
                <w:sz w:val="14"/>
              </w:rPr>
              <w:t></w:t>
            </w:r>
          </w:p>
        </w:tc>
        <w:tc>
          <w:tcPr>
            <w:tcW w:w="397" w:type="dxa"/>
          </w:tcPr>
          <w:p>
            <w:pPr>
              <w:pStyle w:val="TableParagraph"/>
              <w:spacing w:before="76"/>
              <w:ind w:left="43"/>
              <w:jc w:val="center"/>
              <w:rPr>
                <w:rFonts w:ascii="Symbol" w:hAnsi="Symbol"/>
                <w:position w:val="8"/>
                <w:sz w:val="14"/>
              </w:rPr>
            </w:pPr>
            <w:r>
              <w:rPr>
                <w:b/>
                <w:spacing w:val="-10"/>
                <w:w w:val="135"/>
                <w:sz w:val="18"/>
              </w:rPr>
              <w:t>Li</w:t>
            </w:r>
            <w:r>
              <w:rPr>
                <w:b/>
                <w:spacing w:val="-41"/>
                <w:w w:val="135"/>
                <w:sz w:val="18"/>
              </w:rPr>
              <w:t> </w:t>
            </w:r>
            <w:r>
              <w:rPr>
                <w:rFonts w:ascii="Symbol" w:hAnsi="Symbol"/>
                <w:spacing w:val="-10"/>
                <w:w w:val="135"/>
                <w:position w:val="8"/>
                <w:sz w:val="14"/>
              </w:rPr>
              <w:t></w:t>
            </w:r>
          </w:p>
        </w:tc>
        <w:tc>
          <w:tcPr>
            <w:tcW w:w="625" w:type="dxa"/>
          </w:tcPr>
          <w:p>
            <w:pPr>
              <w:pStyle w:val="TableParagraph"/>
              <w:spacing w:before="75"/>
              <w:ind w:left="8" w:right="1"/>
              <w:jc w:val="center"/>
              <w:rPr>
                <w:rFonts w:ascii="Symbol" w:hAnsi="Symbol"/>
                <w:position w:val="7"/>
                <w:sz w:val="12"/>
              </w:rPr>
            </w:pPr>
            <w:r>
              <w:rPr>
                <w:b/>
                <w:spacing w:val="-5"/>
                <w:sz w:val="15"/>
              </w:rPr>
              <w:t>Ag</w:t>
            </w:r>
            <w:r>
              <w:rPr>
                <w:rFonts w:ascii="Symbol" w:hAnsi="Symbol"/>
                <w:spacing w:val="-5"/>
                <w:position w:val="7"/>
                <w:sz w:val="12"/>
              </w:rPr>
              <w:t></w:t>
            </w:r>
          </w:p>
        </w:tc>
        <w:tc>
          <w:tcPr>
            <w:tcW w:w="625" w:type="dxa"/>
          </w:tcPr>
          <w:p>
            <w:pPr>
              <w:pStyle w:val="TableParagraph"/>
              <w:spacing w:before="70"/>
              <w:ind w:left="7" w:right="8"/>
              <w:jc w:val="center"/>
              <w:rPr>
                <w:rFonts w:ascii="Cambria Math" w:eastAsia="Cambria Math"/>
                <w:sz w:val="14"/>
              </w:rPr>
            </w:pPr>
            <w:r>
              <w:rPr>
                <w:rFonts w:ascii="Cambria Math" w:eastAsia="Cambria Math"/>
                <w:spacing w:val="-4"/>
                <w:position w:val="-6"/>
                <w:sz w:val="20"/>
              </w:rPr>
              <w:t>𝐌𝐠</w:t>
            </w:r>
            <w:r>
              <w:rPr>
                <w:rFonts w:ascii="Cambria Math" w:eastAsia="Cambria Math"/>
                <w:spacing w:val="-4"/>
                <w:sz w:val="14"/>
              </w:rPr>
              <w:t>𝟐+</w:t>
            </w:r>
          </w:p>
        </w:tc>
        <w:tc>
          <w:tcPr>
            <w:tcW w:w="512" w:type="dxa"/>
          </w:tcPr>
          <w:p>
            <w:pPr>
              <w:pStyle w:val="TableParagraph"/>
              <w:spacing w:before="74"/>
              <w:ind w:left="20" w:right="24"/>
              <w:jc w:val="center"/>
              <w:rPr>
                <w:rFonts w:ascii="Symbol" w:hAnsi="Symbol"/>
                <w:sz w:val="14"/>
              </w:rPr>
            </w:pPr>
            <w:r>
              <w:rPr>
                <w:b/>
                <w:spacing w:val="-4"/>
                <w:position w:val="-7"/>
                <w:sz w:val="18"/>
              </w:rPr>
              <w:t>Ca</w:t>
            </w:r>
            <w:r>
              <w:rPr>
                <w:b/>
                <w:spacing w:val="-4"/>
                <w:sz w:val="14"/>
              </w:rPr>
              <w:t>2</w:t>
            </w:r>
            <w:r>
              <w:rPr>
                <w:rFonts w:ascii="Symbol" w:hAnsi="Symbol"/>
                <w:spacing w:val="-4"/>
                <w:sz w:val="14"/>
              </w:rPr>
              <w:t></w:t>
            </w:r>
          </w:p>
        </w:tc>
        <w:tc>
          <w:tcPr>
            <w:tcW w:w="510" w:type="dxa"/>
          </w:tcPr>
          <w:p>
            <w:pPr>
              <w:pStyle w:val="TableParagraph"/>
              <w:spacing w:before="74"/>
              <w:jc w:val="center"/>
              <w:rPr>
                <w:rFonts w:ascii="Symbol" w:hAnsi="Symbol"/>
                <w:sz w:val="14"/>
              </w:rPr>
            </w:pPr>
            <w:r>
              <w:rPr>
                <w:b/>
                <w:spacing w:val="-4"/>
                <w:w w:val="105"/>
                <w:position w:val="-7"/>
                <w:sz w:val="18"/>
              </w:rPr>
              <w:t>Ba</w:t>
            </w:r>
            <w:r>
              <w:rPr>
                <w:b/>
                <w:spacing w:val="-4"/>
                <w:w w:val="105"/>
                <w:sz w:val="14"/>
              </w:rPr>
              <w:t>2</w:t>
            </w:r>
            <w:r>
              <w:rPr>
                <w:rFonts w:ascii="Symbol" w:hAnsi="Symbol"/>
                <w:spacing w:val="-4"/>
                <w:w w:val="105"/>
                <w:sz w:val="14"/>
              </w:rPr>
              <w:t></w:t>
            </w:r>
          </w:p>
        </w:tc>
        <w:tc>
          <w:tcPr>
            <w:tcW w:w="512" w:type="dxa"/>
          </w:tcPr>
          <w:p>
            <w:pPr>
              <w:pStyle w:val="TableParagraph"/>
              <w:spacing w:before="74"/>
              <w:ind w:left="16" w:right="24"/>
              <w:jc w:val="center"/>
              <w:rPr>
                <w:rFonts w:ascii="Symbol" w:hAnsi="Symbol"/>
                <w:sz w:val="14"/>
              </w:rPr>
            </w:pPr>
            <w:r>
              <w:rPr>
                <w:b/>
                <w:spacing w:val="-4"/>
                <w:position w:val="-7"/>
                <w:sz w:val="18"/>
              </w:rPr>
              <w:t>Zn</w:t>
            </w:r>
            <w:r>
              <w:rPr>
                <w:b/>
                <w:spacing w:val="-4"/>
                <w:sz w:val="14"/>
              </w:rPr>
              <w:t>2</w:t>
            </w:r>
            <w:r>
              <w:rPr>
                <w:rFonts w:ascii="Symbol" w:hAnsi="Symbol"/>
                <w:spacing w:val="-4"/>
                <w:sz w:val="14"/>
              </w:rPr>
              <w:t></w:t>
            </w:r>
          </w:p>
        </w:tc>
        <w:tc>
          <w:tcPr>
            <w:tcW w:w="567" w:type="dxa"/>
          </w:tcPr>
          <w:p>
            <w:pPr>
              <w:pStyle w:val="TableParagraph"/>
              <w:spacing w:before="70"/>
              <w:ind w:right="10"/>
              <w:jc w:val="center"/>
              <w:rPr>
                <w:rFonts w:ascii="Cambria Math" w:eastAsia="Cambria Math"/>
                <w:sz w:val="14"/>
              </w:rPr>
            </w:pPr>
            <w:r>
              <w:rPr>
                <w:rFonts w:ascii="Cambria Math" w:eastAsia="Cambria Math"/>
                <w:spacing w:val="-4"/>
                <w:position w:val="-6"/>
                <w:sz w:val="20"/>
              </w:rPr>
              <w:t>𝐂𝐮</w:t>
            </w:r>
            <w:r>
              <w:rPr>
                <w:rFonts w:ascii="Cambria Math" w:eastAsia="Cambria Math"/>
                <w:spacing w:val="-4"/>
                <w:sz w:val="14"/>
              </w:rPr>
              <w:t>𝟐+</w:t>
            </w:r>
          </w:p>
        </w:tc>
        <w:tc>
          <w:tcPr>
            <w:tcW w:w="455" w:type="dxa"/>
          </w:tcPr>
          <w:p>
            <w:pPr>
              <w:pStyle w:val="TableParagraph"/>
              <w:spacing w:before="74"/>
              <w:ind w:left="43" w:right="15"/>
              <w:jc w:val="center"/>
              <w:rPr>
                <w:rFonts w:ascii="Symbol" w:hAnsi="Symbol"/>
                <w:sz w:val="14"/>
              </w:rPr>
            </w:pPr>
            <w:r>
              <w:rPr>
                <w:b/>
                <w:spacing w:val="-2"/>
                <w:position w:val="-7"/>
                <w:sz w:val="18"/>
              </w:rPr>
              <w:t>Ni</w:t>
            </w:r>
            <w:r>
              <w:rPr>
                <w:b/>
                <w:spacing w:val="-15"/>
                <w:position w:val="-7"/>
                <w:sz w:val="18"/>
              </w:rPr>
              <w:t> </w:t>
            </w:r>
            <w:r>
              <w:rPr>
                <w:b/>
                <w:spacing w:val="-5"/>
                <w:sz w:val="14"/>
              </w:rPr>
              <w:t>2</w:t>
            </w:r>
            <w:r>
              <w:rPr>
                <w:rFonts w:ascii="Symbol" w:hAnsi="Symbol"/>
                <w:spacing w:val="-5"/>
                <w:sz w:val="14"/>
              </w:rPr>
              <w:t></w:t>
            </w:r>
          </w:p>
        </w:tc>
        <w:tc>
          <w:tcPr>
            <w:tcW w:w="512" w:type="dxa"/>
          </w:tcPr>
          <w:p>
            <w:pPr>
              <w:pStyle w:val="TableParagraph"/>
              <w:spacing w:before="74"/>
              <w:ind w:left="6" w:right="24"/>
              <w:jc w:val="center"/>
              <w:rPr>
                <w:rFonts w:ascii="Symbol" w:hAnsi="Symbol"/>
                <w:sz w:val="14"/>
              </w:rPr>
            </w:pPr>
            <w:r>
              <w:rPr>
                <w:b/>
                <w:spacing w:val="-4"/>
                <w:w w:val="105"/>
                <w:position w:val="-7"/>
                <w:sz w:val="18"/>
              </w:rPr>
              <w:t>Pb</w:t>
            </w:r>
            <w:r>
              <w:rPr>
                <w:b/>
                <w:spacing w:val="-4"/>
                <w:w w:val="105"/>
                <w:sz w:val="14"/>
              </w:rPr>
              <w:t>2</w:t>
            </w:r>
            <w:r>
              <w:rPr>
                <w:rFonts w:ascii="Symbol" w:hAnsi="Symbol"/>
                <w:spacing w:val="-4"/>
                <w:w w:val="105"/>
                <w:sz w:val="14"/>
              </w:rPr>
              <w:t></w:t>
            </w:r>
          </w:p>
        </w:tc>
        <w:tc>
          <w:tcPr>
            <w:tcW w:w="510" w:type="dxa"/>
          </w:tcPr>
          <w:p>
            <w:pPr>
              <w:pStyle w:val="TableParagraph"/>
              <w:spacing w:before="74"/>
              <w:ind w:right="21"/>
              <w:jc w:val="center"/>
              <w:rPr>
                <w:rFonts w:ascii="Symbol" w:hAnsi="Symbol"/>
                <w:sz w:val="14"/>
              </w:rPr>
            </w:pPr>
            <w:r>
              <w:rPr>
                <w:b/>
                <w:spacing w:val="-4"/>
                <w:w w:val="105"/>
                <w:position w:val="-7"/>
                <w:sz w:val="18"/>
              </w:rPr>
              <w:t>Sn</w:t>
            </w:r>
            <w:r>
              <w:rPr>
                <w:b/>
                <w:spacing w:val="-4"/>
                <w:w w:val="105"/>
                <w:sz w:val="14"/>
              </w:rPr>
              <w:t>2</w:t>
            </w:r>
            <w:r>
              <w:rPr>
                <w:rFonts w:ascii="Symbol" w:hAnsi="Symbol"/>
                <w:spacing w:val="-4"/>
                <w:w w:val="105"/>
                <w:sz w:val="14"/>
              </w:rPr>
              <w:t></w:t>
            </w:r>
          </w:p>
        </w:tc>
        <w:tc>
          <w:tcPr>
            <w:tcW w:w="512" w:type="dxa"/>
          </w:tcPr>
          <w:p>
            <w:pPr>
              <w:pStyle w:val="TableParagraph"/>
              <w:spacing w:before="74"/>
              <w:ind w:left="4" w:right="28"/>
              <w:jc w:val="center"/>
              <w:rPr>
                <w:rFonts w:ascii="Symbol" w:hAnsi="Symbol"/>
                <w:sz w:val="14"/>
              </w:rPr>
            </w:pPr>
            <w:r>
              <w:rPr>
                <w:b/>
                <w:spacing w:val="-9"/>
                <w:position w:val="-7"/>
                <w:sz w:val="18"/>
              </w:rPr>
              <w:t>Fe</w:t>
            </w:r>
            <w:r>
              <w:rPr>
                <w:b/>
                <w:spacing w:val="-18"/>
                <w:position w:val="-7"/>
                <w:sz w:val="18"/>
              </w:rPr>
              <w:t> </w:t>
            </w:r>
            <w:r>
              <w:rPr>
                <w:b/>
                <w:spacing w:val="-7"/>
                <w:sz w:val="14"/>
              </w:rPr>
              <w:t>2</w:t>
            </w:r>
            <w:r>
              <w:rPr>
                <w:rFonts w:ascii="Symbol" w:hAnsi="Symbol"/>
                <w:spacing w:val="-7"/>
                <w:sz w:val="14"/>
              </w:rPr>
              <w:t></w:t>
            </w:r>
          </w:p>
        </w:tc>
        <w:tc>
          <w:tcPr>
            <w:tcW w:w="510" w:type="dxa"/>
          </w:tcPr>
          <w:p>
            <w:pPr>
              <w:pStyle w:val="TableParagraph"/>
              <w:spacing w:before="74"/>
              <w:ind w:right="6"/>
              <w:jc w:val="center"/>
              <w:rPr>
                <w:rFonts w:ascii="Symbol" w:hAnsi="Symbol"/>
                <w:sz w:val="14"/>
              </w:rPr>
            </w:pPr>
            <w:r>
              <w:rPr>
                <w:b/>
                <w:spacing w:val="-11"/>
                <w:w w:val="105"/>
                <w:position w:val="-7"/>
                <w:sz w:val="18"/>
              </w:rPr>
              <w:t>Fe</w:t>
            </w:r>
            <w:r>
              <w:rPr>
                <w:b/>
                <w:spacing w:val="-16"/>
                <w:w w:val="105"/>
                <w:position w:val="-7"/>
                <w:sz w:val="18"/>
              </w:rPr>
              <w:t> </w:t>
            </w:r>
            <w:r>
              <w:rPr>
                <w:b/>
                <w:spacing w:val="-5"/>
                <w:w w:val="105"/>
                <w:sz w:val="14"/>
              </w:rPr>
              <w:t>3</w:t>
            </w:r>
            <w:r>
              <w:rPr>
                <w:rFonts w:ascii="Symbol" w:hAnsi="Symbol"/>
                <w:spacing w:val="-5"/>
                <w:w w:val="105"/>
                <w:sz w:val="14"/>
              </w:rPr>
              <w:t></w:t>
            </w:r>
          </w:p>
        </w:tc>
        <w:tc>
          <w:tcPr>
            <w:tcW w:w="455" w:type="dxa"/>
          </w:tcPr>
          <w:p>
            <w:pPr>
              <w:pStyle w:val="TableParagraph"/>
              <w:spacing w:before="74"/>
              <w:ind w:left="31" w:right="15"/>
              <w:jc w:val="center"/>
              <w:rPr>
                <w:rFonts w:ascii="Symbol" w:hAnsi="Symbol"/>
                <w:sz w:val="14"/>
              </w:rPr>
            </w:pPr>
            <w:r>
              <w:rPr>
                <w:b/>
                <w:spacing w:val="-4"/>
                <w:w w:val="105"/>
                <w:position w:val="-7"/>
                <w:sz w:val="18"/>
              </w:rPr>
              <w:t>Al</w:t>
            </w:r>
            <w:r>
              <w:rPr>
                <w:b/>
                <w:spacing w:val="-4"/>
                <w:w w:val="105"/>
                <w:sz w:val="14"/>
              </w:rPr>
              <w:t>3</w:t>
            </w:r>
            <w:r>
              <w:rPr>
                <w:rFonts w:ascii="Symbol" w:hAnsi="Symbol"/>
                <w:spacing w:val="-4"/>
                <w:w w:val="105"/>
                <w:sz w:val="14"/>
              </w:rPr>
              <w:t></w:t>
            </w:r>
          </w:p>
        </w:tc>
      </w:tr>
      <w:tr>
        <w:trPr>
          <w:trHeight w:val="290" w:hRule="atLeast"/>
        </w:trPr>
        <w:tc>
          <w:tcPr>
            <w:tcW w:w="1130" w:type="dxa"/>
          </w:tcPr>
          <w:p>
            <w:pPr>
              <w:pStyle w:val="TableParagraph"/>
              <w:spacing w:before="25"/>
              <w:ind w:left="9" w:right="9"/>
              <w:jc w:val="center"/>
              <w:rPr>
                <w:rFonts w:ascii="Cambria Math" w:hAnsi="Cambria Math" w:eastAsia="Cambria Math"/>
                <w:sz w:val="20"/>
              </w:rPr>
            </w:pPr>
            <w:r>
              <w:rPr>
                <w:rFonts w:ascii="Cambria Math" w:hAnsi="Cambria Math" w:eastAsia="Cambria Math"/>
                <w:spacing w:val="-5"/>
                <w:sz w:val="20"/>
              </w:rPr>
              <w:t>𝐁𝐫</w:t>
            </w:r>
            <w:r>
              <w:rPr>
                <w:rFonts w:ascii="Cambria Math" w:hAnsi="Cambria Math" w:eastAsia="Cambria Math"/>
                <w:spacing w:val="-5"/>
                <w:sz w:val="20"/>
                <w:vertAlign w:val="superscript"/>
              </w:rPr>
              <w:t>−</w:t>
            </w:r>
          </w:p>
        </w:tc>
        <w:tc>
          <w:tcPr>
            <w:tcW w:w="453" w:type="dxa"/>
          </w:tcPr>
          <w:p>
            <w:pPr>
              <w:pStyle w:val="TableParagraph"/>
              <w:spacing w:before="29"/>
              <w:ind w:left="8" w:right="1"/>
              <w:jc w:val="center"/>
              <w:rPr>
                <w:b/>
                <w:sz w:val="20"/>
              </w:rPr>
            </w:pPr>
            <w:r>
              <w:rPr>
                <w:b/>
                <w:spacing w:val="-10"/>
                <w:sz w:val="20"/>
              </w:rPr>
              <w:t>t</w:t>
            </w:r>
          </w:p>
        </w:tc>
        <w:tc>
          <w:tcPr>
            <w:tcW w:w="454" w:type="dxa"/>
          </w:tcPr>
          <w:p>
            <w:pPr>
              <w:pStyle w:val="TableParagraph"/>
              <w:spacing w:before="29"/>
              <w:ind w:left="7"/>
              <w:jc w:val="center"/>
              <w:rPr>
                <w:b/>
                <w:sz w:val="20"/>
              </w:rPr>
            </w:pPr>
            <w:r>
              <w:rPr>
                <w:b/>
                <w:spacing w:val="-10"/>
                <w:sz w:val="20"/>
              </w:rPr>
              <w:t>t</w:t>
            </w:r>
          </w:p>
        </w:tc>
        <w:tc>
          <w:tcPr>
            <w:tcW w:w="509" w:type="dxa"/>
          </w:tcPr>
          <w:p>
            <w:pPr>
              <w:pStyle w:val="TableParagraph"/>
              <w:spacing w:before="29"/>
              <w:ind w:left="8" w:right="3"/>
              <w:jc w:val="center"/>
              <w:rPr>
                <w:b/>
                <w:sz w:val="20"/>
              </w:rPr>
            </w:pPr>
            <w:r>
              <w:rPr>
                <w:b/>
                <w:spacing w:val="-10"/>
                <w:sz w:val="20"/>
              </w:rPr>
              <w:t>t</w:t>
            </w:r>
          </w:p>
        </w:tc>
        <w:tc>
          <w:tcPr>
            <w:tcW w:w="399" w:type="dxa"/>
          </w:tcPr>
          <w:p>
            <w:pPr>
              <w:pStyle w:val="TableParagraph"/>
              <w:spacing w:before="29"/>
              <w:ind w:left="7" w:right="2"/>
              <w:jc w:val="center"/>
              <w:rPr>
                <w:b/>
                <w:sz w:val="20"/>
              </w:rPr>
            </w:pPr>
            <w:r>
              <w:rPr>
                <w:b/>
                <w:spacing w:val="-10"/>
                <w:sz w:val="20"/>
              </w:rPr>
              <w:t>t</w:t>
            </w:r>
          </w:p>
        </w:tc>
        <w:tc>
          <w:tcPr>
            <w:tcW w:w="397" w:type="dxa"/>
          </w:tcPr>
          <w:p>
            <w:pPr>
              <w:pStyle w:val="TableParagraph"/>
              <w:spacing w:before="29"/>
              <w:ind w:left="5"/>
              <w:jc w:val="center"/>
              <w:rPr>
                <w:b/>
                <w:sz w:val="20"/>
              </w:rPr>
            </w:pPr>
            <w:r>
              <w:rPr>
                <w:b/>
                <w:spacing w:val="-10"/>
                <w:sz w:val="20"/>
              </w:rPr>
              <w:t>t</w:t>
            </w:r>
          </w:p>
        </w:tc>
        <w:tc>
          <w:tcPr>
            <w:tcW w:w="625" w:type="dxa"/>
          </w:tcPr>
          <w:p>
            <w:pPr>
              <w:pStyle w:val="TableParagraph"/>
              <w:spacing w:before="29"/>
              <w:ind w:left="8" w:right="1"/>
              <w:jc w:val="center"/>
              <w:rPr>
                <w:b/>
                <w:sz w:val="20"/>
              </w:rPr>
            </w:pPr>
            <w:r>
              <w:rPr>
                <w:b/>
                <w:spacing w:val="-10"/>
                <w:sz w:val="20"/>
              </w:rPr>
              <w:t>n</w:t>
            </w:r>
          </w:p>
        </w:tc>
        <w:tc>
          <w:tcPr>
            <w:tcW w:w="625" w:type="dxa"/>
          </w:tcPr>
          <w:p>
            <w:pPr>
              <w:pStyle w:val="TableParagraph"/>
              <w:spacing w:before="29"/>
              <w:ind w:left="7" w:right="3"/>
              <w:jc w:val="center"/>
              <w:rPr>
                <w:b/>
                <w:sz w:val="20"/>
              </w:rPr>
            </w:pPr>
            <w:r>
              <w:rPr>
                <w:b/>
                <w:spacing w:val="-10"/>
                <w:sz w:val="20"/>
              </w:rPr>
              <w:t>t</w:t>
            </w:r>
          </w:p>
        </w:tc>
        <w:tc>
          <w:tcPr>
            <w:tcW w:w="512" w:type="dxa"/>
          </w:tcPr>
          <w:p>
            <w:pPr>
              <w:pStyle w:val="TableParagraph"/>
              <w:spacing w:before="29"/>
              <w:ind w:left="24" w:right="24"/>
              <w:jc w:val="center"/>
              <w:rPr>
                <w:b/>
                <w:sz w:val="20"/>
              </w:rPr>
            </w:pPr>
            <w:r>
              <w:rPr>
                <w:b/>
                <w:spacing w:val="-10"/>
                <w:sz w:val="20"/>
              </w:rPr>
              <w:t>t</w:t>
            </w:r>
          </w:p>
        </w:tc>
        <w:tc>
          <w:tcPr>
            <w:tcW w:w="510" w:type="dxa"/>
          </w:tcPr>
          <w:p>
            <w:pPr>
              <w:pStyle w:val="TableParagraph"/>
              <w:spacing w:before="29"/>
              <w:ind w:right="1"/>
              <w:jc w:val="center"/>
              <w:rPr>
                <w:b/>
                <w:sz w:val="20"/>
              </w:rPr>
            </w:pPr>
            <w:r>
              <w:rPr>
                <w:b/>
                <w:spacing w:val="-10"/>
                <w:sz w:val="20"/>
              </w:rPr>
              <w:t>t</w:t>
            </w:r>
          </w:p>
        </w:tc>
        <w:tc>
          <w:tcPr>
            <w:tcW w:w="512" w:type="dxa"/>
          </w:tcPr>
          <w:p>
            <w:pPr>
              <w:pStyle w:val="TableParagraph"/>
              <w:spacing w:before="29"/>
              <w:ind w:left="23" w:right="24"/>
              <w:jc w:val="center"/>
              <w:rPr>
                <w:b/>
                <w:sz w:val="20"/>
              </w:rPr>
            </w:pPr>
            <w:r>
              <w:rPr>
                <w:b/>
                <w:spacing w:val="-10"/>
                <w:sz w:val="20"/>
              </w:rPr>
              <w:t>t</w:t>
            </w:r>
          </w:p>
        </w:tc>
        <w:tc>
          <w:tcPr>
            <w:tcW w:w="567" w:type="dxa"/>
          </w:tcPr>
          <w:p>
            <w:pPr>
              <w:pStyle w:val="TableParagraph"/>
              <w:spacing w:before="29"/>
              <w:ind w:left="6" w:right="10"/>
              <w:jc w:val="center"/>
              <w:rPr>
                <w:b/>
                <w:sz w:val="20"/>
              </w:rPr>
            </w:pPr>
            <w:r>
              <w:rPr>
                <w:b/>
                <w:spacing w:val="-10"/>
                <w:sz w:val="20"/>
              </w:rPr>
              <w:t>t</w:t>
            </w:r>
          </w:p>
        </w:tc>
        <w:tc>
          <w:tcPr>
            <w:tcW w:w="455" w:type="dxa"/>
          </w:tcPr>
          <w:p>
            <w:pPr>
              <w:pStyle w:val="TableParagraph"/>
              <w:spacing w:before="29"/>
              <w:ind w:right="4"/>
              <w:jc w:val="center"/>
              <w:rPr>
                <w:b/>
                <w:sz w:val="20"/>
              </w:rPr>
            </w:pPr>
            <w:r>
              <w:rPr>
                <w:b/>
                <w:spacing w:val="-10"/>
                <w:sz w:val="20"/>
              </w:rPr>
              <w:t>t</w:t>
            </w:r>
          </w:p>
        </w:tc>
        <w:tc>
          <w:tcPr>
            <w:tcW w:w="512" w:type="dxa"/>
          </w:tcPr>
          <w:p>
            <w:pPr>
              <w:pStyle w:val="TableParagraph"/>
              <w:spacing w:before="29"/>
              <w:ind w:left="18" w:right="24"/>
              <w:jc w:val="center"/>
              <w:rPr>
                <w:b/>
                <w:sz w:val="20"/>
              </w:rPr>
            </w:pPr>
            <w:r>
              <w:rPr>
                <w:b/>
                <w:spacing w:val="-10"/>
                <w:sz w:val="20"/>
              </w:rPr>
              <w:t>m</w:t>
            </w:r>
          </w:p>
        </w:tc>
        <w:tc>
          <w:tcPr>
            <w:tcW w:w="510" w:type="dxa"/>
          </w:tcPr>
          <w:p>
            <w:pPr>
              <w:pStyle w:val="TableParagraph"/>
              <w:spacing w:before="29"/>
              <w:ind w:right="6"/>
              <w:jc w:val="center"/>
              <w:rPr>
                <w:b/>
                <w:sz w:val="20"/>
              </w:rPr>
            </w:pPr>
            <w:r>
              <w:rPr>
                <w:b/>
                <w:spacing w:val="-10"/>
                <w:sz w:val="20"/>
              </w:rPr>
              <w:t>r</w:t>
            </w:r>
          </w:p>
        </w:tc>
        <w:tc>
          <w:tcPr>
            <w:tcW w:w="512" w:type="dxa"/>
          </w:tcPr>
          <w:p>
            <w:pPr>
              <w:pStyle w:val="TableParagraph"/>
              <w:spacing w:before="29"/>
              <w:ind w:left="10" w:right="24"/>
              <w:jc w:val="center"/>
              <w:rPr>
                <w:b/>
                <w:sz w:val="20"/>
              </w:rPr>
            </w:pPr>
            <w:r>
              <w:rPr>
                <w:b/>
                <w:spacing w:val="-10"/>
                <w:sz w:val="20"/>
              </w:rPr>
              <w:t>t</w:t>
            </w:r>
          </w:p>
        </w:tc>
        <w:tc>
          <w:tcPr>
            <w:tcW w:w="510" w:type="dxa"/>
          </w:tcPr>
          <w:p>
            <w:pPr>
              <w:pStyle w:val="TableParagraph"/>
              <w:spacing w:before="29"/>
              <w:ind w:right="13"/>
              <w:jc w:val="center"/>
              <w:rPr>
                <w:b/>
                <w:sz w:val="20"/>
              </w:rPr>
            </w:pPr>
            <w:r>
              <w:rPr>
                <w:b/>
                <w:spacing w:val="-10"/>
                <w:sz w:val="20"/>
              </w:rPr>
              <w:t>t</w:t>
            </w:r>
          </w:p>
        </w:tc>
        <w:tc>
          <w:tcPr>
            <w:tcW w:w="455" w:type="dxa"/>
          </w:tcPr>
          <w:p>
            <w:pPr>
              <w:pStyle w:val="TableParagraph"/>
              <w:spacing w:before="29"/>
              <w:ind w:right="14"/>
              <w:jc w:val="center"/>
              <w:rPr>
                <w:b/>
                <w:sz w:val="20"/>
              </w:rPr>
            </w:pPr>
            <w:r>
              <w:rPr>
                <w:b/>
                <w:spacing w:val="-10"/>
                <w:sz w:val="20"/>
              </w:rPr>
              <w:t>t</w:t>
            </w:r>
          </w:p>
        </w:tc>
      </w:tr>
      <w:tr>
        <w:trPr>
          <w:trHeight w:val="313" w:hRule="atLeast"/>
        </w:trPr>
        <w:tc>
          <w:tcPr>
            <w:tcW w:w="1130" w:type="dxa"/>
          </w:tcPr>
          <w:p>
            <w:pPr>
              <w:pStyle w:val="TableParagraph"/>
              <w:spacing w:line="266" w:lineRule="exact" w:before="28"/>
              <w:ind w:left="9" w:right="5"/>
              <w:jc w:val="center"/>
              <w:rPr>
                <w:rFonts w:ascii="Cambria Math" w:hAnsi="Cambria Math" w:eastAsia="Cambria Math"/>
                <w:sz w:val="22"/>
              </w:rPr>
            </w:pPr>
            <w:r>
              <w:rPr>
                <w:rFonts w:ascii="Cambria Math" w:hAnsi="Cambria Math" w:eastAsia="Cambria Math"/>
                <w:spacing w:val="-2"/>
                <w:sz w:val="22"/>
              </w:rPr>
              <w:t>𝐂𝐇</w:t>
            </w:r>
            <w:r>
              <w:rPr>
                <w:rFonts w:ascii="Cambria Math" w:hAnsi="Cambria Math" w:eastAsia="Cambria Math"/>
                <w:spacing w:val="-2"/>
                <w:position w:val="-4"/>
                <w:sz w:val="16"/>
              </w:rPr>
              <w:t>𝟑</w:t>
            </w:r>
            <w:r>
              <w:rPr>
                <w:rFonts w:ascii="Cambria Math" w:hAnsi="Cambria Math" w:eastAsia="Cambria Math"/>
                <w:spacing w:val="-2"/>
                <w:sz w:val="22"/>
              </w:rPr>
              <w:t>𝐂𝐎𝐎</w:t>
            </w:r>
            <w:r>
              <w:rPr>
                <w:rFonts w:ascii="Cambria Math" w:hAnsi="Cambria Math" w:eastAsia="Cambria Math"/>
                <w:spacing w:val="-2"/>
                <w:sz w:val="22"/>
                <w:vertAlign w:val="superscript"/>
              </w:rPr>
              <w:t>−</w:t>
            </w:r>
          </w:p>
        </w:tc>
        <w:tc>
          <w:tcPr>
            <w:tcW w:w="453" w:type="dxa"/>
          </w:tcPr>
          <w:p>
            <w:pPr>
              <w:pStyle w:val="TableParagraph"/>
              <w:spacing w:before="41"/>
              <w:ind w:left="8" w:right="1"/>
              <w:jc w:val="center"/>
              <w:rPr>
                <w:b/>
                <w:sz w:val="20"/>
              </w:rPr>
            </w:pPr>
            <w:r>
              <w:rPr>
                <w:b/>
                <w:spacing w:val="-10"/>
                <w:sz w:val="20"/>
              </w:rPr>
              <w:t>t</w:t>
            </w:r>
          </w:p>
        </w:tc>
        <w:tc>
          <w:tcPr>
            <w:tcW w:w="454" w:type="dxa"/>
          </w:tcPr>
          <w:p>
            <w:pPr>
              <w:pStyle w:val="TableParagraph"/>
              <w:spacing w:before="41"/>
              <w:ind w:left="7"/>
              <w:jc w:val="center"/>
              <w:rPr>
                <w:b/>
                <w:sz w:val="20"/>
              </w:rPr>
            </w:pPr>
            <w:r>
              <w:rPr>
                <w:b/>
                <w:spacing w:val="-10"/>
                <w:sz w:val="20"/>
              </w:rPr>
              <w:t>t</w:t>
            </w:r>
          </w:p>
        </w:tc>
        <w:tc>
          <w:tcPr>
            <w:tcW w:w="509" w:type="dxa"/>
          </w:tcPr>
          <w:p>
            <w:pPr>
              <w:pStyle w:val="TableParagraph"/>
              <w:spacing w:before="41"/>
              <w:ind w:left="8" w:right="3"/>
              <w:jc w:val="center"/>
              <w:rPr>
                <w:b/>
                <w:sz w:val="20"/>
              </w:rPr>
            </w:pPr>
            <w:r>
              <w:rPr>
                <w:b/>
                <w:spacing w:val="-10"/>
                <w:sz w:val="20"/>
              </w:rPr>
              <w:t>t</w:t>
            </w:r>
          </w:p>
        </w:tc>
        <w:tc>
          <w:tcPr>
            <w:tcW w:w="399" w:type="dxa"/>
          </w:tcPr>
          <w:p>
            <w:pPr>
              <w:pStyle w:val="TableParagraph"/>
              <w:spacing w:before="41"/>
              <w:ind w:left="7" w:right="2"/>
              <w:jc w:val="center"/>
              <w:rPr>
                <w:b/>
                <w:sz w:val="20"/>
              </w:rPr>
            </w:pPr>
            <w:r>
              <w:rPr>
                <w:b/>
                <w:spacing w:val="-10"/>
                <w:sz w:val="20"/>
              </w:rPr>
              <w:t>t</w:t>
            </w:r>
          </w:p>
        </w:tc>
        <w:tc>
          <w:tcPr>
            <w:tcW w:w="397" w:type="dxa"/>
          </w:tcPr>
          <w:p>
            <w:pPr>
              <w:pStyle w:val="TableParagraph"/>
              <w:spacing w:before="41"/>
              <w:ind w:left="5"/>
              <w:jc w:val="center"/>
              <w:rPr>
                <w:b/>
                <w:sz w:val="20"/>
              </w:rPr>
            </w:pPr>
            <w:r>
              <w:rPr>
                <w:b/>
                <w:spacing w:val="-10"/>
                <w:sz w:val="20"/>
              </w:rPr>
              <w:t>t</w:t>
            </w:r>
          </w:p>
        </w:tc>
        <w:tc>
          <w:tcPr>
            <w:tcW w:w="625" w:type="dxa"/>
          </w:tcPr>
          <w:p>
            <w:pPr>
              <w:pStyle w:val="TableParagraph"/>
              <w:spacing w:before="41"/>
              <w:ind w:left="7" w:right="2"/>
              <w:jc w:val="center"/>
              <w:rPr>
                <w:b/>
                <w:sz w:val="20"/>
              </w:rPr>
            </w:pPr>
            <w:r>
              <w:rPr>
                <w:b/>
                <w:spacing w:val="-10"/>
                <w:sz w:val="20"/>
              </w:rPr>
              <w:t>m</w:t>
            </w:r>
          </w:p>
        </w:tc>
        <w:tc>
          <w:tcPr>
            <w:tcW w:w="625" w:type="dxa"/>
          </w:tcPr>
          <w:p>
            <w:pPr>
              <w:pStyle w:val="TableParagraph"/>
              <w:spacing w:before="41"/>
              <w:ind w:left="7" w:right="3"/>
              <w:jc w:val="center"/>
              <w:rPr>
                <w:b/>
                <w:sz w:val="20"/>
              </w:rPr>
            </w:pPr>
            <w:r>
              <w:rPr>
                <w:b/>
                <w:spacing w:val="-10"/>
                <w:sz w:val="20"/>
              </w:rPr>
              <w:t>t</w:t>
            </w:r>
          </w:p>
        </w:tc>
        <w:tc>
          <w:tcPr>
            <w:tcW w:w="512" w:type="dxa"/>
          </w:tcPr>
          <w:p>
            <w:pPr>
              <w:pStyle w:val="TableParagraph"/>
              <w:spacing w:before="41"/>
              <w:ind w:left="24" w:right="24"/>
              <w:jc w:val="center"/>
              <w:rPr>
                <w:b/>
                <w:sz w:val="20"/>
              </w:rPr>
            </w:pPr>
            <w:r>
              <w:rPr>
                <w:b/>
                <w:spacing w:val="-10"/>
                <w:sz w:val="20"/>
              </w:rPr>
              <w:t>t</w:t>
            </w:r>
          </w:p>
        </w:tc>
        <w:tc>
          <w:tcPr>
            <w:tcW w:w="510" w:type="dxa"/>
          </w:tcPr>
          <w:p>
            <w:pPr>
              <w:pStyle w:val="TableParagraph"/>
              <w:spacing w:before="41"/>
              <w:ind w:right="1"/>
              <w:jc w:val="center"/>
              <w:rPr>
                <w:b/>
                <w:sz w:val="20"/>
              </w:rPr>
            </w:pPr>
            <w:r>
              <w:rPr>
                <w:b/>
                <w:spacing w:val="-10"/>
                <w:sz w:val="20"/>
              </w:rPr>
              <w:t>t</w:t>
            </w:r>
          </w:p>
        </w:tc>
        <w:tc>
          <w:tcPr>
            <w:tcW w:w="512" w:type="dxa"/>
          </w:tcPr>
          <w:p>
            <w:pPr>
              <w:pStyle w:val="TableParagraph"/>
              <w:spacing w:before="41"/>
              <w:ind w:left="23" w:right="24"/>
              <w:jc w:val="center"/>
              <w:rPr>
                <w:b/>
                <w:sz w:val="20"/>
              </w:rPr>
            </w:pPr>
            <w:r>
              <w:rPr>
                <w:b/>
                <w:spacing w:val="-10"/>
                <w:sz w:val="20"/>
              </w:rPr>
              <w:t>t</w:t>
            </w:r>
          </w:p>
        </w:tc>
        <w:tc>
          <w:tcPr>
            <w:tcW w:w="567" w:type="dxa"/>
          </w:tcPr>
          <w:p>
            <w:pPr>
              <w:pStyle w:val="TableParagraph"/>
              <w:spacing w:before="41"/>
              <w:ind w:left="6" w:right="10"/>
              <w:jc w:val="center"/>
              <w:rPr>
                <w:b/>
                <w:sz w:val="20"/>
              </w:rPr>
            </w:pPr>
            <w:r>
              <w:rPr>
                <w:b/>
                <w:spacing w:val="-10"/>
                <w:sz w:val="20"/>
              </w:rPr>
              <w:t>t</w:t>
            </w:r>
          </w:p>
        </w:tc>
        <w:tc>
          <w:tcPr>
            <w:tcW w:w="455" w:type="dxa"/>
          </w:tcPr>
          <w:p>
            <w:pPr>
              <w:pStyle w:val="TableParagraph"/>
              <w:spacing w:before="41"/>
              <w:ind w:right="4"/>
              <w:jc w:val="center"/>
              <w:rPr>
                <w:b/>
                <w:sz w:val="20"/>
              </w:rPr>
            </w:pPr>
            <w:r>
              <w:rPr>
                <w:b/>
                <w:spacing w:val="-10"/>
                <w:sz w:val="20"/>
              </w:rPr>
              <w:t>t</w:t>
            </w:r>
          </w:p>
        </w:tc>
        <w:tc>
          <w:tcPr>
            <w:tcW w:w="512" w:type="dxa"/>
          </w:tcPr>
          <w:p>
            <w:pPr>
              <w:pStyle w:val="TableParagraph"/>
              <w:spacing w:before="41"/>
              <w:ind w:left="14" w:right="24"/>
              <w:jc w:val="center"/>
              <w:rPr>
                <w:b/>
                <w:sz w:val="20"/>
              </w:rPr>
            </w:pPr>
            <w:r>
              <w:rPr>
                <w:b/>
                <w:spacing w:val="-10"/>
                <w:sz w:val="20"/>
              </w:rPr>
              <w:t>t</w:t>
            </w:r>
          </w:p>
        </w:tc>
        <w:tc>
          <w:tcPr>
            <w:tcW w:w="510" w:type="dxa"/>
          </w:tcPr>
          <w:p>
            <w:pPr>
              <w:pStyle w:val="TableParagraph"/>
              <w:spacing w:before="41"/>
              <w:ind w:right="6"/>
              <w:jc w:val="center"/>
              <w:rPr>
                <w:b/>
                <w:sz w:val="20"/>
              </w:rPr>
            </w:pPr>
            <w:r>
              <w:rPr>
                <w:b/>
                <w:spacing w:val="-10"/>
                <w:sz w:val="20"/>
              </w:rPr>
              <w:t>r</w:t>
            </w:r>
          </w:p>
        </w:tc>
        <w:tc>
          <w:tcPr>
            <w:tcW w:w="512" w:type="dxa"/>
          </w:tcPr>
          <w:p>
            <w:pPr>
              <w:pStyle w:val="TableParagraph"/>
              <w:spacing w:before="41"/>
              <w:ind w:left="10" w:right="24"/>
              <w:jc w:val="center"/>
              <w:rPr>
                <w:b/>
                <w:sz w:val="20"/>
              </w:rPr>
            </w:pPr>
            <w:r>
              <w:rPr>
                <w:b/>
                <w:spacing w:val="-10"/>
                <w:sz w:val="20"/>
              </w:rPr>
              <w:t>t</w:t>
            </w:r>
          </w:p>
        </w:tc>
        <w:tc>
          <w:tcPr>
            <w:tcW w:w="510" w:type="dxa"/>
          </w:tcPr>
          <w:p>
            <w:pPr>
              <w:pStyle w:val="TableParagraph"/>
              <w:spacing w:before="41"/>
              <w:ind w:right="12"/>
              <w:jc w:val="center"/>
              <w:rPr>
                <w:b/>
                <w:sz w:val="20"/>
              </w:rPr>
            </w:pPr>
            <w:r>
              <w:rPr>
                <w:b/>
                <w:spacing w:val="-10"/>
                <w:sz w:val="20"/>
              </w:rPr>
              <w:t>n</w:t>
            </w:r>
          </w:p>
        </w:tc>
        <w:tc>
          <w:tcPr>
            <w:tcW w:w="455" w:type="dxa"/>
          </w:tcPr>
          <w:p>
            <w:pPr>
              <w:pStyle w:val="TableParagraph"/>
              <w:spacing w:before="41"/>
              <w:ind w:right="14"/>
              <w:jc w:val="center"/>
              <w:rPr>
                <w:b/>
                <w:sz w:val="20"/>
              </w:rPr>
            </w:pPr>
            <w:r>
              <w:rPr>
                <w:b/>
                <w:spacing w:val="-10"/>
                <w:sz w:val="20"/>
              </w:rPr>
              <w:t>t</w:t>
            </w:r>
          </w:p>
        </w:tc>
      </w:tr>
      <w:tr>
        <w:trPr>
          <w:trHeight w:val="571" w:hRule="atLeast"/>
        </w:trPr>
        <w:tc>
          <w:tcPr>
            <w:tcW w:w="1130" w:type="dxa"/>
          </w:tcPr>
          <w:p>
            <w:pPr>
              <w:pStyle w:val="TableParagraph"/>
              <w:spacing w:line="190" w:lineRule="exact" w:before="154"/>
              <w:ind w:left="338"/>
              <w:rPr>
                <w:rFonts w:ascii="Cambria Math" w:hAnsi="Cambria Math" w:eastAsia="Cambria Math"/>
                <w:sz w:val="14"/>
              </w:rPr>
            </w:pPr>
            <w:r>
              <w:rPr>
                <w:rFonts w:ascii="Cambria Math" w:hAnsi="Cambria Math" w:eastAsia="Cambria Math"/>
                <w:spacing w:val="-4"/>
                <w:position w:val="-7"/>
                <w:sz w:val="20"/>
              </w:rPr>
              <w:t>𝐂𝐎</w:t>
            </w:r>
            <w:r>
              <w:rPr>
                <w:rFonts w:ascii="Cambria Math" w:hAnsi="Cambria Math" w:eastAsia="Cambria Math"/>
                <w:spacing w:val="-4"/>
                <w:sz w:val="14"/>
              </w:rPr>
              <w:t>𝟐−</w:t>
            </w:r>
          </w:p>
          <w:p>
            <w:pPr>
              <w:pStyle w:val="TableParagraph"/>
              <w:spacing w:line="97" w:lineRule="exact"/>
              <w:ind w:left="210" w:right="53"/>
              <w:jc w:val="center"/>
              <w:rPr>
                <w:rFonts w:ascii="Cambria Math" w:eastAsia="Cambria Math"/>
                <w:sz w:val="14"/>
              </w:rPr>
            </w:pPr>
            <w:r>
              <w:rPr>
                <w:rFonts w:ascii="Cambria Math" w:eastAsia="Cambria Math"/>
                <w:spacing w:val="-10"/>
                <w:sz w:val="14"/>
              </w:rPr>
              <w:t>𝟑</w:t>
            </w:r>
          </w:p>
        </w:tc>
        <w:tc>
          <w:tcPr>
            <w:tcW w:w="453" w:type="dxa"/>
          </w:tcPr>
          <w:p>
            <w:pPr>
              <w:pStyle w:val="TableParagraph"/>
              <w:spacing w:before="46"/>
              <w:ind w:left="57"/>
              <w:rPr>
                <w:b/>
                <w:position w:val="-4"/>
                <w:sz w:val="15"/>
              </w:rPr>
            </w:pPr>
            <w:r>
              <w:rPr>
                <w:b/>
                <w:spacing w:val="-4"/>
                <w:sz w:val="18"/>
              </w:rPr>
              <w:t>CO</w:t>
            </w:r>
            <w:r>
              <w:rPr>
                <w:b/>
                <w:spacing w:val="-23"/>
                <w:sz w:val="18"/>
              </w:rPr>
              <w:t> </w:t>
            </w:r>
            <w:r>
              <w:rPr>
                <w:b/>
                <w:spacing w:val="-12"/>
                <w:position w:val="-4"/>
                <w:sz w:val="15"/>
              </w:rPr>
              <w:t>2</w:t>
            </w:r>
          </w:p>
          <w:p>
            <w:pPr>
              <w:pStyle w:val="TableParagraph"/>
              <w:spacing w:before="16"/>
              <w:ind w:left="141"/>
              <w:rPr>
                <w:b/>
                <w:sz w:val="20"/>
              </w:rPr>
            </w:pPr>
            <w:r>
              <w:rPr>
                <w:b/>
                <w:spacing w:val="-10"/>
                <w:sz w:val="20"/>
              </w:rPr>
              <w:t>m</w:t>
            </w:r>
          </w:p>
        </w:tc>
        <w:tc>
          <w:tcPr>
            <w:tcW w:w="454" w:type="dxa"/>
          </w:tcPr>
          <w:p>
            <w:pPr>
              <w:pStyle w:val="TableParagraph"/>
              <w:spacing w:before="170"/>
              <w:ind w:left="7"/>
              <w:jc w:val="center"/>
              <w:rPr>
                <w:b/>
                <w:sz w:val="20"/>
              </w:rPr>
            </w:pPr>
            <w:r>
              <w:rPr>
                <w:b/>
                <w:spacing w:val="-10"/>
                <w:sz w:val="20"/>
              </w:rPr>
              <w:t>t</w:t>
            </w:r>
          </w:p>
        </w:tc>
        <w:tc>
          <w:tcPr>
            <w:tcW w:w="509" w:type="dxa"/>
          </w:tcPr>
          <w:p>
            <w:pPr>
              <w:pStyle w:val="TableParagraph"/>
              <w:spacing w:before="170"/>
              <w:ind w:left="8" w:right="3"/>
              <w:jc w:val="center"/>
              <w:rPr>
                <w:b/>
                <w:sz w:val="20"/>
              </w:rPr>
            </w:pPr>
            <w:r>
              <w:rPr>
                <w:b/>
                <w:spacing w:val="-10"/>
                <w:sz w:val="20"/>
              </w:rPr>
              <w:t>t</w:t>
            </w:r>
          </w:p>
        </w:tc>
        <w:tc>
          <w:tcPr>
            <w:tcW w:w="399" w:type="dxa"/>
          </w:tcPr>
          <w:p>
            <w:pPr>
              <w:pStyle w:val="TableParagraph"/>
              <w:spacing w:before="170"/>
              <w:ind w:left="7" w:right="2"/>
              <w:jc w:val="center"/>
              <w:rPr>
                <w:b/>
                <w:sz w:val="20"/>
              </w:rPr>
            </w:pPr>
            <w:r>
              <w:rPr>
                <w:b/>
                <w:spacing w:val="-10"/>
                <w:sz w:val="20"/>
              </w:rPr>
              <w:t>t</w:t>
            </w:r>
          </w:p>
        </w:tc>
        <w:tc>
          <w:tcPr>
            <w:tcW w:w="397" w:type="dxa"/>
          </w:tcPr>
          <w:p>
            <w:pPr>
              <w:pStyle w:val="TableParagraph"/>
              <w:spacing w:before="170"/>
              <w:ind w:left="5"/>
              <w:jc w:val="center"/>
              <w:rPr>
                <w:b/>
                <w:sz w:val="20"/>
              </w:rPr>
            </w:pPr>
            <w:r>
              <w:rPr>
                <w:b/>
                <w:spacing w:val="-10"/>
                <w:sz w:val="20"/>
              </w:rPr>
              <w:t>t</w:t>
            </w:r>
          </w:p>
        </w:tc>
        <w:tc>
          <w:tcPr>
            <w:tcW w:w="625" w:type="dxa"/>
          </w:tcPr>
          <w:p>
            <w:pPr>
              <w:pStyle w:val="TableParagraph"/>
              <w:spacing w:before="170"/>
              <w:ind w:left="7" w:right="2"/>
              <w:jc w:val="center"/>
              <w:rPr>
                <w:b/>
                <w:sz w:val="20"/>
              </w:rPr>
            </w:pPr>
            <w:r>
              <w:rPr>
                <w:b/>
                <w:spacing w:val="-10"/>
                <w:sz w:val="20"/>
              </w:rPr>
              <w:t>m</w:t>
            </w:r>
          </w:p>
        </w:tc>
        <w:tc>
          <w:tcPr>
            <w:tcW w:w="625" w:type="dxa"/>
          </w:tcPr>
          <w:p>
            <w:pPr>
              <w:pStyle w:val="TableParagraph"/>
              <w:spacing w:before="170"/>
              <w:ind w:left="8" w:right="1"/>
              <w:jc w:val="center"/>
              <w:rPr>
                <w:b/>
                <w:sz w:val="20"/>
              </w:rPr>
            </w:pPr>
            <w:r>
              <w:rPr>
                <w:b/>
                <w:spacing w:val="-10"/>
                <w:sz w:val="20"/>
              </w:rPr>
              <w:t>m</w:t>
            </w:r>
          </w:p>
        </w:tc>
        <w:tc>
          <w:tcPr>
            <w:tcW w:w="512" w:type="dxa"/>
          </w:tcPr>
          <w:p>
            <w:pPr>
              <w:pStyle w:val="TableParagraph"/>
              <w:spacing w:before="170"/>
              <w:ind w:left="26" w:right="24"/>
              <w:jc w:val="center"/>
              <w:rPr>
                <w:b/>
                <w:sz w:val="20"/>
              </w:rPr>
            </w:pPr>
            <w:r>
              <w:rPr>
                <w:b/>
                <w:spacing w:val="-10"/>
                <w:sz w:val="20"/>
              </w:rPr>
              <w:t>n</w:t>
            </w:r>
          </w:p>
        </w:tc>
        <w:tc>
          <w:tcPr>
            <w:tcW w:w="510" w:type="dxa"/>
          </w:tcPr>
          <w:p>
            <w:pPr>
              <w:pStyle w:val="TableParagraph"/>
              <w:spacing w:before="170"/>
              <w:jc w:val="center"/>
              <w:rPr>
                <w:b/>
                <w:sz w:val="20"/>
              </w:rPr>
            </w:pPr>
            <w:r>
              <w:rPr>
                <w:b/>
                <w:spacing w:val="-10"/>
                <w:sz w:val="20"/>
              </w:rPr>
              <w:t>n</w:t>
            </w:r>
          </w:p>
        </w:tc>
        <w:tc>
          <w:tcPr>
            <w:tcW w:w="512" w:type="dxa"/>
          </w:tcPr>
          <w:p>
            <w:pPr>
              <w:pStyle w:val="TableParagraph"/>
              <w:spacing w:before="170"/>
              <w:ind w:left="23" w:right="24"/>
              <w:jc w:val="center"/>
              <w:rPr>
                <w:b/>
                <w:sz w:val="20"/>
              </w:rPr>
            </w:pPr>
            <w:r>
              <w:rPr>
                <w:b/>
                <w:spacing w:val="-10"/>
                <w:sz w:val="20"/>
              </w:rPr>
              <w:t>n</w:t>
            </w:r>
          </w:p>
        </w:tc>
        <w:tc>
          <w:tcPr>
            <w:tcW w:w="567" w:type="dxa"/>
          </w:tcPr>
          <w:p>
            <w:pPr>
              <w:pStyle w:val="TableParagraph"/>
              <w:spacing w:before="170"/>
              <w:ind w:left="7" w:right="10"/>
              <w:jc w:val="center"/>
              <w:rPr>
                <w:b/>
                <w:sz w:val="20"/>
              </w:rPr>
            </w:pPr>
            <w:r>
              <w:rPr>
                <w:b/>
                <w:spacing w:val="-10"/>
                <w:sz w:val="20"/>
              </w:rPr>
              <w:t>n</w:t>
            </w:r>
          </w:p>
        </w:tc>
        <w:tc>
          <w:tcPr>
            <w:tcW w:w="455" w:type="dxa"/>
          </w:tcPr>
          <w:p>
            <w:pPr>
              <w:pStyle w:val="TableParagraph"/>
              <w:spacing w:before="170"/>
              <w:ind w:right="3"/>
              <w:jc w:val="center"/>
              <w:rPr>
                <w:b/>
                <w:sz w:val="20"/>
              </w:rPr>
            </w:pPr>
            <w:r>
              <w:rPr>
                <w:b/>
                <w:spacing w:val="-10"/>
                <w:sz w:val="20"/>
              </w:rPr>
              <w:t>n</w:t>
            </w:r>
          </w:p>
        </w:tc>
        <w:tc>
          <w:tcPr>
            <w:tcW w:w="512" w:type="dxa"/>
          </w:tcPr>
          <w:p>
            <w:pPr>
              <w:pStyle w:val="TableParagraph"/>
              <w:spacing w:before="170"/>
              <w:ind w:left="16" w:right="24"/>
              <w:jc w:val="center"/>
              <w:rPr>
                <w:b/>
                <w:sz w:val="20"/>
              </w:rPr>
            </w:pPr>
            <w:r>
              <w:rPr>
                <w:b/>
                <w:spacing w:val="-10"/>
                <w:sz w:val="20"/>
              </w:rPr>
              <w:t>n</w:t>
            </w:r>
          </w:p>
        </w:tc>
        <w:tc>
          <w:tcPr>
            <w:tcW w:w="510" w:type="dxa"/>
          </w:tcPr>
          <w:p>
            <w:pPr>
              <w:pStyle w:val="TableParagraph"/>
              <w:spacing w:before="170"/>
              <w:ind w:right="6"/>
              <w:jc w:val="center"/>
              <w:rPr>
                <w:b/>
                <w:sz w:val="20"/>
              </w:rPr>
            </w:pPr>
            <w:r>
              <w:rPr>
                <w:b/>
                <w:spacing w:val="-10"/>
                <w:sz w:val="20"/>
              </w:rPr>
              <w:t>r</w:t>
            </w:r>
          </w:p>
        </w:tc>
        <w:tc>
          <w:tcPr>
            <w:tcW w:w="512" w:type="dxa"/>
          </w:tcPr>
          <w:p>
            <w:pPr>
              <w:pStyle w:val="TableParagraph"/>
              <w:spacing w:before="170"/>
              <w:ind w:left="12" w:right="24"/>
              <w:jc w:val="center"/>
              <w:rPr>
                <w:b/>
                <w:sz w:val="20"/>
              </w:rPr>
            </w:pPr>
            <w:r>
              <w:rPr>
                <w:b/>
                <w:spacing w:val="-10"/>
                <w:sz w:val="20"/>
              </w:rPr>
              <w:t>n</w:t>
            </w:r>
          </w:p>
        </w:tc>
        <w:tc>
          <w:tcPr>
            <w:tcW w:w="510" w:type="dxa"/>
          </w:tcPr>
          <w:p>
            <w:pPr>
              <w:pStyle w:val="TableParagraph"/>
              <w:spacing w:before="170"/>
              <w:ind w:right="10"/>
              <w:jc w:val="center"/>
              <w:rPr>
                <w:b/>
                <w:sz w:val="20"/>
              </w:rPr>
            </w:pPr>
            <w:r>
              <w:rPr>
                <w:b/>
                <w:spacing w:val="-10"/>
                <w:sz w:val="20"/>
              </w:rPr>
              <w:t>r</w:t>
            </w:r>
          </w:p>
        </w:tc>
        <w:tc>
          <w:tcPr>
            <w:tcW w:w="455" w:type="dxa"/>
          </w:tcPr>
          <w:p>
            <w:pPr>
              <w:pStyle w:val="TableParagraph"/>
              <w:spacing w:before="170"/>
              <w:ind w:right="15"/>
              <w:jc w:val="center"/>
              <w:rPr>
                <w:b/>
                <w:sz w:val="20"/>
              </w:rPr>
            </w:pPr>
            <w:r>
              <w:rPr>
                <w:b/>
                <w:spacing w:val="-10"/>
                <w:sz w:val="20"/>
              </w:rPr>
              <w:t>r</w:t>
            </w:r>
          </w:p>
        </w:tc>
      </w:tr>
      <w:tr>
        <w:trPr>
          <w:trHeight w:val="337" w:hRule="atLeast"/>
        </w:trPr>
        <w:tc>
          <w:tcPr>
            <w:tcW w:w="1130" w:type="dxa"/>
          </w:tcPr>
          <w:p>
            <w:pPr>
              <w:pStyle w:val="TableParagraph"/>
              <w:spacing w:before="28"/>
              <w:ind w:left="9" w:right="9"/>
              <w:jc w:val="center"/>
              <w:rPr>
                <w:rFonts w:ascii="Cambria Math" w:hAnsi="Cambria Math" w:eastAsia="Cambria Math"/>
                <w:sz w:val="24"/>
              </w:rPr>
            </w:pPr>
            <w:r>
              <w:rPr>
                <w:rFonts w:ascii="Cambria Math" w:hAnsi="Cambria Math" w:eastAsia="Cambria Math"/>
                <w:spacing w:val="-5"/>
                <w:sz w:val="24"/>
              </w:rPr>
              <w:t>𝐂𝐥</w:t>
            </w:r>
            <w:r>
              <w:rPr>
                <w:rFonts w:ascii="Cambria Math" w:hAnsi="Cambria Math" w:eastAsia="Cambria Math"/>
                <w:spacing w:val="-5"/>
                <w:sz w:val="24"/>
                <w:vertAlign w:val="superscript"/>
              </w:rPr>
              <w:t>−</w:t>
            </w:r>
          </w:p>
        </w:tc>
        <w:tc>
          <w:tcPr>
            <w:tcW w:w="453" w:type="dxa"/>
          </w:tcPr>
          <w:p>
            <w:pPr>
              <w:pStyle w:val="TableParagraph"/>
              <w:spacing w:before="53"/>
              <w:ind w:left="8" w:right="1"/>
              <w:jc w:val="center"/>
              <w:rPr>
                <w:b/>
                <w:sz w:val="20"/>
              </w:rPr>
            </w:pPr>
            <w:r>
              <w:rPr>
                <w:b/>
                <w:spacing w:val="-10"/>
                <w:sz w:val="20"/>
              </w:rPr>
              <w:t>t</w:t>
            </w:r>
          </w:p>
        </w:tc>
        <w:tc>
          <w:tcPr>
            <w:tcW w:w="454" w:type="dxa"/>
          </w:tcPr>
          <w:p>
            <w:pPr>
              <w:pStyle w:val="TableParagraph"/>
              <w:spacing w:before="53"/>
              <w:ind w:left="7"/>
              <w:jc w:val="center"/>
              <w:rPr>
                <w:b/>
                <w:sz w:val="20"/>
              </w:rPr>
            </w:pPr>
            <w:r>
              <w:rPr>
                <w:b/>
                <w:spacing w:val="-10"/>
                <w:sz w:val="20"/>
              </w:rPr>
              <w:t>t</w:t>
            </w:r>
          </w:p>
        </w:tc>
        <w:tc>
          <w:tcPr>
            <w:tcW w:w="509" w:type="dxa"/>
          </w:tcPr>
          <w:p>
            <w:pPr>
              <w:pStyle w:val="TableParagraph"/>
              <w:spacing w:before="53"/>
              <w:ind w:left="8" w:right="3"/>
              <w:jc w:val="center"/>
              <w:rPr>
                <w:b/>
                <w:sz w:val="20"/>
              </w:rPr>
            </w:pPr>
            <w:r>
              <w:rPr>
                <w:b/>
                <w:spacing w:val="-10"/>
                <w:sz w:val="20"/>
              </w:rPr>
              <w:t>t</w:t>
            </w:r>
          </w:p>
        </w:tc>
        <w:tc>
          <w:tcPr>
            <w:tcW w:w="399" w:type="dxa"/>
          </w:tcPr>
          <w:p>
            <w:pPr>
              <w:pStyle w:val="TableParagraph"/>
              <w:spacing w:before="53"/>
              <w:ind w:left="7" w:right="2"/>
              <w:jc w:val="center"/>
              <w:rPr>
                <w:b/>
                <w:sz w:val="20"/>
              </w:rPr>
            </w:pPr>
            <w:r>
              <w:rPr>
                <w:b/>
                <w:spacing w:val="-10"/>
                <w:sz w:val="20"/>
              </w:rPr>
              <w:t>t</w:t>
            </w:r>
          </w:p>
        </w:tc>
        <w:tc>
          <w:tcPr>
            <w:tcW w:w="397" w:type="dxa"/>
          </w:tcPr>
          <w:p>
            <w:pPr>
              <w:pStyle w:val="TableParagraph"/>
              <w:spacing w:before="53"/>
              <w:ind w:left="5"/>
              <w:jc w:val="center"/>
              <w:rPr>
                <w:b/>
                <w:sz w:val="20"/>
              </w:rPr>
            </w:pPr>
            <w:r>
              <w:rPr>
                <w:b/>
                <w:spacing w:val="-10"/>
                <w:sz w:val="20"/>
              </w:rPr>
              <w:t>t</w:t>
            </w:r>
          </w:p>
        </w:tc>
        <w:tc>
          <w:tcPr>
            <w:tcW w:w="625" w:type="dxa"/>
          </w:tcPr>
          <w:p>
            <w:pPr>
              <w:pStyle w:val="TableParagraph"/>
              <w:spacing w:before="53"/>
              <w:ind w:left="8" w:right="1"/>
              <w:jc w:val="center"/>
              <w:rPr>
                <w:b/>
                <w:sz w:val="20"/>
              </w:rPr>
            </w:pPr>
            <w:r>
              <w:rPr>
                <w:b/>
                <w:spacing w:val="-10"/>
                <w:sz w:val="20"/>
              </w:rPr>
              <w:t>n</w:t>
            </w:r>
          </w:p>
        </w:tc>
        <w:tc>
          <w:tcPr>
            <w:tcW w:w="625" w:type="dxa"/>
          </w:tcPr>
          <w:p>
            <w:pPr>
              <w:pStyle w:val="TableParagraph"/>
              <w:spacing w:before="53"/>
              <w:ind w:left="7" w:right="3"/>
              <w:jc w:val="center"/>
              <w:rPr>
                <w:b/>
                <w:sz w:val="20"/>
              </w:rPr>
            </w:pPr>
            <w:r>
              <w:rPr>
                <w:b/>
                <w:spacing w:val="-10"/>
                <w:sz w:val="20"/>
              </w:rPr>
              <w:t>t</w:t>
            </w:r>
          </w:p>
        </w:tc>
        <w:tc>
          <w:tcPr>
            <w:tcW w:w="512" w:type="dxa"/>
          </w:tcPr>
          <w:p>
            <w:pPr>
              <w:pStyle w:val="TableParagraph"/>
              <w:spacing w:before="53"/>
              <w:ind w:left="24" w:right="24"/>
              <w:jc w:val="center"/>
              <w:rPr>
                <w:b/>
                <w:sz w:val="20"/>
              </w:rPr>
            </w:pPr>
            <w:r>
              <w:rPr>
                <w:b/>
                <w:spacing w:val="-10"/>
                <w:sz w:val="20"/>
              </w:rPr>
              <w:t>t</w:t>
            </w:r>
          </w:p>
        </w:tc>
        <w:tc>
          <w:tcPr>
            <w:tcW w:w="510" w:type="dxa"/>
          </w:tcPr>
          <w:p>
            <w:pPr>
              <w:pStyle w:val="TableParagraph"/>
              <w:spacing w:before="53"/>
              <w:ind w:right="1"/>
              <w:jc w:val="center"/>
              <w:rPr>
                <w:b/>
                <w:sz w:val="20"/>
              </w:rPr>
            </w:pPr>
            <w:r>
              <w:rPr>
                <w:b/>
                <w:spacing w:val="-10"/>
                <w:sz w:val="20"/>
              </w:rPr>
              <w:t>t</w:t>
            </w:r>
          </w:p>
        </w:tc>
        <w:tc>
          <w:tcPr>
            <w:tcW w:w="512" w:type="dxa"/>
          </w:tcPr>
          <w:p>
            <w:pPr>
              <w:pStyle w:val="TableParagraph"/>
              <w:spacing w:before="53"/>
              <w:ind w:left="23" w:right="24"/>
              <w:jc w:val="center"/>
              <w:rPr>
                <w:b/>
                <w:sz w:val="20"/>
              </w:rPr>
            </w:pPr>
            <w:r>
              <w:rPr>
                <w:b/>
                <w:spacing w:val="-10"/>
                <w:sz w:val="20"/>
              </w:rPr>
              <w:t>t</w:t>
            </w:r>
          </w:p>
        </w:tc>
        <w:tc>
          <w:tcPr>
            <w:tcW w:w="567" w:type="dxa"/>
          </w:tcPr>
          <w:p>
            <w:pPr>
              <w:pStyle w:val="TableParagraph"/>
              <w:spacing w:before="53"/>
              <w:ind w:left="6" w:right="10"/>
              <w:jc w:val="center"/>
              <w:rPr>
                <w:b/>
                <w:sz w:val="20"/>
              </w:rPr>
            </w:pPr>
            <w:r>
              <w:rPr>
                <w:b/>
                <w:spacing w:val="-10"/>
                <w:sz w:val="20"/>
              </w:rPr>
              <w:t>t</w:t>
            </w:r>
          </w:p>
        </w:tc>
        <w:tc>
          <w:tcPr>
            <w:tcW w:w="455" w:type="dxa"/>
          </w:tcPr>
          <w:p>
            <w:pPr>
              <w:pStyle w:val="TableParagraph"/>
              <w:spacing w:before="53"/>
              <w:ind w:right="4"/>
              <w:jc w:val="center"/>
              <w:rPr>
                <w:b/>
                <w:sz w:val="20"/>
              </w:rPr>
            </w:pPr>
            <w:r>
              <w:rPr>
                <w:b/>
                <w:spacing w:val="-10"/>
                <w:sz w:val="20"/>
              </w:rPr>
              <w:t>t</w:t>
            </w:r>
          </w:p>
        </w:tc>
        <w:tc>
          <w:tcPr>
            <w:tcW w:w="512" w:type="dxa"/>
          </w:tcPr>
          <w:p>
            <w:pPr>
              <w:pStyle w:val="TableParagraph"/>
              <w:spacing w:before="53"/>
              <w:ind w:left="18" w:right="24"/>
              <w:jc w:val="center"/>
              <w:rPr>
                <w:b/>
                <w:sz w:val="20"/>
              </w:rPr>
            </w:pPr>
            <w:r>
              <w:rPr>
                <w:b/>
                <w:spacing w:val="-10"/>
                <w:sz w:val="20"/>
              </w:rPr>
              <w:t>m</w:t>
            </w:r>
          </w:p>
        </w:tc>
        <w:tc>
          <w:tcPr>
            <w:tcW w:w="510" w:type="dxa"/>
          </w:tcPr>
          <w:p>
            <w:pPr>
              <w:pStyle w:val="TableParagraph"/>
              <w:spacing w:before="53"/>
              <w:ind w:right="6"/>
              <w:jc w:val="center"/>
              <w:rPr>
                <w:b/>
                <w:sz w:val="20"/>
              </w:rPr>
            </w:pPr>
            <w:r>
              <w:rPr>
                <w:b/>
                <w:spacing w:val="-10"/>
                <w:sz w:val="20"/>
              </w:rPr>
              <w:t>r</w:t>
            </w:r>
          </w:p>
        </w:tc>
        <w:tc>
          <w:tcPr>
            <w:tcW w:w="512" w:type="dxa"/>
          </w:tcPr>
          <w:p>
            <w:pPr>
              <w:pStyle w:val="TableParagraph"/>
              <w:spacing w:before="53"/>
              <w:ind w:left="10" w:right="24"/>
              <w:jc w:val="center"/>
              <w:rPr>
                <w:b/>
                <w:sz w:val="20"/>
              </w:rPr>
            </w:pPr>
            <w:r>
              <w:rPr>
                <w:b/>
                <w:spacing w:val="-10"/>
                <w:sz w:val="20"/>
              </w:rPr>
              <w:t>t</w:t>
            </w:r>
          </w:p>
        </w:tc>
        <w:tc>
          <w:tcPr>
            <w:tcW w:w="510" w:type="dxa"/>
          </w:tcPr>
          <w:p>
            <w:pPr>
              <w:pStyle w:val="TableParagraph"/>
              <w:spacing w:before="53"/>
              <w:ind w:right="13"/>
              <w:jc w:val="center"/>
              <w:rPr>
                <w:b/>
                <w:sz w:val="20"/>
              </w:rPr>
            </w:pPr>
            <w:r>
              <w:rPr>
                <w:b/>
                <w:spacing w:val="-10"/>
                <w:sz w:val="20"/>
              </w:rPr>
              <w:t>t</w:t>
            </w:r>
          </w:p>
        </w:tc>
        <w:tc>
          <w:tcPr>
            <w:tcW w:w="455" w:type="dxa"/>
          </w:tcPr>
          <w:p>
            <w:pPr>
              <w:pStyle w:val="TableParagraph"/>
              <w:spacing w:before="53"/>
              <w:ind w:right="14"/>
              <w:jc w:val="center"/>
              <w:rPr>
                <w:b/>
                <w:sz w:val="20"/>
              </w:rPr>
            </w:pPr>
            <w:r>
              <w:rPr>
                <w:b/>
                <w:spacing w:val="-10"/>
                <w:sz w:val="20"/>
              </w:rPr>
              <w:t>t</w:t>
            </w:r>
          </w:p>
        </w:tc>
      </w:tr>
      <w:tr>
        <w:trPr>
          <w:trHeight w:val="314" w:hRule="atLeast"/>
        </w:trPr>
        <w:tc>
          <w:tcPr>
            <w:tcW w:w="1130" w:type="dxa"/>
          </w:tcPr>
          <w:p>
            <w:pPr>
              <w:pStyle w:val="TableParagraph"/>
              <w:spacing w:before="1"/>
              <w:ind w:left="9" w:right="5"/>
              <w:jc w:val="center"/>
              <w:rPr>
                <w:rFonts w:ascii="Cambria Math" w:hAnsi="Cambria Math" w:eastAsia="Cambria Math"/>
                <w:sz w:val="16"/>
              </w:rPr>
            </w:pPr>
            <w:r>
              <w:rPr>
                <w:rFonts w:ascii="Cambria Math" w:hAnsi="Cambria Math" w:eastAsia="Cambria Math"/>
                <w:spacing w:val="-5"/>
                <w:position w:val="-7"/>
                <w:sz w:val="22"/>
              </w:rPr>
              <w:t>𝐅</w:t>
            </w:r>
            <w:r>
              <w:rPr>
                <w:rFonts w:ascii="Cambria Math" w:hAnsi="Cambria Math" w:eastAsia="Cambria Math"/>
                <w:spacing w:val="-5"/>
                <w:sz w:val="16"/>
              </w:rPr>
              <w:t>−</w:t>
            </w:r>
          </w:p>
        </w:tc>
        <w:tc>
          <w:tcPr>
            <w:tcW w:w="453" w:type="dxa"/>
          </w:tcPr>
          <w:p>
            <w:pPr>
              <w:pStyle w:val="TableParagraph"/>
              <w:spacing w:before="41"/>
              <w:ind w:left="8" w:right="1"/>
              <w:jc w:val="center"/>
              <w:rPr>
                <w:b/>
                <w:sz w:val="20"/>
              </w:rPr>
            </w:pPr>
            <w:r>
              <w:rPr>
                <w:b/>
                <w:spacing w:val="-10"/>
                <w:sz w:val="20"/>
              </w:rPr>
              <w:t>t</w:t>
            </w:r>
          </w:p>
        </w:tc>
        <w:tc>
          <w:tcPr>
            <w:tcW w:w="454" w:type="dxa"/>
          </w:tcPr>
          <w:p>
            <w:pPr>
              <w:pStyle w:val="TableParagraph"/>
              <w:spacing w:before="41"/>
              <w:ind w:left="7"/>
              <w:jc w:val="center"/>
              <w:rPr>
                <w:b/>
                <w:sz w:val="20"/>
              </w:rPr>
            </w:pPr>
            <w:r>
              <w:rPr>
                <w:b/>
                <w:spacing w:val="-10"/>
                <w:sz w:val="20"/>
              </w:rPr>
              <w:t>t</w:t>
            </w:r>
          </w:p>
        </w:tc>
        <w:tc>
          <w:tcPr>
            <w:tcW w:w="509" w:type="dxa"/>
          </w:tcPr>
          <w:p>
            <w:pPr>
              <w:pStyle w:val="TableParagraph"/>
              <w:spacing w:before="41"/>
              <w:ind w:left="8" w:right="3"/>
              <w:jc w:val="center"/>
              <w:rPr>
                <w:b/>
                <w:sz w:val="20"/>
              </w:rPr>
            </w:pPr>
            <w:r>
              <w:rPr>
                <w:b/>
                <w:spacing w:val="-10"/>
                <w:sz w:val="20"/>
              </w:rPr>
              <w:t>t</w:t>
            </w:r>
          </w:p>
        </w:tc>
        <w:tc>
          <w:tcPr>
            <w:tcW w:w="399" w:type="dxa"/>
          </w:tcPr>
          <w:p>
            <w:pPr>
              <w:pStyle w:val="TableParagraph"/>
              <w:spacing w:before="41"/>
              <w:ind w:left="7" w:right="2"/>
              <w:jc w:val="center"/>
              <w:rPr>
                <w:b/>
                <w:sz w:val="20"/>
              </w:rPr>
            </w:pPr>
            <w:r>
              <w:rPr>
                <w:b/>
                <w:spacing w:val="-10"/>
                <w:sz w:val="20"/>
              </w:rPr>
              <w:t>t</w:t>
            </w:r>
          </w:p>
        </w:tc>
        <w:tc>
          <w:tcPr>
            <w:tcW w:w="397" w:type="dxa"/>
          </w:tcPr>
          <w:p>
            <w:pPr>
              <w:pStyle w:val="TableParagraph"/>
              <w:spacing w:before="41"/>
              <w:ind w:left="7"/>
              <w:jc w:val="center"/>
              <w:rPr>
                <w:b/>
                <w:sz w:val="20"/>
              </w:rPr>
            </w:pPr>
            <w:r>
              <w:rPr>
                <w:b/>
                <w:spacing w:val="-10"/>
                <w:sz w:val="20"/>
              </w:rPr>
              <w:t>n</w:t>
            </w:r>
          </w:p>
        </w:tc>
        <w:tc>
          <w:tcPr>
            <w:tcW w:w="625" w:type="dxa"/>
          </w:tcPr>
          <w:p>
            <w:pPr>
              <w:pStyle w:val="TableParagraph"/>
              <w:spacing w:before="41"/>
              <w:ind w:left="7" w:right="1"/>
              <w:jc w:val="center"/>
              <w:rPr>
                <w:b/>
                <w:sz w:val="20"/>
              </w:rPr>
            </w:pPr>
            <w:r>
              <w:rPr>
                <w:b/>
                <w:spacing w:val="-10"/>
                <w:sz w:val="20"/>
              </w:rPr>
              <w:t>t</w:t>
            </w:r>
          </w:p>
        </w:tc>
        <w:tc>
          <w:tcPr>
            <w:tcW w:w="625" w:type="dxa"/>
          </w:tcPr>
          <w:p>
            <w:pPr>
              <w:pStyle w:val="TableParagraph"/>
              <w:spacing w:before="41"/>
              <w:ind w:left="7" w:right="2"/>
              <w:jc w:val="center"/>
              <w:rPr>
                <w:b/>
                <w:sz w:val="20"/>
              </w:rPr>
            </w:pPr>
            <w:r>
              <w:rPr>
                <w:b/>
                <w:spacing w:val="-10"/>
                <w:sz w:val="20"/>
              </w:rPr>
              <w:t>n</w:t>
            </w:r>
          </w:p>
        </w:tc>
        <w:tc>
          <w:tcPr>
            <w:tcW w:w="512" w:type="dxa"/>
          </w:tcPr>
          <w:p>
            <w:pPr>
              <w:pStyle w:val="TableParagraph"/>
              <w:spacing w:before="41"/>
              <w:ind w:left="26" w:right="24"/>
              <w:jc w:val="center"/>
              <w:rPr>
                <w:b/>
                <w:sz w:val="20"/>
              </w:rPr>
            </w:pPr>
            <w:r>
              <w:rPr>
                <w:b/>
                <w:spacing w:val="-10"/>
                <w:sz w:val="20"/>
              </w:rPr>
              <w:t>n</w:t>
            </w:r>
          </w:p>
        </w:tc>
        <w:tc>
          <w:tcPr>
            <w:tcW w:w="510" w:type="dxa"/>
          </w:tcPr>
          <w:p>
            <w:pPr>
              <w:pStyle w:val="TableParagraph"/>
              <w:spacing w:before="41"/>
              <w:jc w:val="center"/>
              <w:rPr>
                <w:b/>
                <w:sz w:val="20"/>
              </w:rPr>
            </w:pPr>
            <w:r>
              <w:rPr>
                <w:b/>
                <w:spacing w:val="-10"/>
                <w:sz w:val="20"/>
              </w:rPr>
              <w:t>m</w:t>
            </w:r>
          </w:p>
        </w:tc>
        <w:tc>
          <w:tcPr>
            <w:tcW w:w="512" w:type="dxa"/>
          </w:tcPr>
          <w:p>
            <w:pPr>
              <w:pStyle w:val="TableParagraph"/>
              <w:spacing w:before="41"/>
              <w:ind w:left="23" w:right="24"/>
              <w:jc w:val="center"/>
              <w:rPr>
                <w:b/>
                <w:sz w:val="20"/>
              </w:rPr>
            </w:pPr>
            <w:r>
              <w:rPr>
                <w:b/>
                <w:spacing w:val="-10"/>
                <w:sz w:val="20"/>
              </w:rPr>
              <w:t>n</w:t>
            </w:r>
          </w:p>
        </w:tc>
        <w:tc>
          <w:tcPr>
            <w:tcW w:w="567" w:type="dxa"/>
          </w:tcPr>
          <w:p>
            <w:pPr>
              <w:pStyle w:val="TableParagraph"/>
              <w:spacing w:before="41"/>
              <w:ind w:left="7" w:right="10"/>
              <w:jc w:val="center"/>
              <w:rPr>
                <w:b/>
                <w:sz w:val="20"/>
              </w:rPr>
            </w:pPr>
            <w:r>
              <w:rPr>
                <w:b/>
                <w:spacing w:val="-10"/>
                <w:sz w:val="20"/>
              </w:rPr>
              <w:t>n</w:t>
            </w:r>
          </w:p>
        </w:tc>
        <w:tc>
          <w:tcPr>
            <w:tcW w:w="455" w:type="dxa"/>
          </w:tcPr>
          <w:p>
            <w:pPr>
              <w:pStyle w:val="TableParagraph"/>
              <w:spacing w:before="41"/>
              <w:ind w:right="4"/>
              <w:jc w:val="center"/>
              <w:rPr>
                <w:b/>
                <w:sz w:val="20"/>
              </w:rPr>
            </w:pPr>
            <w:r>
              <w:rPr>
                <w:b/>
                <w:spacing w:val="-10"/>
                <w:sz w:val="20"/>
              </w:rPr>
              <w:t>t</w:t>
            </w:r>
          </w:p>
        </w:tc>
        <w:tc>
          <w:tcPr>
            <w:tcW w:w="512" w:type="dxa"/>
          </w:tcPr>
          <w:p>
            <w:pPr>
              <w:pStyle w:val="TableParagraph"/>
              <w:spacing w:before="41"/>
              <w:ind w:left="16" w:right="24"/>
              <w:jc w:val="center"/>
              <w:rPr>
                <w:b/>
                <w:sz w:val="20"/>
              </w:rPr>
            </w:pPr>
            <w:r>
              <w:rPr>
                <w:b/>
                <w:spacing w:val="-10"/>
                <w:sz w:val="20"/>
              </w:rPr>
              <w:t>n</w:t>
            </w:r>
          </w:p>
        </w:tc>
        <w:tc>
          <w:tcPr>
            <w:tcW w:w="510" w:type="dxa"/>
          </w:tcPr>
          <w:p>
            <w:pPr>
              <w:pStyle w:val="TableParagraph"/>
              <w:spacing w:before="41"/>
              <w:ind w:right="9"/>
              <w:jc w:val="center"/>
              <w:rPr>
                <w:b/>
                <w:sz w:val="20"/>
              </w:rPr>
            </w:pPr>
            <w:r>
              <w:rPr>
                <w:b/>
                <w:spacing w:val="-10"/>
                <w:sz w:val="20"/>
              </w:rPr>
              <w:t>t</w:t>
            </w:r>
          </w:p>
        </w:tc>
        <w:tc>
          <w:tcPr>
            <w:tcW w:w="512" w:type="dxa"/>
          </w:tcPr>
          <w:p>
            <w:pPr>
              <w:pStyle w:val="TableParagraph"/>
              <w:spacing w:before="41"/>
              <w:ind w:left="10" w:right="24"/>
              <w:jc w:val="center"/>
              <w:rPr>
                <w:b/>
                <w:sz w:val="20"/>
              </w:rPr>
            </w:pPr>
            <w:r>
              <w:rPr>
                <w:b/>
                <w:spacing w:val="-10"/>
                <w:sz w:val="20"/>
              </w:rPr>
              <w:t>t</w:t>
            </w:r>
          </w:p>
        </w:tc>
        <w:tc>
          <w:tcPr>
            <w:tcW w:w="510" w:type="dxa"/>
          </w:tcPr>
          <w:p>
            <w:pPr>
              <w:pStyle w:val="TableParagraph"/>
              <w:spacing w:before="41"/>
              <w:ind w:right="12"/>
              <w:jc w:val="center"/>
              <w:rPr>
                <w:b/>
                <w:sz w:val="20"/>
              </w:rPr>
            </w:pPr>
            <w:r>
              <w:rPr>
                <w:b/>
                <w:spacing w:val="-10"/>
                <w:sz w:val="20"/>
              </w:rPr>
              <w:t>n</w:t>
            </w:r>
          </w:p>
        </w:tc>
        <w:tc>
          <w:tcPr>
            <w:tcW w:w="455" w:type="dxa"/>
          </w:tcPr>
          <w:p>
            <w:pPr>
              <w:pStyle w:val="TableParagraph"/>
              <w:spacing w:before="41"/>
              <w:ind w:right="15"/>
              <w:jc w:val="center"/>
              <w:rPr>
                <w:b/>
                <w:sz w:val="20"/>
              </w:rPr>
            </w:pPr>
            <w:r>
              <w:rPr>
                <w:b/>
                <w:spacing w:val="-10"/>
                <w:sz w:val="20"/>
              </w:rPr>
              <w:t>m</w:t>
            </w:r>
          </w:p>
        </w:tc>
      </w:tr>
      <w:tr>
        <w:trPr>
          <w:trHeight w:val="515" w:hRule="atLeast"/>
        </w:trPr>
        <w:tc>
          <w:tcPr>
            <w:tcW w:w="1130" w:type="dxa"/>
          </w:tcPr>
          <w:p>
            <w:pPr>
              <w:pStyle w:val="TableParagraph"/>
              <w:spacing w:before="102"/>
              <w:ind w:left="9" w:right="7"/>
              <w:jc w:val="center"/>
              <w:rPr>
                <w:rFonts w:ascii="Cambria Math" w:hAnsi="Cambria Math" w:eastAsia="Cambria Math"/>
                <w:sz w:val="16"/>
              </w:rPr>
            </w:pPr>
            <w:r>
              <w:rPr>
                <w:rFonts w:ascii="Cambria Math" w:hAnsi="Cambria Math" w:eastAsia="Cambria Math"/>
                <w:spacing w:val="-5"/>
                <w:position w:val="-7"/>
                <w:sz w:val="22"/>
              </w:rPr>
              <w:t>𝐈</w:t>
            </w:r>
            <w:r>
              <w:rPr>
                <w:rFonts w:ascii="Cambria Math" w:hAnsi="Cambria Math" w:eastAsia="Cambria Math"/>
                <w:spacing w:val="-5"/>
                <w:sz w:val="16"/>
              </w:rPr>
              <w:t>−</w:t>
            </w:r>
          </w:p>
        </w:tc>
        <w:tc>
          <w:tcPr>
            <w:tcW w:w="453" w:type="dxa"/>
          </w:tcPr>
          <w:p>
            <w:pPr>
              <w:pStyle w:val="TableParagraph"/>
              <w:spacing w:before="142"/>
              <w:ind w:left="8" w:right="1"/>
              <w:jc w:val="center"/>
              <w:rPr>
                <w:b/>
                <w:sz w:val="20"/>
              </w:rPr>
            </w:pPr>
            <w:r>
              <w:rPr>
                <w:b/>
                <w:spacing w:val="-10"/>
                <w:sz w:val="20"/>
              </w:rPr>
              <w:t>t</w:t>
            </w:r>
          </w:p>
        </w:tc>
        <w:tc>
          <w:tcPr>
            <w:tcW w:w="454" w:type="dxa"/>
          </w:tcPr>
          <w:p>
            <w:pPr>
              <w:pStyle w:val="TableParagraph"/>
              <w:spacing w:before="142"/>
              <w:ind w:left="7"/>
              <w:jc w:val="center"/>
              <w:rPr>
                <w:b/>
                <w:sz w:val="20"/>
              </w:rPr>
            </w:pPr>
            <w:r>
              <w:rPr>
                <w:b/>
                <w:spacing w:val="-10"/>
                <w:sz w:val="20"/>
              </w:rPr>
              <w:t>t</w:t>
            </w:r>
          </w:p>
        </w:tc>
        <w:tc>
          <w:tcPr>
            <w:tcW w:w="509" w:type="dxa"/>
          </w:tcPr>
          <w:p>
            <w:pPr>
              <w:pStyle w:val="TableParagraph"/>
              <w:spacing w:before="142"/>
              <w:ind w:left="8" w:right="3"/>
              <w:jc w:val="center"/>
              <w:rPr>
                <w:b/>
                <w:sz w:val="20"/>
              </w:rPr>
            </w:pPr>
            <w:r>
              <w:rPr>
                <w:b/>
                <w:spacing w:val="-10"/>
                <w:sz w:val="20"/>
              </w:rPr>
              <w:t>t</w:t>
            </w:r>
          </w:p>
        </w:tc>
        <w:tc>
          <w:tcPr>
            <w:tcW w:w="399" w:type="dxa"/>
          </w:tcPr>
          <w:p>
            <w:pPr>
              <w:pStyle w:val="TableParagraph"/>
              <w:spacing w:before="142"/>
              <w:ind w:left="7" w:right="2"/>
              <w:jc w:val="center"/>
              <w:rPr>
                <w:b/>
                <w:sz w:val="20"/>
              </w:rPr>
            </w:pPr>
            <w:r>
              <w:rPr>
                <w:b/>
                <w:spacing w:val="-10"/>
                <w:sz w:val="20"/>
              </w:rPr>
              <w:t>t</w:t>
            </w:r>
          </w:p>
        </w:tc>
        <w:tc>
          <w:tcPr>
            <w:tcW w:w="397" w:type="dxa"/>
          </w:tcPr>
          <w:p>
            <w:pPr>
              <w:pStyle w:val="TableParagraph"/>
              <w:spacing w:before="142"/>
              <w:ind w:left="5"/>
              <w:jc w:val="center"/>
              <w:rPr>
                <w:b/>
                <w:sz w:val="20"/>
              </w:rPr>
            </w:pPr>
            <w:r>
              <w:rPr>
                <w:b/>
                <w:spacing w:val="-10"/>
                <w:sz w:val="20"/>
              </w:rPr>
              <w:t>t</w:t>
            </w:r>
          </w:p>
        </w:tc>
        <w:tc>
          <w:tcPr>
            <w:tcW w:w="625" w:type="dxa"/>
          </w:tcPr>
          <w:p>
            <w:pPr>
              <w:pStyle w:val="TableParagraph"/>
              <w:spacing w:before="142"/>
              <w:ind w:left="8" w:right="1"/>
              <w:jc w:val="center"/>
              <w:rPr>
                <w:b/>
                <w:sz w:val="20"/>
              </w:rPr>
            </w:pPr>
            <w:r>
              <w:rPr>
                <w:b/>
                <w:spacing w:val="-10"/>
                <w:sz w:val="20"/>
              </w:rPr>
              <w:t>n</w:t>
            </w:r>
          </w:p>
        </w:tc>
        <w:tc>
          <w:tcPr>
            <w:tcW w:w="625" w:type="dxa"/>
          </w:tcPr>
          <w:p>
            <w:pPr>
              <w:pStyle w:val="TableParagraph"/>
              <w:spacing w:before="142"/>
              <w:ind w:left="7" w:right="3"/>
              <w:jc w:val="center"/>
              <w:rPr>
                <w:b/>
                <w:sz w:val="20"/>
              </w:rPr>
            </w:pPr>
            <w:r>
              <w:rPr>
                <w:b/>
                <w:spacing w:val="-10"/>
                <w:sz w:val="20"/>
              </w:rPr>
              <w:t>t</w:t>
            </w:r>
          </w:p>
        </w:tc>
        <w:tc>
          <w:tcPr>
            <w:tcW w:w="512" w:type="dxa"/>
          </w:tcPr>
          <w:p>
            <w:pPr>
              <w:pStyle w:val="TableParagraph"/>
              <w:spacing w:before="142"/>
              <w:ind w:left="24" w:right="24"/>
              <w:jc w:val="center"/>
              <w:rPr>
                <w:b/>
                <w:sz w:val="20"/>
              </w:rPr>
            </w:pPr>
            <w:r>
              <w:rPr>
                <w:b/>
                <w:spacing w:val="-10"/>
                <w:sz w:val="20"/>
              </w:rPr>
              <w:t>t</w:t>
            </w:r>
          </w:p>
        </w:tc>
        <w:tc>
          <w:tcPr>
            <w:tcW w:w="510" w:type="dxa"/>
          </w:tcPr>
          <w:p>
            <w:pPr>
              <w:pStyle w:val="TableParagraph"/>
              <w:spacing w:before="142"/>
              <w:ind w:right="1"/>
              <w:jc w:val="center"/>
              <w:rPr>
                <w:b/>
                <w:sz w:val="20"/>
              </w:rPr>
            </w:pPr>
            <w:r>
              <w:rPr>
                <w:b/>
                <w:spacing w:val="-10"/>
                <w:sz w:val="20"/>
              </w:rPr>
              <w:t>t</w:t>
            </w:r>
          </w:p>
        </w:tc>
        <w:tc>
          <w:tcPr>
            <w:tcW w:w="512" w:type="dxa"/>
          </w:tcPr>
          <w:p>
            <w:pPr>
              <w:pStyle w:val="TableParagraph"/>
              <w:spacing w:before="142"/>
              <w:ind w:left="23" w:right="24"/>
              <w:jc w:val="center"/>
              <w:rPr>
                <w:b/>
                <w:sz w:val="20"/>
              </w:rPr>
            </w:pPr>
            <w:r>
              <w:rPr>
                <w:b/>
                <w:spacing w:val="-10"/>
                <w:sz w:val="20"/>
              </w:rPr>
              <w:t>t</w:t>
            </w:r>
          </w:p>
        </w:tc>
        <w:tc>
          <w:tcPr>
            <w:tcW w:w="567" w:type="dxa"/>
          </w:tcPr>
          <w:p>
            <w:pPr>
              <w:pStyle w:val="TableParagraph"/>
              <w:spacing w:before="26"/>
              <w:ind w:left="220" w:right="106" w:hanging="111"/>
              <w:rPr>
                <w:b/>
                <w:sz w:val="20"/>
              </w:rPr>
            </w:pPr>
            <w:r>
              <w:rPr>
                <w:b/>
                <w:spacing w:val="-4"/>
                <w:sz w:val="20"/>
              </w:rPr>
              <w:t>CuI </w:t>
            </w:r>
            <w:r>
              <w:rPr>
                <w:b/>
                <w:spacing w:val="-10"/>
                <w:sz w:val="20"/>
              </w:rPr>
              <w:t>n</w:t>
            </w:r>
          </w:p>
        </w:tc>
        <w:tc>
          <w:tcPr>
            <w:tcW w:w="455" w:type="dxa"/>
          </w:tcPr>
          <w:p>
            <w:pPr>
              <w:pStyle w:val="TableParagraph"/>
              <w:spacing w:before="142"/>
              <w:ind w:right="4"/>
              <w:jc w:val="center"/>
              <w:rPr>
                <w:b/>
                <w:sz w:val="20"/>
              </w:rPr>
            </w:pPr>
            <w:r>
              <w:rPr>
                <w:b/>
                <w:spacing w:val="-10"/>
                <w:sz w:val="20"/>
              </w:rPr>
              <w:t>t</w:t>
            </w:r>
          </w:p>
        </w:tc>
        <w:tc>
          <w:tcPr>
            <w:tcW w:w="512" w:type="dxa"/>
          </w:tcPr>
          <w:p>
            <w:pPr>
              <w:pStyle w:val="TableParagraph"/>
              <w:spacing w:before="142"/>
              <w:ind w:left="16" w:right="24"/>
              <w:jc w:val="center"/>
              <w:rPr>
                <w:b/>
                <w:sz w:val="20"/>
              </w:rPr>
            </w:pPr>
            <w:r>
              <w:rPr>
                <w:b/>
                <w:spacing w:val="-10"/>
                <w:sz w:val="20"/>
              </w:rPr>
              <w:t>n</w:t>
            </w:r>
          </w:p>
        </w:tc>
        <w:tc>
          <w:tcPr>
            <w:tcW w:w="510" w:type="dxa"/>
          </w:tcPr>
          <w:p>
            <w:pPr>
              <w:pStyle w:val="TableParagraph"/>
              <w:spacing w:before="142"/>
              <w:ind w:right="6"/>
              <w:jc w:val="center"/>
              <w:rPr>
                <w:b/>
                <w:sz w:val="20"/>
              </w:rPr>
            </w:pPr>
            <w:r>
              <w:rPr>
                <w:b/>
                <w:spacing w:val="-10"/>
                <w:sz w:val="20"/>
              </w:rPr>
              <w:t>m</w:t>
            </w:r>
          </w:p>
        </w:tc>
        <w:tc>
          <w:tcPr>
            <w:tcW w:w="512" w:type="dxa"/>
          </w:tcPr>
          <w:p>
            <w:pPr>
              <w:pStyle w:val="TableParagraph"/>
              <w:spacing w:before="142"/>
              <w:ind w:left="10" w:right="24"/>
              <w:jc w:val="center"/>
              <w:rPr>
                <w:b/>
                <w:sz w:val="20"/>
              </w:rPr>
            </w:pPr>
            <w:r>
              <w:rPr>
                <w:b/>
                <w:spacing w:val="-10"/>
                <w:sz w:val="20"/>
              </w:rPr>
              <w:t>t</w:t>
            </w:r>
          </w:p>
        </w:tc>
        <w:tc>
          <w:tcPr>
            <w:tcW w:w="510" w:type="dxa"/>
          </w:tcPr>
          <w:p>
            <w:pPr>
              <w:pStyle w:val="TableParagraph"/>
              <w:spacing w:before="142"/>
              <w:ind w:right="14"/>
              <w:jc w:val="center"/>
              <w:rPr>
                <w:b/>
                <w:sz w:val="20"/>
              </w:rPr>
            </w:pPr>
            <w:r>
              <w:rPr>
                <w:b/>
                <w:sz w:val="20"/>
              </w:rPr>
              <w:t>–</w:t>
            </w:r>
          </w:p>
        </w:tc>
        <w:tc>
          <w:tcPr>
            <w:tcW w:w="455" w:type="dxa"/>
          </w:tcPr>
          <w:p>
            <w:pPr>
              <w:pStyle w:val="TableParagraph"/>
              <w:spacing w:before="142"/>
              <w:ind w:right="14"/>
              <w:jc w:val="center"/>
              <w:rPr>
                <w:b/>
                <w:sz w:val="20"/>
              </w:rPr>
            </w:pPr>
            <w:r>
              <w:rPr>
                <w:b/>
                <w:spacing w:val="-10"/>
                <w:sz w:val="20"/>
              </w:rPr>
              <w:t>t</w:t>
            </w:r>
          </w:p>
        </w:tc>
      </w:tr>
      <w:tr>
        <w:trPr>
          <w:trHeight w:val="318" w:hRule="atLeast"/>
        </w:trPr>
        <w:tc>
          <w:tcPr>
            <w:tcW w:w="1130" w:type="dxa"/>
          </w:tcPr>
          <w:p>
            <w:pPr>
              <w:pStyle w:val="TableParagraph"/>
              <w:spacing w:line="184" w:lineRule="exact" w:before="28"/>
              <w:ind w:left="347"/>
              <w:rPr>
                <w:rFonts w:ascii="Cambria Math" w:hAnsi="Cambria Math" w:eastAsia="Cambria Math"/>
                <w:sz w:val="22"/>
              </w:rPr>
            </w:pPr>
            <w:r>
              <w:rPr>
                <w:rFonts w:ascii="Cambria Math" w:hAnsi="Cambria Math" w:eastAsia="Cambria Math"/>
                <w:spacing w:val="-5"/>
                <w:w w:val="105"/>
                <w:sz w:val="22"/>
              </w:rPr>
              <w:t>𝐍𝐎</w:t>
            </w:r>
            <w:r>
              <w:rPr>
                <w:rFonts w:ascii="Cambria Math" w:hAnsi="Cambria Math" w:eastAsia="Cambria Math"/>
                <w:spacing w:val="-5"/>
                <w:w w:val="105"/>
                <w:sz w:val="22"/>
                <w:vertAlign w:val="superscript"/>
              </w:rPr>
              <w:t>−</w:t>
            </w:r>
          </w:p>
          <w:p>
            <w:pPr>
              <w:pStyle w:val="TableParagraph"/>
              <w:spacing w:line="87" w:lineRule="exact"/>
              <w:ind w:left="657"/>
              <w:rPr>
                <w:rFonts w:ascii="Cambria Math" w:eastAsia="Cambria Math"/>
                <w:sz w:val="16"/>
              </w:rPr>
            </w:pPr>
            <w:r>
              <w:rPr>
                <w:rFonts w:ascii="Cambria Math" w:eastAsia="Cambria Math"/>
                <w:spacing w:val="-10"/>
                <w:sz w:val="16"/>
              </w:rPr>
              <w:t>𝟑</w:t>
            </w:r>
          </w:p>
        </w:tc>
        <w:tc>
          <w:tcPr>
            <w:tcW w:w="453" w:type="dxa"/>
          </w:tcPr>
          <w:p>
            <w:pPr>
              <w:pStyle w:val="TableParagraph"/>
              <w:spacing w:before="43"/>
              <w:ind w:left="8" w:right="1"/>
              <w:jc w:val="center"/>
              <w:rPr>
                <w:b/>
                <w:sz w:val="20"/>
              </w:rPr>
            </w:pPr>
            <w:r>
              <w:rPr>
                <w:b/>
                <w:spacing w:val="-10"/>
                <w:sz w:val="20"/>
              </w:rPr>
              <w:t>t</w:t>
            </w:r>
          </w:p>
        </w:tc>
        <w:tc>
          <w:tcPr>
            <w:tcW w:w="454" w:type="dxa"/>
          </w:tcPr>
          <w:p>
            <w:pPr>
              <w:pStyle w:val="TableParagraph"/>
              <w:spacing w:before="43"/>
              <w:ind w:left="7"/>
              <w:jc w:val="center"/>
              <w:rPr>
                <w:b/>
                <w:sz w:val="20"/>
              </w:rPr>
            </w:pPr>
            <w:r>
              <w:rPr>
                <w:b/>
                <w:spacing w:val="-10"/>
                <w:sz w:val="20"/>
              </w:rPr>
              <w:t>t</w:t>
            </w:r>
          </w:p>
        </w:tc>
        <w:tc>
          <w:tcPr>
            <w:tcW w:w="509" w:type="dxa"/>
          </w:tcPr>
          <w:p>
            <w:pPr>
              <w:pStyle w:val="TableParagraph"/>
              <w:spacing w:before="43"/>
              <w:ind w:left="8" w:right="3"/>
              <w:jc w:val="center"/>
              <w:rPr>
                <w:b/>
                <w:sz w:val="20"/>
              </w:rPr>
            </w:pPr>
            <w:r>
              <w:rPr>
                <w:b/>
                <w:spacing w:val="-10"/>
                <w:sz w:val="20"/>
              </w:rPr>
              <w:t>t</w:t>
            </w:r>
          </w:p>
        </w:tc>
        <w:tc>
          <w:tcPr>
            <w:tcW w:w="399" w:type="dxa"/>
          </w:tcPr>
          <w:p>
            <w:pPr>
              <w:pStyle w:val="TableParagraph"/>
              <w:spacing w:before="43"/>
              <w:ind w:left="7" w:right="2"/>
              <w:jc w:val="center"/>
              <w:rPr>
                <w:b/>
                <w:sz w:val="20"/>
              </w:rPr>
            </w:pPr>
            <w:r>
              <w:rPr>
                <w:b/>
                <w:spacing w:val="-10"/>
                <w:sz w:val="20"/>
              </w:rPr>
              <w:t>t</w:t>
            </w:r>
          </w:p>
        </w:tc>
        <w:tc>
          <w:tcPr>
            <w:tcW w:w="397" w:type="dxa"/>
          </w:tcPr>
          <w:p>
            <w:pPr>
              <w:pStyle w:val="TableParagraph"/>
              <w:spacing w:before="43"/>
              <w:ind w:left="5"/>
              <w:jc w:val="center"/>
              <w:rPr>
                <w:b/>
                <w:sz w:val="20"/>
              </w:rPr>
            </w:pPr>
            <w:r>
              <w:rPr>
                <w:b/>
                <w:spacing w:val="-10"/>
                <w:sz w:val="20"/>
              </w:rPr>
              <w:t>t</w:t>
            </w:r>
          </w:p>
        </w:tc>
        <w:tc>
          <w:tcPr>
            <w:tcW w:w="625" w:type="dxa"/>
          </w:tcPr>
          <w:p>
            <w:pPr>
              <w:pStyle w:val="TableParagraph"/>
              <w:spacing w:before="43"/>
              <w:ind w:left="7" w:right="1"/>
              <w:jc w:val="center"/>
              <w:rPr>
                <w:b/>
                <w:sz w:val="20"/>
              </w:rPr>
            </w:pPr>
            <w:r>
              <w:rPr>
                <w:b/>
                <w:spacing w:val="-10"/>
                <w:sz w:val="20"/>
              </w:rPr>
              <w:t>t</w:t>
            </w:r>
          </w:p>
        </w:tc>
        <w:tc>
          <w:tcPr>
            <w:tcW w:w="625" w:type="dxa"/>
          </w:tcPr>
          <w:p>
            <w:pPr>
              <w:pStyle w:val="TableParagraph"/>
              <w:spacing w:before="43"/>
              <w:ind w:left="7" w:right="3"/>
              <w:jc w:val="center"/>
              <w:rPr>
                <w:b/>
                <w:sz w:val="20"/>
              </w:rPr>
            </w:pPr>
            <w:r>
              <w:rPr>
                <w:b/>
                <w:spacing w:val="-10"/>
                <w:sz w:val="20"/>
              </w:rPr>
              <w:t>t</w:t>
            </w:r>
          </w:p>
        </w:tc>
        <w:tc>
          <w:tcPr>
            <w:tcW w:w="512" w:type="dxa"/>
          </w:tcPr>
          <w:p>
            <w:pPr>
              <w:pStyle w:val="TableParagraph"/>
              <w:spacing w:before="43"/>
              <w:ind w:left="24" w:right="24"/>
              <w:jc w:val="center"/>
              <w:rPr>
                <w:b/>
                <w:sz w:val="20"/>
              </w:rPr>
            </w:pPr>
            <w:r>
              <w:rPr>
                <w:b/>
                <w:spacing w:val="-10"/>
                <w:sz w:val="20"/>
              </w:rPr>
              <w:t>t</w:t>
            </w:r>
          </w:p>
        </w:tc>
        <w:tc>
          <w:tcPr>
            <w:tcW w:w="510" w:type="dxa"/>
          </w:tcPr>
          <w:p>
            <w:pPr>
              <w:pStyle w:val="TableParagraph"/>
              <w:spacing w:before="43"/>
              <w:ind w:right="1"/>
              <w:jc w:val="center"/>
              <w:rPr>
                <w:b/>
                <w:sz w:val="20"/>
              </w:rPr>
            </w:pPr>
            <w:r>
              <w:rPr>
                <w:b/>
                <w:spacing w:val="-10"/>
                <w:sz w:val="20"/>
              </w:rPr>
              <w:t>t</w:t>
            </w:r>
          </w:p>
        </w:tc>
        <w:tc>
          <w:tcPr>
            <w:tcW w:w="512" w:type="dxa"/>
          </w:tcPr>
          <w:p>
            <w:pPr>
              <w:pStyle w:val="TableParagraph"/>
              <w:spacing w:before="43"/>
              <w:ind w:left="23" w:right="24"/>
              <w:jc w:val="center"/>
              <w:rPr>
                <w:b/>
                <w:sz w:val="20"/>
              </w:rPr>
            </w:pPr>
            <w:r>
              <w:rPr>
                <w:b/>
                <w:spacing w:val="-10"/>
                <w:sz w:val="20"/>
              </w:rPr>
              <w:t>t</w:t>
            </w:r>
          </w:p>
        </w:tc>
        <w:tc>
          <w:tcPr>
            <w:tcW w:w="567" w:type="dxa"/>
          </w:tcPr>
          <w:p>
            <w:pPr>
              <w:pStyle w:val="TableParagraph"/>
              <w:spacing w:before="43"/>
              <w:ind w:left="6" w:right="10"/>
              <w:jc w:val="center"/>
              <w:rPr>
                <w:b/>
                <w:sz w:val="20"/>
              </w:rPr>
            </w:pPr>
            <w:r>
              <w:rPr>
                <w:b/>
                <w:spacing w:val="-10"/>
                <w:sz w:val="20"/>
              </w:rPr>
              <w:t>t</w:t>
            </w:r>
          </w:p>
        </w:tc>
        <w:tc>
          <w:tcPr>
            <w:tcW w:w="455" w:type="dxa"/>
          </w:tcPr>
          <w:p>
            <w:pPr>
              <w:pStyle w:val="TableParagraph"/>
              <w:spacing w:before="43"/>
              <w:ind w:right="4"/>
              <w:jc w:val="center"/>
              <w:rPr>
                <w:b/>
                <w:sz w:val="20"/>
              </w:rPr>
            </w:pPr>
            <w:r>
              <w:rPr>
                <w:b/>
                <w:spacing w:val="-10"/>
                <w:sz w:val="20"/>
              </w:rPr>
              <w:t>t</w:t>
            </w:r>
          </w:p>
        </w:tc>
        <w:tc>
          <w:tcPr>
            <w:tcW w:w="512" w:type="dxa"/>
          </w:tcPr>
          <w:p>
            <w:pPr>
              <w:pStyle w:val="TableParagraph"/>
              <w:spacing w:before="43"/>
              <w:ind w:left="14" w:right="24"/>
              <w:jc w:val="center"/>
              <w:rPr>
                <w:b/>
                <w:sz w:val="20"/>
              </w:rPr>
            </w:pPr>
            <w:r>
              <w:rPr>
                <w:b/>
                <w:spacing w:val="-10"/>
                <w:sz w:val="20"/>
              </w:rPr>
              <w:t>t</w:t>
            </w:r>
          </w:p>
        </w:tc>
        <w:tc>
          <w:tcPr>
            <w:tcW w:w="510" w:type="dxa"/>
          </w:tcPr>
          <w:p>
            <w:pPr>
              <w:pStyle w:val="TableParagraph"/>
              <w:spacing w:before="43"/>
              <w:ind w:right="9"/>
              <w:jc w:val="center"/>
              <w:rPr>
                <w:b/>
                <w:sz w:val="20"/>
              </w:rPr>
            </w:pPr>
            <w:r>
              <w:rPr>
                <w:b/>
                <w:spacing w:val="-10"/>
                <w:sz w:val="20"/>
              </w:rPr>
              <w:t>t</w:t>
            </w:r>
          </w:p>
        </w:tc>
        <w:tc>
          <w:tcPr>
            <w:tcW w:w="512" w:type="dxa"/>
          </w:tcPr>
          <w:p>
            <w:pPr>
              <w:pStyle w:val="TableParagraph"/>
              <w:spacing w:before="43"/>
              <w:ind w:left="10" w:right="24"/>
              <w:jc w:val="center"/>
              <w:rPr>
                <w:b/>
                <w:sz w:val="20"/>
              </w:rPr>
            </w:pPr>
            <w:r>
              <w:rPr>
                <w:b/>
                <w:spacing w:val="-10"/>
                <w:sz w:val="20"/>
              </w:rPr>
              <w:t>t</w:t>
            </w:r>
          </w:p>
        </w:tc>
        <w:tc>
          <w:tcPr>
            <w:tcW w:w="510" w:type="dxa"/>
          </w:tcPr>
          <w:p>
            <w:pPr>
              <w:pStyle w:val="TableParagraph"/>
              <w:spacing w:before="43"/>
              <w:ind w:right="13"/>
              <w:jc w:val="center"/>
              <w:rPr>
                <w:b/>
                <w:sz w:val="20"/>
              </w:rPr>
            </w:pPr>
            <w:r>
              <w:rPr>
                <w:b/>
                <w:spacing w:val="-10"/>
                <w:sz w:val="20"/>
              </w:rPr>
              <w:t>t</w:t>
            </w:r>
          </w:p>
        </w:tc>
        <w:tc>
          <w:tcPr>
            <w:tcW w:w="455" w:type="dxa"/>
          </w:tcPr>
          <w:p>
            <w:pPr>
              <w:pStyle w:val="TableParagraph"/>
              <w:spacing w:before="43"/>
              <w:ind w:right="14"/>
              <w:jc w:val="center"/>
              <w:rPr>
                <w:b/>
                <w:sz w:val="20"/>
              </w:rPr>
            </w:pPr>
            <w:r>
              <w:rPr>
                <w:b/>
                <w:spacing w:val="-10"/>
                <w:sz w:val="20"/>
              </w:rPr>
              <w:t>t</w:t>
            </w:r>
          </w:p>
        </w:tc>
      </w:tr>
      <w:tr>
        <w:trPr>
          <w:trHeight w:val="570" w:hRule="atLeast"/>
        </w:trPr>
        <w:tc>
          <w:tcPr>
            <w:tcW w:w="1130" w:type="dxa"/>
          </w:tcPr>
          <w:p>
            <w:pPr>
              <w:pStyle w:val="TableParagraph"/>
              <w:spacing w:before="155"/>
              <w:ind w:left="9" w:right="5"/>
              <w:jc w:val="center"/>
              <w:rPr>
                <w:rFonts w:ascii="Cambria Math" w:hAnsi="Cambria Math" w:eastAsia="Cambria Math"/>
                <w:sz w:val="22"/>
              </w:rPr>
            </w:pPr>
            <w:r>
              <w:rPr>
                <w:rFonts w:ascii="Cambria Math" w:hAnsi="Cambria Math" w:eastAsia="Cambria Math"/>
                <w:spacing w:val="-5"/>
                <w:w w:val="105"/>
                <w:sz w:val="22"/>
              </w:rPr>
              <w:t>𝐎𝐇</w:t>
            </w:r>
            <w:r>
              <w:rPr>
                <w:rFonts w:ascii="Cambria Math" w:hAnsi="Cambria Math" w:eastAsia="Cambria Math"/>
                <w:spacing w:val="-5"/>
                <w:w w:val="105"/>
                <w:sz w:val="22"/>
                <w:vertAlign w:val="superscript"/>
              </w:rPr>
              <w:t>−</w:t>
            </w:r>
          </w:p>
        </w:tc>
        <w:tc>
          <w:tcPr>
            <w:tcW w:w="453" w:type="dxa"/>
          </w:tcPr>
          <w:p>
            <w:pPr>
              <w:pStyle w:val="TableParagraph"/>
              <w:rPr>
                <w:sz w:val="20"/>
              </w:rPr>
            </w:pPr>
          </w:p>
        </w:tc>
        <w:tc>
          <w:tcPr>
            <w:tcW w:w="454" w:type="dxa"/>
          </w:tcPr>
          <w:p>
            <w:pPr>
              <w:pStyle w:val="TableParagraph"/>
              <w:spacing w:before="170"/>
              <w:ind w:left="7"/>
              <w:jc w:val="center"/>
              <w:rPr>
                <w:b/>
                <w:sz w:val="20"/>
              </w:rPr>
            </w:pPr>
            <w:r>
              <w:rPr>
                <w:b/>
                <w:spacing w:val="-10"/>
                <w:sz w:val="20"/>
              </w:rPr>
              <w:t>t</w:t>
            </w:r>
          </w:p>
        </w:tc>
        <w:tc>
          <w:tcPr>
            <w:tcW w:w="509" w:type="dxa"/>
          </w:tcPr>
          <w:p>
            <w:pPr>
              <w:pStyle w:val="TableParagraph"/>
              <w:spacing w:before="37"/>
              <w:ind w:left="8" w:right="9"/>
              <w:jc w:val="center"/>
              <w:rPr>
                <w:b/>
                <w:position w:val="-4"/>
                <w:sz w:val="15"/>
              </w:rPr>
            </w:pPr>
            <w:r>
              <w:rPr>
                <w:b/>
                <w:w w:val="90"/>
                <w:sz w:val="19"/>
              </w:rPr>
              <w:t>NH</w:t>
            </w:r>
            <w:r>
              <w:rPr>
                <w:b/>
                <w:spacing w:val="-12"/>
                <w:w w:val="90"/>
                <w:sz w:val="19"/>
              </w:rPr>
              <w:t> </w:t>
            </w:r>
            <w:r>
              <w:rPr>
                <w:b/>
                <w:spacing w:val="-12"/>
                <w:w w:val="95"/>
                <w:position w:val="-4"/>
                <w:sz w:val="15"/>
              </w:rPr>
              <w:t>3</w:t>
            </w:r>
          </w:p>
          <w:p>
            <w:pPr>
              <w:pStyle w:val="TableParagraph"/>
              <w:spacing w:before="15"/>
              <w:ind w:left="8" w:right="3"/>
              <w:jc w:val="center"/>
              <w:rPr>
                <w:b/>
                <w:sz w:val="20"/>
              </w:rPr>
            </w:pPr>
            <w:r>
              <w:rPr>
                <w:b/>
                <w:spacing w:val="-10"/>
                <w:sz w:val="20"/>
              </w:rPr>
              <w:t>t</w:t>
            </w:r>
          </w:p>
        </w:tc>
        <w:tc>
          <w:tcPr>
            <w:tcW w:w="399" w:type="dxa"/>
          </w:tcPr>
          <w:p>
            <w:pPr>
              <w:pStyle w:val="TableParagraph"/>
              <w:spacing w:before="170"/>
              <w:ind w:left="7" w:right="2"/>
              <w:jc w:val="center"/>
              <w:rPr>
                <w:b/>
                <w:sz w:val="20"/>
              </w:rPr>
            </w:pPr>
            <w:r>
              <w:rPr>
                <w:b/>
                <w:spacing w:val="-10"/>
                <w:sz w:val="20"/>
              </w:rPr>
              <w:t>t</w:t>
            </w:r>
          </w:p>
        </w:tc>
        <w:tc>
          <w:tcPr>
            <w:tcW w:w="397" w:type="dxa"/>
          </w:tcPr>
          <w:p>
            <w:pPr>
              <w:pStyle w:val="TableParagraph"/>
              <w:spacing w:before="170"/>
              <w:ind w:left="5"/>
              <w:jc w:val="center"/>
              <w:rPr>
                <w:b/>
                <w:sz w:val="20"/>
              </w:rPr>
            </w:pPr>
            <w:r>
              <w:rPr>
                <w:b/>
                <w:spacing w:val="-10"/>
                <w:sz w:val="20"/>
              </w:rPr>
              <w:t>t</w:t>
            </w:r>
          </w:p>
        </w:tc>
        <w:tc>
          <w:tcPr>
            <w:tcW w:w="625" w:type="dxa"/>
          </w:tcPr>
          <w:p>
            <w:pPr>
              <w:pStyle w:val="TableParagraph"/>
              <w:spacing w:before="37"/>
              <w:ind w:left="7" w:right="3"/>
              <w:jc w:val="center"/>
              <w:rPr>
                <w:b/>
                <w:sz w:val="19"/>
              </w:rPr>
            </w:pPr>
            <w:r>
              <w:rPr>
                <w:b/>
                <w:sz w:val="19"/>
              </w:rPr>
              <w:t>Ag</w:t>
            </w:r>
            <w:r>
              <w:rPr>
                <w:b/>
                <w:position w:val="-4"/>
                <w:sz w:val="15"/>
              </w:rPr>
              <w:t>2</w:t>
            </w:r>
            <w:r>
              <w:rPr>
                <w:b/>
                <w:spacing w:val="-11"/>
                <w:position w:val="-4"/>
                <w:sz w:val="15"/>
              </w:rPr>
              <w:t> </w:t>
            </w:r>
            <w:r>
              <w:rPr>
                <w:b/>
                <w:spacing w:val="-10"/>
                <w:sz w:val="19"/>
              </w:rPr>
              <w:t>O</w:t>
            </w:r>
          </w:p>
          <w:p>
            <w:pPr>
              <w:pStyle w:val="TableParagraph"/>
              <w:spacing w:before="15"/>
              <w:ind w:left="8" w:right="1"/>
              <w:jc w:val="center"/>
              <w:rPr>
                <w:b/>
                <w:sz w:val="20"/>
              </w:rPr>
            </w:pPr>
            <w:r>
              <w:rPr>
                <w:b/>
                <w:spacing w:val="-10"/>
                <w:sz w:val="20"/>
              </w:rPr>
              <w:t>n</w:t>
            </w:r>
          </w:p>
        </w:tc>
        <w:tc>
          <w:tcPr>
            <w:tcW w:w="625" w:type="dxa"/>
          </w:tcPr>
          <w:p>
            <w:pPr>
              <w:pStyle w:val="TableParagraph"/>
              <w:spacing w:before="170"/>
              <w:ind w:left="7" w:right="2"/>
              <w:jc w:val="center"/>
              <w:rPr>
                <w:b/>
                <w:sz w:val="20"/>
              </w:rPr>
            </w:pPr>
            <w:r>
              <w:rPr>
                <w:b/>
                <w:spacing w:val="-10"/>
                <w:sz w:val="20"/>
              </w:rPr>
              <w:t>n</w:t>
            </w:r>
          </w:p>
        </w:tc>
        <w:tc>
          <w:tcPr>
            <w:tcW w:w="512" w:type="dxa"/>
          </w:tcPr>
          <w:p>
            <w:pPr>
              <w:pStyle w:val="TableParagraph"/>
              <w:spacing w:before="170"/>
              <w:ind w:left="28" w:right="24"/>
              <w:jc w:val="center"/>
              <w:rPr>
                <w:b/>
                <w:sz w:val="20"/>
              </w:rPr>
            </w:pPr>
            <w:r>
              <w:rPr>
                <w:b/>
                <w:spacing w:val="-10"/>
                <w:sz w:val="20"/>
              </w:rPr>
              <w:t>m</w:t>
            </w:r>
          </w:p>
        </w:tc>
        <w:tc>
          <w:tcPr>
            <w:tcW w:w="510" w:type="dxa"/>
          </w:tcPr>
          <w:p>
            <w:pPr>
              <w:pStyle w:val="TableParagraph"/>
              <w:spacing w:before="170"/>
              <w:ind w:right="1"/>
              <w:jc w:val="center"/>
              <w:rPr>
                <w:b/>
                <w:sz w:val="20"/>
              </w:rPr>
            </w:pPr>
            <w:r>
              <w:rPr>
                <w:b/>
                <w:spacing w:val="-10"/>
                <w:sz w:val="20"/>
              </w:rPr>
              <w:t>t</w:t>
            </w:r>
          </w:p>
        </w:tc>
        <w:tc>
          <w:tcPr>
            <w:tcW w:w="512" w:type="dxa"/>
          </w:tcPr>
          <w:p>
            <w:pPr>
              <w:pStyle w:val="TableParagraph"/>
              <w:spacing w:before="170"/>
              <w:ind w:left="23" w:right="24"/>
              <w:jc w:val="center"/>
              <w:rPr>
                <w:b/>
                <w:sz w:val="20"/>
              </w:rPr>
            </w:pPr>
            <w:r>
              <w:rPr>
                <w:b/>
                <w:spacing w:val="-10"/>
                <w:sz w:val="20"/>
              </w:rPr>
              <w:t>n</w:t>
            </w:r>
          </w:p>
        </w:tc>
        <w:tc>
          <w:tcPr>
            <w:tcW w:w="567" w:type="dxa"/>
          </w:tcPr>
          <w:p>
            <w:pPr>
              <w:pStyle w:val="TableParagraph"/>
              <w:spacing w:before="170"/>
              <w:ind w:left="7" w:right="10"/>
              <w:jc w:val="center"/>
              <w:rPr>
                <w:b/>
                <w:sz w:val="20"/>
              </w:rPr>
            </w:pPr>
            <w:r>
              <w:rPr>
                <w:b/>
                <w:spacing w:val="-10"/>
                <w:sz w:val="20"/>
              </w:rPr>
              <w:t>n</w:t>
            </w:r>
          </w:p>
        </w:tc>
        <w:tc>
          <w:tcPr>
            <w:tcW w:w="455" w:type="dxa"/>
          </w:tcPr>
          <w:p>
            <w:pPr>
              <w:pStyle w:val="TableParagraph"/>
              <w:spacing w:before="170"/>
              <w:ind w:right="3"/>
              <w:jc w:val="center"/>
              <w:rPr>
                <w:b/>
                <w:sz w:val="20"/>
              </w:rPr>
            </w:pPr>
            <w:r>
              <w:rPr>
                <w:b/>
                <w:spacing w:val="-10"/>
                <w:sz w:val="20"/>
              </w:rPr>
              <w:t>n</w:t>
            </w:r>
          </w:p>
        </w:tc>
        <w:tc>
          <w:tcPr>
            <w:tcW w:w="512" w:type="dxa"/>
          </w:tcPr>
          <w:p>
            <w:pPr>
              <w:pStyle w:val="TableParagraph"/>
              <w:spacing w:before="170"/>
              <w:ind w:left="16" w:right="24"/>
              <w:jc w:val="center"/>
              <w:rPr>
                <w:b/>
                <w:sz w:val="20"/>
              </w:rPr>
            </w:pPr>
            <w:r>
              <w:rPr>
                <w:b/>
                <w:spacing w:val="-10"/>
                <w:sz w:val="20"/>
              </w:rPr>
              <w:t>n</w:t>
            </w:r>
          </w:p>
        </w:tc>
        <w:tc>
          <w:tcPr>
            <w:tcW w:w="510" w:type="dxa"/>
          </w:tcPr>
          <w:p>
            <w:pPr>
              <w:pStyle w:val="TableParagraph"/>
              <w:spacing w:before="170"/>
              <w:ind w:right="8"/>
              <w:jc w:val="center"/>
              <w:rPr>
                <w:b/>
                <w:sz w:val="20"/>
              </w:rPr>
            </w:pPr>
            <w:r>
              <w:rPr>
                <w:b/>
                <w:spacing w:val="-10"/>
                <w:sz w:val="20"/>
              </w:rPr>
              <w:t>n</w:t>
            </w:r>
          </w:p>
        </w:tc>
        <w:tc>
          <w:tcPr>
            <w:tcW w:w="512" w:type="dxa"/>
          </w:tcPr>
          <w:p>
            <w:pPr>
              <w:pStyle w:val="TableParagraph"/>
              <w:spacing w:before="170"/>
              <w:ind w:left="12" w:right="24"/>
              <w:jc w:val="center"/>
              <w:rPr>
                <w:b/>
                <w:sz w:val="20"/>
              </w:rPr>
            </w:pPr>
            <w:r>
              <w:rPr>
                <w:b/>
                <w:spacing w:val="-10"/>
                <w:sz w:val="20"/>
              </w:rPr>
              <w:t>n</w:t>
            </w:r>
          </w:p>
        </w:tc>
        <w:tc>
          <w:tcPr>
            <w:tcW w:w="510" w:type="dxa"/>
          </w:tcPr>
          <w:p>
            <w:pPr>
              <w:pStyle w:val="TableParagraph"/>
              <w:spacing w:before="170"/>
              <w:ind w:right="12"/>
              <w:jc w:val="center"/>
              <w:rPr>
                <w:b/>
                <w:sz w:val="20"/>
              </w:rPr>
            </w:pPr>
            <w:r>
              <w:rPr>
                <w:b/>
                <w:spacing w:val="-10"/>
                <w:sz w:val="20"/>
              </w:rPr>
              <w:t>n</w:t>
            </w:r>
          </w:p>
        </w:tc>
        <w:tc>
          <w:tcPr>
            <w:tcW w:w="455" w:type="dxa"/>
          </w:tcPr>
          <w:p>
            <w:pPr>
              <w:pStyle w:val="TableParagraph"/>
              <w:spacing w:before="170"/>
              <w:ind w:right="12"/>
              <w:jc w:val="center"/>
              <w:rPr>
                <w:b/>
                <w:sz w:val="20"/>
              </w:rPr>
            </w:pPr>
            <w:r>
              <w:rPr>
                <w:b/>
                <w:spacing w:val="-10"/>
                <w:sz w:val="20"/>
              </w:rPr>
              <w:t>n</w:t>
            </w:r>
          </w:p>
        </w:tc>
      </w:tr>
      <w:tr>
        <w:trPr>
          <w:trHeight w:val="335" w:hRule="atLeast"/>
        </w:trPr>
        <w:tc>
          <w:tcPr>
            <w:tcW w:w="1130" w:type="dxa"/>
          </w:tcPr>
          <w:p>
            <w:pPr>
              <w:pStyle w:val="TableParagraph"/>
              <w:spacing w:line="216" w:lineRule="exact" w:before="13"/>
              <w:ind w:left="306"/>
              <w:rPr>
                <w:rFonts w:ascii="Cambria Math" w:hAnsi="Cambria Math" w:eastAsia="Cambria Math"/>
                <w:sz w:val="16"/>
              </w:rPr>
            </w:pPr>
            <w:r>
              <w:rPr>
                <w:rFonts w:ascii="Cambria Math" w:hAnsi="Cambria Math" w:eastAsia="Cambria Math"/>
                <w:spacing w:val="-4"/>
                <w:position w:val="-8"/>
                <w:sz w:val="22"/>
              </w:rPr>
              <w:t>𝐏𝐎</w:t>
            </w:r>
            <w:r>
              <w:rPr>
                <w:rFonts w:ascii="Cambria Math" w:hAnsi="Cambria Math" w:eastAsia="Cambria Math"/>
                <w:spacing w:val="-4"/>
                <w:sz w:val="16"/>
              </w:rPr>
              <w:t>𝟑−</w:t>
            </w:r>
          </w:p>
          <w:p>
            <w:pPr>
              <w:pStyle w:val="TableParagraph"/>
              <w:spacing w:line="86" w:lineRule="exact"/>
              <w:ind w:left="210" w:right="30"/>
              <w:jc w:val="center"/>
              <w:rPr>
                <w:rFonts w:ascii="Cambria Math" w:eastAsia="Cambria Math"/>
                <w:sz w:val="16"/>
              </w:rPr>
            </w:pPr>
            <w:r>
              <w:rPr>
                <w:rFonts w:ascii="Cambria Math" w:eastAsia="Cambria Math"/>
                <w:spacing w:val="-10"/>
                <w:sz w:val="16"/>
              </w:rPr>
              <w:t>𝟒</w:t>
            </w:r>
          </w:p>
        </w:tc>
        <w:tc>
          <w:tcPr>
            <w:tcW w:w="453" w:type="dxa"/>
          </w:tcPr>
          <w:p>
            <w:pPr>
              <w:pStyle w:val="TableParagraph"/>
              <w:spacing w:before="53"/>
              <w:ind w:left="8" w:right="1"/>
              <w:jc w:val="center"/>
              <w:rPr>
                <w:b/>
                <w:sz w:val="20"/>
              </w:rPr>
            </w:pPr>
            <w:r>
              <w:rPr>
                <w:b/>
                <w:spacing w:val="-10"/>
                <w:sz w:val="20"/>
              </w:rPr>
              <w:t>t</w:t>
            </w:r>
          </w:p>
        </w:tc>
        <w:tc>
          <w:tcPr>
            <w:tcW w:w="454" w:type="dxa"/>
          </w:tcPr>
          <w:p>
            <w:pPr>
              <w:pStyle w:val="TableParagraph"/>
              <w:spacing w:before="53"/>
              <w:ind w:left="7"/>
              <w:jc w:val="center"/>
              <w:rPr>
                <w:b/>
                <w:sz w:val="20"/>
              </w:rPr>
            </w:pPr>
            <w:r>
              <w:rPr>
                <w:b/>
                <w:spacing w:val="-10"/>
                <w:sz w:val="20"/>
              </w:rPr>
              <w:t>t</w:t>
            </w:r>
          </w:p>
        </w:tc>
        <w:tc>
          <w:tcPr>
            <w:tcW w:w="509" w:type="dxa"/>
          </w:tcPr>
          <w:p>
            <w:pPr>
              <w:pStyle w:val="TableParagraph"/>
              <w:spacing w:before="53"/>
              <w:ind w:left="8" w:right="3"/>
              <w:jc w:val="center"/>
              <w:rPr>
                <w:b/>
                <w:sz w:val="20"/>
              </w:rPr>
            </w:pPr>
            <w:r>
              <w:rPr>
                <w:b/>
                <w:sz w:val="20"/>
              </w:rPr>
              <mc:AlternateContent>
                <mc:Choice Requires="wps">
                  <w:drawing>
                    <wp:anchor distT="0" distB="0" distL="0" distR="0" allowOverlap="1" layoutInCell="1" locked="0" behindDoc="1" simplePos="0" relativeHeight="484363776">
                      <wp:simplePos x="0" y="0"/>
                      <wp:positionH relativeFrom="column">
                        <wp:posOffset>161289</wp:posOffset>
                      </wp:positionH>
                      <wp:positionV relativeFrom="paragraph">
                        <wp:posOffset>97865</wp:posOffset>
                      </wp:positionV>
                      <wp:extent cx="118110" cy="41910"/>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118110" cy="41910"/>
                                <a:chExt cx="118110" cy="41910"/>
                              </a:xfrm>
                            </wpg:grpSpPr>
                            <wps:wsp>
                              <wps:cNvPr id="132" name="Graphic 132"/>
                              <wps:cNvSpPr/>
                              <wps:spPr>
                                <a:xfrm>
                                  <a:off x="0" y="0"/>
                                  <a:ext cx="118110" cy="41910"/>
                                </a:xfrm>
                                <a:custGeom>
                                  <a:avLst/>
                                  <a:gdLst/>
                                  <a:ahLst/>
                                  <a:cxnLst/>
                                  <a:rect l="l" t="t" r="r" b="b"/>
                                  <a:pathLst>
                                    <a:path w="118110" h="41910">
                                      <a:moveTo>
                                        <a:pt x="118110" y="0"/>
                                      </a:moveTo>
                                      <a:lnTo>
                                        <a:pt x="0" y="0"/>
                                      </a:lnTo>
                                      <a:lnTo>
                                        <a:pt x="0" y="41910"/>
                                      </a:lnTo>
                                      <a:lnTo>
                                        <a:pt x="118110" y="41910"/>
                                      </a:lnTo>
                                      <a:lnTo>
                                        <a:pt x="11811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2.699995pt;margin-top:7.705931pt;width:9.3pt;height:3.3pt;mso-position-horizontal-relative:column;mso-position-vertical-relative:paragraph;z-index:-18952704" id="docshapegroup123" coordorigin="254,154" coordsize="186,66">
                      <v:rect style="position:absolute;left:254;top:154;width:186;height:66" id="docshape124" filled="true" fillcolor="#ffffff" stroked="false">
                        <v:fill type="solid"/>
                      </v:rect>
                      <w10:wrap type="none"/>
                    </v:group>
                  </w:pict>
                </mc:Fallback>
              </mc:AlternateContent>
            </w:r>
            <w:r>
              <w:rPr>
                <w:b/>
                <w:spacing w:val="-10"/>
                <w:sz w:val="20"/>
              </w:rPr>
              <w:t>t</w:t>
            </w:r>
          </w:p>
        </w:tc>
        <w:tc>
          <w:tcPr>
            <w:tcW w:w="399" w:type="dxa"/>
          </w:tcPr>
          <w:p>
            <w:pPr>
              <w:pStyle w:val="TableParagraph"/>
              <w:spacing w:before="53"/>
              <w:ind w:left="7" w:right="2"/>
              <w:jc w:val="center"/>
              <w:rPr>
                <w:b/>
                <w:sz w:val="20"/>
              </w:rPr>
            </w:pPr>
            <w:r>
              <w:rPr>
                <w:b/>
                <w:spacing w:val="-10"/>
                <w:sz w:val="20"/>
              </w:rPr>
              <w:t>t</w:t>
            </w:r>
          </w:p>
        </w:tc>
        <w:tc>
          <w:tcPr>
            <w:tcW w:w="397" w:type="dxa"/>
          </w:tcPr>
          <w:p>
            <w:pPr>
              <w:pStyle w:val="TableParagraph"/>
              <w:spacing w:before="53"/>
              <w:ind w:left="9"/>
              <w:jc w:val="center"/>
              <w:rPr>
                <w:b/>
                <w:sz w:val="20"/>
              </w:rPr>
            </w:pPr>
            <w:r>
              <w:rPr>
                <w:b/>
                <w:spacing w:val="-10"/>
                <w:sz w:val="20"/>
              </w:rPr>
              <w:t>m</w:t>
            </w:r>
          </w:p>
        </w:tc>
        <w:tc>
          <w:tcPr>
            <w:tcW w:w="625" w:type="dxa"/>
          </w:tcPr>
          <w:p>
            <w:pPr>
              <w:pStyle w:val="TableParagraph"/>
              <w:spacing w:before="53"/>
              <w:ind w:left="8" w:right="1"/>
              <w:jc w:val="center"/>
              <w:rPr>
                <w:b/>
                <w:sz w:val="20"/>
              </w:rPr>
            </w:pPr>
            <w:r>
              <w:rPr>
                <w:b/>
                <w:spacing w:val="-10"/>
                <w:sz w:val="20"/>
              </w:rPr>
              <w:t>n</w:t>
            </w:r>
          </w:p>
        </w:tc>
        <w:tc>
          <w:tcPr>
            <w:tcW w:w="625" w:type="dxa"/>
          </w:tcPr>
          <w:p>
            <w:pPr>
              <w:pStyle w:val="TableParagraph"/>
              <w:spacing w:before="53"/>
              <w:ind w:left="7" w:right="2"/>
              <w:jc w:val="center"/>
              <w:rPr>
                <w:b/>
                <w:sz w:val="20"/>
              </w:rPr>
            </w:pPr>
            <w:r>
              <w:rPr>
                <w:b/>
                <w:spacing w:val="-10"/>
                <w:sz w:val="20"/>
              </w:rPr>
              <w:t>n</w:t>
            </w:r>
          </w:p>
        </w:tc>
        <w:tc>
          <w:tcPr>
            <w:tcW w:w="512" w:type="dxa"/>
          </w:tcPr>
          <w:p>
            <w:pPr>
              <w:pStyle w:val="TableParagraph"/>
              <w:spacing w:before="53"/>
              <w:ind w:left="26" w:right="24"/>
              <w:jc w:val="center"/>
              <w:rPr>
                <w:b/>
                <w:sz w:val="20"/>
              </w:rPr>
            </w:pPr>
            <w:r>
              <w:rPr>
                <w:b/>
                <w:spacing w:val="-10"/>
                <w:sz w:val="20"/>
              </w:rPr>
              <w:t>n</w:t>
            </w:r>
          </w:p>
        </w:tc>
        <w:tc>
          <w:tcPr>
            <w:tcW w:w="510" w:type="dxa"/>
          </w:tcPr>
          <w:p>
            <w:pPr>
              <w:pStyle w:val="TableParagraph"/>
              <w:spacing w:before="53"/>
              <w:jc w:val="center"/>
              <w:rPr>
                <w:b/>
                <w:sz w:val="20"/>
              </w:rPr>
            </w:pPr>
            <w:r>
              <w:rPr>
                <w:b/>
                <w:spacing w:val="-10"/>
                <w:sz w:val="20"/>
              </w:rPr>
              <w:t>n</w:t>
            </w:r>
          </w:p>
        </w:tc>
        <w:tc>
          <w:tcPr>
            <w:tcW w:w="512" w:type="dxa"/>
          </w:tcPr>
          <w:p>
            <w:pPr>
              <w:pStyle w:val="TableParagraph"/>
              <w:spacing w:before="53"/>
              <w:ind w:left="23" w:right="24"/>
              <w:jc w:val="center"/>
              <w:rPr>
                <w:b/>
                <w:sz w:val="20"/>
              </w:rPr>
            </w:pPr>
            <w:r>
              <w:rPr>
                <w:b/>
                <w:spacing w:val="-10"/>
                <w:sz w:val="20"/>
              </w:rPr>
              <w:t>n</w:t>
            </w:r>
          </w:p>
        </w:tc>
        <w:tc>
          <w:tcPr>
            <w:tcW w:w="567" w:type="dxa"/>
          </w:tcPr>
          <w:p>
            <w:pPr>
              <w:pStyle w:val="TableParagraph"/>
              <w:spacing w:before="53"/>
              <w:ind w:left="7" w:right="10"/>
              <w:jc w:val="center"/>
              <w:rPr>
                <w:b/>
                <w:sz w:val="20"/>
              </w:rPr>
            </w:pPr>
            <w:r>
              <w:rPr>
                <w:b/>
                <w:spacing w:val="-10"/>
                <w:sz w:val="20"/>
              </w:rPr>
              <w:t>n</w:t>
            </w:r>
          </w:p>
        </w:tc>
        <w:tc>
          <w:tcPr>
            <w:tcW w:w="455" w:type="dxa"/>
          </w:tcPr>
          <w:p>
            <w:pPr>
              <w:pStyle w:val="TableParagraph"/>
              <w:spacing w:before="53"/>
              <w:ind w:right="3"/>
              <w:jc w:val="center"/>
              <w:rPr>
                <w:b/>
                <w:sz w:val="20"/>
              </w:rPr>
            </w:pPr>
            <w:r>
              <w:rPr>
                <w:b/>
                <w:spacing w:val="-10"/>
                <w:sz w:val="20"/>
              </w:rPr>
              <w:t>n</w:t>
            </w:r>
          </w:p>
        </w:tc>
        <w:tc>
          <w:tcPr>
            <w:tcW w:w="512" w:type="dxa"/>
          </w:tcPr>
          <w:p>
            <w:pPr>
              <w:pStyle w:val="TableParagraph"/>
              <w:spacing w:before="53"/>
              <w:ind w:left="16" w:right="24"/>
              <w:jc w:val="center"/>
              <w:rPr>
                <w:b/>
                <w:sz w:val="20"/>
              </w:rPr>
            </w:pPr>
            <w:r>
              <w:rPr>
                <w:b/>
                <w:spacing w:val="-10"/>
                <w:sz w:val="20"/>
              </w:rPr>
              <w:t>n</w:t>
            </w:r>
          </w:p>
        </w:tc>
        <w:tc>
          <w:tcPr>
            <w:tcW w:w="510" w:type="dxa"/>
          </w:tcPr>
          <w:p>
            <w:pPr>
              <w:pStyle w:val="TableParagraph"/>
              <w:spacing w:before="53"/>
              <w:ind w:right="8"/>
              <w:jc w:val="center"/>
              <w:rPr>
                <w:b/>
                <w:sz w:val="20"/>
              </w:rPr>
            </w:pPr>
            <w:r>
              <w:rPr>
                <w:b/>
                <w:spacing w:val="-10"/>
                <w:sz w:val="20"/>
              </w:rPr>
              <w:t>n</w:t>
            </w:r>
          </w:p>
        </w:tc>
        <w:tc>
          <w:tcPr>
            <w:tcW w:w="512" w:type="dxa"/>
          </w:tcPr>
          <w:p>
            <w:pPr>
              <w:pStyle w:val="TableParagraph"/>
              <w:spacing w:before="53"/>
              <w:ind w:left="12" w:right="24"/>
              <w:jc w:val="center"/>
              <w:rPr>
                <w:b/>
                <w:sz w:val="20"/>
              </w:rPr>
            </w:pPr>
            <w:r>
              <w:rPr>
                <w:b/>
                <w:spacing w:val="-10"/>
                <w:sz w:val="20"/>
              </w:rPr>
              <w:t>n</w:t>
            </w:r>
          </w:p>
        </w:tc>
        <w:tc>
          <w:tcPr>
            <w:tcW w:w="510" w:type="dxa"/>
          </w:tcPr>
          <w:p>
            <w:pPr>
              <w:pStyle w:val="TableParagraph"/>
              <w:spacing w:before="53"/>
              <w:ind w:right="12"/>
              <w:jc w:val="center"/>
              <w:rPr>
                <w:b/>
                <w:sz w:val="20"/>
              </w:rPr>
            </w:pPr>
            <w:r>
              <w:rPr>
                <w:b/>
                <w:spacing w:val="-10"/>
                <w:sz w:val="20"/>
              </w:rPr>
              <w:t>n</w:t>
            </w:r>
          </w:p>
        </w:tc>
        <w:tc>
          <w:tcPr>
            <w:tcW w:w="455" w:type="dxa"/>
          </w:tcPr>
          <w:p>
            <w:pPr>
              <w:pStyle w:val="TableParagraph"/>
              <w:spacing w:before="53"/>
              <w:ind w:right="12"/>
              <w:jc w:val="center"/>
              <w:rPr>
                <w:b/>
                <w:sz w:val="20"/>
              </w:rPr>
            </w:pPr>
            <w:r>
              <w:rPr>
                <w:b/>
                <w:spacing w:val="-10"/>
                <w:sz w:val="20"/>
              </w:rPr>
              <w:t>n</w:t>
            </w:r>
          </w:p>
        </w:tc>
      </w:tr>
      <w:tr>
        <w:trPr>
          <w:trHeight w:val="340" w:hRule="atLeast"/>
        </w:trPr>
        <w:tc>
          <w:tcPr>
            <w:tcW w:w="1130" w:type="dxa"/>
          </w:tcPr>
          <w:p>
            <w:pPr>
              <w:pStyle w:val="TableParagraph"/>
              <w:spacing w:before="43"/>
              <w:ind w:left="9" w:right="12"/>
              <w:jc w:val="center"/>
              <w:rPr>
                <w:rFonts w:ascii="Symbol" w:hAnsi="Symbol"/>
                <w:sz w:val="14"/>
              </w:rPr>
            </w:pPr>
            <w:r>
              <w:rPr>
                <w:b/>
                <w:spacing w:val="-5"/>
                <w:w w:val="140"/>
                <w:position w:val="-7"/>
                <w:sz w:val="18"/>
              </w:rPr>
              <w:t>S</w:t>
            </w:r>
            <w:r>
              <w:rPr>
                <w:b/>
                <w:spacing w:val="-5"/>
                <w:w w:val="140"/>
                <w:sz w:val="14"/>
              </w:rPr>
              <w:t>2</w:t>
            </w:r>
            <w:r>
              <w:rPr>
                <w:rFonts w:ascii="Symbol" w:hAnsi="Symbol"/>
                <w:spacing w:val="-5"/>
                <w:w w:val="140"/>
                <w:sz w:val="14"/>
              </w:rPr>
              <w:t></w:t>
            </w:r>
          </w:p>
        </w:tc>
        <w:tc>
          <w:tcPr>
            <w:tcW w:w="453" w:type="dxa"/>
          </w:tcPr>
          <w:p>
            <w:pPr>
              <w:pStyle w:val="TableParagraph"/>
              <w:spacing w:before="55"/>
              <w:ind w:left="8" w:right="2"/>
              <w:jc w:val="center"/>
              <w:rPr>
                <w:b/>
                <w:sz w:val="20"/>
              </w:rPr>
            </w:pPr>
            <w:r>
              <w:rPr>
                <w:b/>
                <w:spacing w:val="-10"/>
                <w:sz w:val="20"/>
              </w:rPr>
              <w:t>m</w:t>
            </w:r>
          </w:p>
        </w:tc>
        <w:tc>
          <w:tcPr>
            <w:tcW w:w="454" w:type="dxa"/>
          </w:tcPr>
          <w:p>
            <w:pPr>
              <w:pStyle w:val="TableParagraph"/>
              <w:spacing w:before="55"/>
              <w:ind w:left="7"/>
              <w:jc w:val="center"/>
              <w:rPr>
                <w:b/>
                <w:sz w:val="20"/>
              </w:rPr>
            </w:pPr>
            <w:r>
              <w:rPr>
                <w:b/>
                <w:spacing w:val="-10"/>
                <w:sz w:val="20"/>
              </w:rPr>
              <w:t>t</w:t>
            </w:r>
          </w:p>
        </w:tc>
        <w:tc>
          <w:tcPr>
            <w:tcW w:w="509" w:type="dxa"/>
          </w:tcPr>
          <w:p>
            <w:pPr>
              <w:pStyle w:val="TableParagraph"/>
              <w:spacing w:before="55"/>
              <w:ind w:left="8" w:right="3"/>
              <w:jc w:val="center"/>
              <w:rPr>
                <w:b/>
                <w:sz w:val="20"/>
              </w:rPr>
            </w:pPr>
            <w:r>
              <w:rPr>
                <w:b/>
                <w:spacing w:val="-10"/>
                <w:sz w:val="20"/>
              </w:rPr>
              <w:t>t</w:t>
            </w:r>
          </w:p>
        </w:tc>
        <w:tc>
          <w:tcPr>
            <w:tcW w:w="399" w:type="dxa"/>
          </w:tcPr>
          <w:p>
            <w:pPr>
              <w:pStyle w:val="TableParagraph"/>
              <w:spacing w:before="55"/>
              <w:ind w:left="7" w:right="2"/>
              <w:jc w:val="center"/>
              <w:rPr>
                <w:b/>
                <w:sz w:val="20"/>
              </w:rPr>
            </w:pPr>
            <w:r>
              <w:rPr>
                <w:b/>
                <w:spacing w:val="-10"/>
                <w:sz w:val="20"/>
              </w:rPr>
              <w:t>t</w:t>
            </w:r>
          </w:p>
        </w:tc>
        <w:tc>
          <w:tcPr>
            <w:tcW w:w="397" w:type="dxa"/>
          </w:tcPr>
          <w:p>
            <w:pPr>
              <w:pStyle w:val="TableParagraph"/>
              <w:spacing w:before="55"/>
              <w:ind w:left="5"/>
              <w:jc w:val="center"/>
              <w:rPr>
                <w:b/>
                <w:sz w:val="20"/>
              </w:rPr>
            </w:pPr>
            <w:r>
              <w:rPr>
                <w:b/>
                <w:spacing w:val="-10"/>
                <w:sz w:val="20"/>
              </w:rPr>
              <w:t>t</w:t>
            </w:r>
          </w:p>
        </w:tc>
        <w:tc>
          <w:tcPr>
            <w:tcW w:w="625" w:type="dxa"/>
          </w:tcPr>
          <w:p>
            <w:pPr>
              <w:pStyle w:val="TableParagraph"/>
              <w:spacing w:before="55"/>
              <w:ind w:left="8" w:right="1"/>
              <w:jc w:val="center"/>
              <w:rPr>
                <w:b/>
                <w:sz w:val="20"/>
              </w:rPr>
            </w:pPr>
            <w:r>
              <w:rPr>
                <w:b/>
                <w:spacing w:val="-10"/>
                <w:sz w:val="20"/>
              </w:rPr>
              <w:t>n</w:t>
            </w:r>
          </w:p>
        </w:tc>
        <w:tc>
          <w:tcPr>
            <w:tcW w:w="625" w:type="dxa"/>
          </w:tcPr>
          <w:p>
            <w:pPr>
              <w:pStyle w:val="TableParagraph"/>
              <w:spacing w:before="55"/>
              <w:ind w:left="8" w:right="1"/>
              <w:jc w:val="center"/>
              <w:rPr>
                <w:b/>
                <w:sz w:val="20"/>
              </w:rPr>
            </w:pPr>
            <w:r>
              <w:rPr>
                <w:b/>
                <w:spacing w:val="-10"/>
                <w:sz w:val="20"/>
              </w:rPr>
              <w:t>r</w:t>
            </w:r>
          </w:p>
        </w:tc>
        <w:tc>
          <w:tcPr>
            <w:tcW w:w="512" w:type="dxa"/>
          </w:tcPr>
          <w:p>
            <w:pPr>
              <w:pStyle w:val="TableParagraph"/>
              <w:spacing w:before="55"/>
              <w:ind w:left="27" w:right="24"/>
              <w:jc w:val="center"/>
              <w:rPr>
                <w:b/>
                <w:sz w:val="20"/>
              </w:rPr>
            </w:pPr>
            <w:r>
              <w:rPr>
                <w:b/>
                <w:spacing w:val="-10"/>
                <w:sz w:val="20"/>
              </w:rPr>
              <w:t>r</w:t>
            </w:r>
          </w:p>
        </w:tc>
        <w:tc>
          <w:tcPr>
            <w:tcW w:w="510" w:type="dxa"/>
          </w:tcPr>
          <w:p>
            <w:pPr>
              <w:pStyle w:val="TableParagraph"/>
              <w:spacing w:before="55"/>
              <w:ind w:right="1"/>
              <w:jc w:val="center"/>
              <w:rPr>
                <w:b/>
                <w:sz w:val="20"/>
              </w:rPr>
            </w:pPr>
            <w:r>
              <w:rPr>
                <w:b/>
                <w:spacing w:val="-10"/>
                <w:sz w:val="20"/>
              </w:rPr>
              <w:t>t</w:t>
            </w:r>
          </w:p>
        </w:tc>
        <w:tc>
          <w:tcPr>
            <w:tcW w:w="512" w:type="dxa"/>
          </w:tcPr>
          <w:p>
            <w:pPr>
              <w:pStyle w:val="TableParagraph"/>
              <w:spacing w:before="55"/>
              <w:ind w:left="23" w:right="24"/>
              <w:jc w:val="center"/>
              <w:rPr>
                <w:b/>
                <w:sz w:val="20"/>
              </w:rPr>
            </w:pPr>
            <w:r>
              <w:rPr>
                <w:b/>
                <w:spacing w:val="-10"/>
                <w:sz w:val="20"/>
              </w:rPr>
              <w:t>n</w:t>
            </w:r>
          </w:p>
        </w:tc>
        <w:tc>
          <w:tcPr>
            <w:tcW w:w="567" w:type="dxa"/>
          </w:tcPr>
          <w:p>
            <w:pPr>
              <w:pStyle w:val="TableParagraph"/>
              <w:spacing w:before="55"/>
              <w:ind w:left="7" w:right="10"/>
              <w:jc w:val="center"/>
              <w:rPr>
                <w:b/>
                <w:sz w:val="20"/>
              </w:rPr>
            </w:pPr>
            <w:r>
              <w:rPr>
                <w:b/>
                <w:spacing w:val="-10"/>
                <w:sz w:val="20"/>
              </w:rPr>
              <w:t>n</w:t>
            </w:r>
          </w:p>
        </w:tc>
        <w:tc>
          <w:tcPr>
            <w:tcW w:w="455" w:type="dxa"/>
          </w:tcPr>
          <w:p>
            <w:pPr>
              <w:pStyle w:val="TableParagraph"/>
              <w:spacing w:before="55"/>
              <w:ind w:right="3"/>
              <w:jc w:val="center"/>
              <w:rPr>
                <w:b/>
                <w:sz w:val="20"/>
              </w:rPr>
            </w:pPr>
            <w:r>
              <w:rPr>
                <w:b/>
                <w:spacing w:val="-10"/>
                <w:sz w:val="20"/>
              </w:rPr>
              <w:t>n</w:t>
            </w:r>
          </w:p>
        </w:tc>
        <w:tc>
          <w:tcPr>
            <w:tcW w:w="512" w:type="dxa"/>
          </w:tcPr>
          <w:p>
            <w:pPr>
              <w:pStyle w:val="TableParagraph"/>
              <w:spacing w:before="55"/>
              <w:ind w:left="16" w:right="24"/>
              <w:jc w:val="center"/>
              <w:rPr>
                <w:b/>
                <w:sz w:val="20"/>
              </w:rPr>
            </w:pPr>
            <w:r>
              <w:rPr>
                <w:b/>
                <w:spacing w:val="-10"/>
                <w:sz w:val="20"/>
              </w:rPr>
              <w:t>n</w:t>
            </w:r>
          </w:p>
        </w:tc>
        <w:tc>
          <w:tcPr>
            <w:tcW w:w="510" w:type="dxa"/>
          </w:tcPr>
          <w:p>
            <w:pPr>
              <w:pStyle w:val="TableParagraph"/>
              <w:spacing w:before="55"/>
              <w:ind w:right="8"/>
              <w:jc w:val="center"/>
              <w:rPr>
                <w:b/>
                <w:sz w:val="20"/>
              </w:rPr>
            </w:pPr>
            <w:r>
              <w:rPr>
                <w:b/>
                <w:spacing w:val="-10"/>
                <w:sz w:val="20"/>
              </w:rPr>
              <w:t>n</w:t>
            </w:r>
          </w:p>
        </w:tc>
        <w:tc>
          <w:tcPr>
            <w:tcW w:w="512" w:type="dxa"/>
          </w:tcPr>
          <w:p>
            <w:pPr>
              <w:pStyle w:val="TableParagraph"/>
              <w:spacing w:before="55"/>
              <w:ind w:left="12" w:right="24"/>
              <w:jc w:val="center"/>
              <w:rPr>
                <w:b/>
                <w:sz w:val="20"/>
              </w:rPr>
            </w:pPr>
            <w:r>
              <w:rPr>
                <w:b/>
                <w:spacing w:val="-10"/>
                <w:sz w:val="20"/>
              </w:rPr>
              <w:t>n</w:t>
            </w:r>
          </w:p>
        </w:tc>
        <w:tc>
          <w:tcPr>
            <w:tcW w:w="510" w:type="dxa"/>
          </w:tcPr>
          <w:p>
            <w:pPr>
              <w:pStyle w:val="TableParagraph"/>
              <w:spacing w:before="55"/>
              <w:ind w:right="10"/>
              <w:jc w:val="center"/>
              <w:rPr>
                <w:b/>
                <w:sz w:val="20"/>
              </w:rPr>
            </w:pPr>
            <w:r>
              <w:rPr>
                <w:b/>
                <w:spacing w:val="-10"/>
                <w:sz w:val="20"/>
              </w:rPr>
              <w:t>r</w:t>
            </w:r>
          </w:p>
        </w:tc>
        <w:tc>
          <w:tcPr>
            <w:tcW w:w="455" w:type="dxa"/>
          </w:tcPr>
          <w:p>
            <w:pPr>
              <w:pStyle w:val="TableParagraph"/>
              <w:spacing w:before="55"/>
              <w:ind w:right="15"/>
              <w:jc w:val="center"/>
              <w:rPr>
                <w:b/>
                <w:sz w:val="20"/>
              </w:rPr>
            </w:pPr>
            <w:r>
              <w:rPr>
                <w:b/>
                <w:spacing w:val="-10"/>
                <w:sz w:val="20"/>
              </w:rPr>
              <w:t>r</w:t>
            </w:r>
          </w:p>
        </w:tc>
      </w:tr>
      <w:tr>
        <w:trPr>
          <w:trHeight w:val="571" w:hRule="atLeast"/>
        </w:trPr>
        <w:tc>
          <w:tcPr>
            <w:tcW w:w="1130" w:type="dxa"/>
          </w:tcPr>
          <w:p>
            <w:pPr>
              <w:pStyle w:val="TableParagraph"/>
              <w:spacing w:line="190" w:lineRule="exact" w:before="154"/>
              <w:ind w:left="342"/>
              <w:rPr>
                <w:rFonts w:ascii="Cambria Math" w:hAnsi="Cambria Math" w:eastAsia="Cambria Math"/>
                <w:sz w:val="14"/>
              </w:rPr>
            </w:pPr>
            <w:r>
              <w:rPr>
                <w:rFonts w:ascii="Cambria Math" w:hAnsi="Cambria Math" w:eastAsia="Cambria Math"/>
                <w:spacing w:val="-4"/>
                <w:position w:val="-7"/>
                <w:sz w:val="20"/>
              </w:rPr>
              <w:t>𝐒𝐎</w:t>
            </w:r>
            <w:r>
              <w:rPr>
                <w:rFonts w:ascii="Cambria Math" w:hAnsi="Cambria Math" w:eastAsia="Cambria Math"/>
                <w:spacing w:val="-4"/>
                <w:sz w:val="14"/>
              </w:rPr>
              <w:t>𝟐−</w:t>
            </w:r>
          </w:p>
          <w:p>
            <w:pPr>
              <w:pStyle w:val="TableParagraph"/>
              <w:spacing w:line="97" w:lineRule="exact"/>
              <w:ind w:left="210" w:right="67"/>
              <w:jc w:val="center"/>
              <w:rPr>
                <w:rFonts w:ascii="Cambria Math" w:eastAsia="Cambria Math"/>
                <w:sz w:val="14"/>
              </w:rPr>
            </w:pPr>
            <w:r>
              <w:rPr>
                <w:rFonts w:ascii="Cambria Math" w:eastAsia="Cambria Math"/>
                <w:spacing w:val="-10"/>
                <w:sz w:val="14"/>
              </w:rPr>
              <w:t>𝟑</w:t>
            </w:r>
          </w:p>
        </w:tc>
        <w:tc>
          <w:tcPr>
            <w:tcW w:w="453" w:type="dxa"/>
          </w:tcPr>
          <w:p>
            <w:pPr>
              <w:pStyle w:val="TableParagraph"/>
              <w:spacing w:before="48"/>
              <w:ind w:left="53"/>
              <w:rPr>
                <w:b/>
                <w:position w:val="-4"/>
                <w:sz w:val="15"/>
              </w:rPr>
            </w:pPr>
            <w:r>
              <w:rPr>
                <w:b/>
                <w:spacing w:val="-5"/>
                <w:w w:val="105"/>
                <w:sz w:val="18"/>
              </w:rPr>
              <w:t>SO</w:t>
            </w:r>
            <w:r>
              <w:rPr>
                <w:b/>
                <w:spacing w:val="-5"/>
                <w:w w:val="105"/>
                <w:position w:val="-4"/>
                <w:sz w:val="15"/>
              </w:rPr>
              <w:t>2</w:t>
            </w:r>
          </w:p>
          <w:p>
            <w:pPr>
              <w:pStyle w:val="TableParagraph"/>
              <w:spacing w:before="16"/>
              <w:ind w:left="141"/>
              <w:rPr>
                <w:b/>
                <w:sz w:val="20"/>
              </w:rPr>
            </w:pPr>
            <w:r>
              <w:rPr>
                <w:b/>
                <w:spacing w:val="-10"/>
                <w:sz w:val="20"/>
              </w:rPr>
              <w:t>m</w:t>
            </w:r>
          </w:p>
        </w:tc>
        <w:tc>
          <w:tcPr>
            <w:tcW w:w="454" w:type="dxa"/>
          </w:tcPr>
          <w:p>
            <w:pPr>
              <w:pStyle w:val="TableParagraph"/>
              <w:spacing w:before="171"/>
              <w:ind w:left="7"/>
              <w:jc w:val="center"/>
              <w:rPr>
                <w:b/>
                <w:sz w:val="20"/>
              </w:rPr>
            </w:pPr>
            <w:r>
              <w:rPr>
                <w:b/>
                <w:spacing w:val="-10"/>
                <w:sz w:val="20"/>
              </w:rPr>
              <w:t>t</w:t>
            </w:r>
          </w:p>
        </w:tc>
        <w:tc>
          <w:tcPr>
            <w:tcW w:w="509" w:type="dxa"/>
          </w:tcPr>
          <w:p>
            <w:pPr>
              <w:pStyle w:val="TableParagraph"/>
              <w:spacing w:before="171"/>
              <w:ind w:left="8" w:right="3"/>
              <w:jc w:val="center"/>
              <w:rPr>
                <w:b/>
                <w:sz w:val="20"/>
              </w:rPr>
            </w:pPr>
            <w:r>
              <w:rPr>
                <w:b/>
                <w:spacing w:val="-10"/>
                <w:sz w:val="20"/>
              </w:rPr>
              <w:t>t</w:t>
            </w:r>
          </w:p>
        </w:tc>
        <w:tc>
          <w:tcPr>
            <w:tcW w:w="399" w:type="dxa"/>
          </w:tcPr>
          <w:p>
            <w:pPr>
              <w:pStyle w:val="TableParagraph"/>
              <w:spacing w:before="171"/>
              <w:ind w:left="7" w:right="2"/>
              <w:jc w:val="center"/>
              <w:rPr>
                <w:b/>
                <w:sz w:val="20"/>
              </w:rPr>
            </w:pPr>
            <w:r>
              <w:rPr>
                <w:b/>
                <w:spacing w:val="-10"/>
                <w:sz w:val="20"/>
              </w:rPr>
              <w:t>t</w:t>
            </w:r>
          </w:p>
        </w:tc>
        <w:tc>
          <w:tcPr>
            <w:tcW w:w="397" w:type="dxa"/>
          </w:tcPr>
          <w:p>
            <w:pPr>
              <w:pStyle w:val="TableParagraph"/>
              <w:spacing w:before="171"/>
              <w:ind w:left="5"/>
              <w:jc w:val="center"/>
              <w:rPr>
                <w:b/>
                <w:sz w:val="20"/>
              </w:rPr>
            </w:pPr>
            <w:r>
              <w:rPr>
                <w:b/>
                <w:spacing w:val="-10"/>
                <w:sz w:val="20"/>
              </w:rPr>
              <w:t>t</w:t>
            </w:r>
          </w:p>
        </w:tc>
        <w:tc>
          <w:tcPr>
            <w:tcW w:w="625" w:type="dxa"/>
          </w:tcPr>
          <w:p>
            <w:pPr>
              <w:pStyle w:val="TableParagraph"/>
              <w:spacing w:before="171"/>
              <w:ind w:left="8" w:right="1"/>
              <w:jc w:val="center"/>
              <w:rPr>
                <w:b/>
                <w:sz w:val="20"/>
              </w:rPr>
            </w:pPr>
            <w:r>
              <w:rPr>
                <w:b/>
                <w:spacing w:val="-10"/>
                <w:sz w:val="20"/>
              </w:rPr>
              <w:t>n</w:t>
            </w:r>
          </w:p>
        </w:tc>
        <w:tc>
          <w:tcPr>
            <w:tcW w:w="625" w:type="dxa"/>
          </w:tcPr>
          <w:p>
            <w:pPr>
              <w:pStyle w:val="TableParagraph"/>
              <w:spacing w:before="171"/>
              <w:ind w:left="8" w:right="1"/>
              <w:jc w:val="center"/>
              <w:rPr>
                <w:b/>
                <w:sz w:val="20"/>
              </w:rPr>
            </w:pPr>
            <w:r>
              <w:rPr>
                <w:b/>
                <w:spacing w:val="-10"/>
                <w:sz w:val="20"/>
              </w:rPr>
              <w:t>m</w:t>
            </w:r>
          </w:p>
        </w:tc>
        <w:tc>
          <w:tcPr>
            <w:tcW w:w="512" w:type="dxa"/>
          </w:tcPr>
          <w:p>
            <w:pPr>
              <w:pStyle w:val="TableParagraph"/>
              <w:spacing w:before="171"/>
              <w:ind w:left="26" w:right="24"/>
              <w:jc w:val="center"/>
              <w:rPr>
                <w:b/>
                <w:sz w:val="20"/>
              </w:rPr>
            </w:pPr>
            <w:r>
              <w:rPr>
                <w:b/>
                <w:spacing w:val="-10"/>
                <w:sz w:val="20"/>
              </w:rPr>
              <w:t>n</w:t>
            </w:r>
          </w:p>
        </w:tc>
        <w:tc>
          <w:tcPr>
            <w:tcW w:w="510" w:type="dxa"/>
          </w:tcPr>
          <w:p>
            <w:pPr>
              <w:pStyle w:val="TableParagraph"/>
              <w:spacing w:before="171"/>
              <w:jc w:val="center"/>
              <w:rPr>
                <w:b/>
                <w:sz w:val="20"/>
              </w:rPr>
            </w:pPr>
            <w:r>
              <w:rPr>
                <w:b/>
                <w:spacing w:val="-10"/>
                <w:sz w:val="20"/>
              </w:rPr>
              <w:t>n</w:t>
            </w:r>
          </w:p>
        </w:tc>
        <w:tc>
          <w:tcPr>
            <w:tcW w:w="512" w:type="dxa"/>
          </w:tcPr>
          <w:p>
            <w:pPr>
              <w:pStyle w:val="TableParagraph"/>
              <w:spacing w:before="171"/>
              <w:ind w:left="23" w:right="24"/>
              <w:jc w:val="center"/>
              <w:rPr>
                <w:b/>
                <w:sz w:val="20"/>
              </w:rPr>
            </w:pPr>
            <w:r>
              <w:rPr>
                <w:b/>
                <w:spacing w:val="-10"/>
                <w:sz w:val="20"/>
              </w:rPr>
              <w:t>n</w:t>
            </w:r>
          </w:p>
        </w:tc>
        <w:tc>
          <w:tcPr>
            <w:tcW w:w="567" w:type="dxa"/>
          </w:tcPr>
          <w:p>
            <w:pPr>
              <w:pStyle w:val="TableParagraph"/>
              <w:spacing w:before="171"/>
              <w:ind w:left="7" w:right="10"/>
              <w:jc w:val="center"/>
              <w:rPr>
                <w:b/>
                <w:sz w:val="20"/>
              </w:rPr>
            </w:pPr>
            <w:r>
              <w:rPr>
                <w:b/>
                <w:spacing w:val="-10"/>
                <w:sz w:val="20"/>
              </w:rPr>
              <w:t>n</w:t>
            </w:r>
          </w:p>
        </w:tc>
        <w:tc>
          <w:tcPr>
            <w:tcW w:w="455" w:type="dxa"/>
          </w:tcPr>
          <w:p>
            <w:pPr>
              <w:pStyle w:val="TableParagraph"/>
              <w:spacing w:before="171"/>
              <w:ind w:right="3"/>
              <w:jc w:val="center"/>
              <w:rPr>
                <w:b/>
                <w:sz w:val="20"/>
              </w:rPr>
            </w:pPr>
            <w:r>
              <w:rPr>
                <w:b/>
                <w:spacing w:val="-10"/>
                <w:sz w:val="20"/>
              </w:rPr>
              <w:t>n</w:t>
            </w:r>
          </w:p>
        </w:tc>
        <w:tc>
          <w:tcPr>
            <w:tcW w:w="512" w:type="dxa"/>
          </w:tcPr>
          <w:p>
            <w:pPr>
              <w:pStyle w:val="TableParagraph"/>
              <w:spacing w:before="171"/>
              <w:ind w:left="16" w:right="24"/>
              <w:jc w:val="center"/>
              <w:rPr>
                <w:b/>
                <w:sz w:val="20"/>
              </w:rPr>
            </w:pPr>
            <w:r>
              <w:rPr>
                <w:b/>
                <w:spacing w:val="-10"/>
                <w:sz w:val="20"/>
              </w:rPr>
              <w:t>n</w:t>
            </w:r>
          </w:p>
        </w:tc>
        <w:tc>
          <w:tcPr>
            <w:tcW w:w="510" w:type="dxa"/>
          </w:tcPr>
          <w:p>
            <w:pPr>
              <w:pStyle w:val="TableParagraph"/>
              <w:spacing w:before="171"/>
              <w:ind w:right="8"/>
              <w:jc w:val="center"/>
              <w:rPr>
                <w:b/>
                <w:sz w:val="20"/>
              </w:rPr>
            </w:pPr>
            <w:r>
              <w:rPr>
                <w:b/>
                <w:spacing w:val="-10"/>
                <w:sz w:val="20"/>
              </w:rPr>
              <w:t>n</w:t>
            </w:r>
          </w:p>
        </w:tc>
        <w:tc>
          <w:tcPr>
            <w:tcW w:w="512" w:type="dxa"/>
          </w:tcPr>
          <w:p>
            <w:pPr>
              <w:pStyle w:val="TableParagraph"/>
              <w:spacing w:before="171"/>
              <w:ind w:left="12" w:right="24"/>
              <w:jc w:val="center"/>
              <w:rPr>
                <w:b/>
                <w:sz w:val="20"/>
              </w:rPr>
            </w:pPr>
            <w:r>
              <w:rPr>
                <w:b/>
                <w:spacing w:val="-10"/>
                <w:sz w:val="20"/>
              </w:rPr>
              <w:t>n</w:t>
            </w:r>
          </w:p>
        </w:tc>
        <w:tc>
          <w:tcPr>
            <w:tcW w:w="510" w:type="dxa"/>
          </w:tcPr>
          <w:p>
            <w:pPr>
              <w:pStyle w:val="TableParagraph"/>
              <w:spacing w:before="171"/>
              <w:ind w:right="10"/>
              <w:jc w:val="center"/>
              <w:rPr>
                <w:b/>
                <w:sz w:val="20"/>
              </w:rPr>
            </w:pPr>
            <w:r>
              <w:rPr>
                <w:b/>
                <w:spacing w:val="-10"/>
                <w:sz w:val="20"/>
              </w:rPr>
              <w:t>r</w:t>
            </w:r>
          </w:p>
        </w:tc>
        <w:tc>
          <w:tcPr>
            <w:tcW w:w="455" w:type="dxa"/>
          </w:tcPr>
          <w:p>
            <w:pPr>
              <w:pStyle w:val="TableParagraph"/>
              <w:spacing w:before="171"/>
              <w:ind w:right="15"/>
              <w:jc w:val="center"/>
              <w:rPr>
                <w:b/>
                <w:sz w:val="20"/>
              </w:rPr>
            </w:pPr>
            <w:r>
              <w:rPr>
                <w:b/>
                <w:spacing w:val="-10"/>
                <w:sz w:val="20"/>
              </w:rPr>
              <w:t>r</w:t>
            </w:r>
          </w:p>
        </w:tc>
      </w:tr>
      <w:tr>
        <w:trPr>
          <w:trHeight w:val="304" w:hRule="atLeast"/>
        </w:trPr>
        <w:tc>
          <w:tcPr>
            <w:tcW w:w="1130" w:type="dxa"/>
          </w:tcPr>
          <w:p>
            <w:pPr>
              <w:pStyle w:val="TableParagraph"/>
              <w:spacing w:line="190" w:lineRule="exact" w:before="20"/>
              <w:ind w:left="342"/>
              <w:rPr>
                <w:rFonts w:ascii="Cambria Math" w:hAnsi="Cambria Math" w:eastAsia="Cambria Math"/>
                <w:sz w:val="14"/>
              </w:rPr>
            </w:pPr>
            <w:r>
              <w:rPr>
                <w:rFonts w:ascii="Cambria Math" w:hAnsi="Cambria Math" w:eastAsia="Cambria Math"/>
                <w:spacing w:val="-4"/>
                <w:position w:val="-7"/>
                <w:sz w:val="20"/>
              </w:rPr>
              <w:t>𝐒𝐎</w:t>
            </w:r>
            <w:r>
              <w:rPr>
                <w:rFonts w:ascii="Cambria Math" w:hAnsi="Cambria Math" w:eastAsia="Cambria Math"/>
                <w:spacing w:val="-4"/>
                <w:sz w:val="14"/>
              </w:rPr>
              <w:t>𝟐−</w:t>
            </w:r>
          </w:p>
          <w:p>
            <w:pPr>
              <w:pStyle w:val="TableParagraph"/>
              <w:spacing w:line="74" w:lineRule="exact"/>
              <w:ind w:left="210" w:right="67"/>
              <w:jc w:val="center"/>
              <w:rPr>
                <w:rFonts w:ascii="Cambria Math" w:eastAsia="Cambria Math"/>
                <w:sz w:val="14"/>
              </w:rPr>
            </w:pPr>
            <w:r>
              <w:rPr>
                <w:rFonts w:ascii="Cambria Math" w:eastAsia="Cambria Math"/>
                <w:spacing w:val="-10"/>
                <w:sz w:val="14"/>
              </w:rPr>
              <w:t>𝟒</w:t>
            </w:r>
          </w:p>
        </w:tc>
        <w:tc>
          <w:tcPr>
            <w:tcW w:w="453" w:type="dxa"/>
          </w:tcPr>
          <w:p>
            <w:pPr>
              <w:pStyle w:val="TableParagraph"/>
              <w:spacing w:before="38"/>
              <w:ind w:left="8" w:right="1"/>
              <w:jc w:val="center"/>
              <w:rPr>
                <w:b/>
                <w:sz w:val="20"/>
              </w:rPr>
            </w:pPr>
            <w:r>
              <w:rPr>
                <w:b/>
                <w:spacing w:val="-10"/>
                <w:sz w:val="20"/>
              </w:rPr>
              <w:t>t</w:t>
            </w:r>
          </w:p>
        </w:tc>
        <w:tc>
          <w:tcPr>
            <w:tcW w:w="454" w:type="dxa"/>
          </w:tcPr>
          <w:p>
            <w:pPr>
              <w:pStyle w:val="TableParagraph"/>
              <w:spacing w:before="38"/>
              <w:ind w:left="7"/>
              <w:jc w:val="center"/>
              <w:rPr>
                <w:b/>
                <w:sz w:val="20"/>
              </w:rPr>
            </w:pPr>
            <w:r>
              <w:rPr>
                <w:b/>
                <w:spacing w:val="-10"/>
                <w:sz w:val="20"/>
              </w:rPr>
              <w:t>t</w:t>
            </w:r>
          </w:p>
        </w:tc>
        <w:tc>
          <w:tcPr>
            <w:tcW w:w="509" w:type="dxa"/>
          </w:tcPr>
          <w:p>
            <w:pPr>
              <w:pStyle w:val="TableParagraph"/>
              <w:spacing w:before="38"/>
              <w:ind w:left="8" w:right="3"/>
              <w:jc w:val="center"/>
              <w:rPr>
                <w:b/>
                <w:sz w:val="20"/>
              </w:rPr>
            </w:pPr>
            <w:r>
              <w:rPr>
                <w:b/>
                <w:spacing w:val="-10"/>
                <w:sz w:val="20"/>
              </w:rPr>
              <w:t>t</w:t>
            </w:r>
          </w:p>
        </w:tc>
        <w:tc>
          <w:tcPr>
            <w:tcW w:w="399" w:type="dxa"/>
          </w:tcPr>
          <w:p>
            <w:pPr>
              <w:pStyle w:val="TableParagraph"/>
              <w:spacing w:before="38"/>
              <w:ind w:left="7" w:right="2"/>
              <w:jc w:val="center"/>
              <w:rPr>
                <w:b/>
                <w:sz w:val="20"/>
              </w:rPr>
            </w:pPr>
            <w:r>
              <w:rPr>
                <w:b/>
                <w:spacing w:val="-10"/>
                <w:sz w:val="20"/>
              </w:rPr>
              <w:t>t</w:t>
            </w:r>
          </w:p>
        </w:tc>
        <w:tc>
          <w:tcPr>
            <w:tcW w:w="397" w:type="dxa"/>
          </w:tcPr>
          <w:p>
            <w:pPr>
              <w:pStyle w:val="TableParagraph"/>
              <w:spacing w:before="38"/>
              <w:ind w:left="5"/>
              <w:jc w:val="center"/>
              <w:rPr>
                <w:b/>
                <w:sz w:val="20"/>
              </w:rPr>
            </w:pPr>
            <w:r>
              <w:rPr>
                <w:b/>
                <w:spacing w:val="-10"/>
                <w:sz w:val="20"/>
              </w:rPr>
              <w:t>t</w:t>
            </w:r>
          </w:p>
        </w:tc>
        <w:tc>
          <w:tcPr>
            <w:tcW w:w="625" w:type="dxa"/>
          </w:tcPr>
          <w:p>
            <w:pPr>
              <w:pStyle w:val="TableParagraph"/>
              <w:spacing w:before="38"/>
              <w:ind w:left="7" w:right="2"/>
              <w:jc w:val="center"/>
              <w:rPr>
                <w:b/>
                <w:sz w:val="20"/>
              </w:rPr>
            </w:pPr>
            <w:r>
              <w:rPr>
                <w:b/>
                <w:spacing w:val="-10"/>
                <w:sz w:val="20"/>
              </w:rPr>
              <w:t>m</w:t>
            </w:r>
          </w:p>
        </w:tc>
        <w:tc>
          <w:tcPr>
            <w:tcW w:w="625" w:type="dxa"/>
          </w:tcPr>
          <w:p>
            <w:pPr>
              <w:pStyle w:val="TableParagraph"/>
              <w:spacing w:before="38"/>
              <w:ind w:left="7" w:right="3"/>
              <w:jc w:val="center"/>
              <w:rPr>
                <w:b/>
                <w:sz w:val="20"/>
              </w:rPr>
            </w:pPr>
            <w:r>
              <w:rPr>
                <w:b/>
                <w:spacing w:val="-10"/>
                <w:sz w:val="20"/>
              </w:rPr>
              <w:t>t</w:t>
            </w:r>
          </w:p>
        </w:tc>
        <w:tc>
          <w:tcPr>
            <w:tcW w:w="512" w:type="dxa"/>
          </w:tcPr>
          <w:p>
            <w:pPr>
              <w:pStyle w:val="TableParagraph"/>
              <w:spacing w:before="38"/>
              <w:ind w:left="28" w:right="24"/>
              <w:jc w:val="center"/>
              <w:rPr>
                <w:b/>
                <w:sz w:val="20"/>
              </w:rPr>
            </w:pPr>
            <w:r>
              <w:rPr>
                <w:b/>
                <w:spacing w:val="-10"/>
                <w:sz w:val="20"/>
              </w:rPr>
              <w:t>m</w:t>
            </w:r>
          </w:p>
        </w:tc>
        <w:tc>
          <w:tcPr>
            <w:tcW w:w="510" w:type="dxa"/>
          </w:tcPr>
          <w:p>
            <w:pPr>
              <w:pStyle w:val="TableParagraph"/>
              <w:spacing w:before="38"/>
              <w:jc w:val="center"/>
              <w:rPr>
                <w:b/>
                <w:sz w:val="20"/>
              </w:rPr>
            </w:pPr>
            <w:r>
              <w:rPr>
                <w:b/>
                <w:spacing w:val="-10"/>
                <w:sz w:val="20"/>
              </w:rPr>
              <w:t>n</w:t>
            </w:r>
          </w:p>
        </w:tc>
        <w:tc>
          <w:tcPr>
            <w:tcW w:w="512" w:type="dxa"/>
          </w:tcPr>
          <w:p>
            <w:pPr>
              <w:pStyle w:val="TableParagraph"/>
              <w:spacing w:before="38"/>
              <w:ind w:left="23" w:right="24"/>
              <w:jc w:val="center"/>
              <w:rPr>
                <w:b/>
                <w:sz w:val="20"/>
              </w:rPr>
            </w:pPr>
            <w:r>
              <w:rPr>
                <w:b/>
                <w:spacing w:val="-10"/>
                <w:sz w:val="20"/>
              </w:rPr>
              <w:t>t</w:t>
            </w:r>
          </w:p>
        </w:tc>
        <w:tc>
          <w:tcPr>
            <w:tcW w:w="567" w:type="dxa"/>
          </w:tcPr>
          <w:p>
            <w:pPr>
              <w:pStyle w:val="TableParagraph"/>
              <w:spacing w:before="38"/>
              <w:ind w:left="6" w:right="10"/>
              <w:jc w:val="center"/>
              <w:rPr>
                <w:b/>
                <w:sz w:val="20"/>
              </w:rPr>
            </w:pPr>
            <w:r>
              <w:rPr>
                <w:b/>
                <w:spacing w:val="-10"/>
                <w:sz w:val="20"/>
              </w:rPr>
              <w:t>t</w:t>
            </w:r>
          </w:p>
        </w:tc>
        <w:tc>
          <w:tcPr>
            <w:tcW w:w="455" w:type="dxa"/>
          </w:tcPr>
          <w:p>
            <w:pPr>
              <w:pStyle w:val="TableParagraph"/>
              <w:spacing w:before="38"/>
              <w:ind w:right="4"/>
              <w:jc w:val="center"/>
              <w:rPr>
                <w:b/>
                <w:sz w:val="20"/>
              </w:rPr>
            </w:pPr>
            <w:r>
              <w:rPr>
                <w:b/>
                <w:spacing w:val="-10"/>
                <w:sz w:val="20"/>
              </w:rPr>
              <w:t>t</w:t>
            </w:r>
          </w:p>
        </w:tc>
        <w:tc>
          <w:tcPr>
            <w:tcW w:w="512" w:type="dxa"/>
          </w:tcPr>
          <w:p>
            <w:pPr>
              <w:pStyle w:val="TableParagraph"/>
              <w:spacing w:before="38"/>
              <w:ind w:left="16" w:right="24"/>
              <w:jc w:val="center"/>
              <w:rPr>
                <w:b/>
                <w:sz w:val="20"/>
              </w:rPr>
            </w:pPr>
            <w:r>
              <w:rPr>
                <w:b/>
                <w:spacing w:val="-10"/>
                <w:sz w:val="20"/>
              </w:rPr>
              <w:t>n</w:t>
            </w:r>
          </w:p>
        </w:tc>
        <w:tc>
          <w:tcPr>
            <w:tcW w:w="510" w:type="dxa"/>
          </w:tcPr>
          <w:p>
            <w:pPr>
              <w:pStyle w:val="TableParagraph"/>
              <w:spacing w:before="38"/>
              <w:ind w:right="9"/>
              <w:jc w:val="center"/>
              <w:rPr>
                <w:b/>
                <w:sz w:val="20"/>
              </w:rPr>
            </w:pPr>
            <w:r>
              <w:rPr>
                <w:b/>
                <w:spacing w:val="-10"/>
                <w:sz w:val="20"/>
              </w:rPr>
              <w:t>t</w:t>
            </w:r>
          </w:p>
        </w:tc>
        <w:tc>
          <w:tcPr>
            <w:tcW w:w="512" w:type="dxa"/>
          </w:tcPr>
          <w:p>
            <w:pPr>
              <w:pStyle w:val="TableParagraph"/>
              <w:spacing w:before="38"/>
              <w:ind w:left="10" w:right="24"/>
              <w:jc w:val="center"/>
              <w:rPr>
                <w:b/>
                <w:sz w:val="20"/>
              </w:rPr>
            </w:pPr>
            <w:r>
              <w:rPr>
                <w:b/>
                <w:spacing w:val="-10"/>
                <w:sz w:val="20"/>
              </w:rPr>
              <w:t>t</w:t>
            </w:r>
          </w:p>
        </w:tc>
        <w:tc>
          <w:tcPr>
            <w:tcW w:w="510" w:type="dxa"/>
          </w:tcPr>
          <w:p>
            <w:pPr>
              <w:pStyle w:val="TableParagraph"/>
              <w:spacing w:before="38"/>
              <w:ind w:right="13"/>
              <w:jc w:val="center"/>
              <w:rPr>
                <w:b/>
                <w:sz w:val="20"/>
              </w:rPr>
            </w:pPr>
            <w:r>
              <w:rPr>
                <w:b/>
                <w:spacing w:val="-10"/>
                <w:sz w:val="20"/>
              </w:rPr>
              <w:t>t</w:t>
            </w:r>
          </w:p>
        </w:tc>
        <w:tc>
          <w:tcPr>
            <w:tcW w:w="455" w:type="dxa"/>
          </w:tcPr>
          <w:p>
            <w:pPr>
              <w:pStyle w:val="TableParagraph"/>
              <w:spacing w:before="38"/>
              <w:ind w:right="14"/>
              <w:jc w:val="center"/>
              <w:rPr>
                <w:b/>
                <w:sz w:val="20"/>
              </w:rPr>
            </w:pPr>
            <w:r>
              <w:rPr>
                <w:b/>
                <w:spacing w:val="-10"/>
                <w:sz w:val="20"/>
              </w:rPr>
              <w:t>t</w:t>
            </w:r>
          </w:p>
        </w:tc>
      </w:tr>
      <w:tr>
        <w:trPr>
          <w:trHeight w:val="309" w:hRule="atLeast"/>
        </w:trPr>
        <w:tc>
          <w:tcPr>
            <w:tcW w:w="1130" w:type="dxa"/>
          </w:tcPr>
          <w:p>
            <w:pPr>
              <w:pStyle w:val="TableParagraph"/>
              <w:spacing w:line="169" w:lineRule="exact" w:before="42"/>
              <w:ind w:left="311"/>
              <w:rPr>
                <w:rFonts w:ascii="Cambria Math" w:hAnsi="Cambria Math" w:eastAsia="Cambria Math"/>
                <w:sz w:val="20"/>
              </w:rPr>
            </w:pPr>
            <w:r>
              <w:rPr>
                <w:rFonts w:ascii="Cambria Math" w:hAnsi="Cambria Math" w:eastAsia="Cambria Math"/>
                <w:spacing w:val="-2"/>
                <w:sz w:val="20"/>
              </w:rPr>
              <w:t>𝐒𝐢𝐎</w:t>
            </w:r>
            <w:r>
              <w:rPr>
                <w:rFonts w:ascii="Cambria Math" w:hAnsi="Cambria Math" w:eastAsia="Cambria Math"/>
                <w:spacing w:val="-2"/>
                <w:sz w:val="20"/>
                <w:vertAlign w:val="superscript"/>
              </w:rPr>
              <w:t>𝟐−</w:t>
            </w:r>
          </w:p>
          <w:p>
            <w:pPr>
              <w:pStyle w:val="TableParagraph"/>
              <w:spacing w:line="78" w:lineRule="exact"/>
              <w:ind w:left="213" w:right="3"/>
              <w:jc w:val="center"/>
              <w:rPr>
                <w:rFonts w:ascii="Cambria Math" w:eastAsia="Cambria Math"/>
                <w:sz w:val="14"/>
              </w:rPr>
            </w:pPr>
            <w:r>
              <w:rPr>
                <w:rFonts w:ascii="Cambria Math" w:eastAsia="Cambria Math"/>
                <w:spacing w:val="-10"/>
                <w:sz w:val="14"/>
              </w:rPr>
              <w:t>𝟑</w:t>
            </w:r>
          </w:p>
        </w:tc>
        <w:tc>
          <w:tcPr>
            <w:tcW w:w="453" w:type="dxa"/>
          </w:tcPr>
          <w:p>
            <w:pPr>
              <w:pStyle w:val="TableParagraph"/>
              <w:spacing w:before="38"/>
              <w:ind w:left="8"/>
              <w:jc w:val="center"/>
              <w:rPr>
                <w:b/>
                <w:sz w:val="20"/>
              </w:rPr>
            </w:pPr>
            <w:r>
              <w:rPr>
                <w:b/>
                <w:spacing w:val="-10"/>
                <w:sz w:val="20"/>
              </w:rPr>
              <w:t>n</w:t>
            </w:r>
          </w:p>
        </w:tc>
        <w:tc>
          <w:tcPr>
            <w:tcW w:w="454" w:type="dxa"/>
          </w:tcPr>
          <w:p>
            <w:pPr>
              <w:pStyle w:val="TableParagraph"/>
              <w:spacing w:before="38"/>
              <w:ind w:left="7"/>
              <w:jc w:val="center"/>
              <w:rPr>
                <w:b/>
                <w:sz w:val="20"/>
              </w:rPr>
            </w:pPr>
            <w:r>
              <w:rPr>
                <w:b/>
                <w:spacing w:val="-10"/>
                <w:sz w:val="20"/>
              </w:rPr>
              <w:t>t</w:t>
            </w:r>
          </w:p>
        </w:tc>
        <w:tc>
          <w:tcPr>
            <w:tcW w:w="509" w:type="dxa"/>
          </w:tcPr>
          <w:p>
            <w:pPr>
              <w:pStyle w:val="TableParagraph"/>
              <w:spacing w:before="38"/>
              <w:ind w:left="9" w:right="1"/>
              <w:jc w:val="center"/>
              <w:rPr>
                <w:b/>
                <w:sz w:val="20"/>
              </w:rPr>
            </w:pPr>
            <w:r>
              <w:rPr>
                <w:b/>
                <w:spacing w:val="-10"/>
                <w:sz w:val="20"/>
              </w:rPr>
              <w:t>r</w:t>
            </w:r>
          </w:p>
        </w:tc>
        <w:tc>
          <w:tcPr>
            <w:tcW w:w="399" w:type="dxa"/>
          </w:tcPr>
          <w:p>
            <w:pPr>
              <w:pStyle w:val="TableParagraph"/>
              <w:spacing w:before="38"/>
              <w:ind w:left="7" w:right="2"/>
              <w:jc w:val="center"/>
              <w:rPr>
                <w:b/>
                <w:sz w:val="20"/>
              </w:rPr>
            </w:pPr>
            <w:r>
              <w:rPr>
                <w:b/>
                <w:spacing w:val="-10"/>
                <w:sz w:val="20"/>
              </w:rPr>
              <w:t>t</w:t>
            </w:r>
          </w:p>
        </w:tc>
        <w:tc>
          <w:tcPr>
            <w:tcW w:w="397" w:type="dxa"/>
          </w:tcPr>
          <w:p>
            <w:pPr>
              <w:pStyle w:val="TableParagraph"/>
              <w:spacing w:before="38"/>
              <w:ind w:left="7"/>
              <w:jc w:val="center"/>
              <w:rPr>
                <w:b/>
                <w:sz w:val="20"/>
              </w:rPr>
            </w:pPr>
            <w:r>
              <w:rPr>
                <w:b/>
                <w:spacing w:val="-10"/>
                <w:sz w:val="20"/>
              </w:rPr>
              <w:t>n</w:t>
            </w:r>
          </w:p>
        </w:tc>
        <w:tc>
          <w:tcPr>
            <w:tcW w:w="625" w:type="dxa"/>
          </w:tcPr>
          <w:p>
            <w:pPr>
              <w:pStyle w:val="TableParagraph"/>
              <w:spacing w:before="38"/>
              <w:ind w:left="8" w:right="1"/>
              <w:jc w:val="center"/>
              <w:rPr>
                <w:b/>
                <w:sz w:val="20"/>
              </w:rPr>
            </w:pPr>
            <w:r>
              <w:rPr>
                <w:b/>
                <w:spacing w:val="-10"/>
                <w:sz w:val="20"/>
              </w:rPr>
              <w:t>n</w:t>
            </w:r>
          </w:p>
        </w:tc>
        <w:tc>
          <w:tcPr>
            <w:tcW w:w="625" w:type="dxa"/>
          </w:tcPr>
          <w:p>
            <w:pPr>
              <w:pStyle w:val="TableParagraph"/>
              <w:spacing w:before="38"/>
              <w:ind w:left="7" w:right="2"/>
              <w:jc w:val="center"/>
              <w:rPr>
                <w:b/>
                <w:sz w:val="20"/>
              </w:rPr>
            </w:pPr>
            <w:r>
              <w:rPr>
                <w:b/>
                <w:spacing w:val="-10"/>
                <w:sz w:val="20"/>
              </w:rPr>
              <w:t>n</w:t>
            </w:r>
          </w:p>
        </w:tc>
        <w:tc>
          <w:tcPr>
            <w:tcW w:w="512" w:type="dxa"/>
          </w:tcPr>
          <w:p>
            <w:pPr>
              <w:pStyle w:val="TableParagraph"/>
              <w:spacing w:before="38"/>
              <w:ind w:left="26" w:right="24"/>
              <w:jc w:val="center"/>
              <w:rPr>
                <w:b/>
                <w:sz w:val="20"/>
              </w:rPr>
            </w:pPr>
            <w:r>
              <w:rPr>
                <w:b/>
                <w:spacing w:val="-10"/>
                <w:sz w:val="20"/>
              </w:rPr>
              <w:t>n</w:t>
            </w:r>
          </w:p>
        </w:tc>
        <w:tc>
          <w:tcPr>
            <w:tcW w:w="510" w:type="dxa"/>
          </w:tcPr>
          <w:p>
            <w:pPr>
              <w:pStyle w:val="TableParagraph"/>
              <w:spacing w:before="38"/>
              <w:jc w:val="center"/>
              <w:rPr>
                <w:b/>
                <w:sz w:val="20"/>
              </w:rPr>
            </w:pPr>
            <w:r>
              <w:rPr>
                <w:b/>
                <w:spacing w:val="-10"/>
                <w:sz w:val="20"/>
              </w:rPr>
              <w:t>n</w:t>
            </w:r>
          </w:p>
        </w:tc>
        <w:tc>
          <w:tcPr>
            <w:tcW w:w="512" w:type="dxa"/>
          </w:tcPr>
          <w:p>
            <w:pPr>
              <w:pStyle w:val="TableParagraph"/>
              <w:spacing w:before="38"/>
              <w:ind w:left="23" w:right="24"/>
              <w:jc w:val="center"/>
              <w:rPr>
                <w:b/>
                <w:sz w:val="20"/>
              </w:rPr>
            </w:pPr>
            <w:r>
              <w:rPr>
                <w:b/>
                <w:spacing w:val="-10"/>
                <w:sz w:val="20"/>
              </w:rPr>
              <w:t>n</w:t>
            </w:r>
          </w:p>
        </w:tc>
        <w:tc>
          <w:tcPr>
            <w:tcW w:w="567" w:type="dxa"/>
          </w:tcPr>
          <w:p>
            <w:pPr>
              <w:pStyle w:val="TableParagraph"/>
              <w:spacing w:before="38"/>
              <w:ind w:left="7" w:right="10"/>
              <w:jc w:val="center"/>
              <w:rPr>
                <w:b/>
                <w:sz w:val="20"/>
              </w:rPr>
            </w:pPr>
            <w:r>
              <w:rPr>
                <w:b/>
                <w:spacing w:val="-10"/>
                <w:sz w:val="20"/>
              </w:rPr>
              <w:t>n</w:t>
            </w:r>
          </w:p>
        </w:tc>
        <w:tc>
          <w:tcPr>
            <w:tcW w:w="455" w:type="dxa"/>
          </w:tcPr>
          <w:p>
            <w:pPr>
              <w:pStyle w:val="TableParagraph"/>
              <w:spacing w:before="38"/>
              <w:ind w:right="3"/>
              <w:jc w:val="center"/>
              <w:rPr>
                <w:b/>
                <w:sz w:val="20"/>
              </w:rPr>
            </w:pPr>
            <w:r>
              <w:rPr>
                <w:b/>
                <w:spacing w:val="-10"/>
                <w:sz w:val="20"/>
              </w:rPr>
              <w:t>n</w:t>
            </w:r>
          </w:p>
        </w:tc>
        <w:tc>
          <w:tcPr>
            <w:tcW w:w="512" w:type="dxa"/>
          </w:tcPr>
          <w:p>
            <w:pPr>
              <w:pStyle w:val="TableParagraph"/>
              <w:spacing w:before="38"/>
              <w:ind w:left="16" w:right="24"/>
              <w:jc w:val="center"/>
              <w:rPr>
                <w:b/>
                <w:sz w:val="20"/>
              </w:rPr>
            </w:pPr>
            <w:r>
              <w:rPr>
                <w:b/>
                <w:spacing w:val="-10"/>
                <w:sz w:val="20"/>
              </w:rPr>
              <w:t>n</w:t>
            </w:r>
          </w:p>
        </w:tc>
        <w:tc>
          <w:tcPr>
            <w:tcW w:w="510" w:type="dxa"/>
          </w:tcPr>
          <w:p>
            <w:pPr>
              <w:pStyle w:val="TableParagraph"/>
              <w:spacing w:before="38"/>
              <w:ind w:right="8"/>
              <w:jc w:val="center"/>
              <w:rPr>
                <w:b/>
                <w:sz w:val="20"/>
              </w:rPr>
            </w:pPr>
            <w:r>
              <w:rPr>
                <w:b/>
                <w:spacing w:val="-10"/>
                <w:sz w:val="20"/>
              </w:rPr>
              <w:t>n</w:t>
            </w:r>
          </w:p>
        </w:tc>
        <w:tc>
          <w:tcPr>
            <w:tcW w:w="512" w:type="dxa"/>
          </w:tcPr>
          <w:p>
            <w:pPr>
              <w:pStyle w:val="TableParagraph"/>
              <w:spacing w:before="38"/>
              <w:ind w:left="12" w:right="24"/>
              <w:jc w:val="center"/>
              <w:rPr>
                <w:b/>
                <w:sz w:val="20"/>
              </w:rPr>
            </w:pPr>
            <w:r>
              <w:rPr>
                <w:b/>
                <w:spacing w:val="-10"/>
                <w:sz w:val="20"/>
              </w:rPr>
              <w:t>n</w:t>
            </w:r>
          </w:p>
        </w:tc>
        <w:tc>
          <w:tcPr>
            <w:tcW w:w="510" w:type="dxa"/>
          </w:tcPr>
          <w:p>
            <w:pPr>
              <w:pStyle w:val="TableParagraph"/>
              <w:spacing w:before="38"/>
              <w:ind w:right="12"/>
              <w:jc w:val="center"/>
              <w:rPr>
                <w:b/>
                <w:sz w:val="20"/>
              </w:rPr>
            </w:pPr>
            <w:r>
              <w:rPr>
                <w:b/>
                <w:spacing w:val="-10"/>
                <w:sz w:val="20"/>
              </w:rPr>
              <w:t>n</w:t>
            </w:r>
          </w:p>
        </w:tc>
        <w:tc>
          <w:tcPr>
            <w:tcW w:w="455" w:type="dxa"/>
          </w:tcPr>
          <w:p>
            <w:pPr>
              <w:pStyle w:val="TableParagraph"/>
              <w:spacing w:before="38"/>
              <w:ind w:right="12"/>
              <w:jc w:val="center"/>
              <w:rPr>
                <w:b/>
                <w:sz w:val="20"/>
              </w:rPr>
            </w:pPr>
            <w:r>
              <w:rPr>
                <w:b/>
                <w:spacing w:val="-10"/>
                <w:sz w:val="20"/>
              </w:rPr>
              <w:t>n</w:t>
            </w:r>
          </w:p>
        </w:tc>
      </w:tr>
    </w:tbl>
    <w:p>
      <w:pPr>
        <w:spacing w:before="5"/>
        <w:ind w:left="143" w:right="0" w:firstLine="0"/>
        <w:jc w:val="left"/>
        <w:rPr>
          <w:sz w:val="22"/>
        </w:rPr>
      </w:pPr>
      <w:r>
        <w:rPr>
          <w:sz w:val="22"/>
        </w:rPr>
        <w:t>t</w:t>
      </w:r>
      <w:r>
        <w:rPr>
          <w:spacing w:val="-3"/>
          <w:sz w:val="22"/>
        </w:rPr>
        <w:t> </w:t>
      </w:r>
      <w:r>
        <w:rPr>
          <w:sz w:val="22"/>
        </w:rPr>
        <w:t>–</w:t>
      </w:r>
      <w:r>
        <w:rPr>
          <w:spacing w:val="-4"/>
          <w:sz w:val="22"/>
        </w:rPr>
        <w:t> </w:t>
      </w:r>
      <w:r>
        <w:rPr>
          <w:sz w:val="22"/>
        </w:rPr>
        <w:t>tirpus,</w:t>
      </w:r>
      <w:r>
        <w:rPr>
          <w:spacing w:val="-5"/>
          <w:sz w:val="22"/>
        </w:rPr>
        <w:t> </w:t>
      </w:r>
      <w:r>
        <w:rPr>
          <w:sz w:val="22"/>
        </w:rPr>
        <w:t>m</w:t>
      </w:r>
      <w:r>
        <w:rPr>
          <w:spacing w:val="-3"/>
          <w:sz w:val="22"/>
        </w:rPr>
        <w:t> </w:t>
      </w:r>
      <w:r>
        <w:rPr>
          <w:sz w:val="22"/>
        </w:rPr>
        <w:t>–</w:t>
      </w:r>
      <w:r>
        <w:rPr>
          <w:spacing w:val="-4"/>
          <w:sz w:val="22"/>
        </w:rPr>
        <w:t> </w:t>
      </w:r>
      <w:r>
        <w:rPr>
          <w:sz w:val="22"/>
        </w:rPr>
        <w:t>mažai</w:t>
      </w:r>
      <w:r>
        <w:rPr>
          <w:spacing w:val="-3"/>
          <w:sz w:val="22"/>
        </w:rPr>
        <w:t> </w:t>
      </w:r>
      <w:r>
        <w:rPr>
          <w:sz w:val="22"/>
        </w:rPr>
        <w:t>tirpus,</w:t>
      </w:r>
      <w:r>
        <w:rPr>
          <w:spacing w:val="-6"/>
          <w:sz w:val="22"/>
        </w:rPr>
        <w:t> </w:t>
      </w:r>
      <w:r>
        <w:rPr>
          <w:sz w:val="22"/>
        </w:rPr>
        <w:t>n</w:t>
      </w:r>
      <w:r>
        <w:rPr>
          <w:spacing w:val="-2"/>
          <w:sz w:val="22"/>
        </w:rPr>
        <w:t> </w:t>
      </w:r>
      <w:r>
        <w:rPr>
          <w:sz w:val="22"/>
        </w:rPr>
        <w:t>–</w:t>
      </w:r>
      <w:r>
        <w:rPr>
          <w:spacing w:val="-4"/>
          <w:sz w:val="22"/>
        </w:rPr>
        <w:t> </w:t>
      </w:r>
      <w:r>
        <w:rPr>
          <w:sz w:val="22"/>
        </w:rPr>
        <w:t>netirpus,</w:t>
      </w:r>
      <w:r>
        <w:rPr>
          <w:spacing w:val="-3"/>
          <w:sz w:val="22"/>
        </w:rPr>
        <w:t> </w:t>
      </w:r>
      <w:r>
        <w:rPr>
          <w:sz w:val="22"/>
        </w:rPr>
        <w:t>r</w:t>
      </w:r>
      <w:r>
        <w:rPr>
          <w:spacing w:val="-2"/>
          <w:sz w:val="22"/>
        </w:rPr>
        <w:t> </w:t>
      </w:r>
      <w:r>
        <w:rPr>
          <w:sz w:val="22"/>
        </w:rPr>
        <w:t>–</w:t>
      </w:r>
      <w:r>
        <w:rPr>
          <w:spacing w:val="-4"/>
          <w:sz w:val="22"/>
        </w:rPr>
        <w:t> </w:t>
      </w:r>
      <w:r>
        <w:rPr>
          <w:sz w:val="22"/>
        </w:rPr>
        <w:t>susidarymo</w:t>
      </w:r>
      <w:r>
        <w:rPr>
          <w:spacing w:val="-4"/>
          <w:sz w:val="22"/>
        </w:rPr>
        <w:t> </w:t>
      </w:r>
      <w:r>
        <w:rPr>
          <w:sz w:val="22"/>
        </w:rPr>
        <w:t>metu</w:t>
      </w:r>
      <w:r>
        <w:rPr>
          <w:spacing w:val="-4"/>
          <w:sz w:val="22"/>
        </w:rPr>
        <w:t> </w:t>
      </w:r>
      <w:r>
        <w:rPr>
          <w:sz w:val="22"/>
        </w:rPr>
        <w:t>reaguoja</w:t>
      </w:r>
      <w:r>
        <w:rPr>
          <w:spacing w:val="-3"/>
          <w:sz w:val="22"/>
        </w:rPr>
        <w:t> </w:t>
      </w:r>
      <w:r>
        <w:rPr>
          <w:sz w:val="22"/>
        </w:rPr>
        <w:t>su</w:t>
      </w:r>
      <w:r>
        <w:rPr>
          <w:spacing w:val="-3"/>
          <w:sz w:val="22"/>
        </w:rPr>
        <w:t> </w:t>
      </w:r>
      <w:r>
        <w:rPr>
          <w:sz w:val="22"/>
        </w:rPr>
        <w:t>vandeniu</w:t>
      </w:r>
      <w:r>
        <w:rPr>
          <w:spacing w:val="-4"/>
          <w:sz w:val="22"/>
        </w:rPr>
        <w:t> </w:t>
      </w:r>
      <w:r>
        <w:rPr>
          <w:sz w:val="22"/>
        </w:rPr>
        <w:t>(hidrolizuojasi),</w:t>
      </w:r>
      <w:r>
        <w:rPr>
          <w:spacing w:val="-4"/>
          <w:sz w:val="22"/>
        </w:rPr>
        <w:t> </w:t>
      </w:r>
      <w:r>
        <w:rPr>
          <w:sz w:val="22"/>
        </w:rPr>
        <w:t>brūkšnys rodo, kad tokio junginio nėra. Jeigu junginys nepatvarus, lentelėje nurodytas galutinis skilimo produktas.</w:t>
      </w:r>
    </w:p>
    <w:p>
      <w:pPr>
        <w:pStyle w:val="BodyText"/>
        <w:rPr>
          <w:sz w:val="22"/>
        </w:rPr>
      </w:pPr>
    </w:p>
    <w:p>
      <w:pPr>
        <w:pStyle w:val="Heading2"/>
        <w:numPr>
          <w:ilvl w:val="0"/>
          <w:numId w:val="7"/>
        </w:numPr>
        <w:tabs>
          <w:tab w:pos="1160" w:val="left" w:leader="none"/>
        </w:tabs>
        <w:spacing w:line="240" w:lineRule="auto" w:before="0" w:after="0"/>
        <w:ind w:left="1160" w:right="0" w:hanging="240"/>
        <w:jc w:val="left"/>
      </w:pPr>
      <w:r>
        <w:rPr/>
        <w:t>Pagrindinių</w:t>
      </w:r>
      <w:r>
        <w:rPr>
          <w:spacing w:val="-7"/>
        </w:rPr>
        <w:t> </w:t>
      </w:r>
      <w:r>
        <w:rPr/>
        <w:t>grupių</w:t>
      </w:r>
      <w:r>
        <w:rPr>
          <w:spacing w:val="-4"/>
        </w:rPr>
        <w:t> </w:t>
      </w:r>
      <w:r>
        <w:rPr/>
        <w:t>elementų</w:t>
      </w:r>
      <w:r>
        <w:rPr>
          <w:spacing w:val="-4"/>
        </w:rPr>
        <w:t> </w:t>
      </w:r>
      <w:r>
        <w:rPr/>
        <w:t>elektriniai</w:t>
      </w:r>
      <w:r>
        <w:rPr>
          <w:spacing w:val="-5"/>
        </w:rPr>
        <w:t> </w:t>
      </w:r>
      <w:r>
        <w:rPr/>
        <w:t>neigiamumai</w:t>
      </w:r>
      <w:r>
        <w:rPr>
          <w:spacing w:val="-4"/>
        </w:rPr>
        <w:t> </w:t>
      </w:r>
      <w:r>
        <w:rPr/>
        <w:t>santykiniais</w:t>
      </w:r>
      <w:r>
        <w:rPr>
          <w:spacing w:val="-4"/>
        </w:rPr>
        <w:t> </w:t>
      </w:r>
      <w:r>
        <w:rPr>
          <w:spacing w:val="-2"/>
        </w:rPr>
        <w:t>vienetais*</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1"/>
        <w:gridCol w:w="1042"/>
        <w:gridCol w:w="1041"/>
        <w:gridCol w:w="1043"/>
        <w:gridCol w:w="1043"/>
        <w:gridCol w:w="1040"/>
        <w:gridCol w:w="1043"/>
        <w:gridCol w:w="1040"/>
        <w:gridCol w:w="1043"/>
      </w:tblGrid>
      <w:tr>
        <w:trPr>
          <w:trHeight w:val="515" w:hRule="atLeast"/>
        </w:trPr>
        <w:tc>
          <w:tcPr>
            <w:tcW w:w="1291" w:type="dxa"/>
          </w:tcPr>
          <w:p>
            <w:pPr>
              <w:pStyle w:val="TableParagraph"/>
              <w:spacing w:before="29"/>
              <w:ind w:left="599"/>
              <w:rPr>
                <w:b/>
                <w:sz w:val="20"/>
              </w:rPr>
            </w:pPr>
            <w:r>
              <w:rPr>
                <w:b/>
                <w:spacing w:val="-2"/>
                <w:sz w:val="20"/>
              </w:rPr>
              <w:t>Grupės</w:t>
            </w:r>
          </w:p>
          <w:p>
            <w:pPr>
              <w:pStyle w:val="TableParagraph"/>
              <w:ind w:left="57"/>
              <w:rPr>
                <w:b/>
                <w:sz w:val="20"/>
              </w:rPr>
            </w:pPr>
            <w:r>
              <w:rPr>
                <w:b/>
                <w:sz w:val="20"/>
              </w:rPr>
              <mc:AlternateContent>
                <mc:Choice Requires="wps">
                  <w:drawing>
                    <wp:anchor distT="0" distB="0" distL="0" distR="0" allowOverlap="1" layoutInCell="1" locked="0" behindDoc="1" simplePos="0" relativeHeight="484363264">
                      <wp:simplePos x="0" y="0"/>
                      <wp:positionH relativeFrom="column">
                        <wp:posOffset>-3047</wp:posOffset>
                      </wp:positionH>
                      <wp:positionV relativeFrom="paragraph">
                        <wp:posOffset>-167945</wp:posOffset>
                      </wp:positionV>
                      <wp:extent cx="826135" cy="334010"/>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826135" cy="334010"/>
                                <a:chExt cx="826135" cy="334010"/>
                              </a:xfrm>
                            </wpg:grpSpPr>
                            <wps:wsp>
                              <wps:cNvPr id="134" name="Graphic 134"/>
                              <wps:cNvSpPr/>
                              <wps:spPr>
                                <a:xfrm>
                                  <a:off x="3047" y="3047"/>
                                  <a:ext cx="820419" cy="327660"/>
                                </a:xfrm>
                                <a:custGeom>
                                  <a:avLst/>
                                  <a:gdLst/>
                                  <a:ahLst/>
                                  <a:cxnLst/>
                                  <a:rect l="l" t="t" r="r" b="b"/>
                                  <a:pathLst>
                                    <a:path w="820419" h="327660">
                                      <a:moveTo>
                                        <a:pt x="0" y="0"/>
                                      </a:moveTo>
                                      <a:lnTo>
                                        <a:pt x="819861" y="32766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pt;margin-top:-13.224066pt;width:65.05pt;height:26.3pt;mso-position-horizontal-relative:column;mso-position-vertical-relative:paragraph;z-index:-18953216" id="docshapegroup125" coordorigin="-5,-264" coordsize="1301,526">
                      <v:line style="position:absolute" from="0,-260" to="1291,256" stroked="true" strokeweight=".48pt" strokecolor="#000000">
                        <v:stroke dashstyle="solid"/>
                      </v:line>
                      <w10:wrap type="none"/>
                    </v:group>
                  </w:pict>
                </mc:Fallback>
              </mc:AlternateContent>
            </w:r>
            <w:r>
              <w:rPr>
                <w:b/>
                <w:spacing w:val="-2"/>
                <w:sz w:val="20"/>
              </w:rPr>
              <w:t>Periodai</w:t>
            </w:r>
          </w:p>
        </w:tc>
        <w:tc>
          <w:tcPr>
            <w:tcW w:w="1042" w:type="dxa"/>
          </w:tcPr>
          <w:p>
            <w:pPr>
              <w:pStyle w:val="TableParagraph"/>
              <w:spacing w:before="149"/>
              <w:ind w:left="75"/>
              <w:jc w:val="center"/>
              <w:rPr>
                <w:b/>
                <w:sz w:val="20"/>
              </w:rPr>
            </w:pPr>
            <w:r>
              <w:rPr>
                <w:b/>
                <w:spacing w:val="-5"/>
                <w:sz w:val="20"/>
              </w:rPr>
              <w:t>IA</w:t>
            </w:r>
          </w:p>
        </w:tc>
        <w:tc>
          <w:tcPr>
            <w:tcW w:w="1041" w:type="dxa"/>
          </w:tcPr>
          <w:p>
            <w:pPr>
              <w:pStyle w:val="TableParagraph"/>
              <w:spacing w:before="149"/>
              <w:ind w:left="328" w:right="323"/>
              <w:jc w:val="center"/>
              <w:rPr>
                <w:b/>
                <w:sz w:val="20"/>
              </w:rPr>
            </w:pPr>
            <w:r>
              <w:rPr>
                <w:b/>
                <w:spacing w:val="-5"/>
                <w:sz w:val="20"/>
              </w:rPr>
              <w:t>IIA</w:t>
            </w:r>
          </w:p>
        </w:tc>
        <w:tc>
          <w:tcPr>
            <w:tcW w:w="1043" w:type="dxa"/>
          </w:tcPr>
          <w:p>
            <w:pPr>
              <w:pStyle w:val="TableParagraph"/>
              <w:spacing w:before="149"/>
              <w:ind w:left="334"/>
              <w:rPr>
                <w:b/>
                <w:sz w:val="20"/>
              </w:rPr>
            </w:pPr>
            <w:r>
              <w:rPr>
                <w:b/>
                <w:spacing w:val="-4"/>
                <w:sz w:val="20"/>
              </w:rPr>
              <w:t>IIIA</w:t>
            </w:r>
          </w:p>
        </w:tc>
        <w:tc>
          <w:tcPr>
            <w:tcW w:w="1043" w:type="dxa"/>
          </w:tcPr>
          <w:p>
            <w:pPr>
              <w:pStyle w:val="TableParagraph"/>
              <w:spacing w:before="149"/>
              <w:ind w:left="338"/>
              <w:rPr>
                <w:b/>
                <w:sz w:val="20"/>
              </w:rPr>
            </w:pPr>
            <w:r>
              <w:rPr>
                <w:b/>
                <w:spacing w:val="-5"/>
                <w:sz w:val="20"/>
              </w:rPr>
              <w:t>IVA</w:t>
            </w:r>
          </w:p>
        </w:tc>
        <w:tc>
          <w:tcPr>
            <w:tcW w:w="1040" w:type="dxa"/>
          </w:tcPr>
          <w:p>
            <w:pPr>
              <w:pStyle w:val="TableParagraph"/>
              <w:spacing w:before="149"/>
              <w:ind w:left="361" w:right="348"/>
              <w:jc w:val="center"/>
              <w:rPr>
                <w:b/>
                <w:sz w:val="20"/>
              </w:rPr>
            </w:pPr>
            <w:r>
              <w:rPr>
                <w:b/>
                <w:spacing w:val="-5"/>
                <w:sz w:val="20"/>
              </w:rPr>
              <w:t>VA</w:t>
            </w:r>
          </w:p>
        </w:tc>
        <w:tc>
          <w:tcPr>
            <w:tcW w:w="1043" w:type="dxa"/>
          </w:tcPr>
          <w:p>
            <w:pPr>
              <w:pStyle w:val="TableParagraph"/>
              <w:spacing w:before="149"/>
              <w:ind w:left="343"/>
              <w:rPr>
                <w:b/>
                <w:sz w:val="20"/>
              </w:rPr>
            </w:pPr>
            <w:r>
              <w:rPr>
                <w:b/>
                <w:spacing w:val="-5"/>
                <w:sz w:val="20"/>
              </w:rPr>
              <w:t>VIA</w:t>
            </w:r>
          </w:p>
        </w:tc>
        <w:tc>
          <w:tcPr>
            <w:tcW w:w="1040" w:type="dxa"/>
          </w:tcPr>
          <w:p>
            <w:pPr>
              <w:pStyle w:val="TableParagraph"/>
              <w:spacing w:before="149"/>
              <w:ind w:left="303"/>
              <w:rPr>
                <w:b/>
                <w:sz w:val="20"/>
              </w:rPr>
            </w:pPr>
            <w:r>
              <w:rPr>
                <w:b/>
                <w:spacing w:val="-4"/>
                <w:sz w:val="20"/>
              </w:rPr>
              <w:t>VIIA</w:t>
            </w:r>
          </w:p>
        </w:tc>
        <w:tc>
          <w:tcPr>
            <w:tcW w:w="1043" w:type="dxa"/>
          </w:tcPr>
          <w:p>
            <w:pPr>
              <w:pStyle w:val="TableParagraph"/>
              <w:spacing w:before="149"/>
              <w:ind w:left="26" w:right="5"/>
              <w:jc w:val="center"/>
              <w:rPr>
                <w:b/>
                <w:sz w:val="20"/>
              </w:rPr>
            </w:pPr>
            <w:r>
              <w:rPr>
                <w:b/>
                <w:spacing w:val="-2"/>
                <w:sz w:val="20"/>
              </w:rPr>
              <w:t>VIIIA</w:t>
            </w:r>
          </w:p>
        </w:tc>
      </w:tr>
      <w:tr>
        <w:trPr>
          <w:trHeight w:val="515" w:hRule="atLeast"/>
        </w:trPr>
        <w:tc>
          <w:tcPr>
            <w:tcW w:w="1291" w:type="dxa"/>
          </w:tcPr>
          <w:p>
            <w:pPr>
              <w:pStyle w:val="TableParagraph"/>
              <w:spacing w:before="144"/>
              <w:ind w:left="8"/>
              <w:jc w:val="center"/>
              <w:rPr>
                <w:b/>
                <w:sz w:val="20"/>
              </w:rPr>
            </w:pPr>
            <w:r>
              <w:rPr>
                <w:b/>
                <w:spacing w:val="-10"/>
                <w:sz w:val="20"/>
              </w:rPr>
              <w:t>1</w:t>
            </w:r>
          </w:p>
        </w:tc>
        <w:tc>
          <w:tcPr>
            <w:tcW w:w="1042" w:type="dxa"/>
          </w:tcPr>
          <w:p>
            <w:pPr>
              <w:pStyle w:val="TableParagraph"/>
              <w:spacing w:before="29"/>
              <w:ind w:left="431" w:right="347" w:hanging="5"/>
              <w:jc w:val="center"/>
              <w:rPr>
                <w:b/>
                <w:sz w:val="20"/>
              </w:rPr>
            </w:pPr>
            <w:r>
              <w:rPr>
                <w:b/>
                <w:spacing w:val="-10"/>
                <w:sz w:val="20"/>
              </w:rPr>
              <w:t>H</w:t>
            </w:r>
            <w:r>
              <w:rPr>
                <w:b/>
                <w:spacing w:val="-4"/>
                <w:sz w:val="20"/>
              </w:rPr>
              <w:t> 2,2</w:t>
            </w:r>
          </w:p>
        </w:tc>
        <w:tc>
          <w:tcPr>
            <w:tcW w:w="1041" w:type="dxa"/>
          </w:tcPr>
          <w:p>
            <w:pPr>
              <w:pStyle w:val="TableParagraph"/>
              <w:rPr>
                <w:sz w:val="20"/>
              </w:rPr>
            </w:pPr>
          </w:p>
        </w:tc>
        <w:tc>
          <w:tcPr>
            <w:tcW w:w="1043" w:type="dxa"/>
          </w:tcPr>
          <w:p>
            <w:pPr>
              <w:pStyle w:val="TableParagraph"/>
              <w:rPr>
                <w:sz w:val="20"/>
              </w:rPr>
            </w:pPr>
          </w:p>
        </w:tc>
        <w:tc>
          <w:tcPr>
            <w:tcW w:w="1043" w:type="dxa"/>
          </w:tcPr>
          <w:p>
            <w:pPr>
              <w:pStyle w:val="TableParagraph"/>
              <w:rPr>
                <w:sz w:val="20"/>
              </w:rPr>
            </w:pPr>
          </w:p>
        </w:tc>
        <w:tc>
          <w:tcPr>
            <w:tcW w:w="1040" w:type="dxa"/>
          </w:tcPr>
          <w:p>
            <w:pPr>
              <w:pStyle w:val="TableParagraph"/>
              <w:rPr>
                <w:sz w:val="20"/>
              </w:rPr>
            </w:pPr>
          </w:p>
        </w:tc>
        <w:tc>
          <w:tcPr>
            <w:tcW w:w="1043" w:type="dxa"/>
          </w:tcPr>
          <w:p>
            <w:pPr>
              <w:pStyle w:val="TableParagraph"/>
              <w:rPr>
                <w:sz w:val="20"/>
              </w:rPr>
            </w:pPr>
          </w:p>
        </w:tc>
        <w:tc>
          <w:tcPr>
            <w:tcW w:w="1040" w:type="dxa"/>
          </w:tcPr>
          <w:p>
            <w:pPr>
              <w:pStyle w:val="TableParagraph"/>
              <w:rPr>
                <w:sz w:val="20"/>
              </w:rPr>
            </w:pPr>
          </w:p>
        </w:tc>
        <w:tc>
          <w:tcPr>
            <w:tcW w:w="1043" w:type="dxa"/>
          </w:tcPr>
          <w:p>
            <w:pPr>
              <w:pStyle w:val="TableParagraph"/>
              <w:spacing w:before="29"/>
              <w:ind w:left="26" w:right="1"/>
              <w:jc w:val="center"/>
              <w:rPr>
                <w:b/>
                <w:sz w:val="20"/>
              </w:rPr>
            </w:pPr>
            <w:r>
              <w:rPr>
                <w:b/>
                <w:spacing w:val="-5"/>
                <w:sz w:val="20"/>
              </w:rPr>
              <w:t>He</w:t>
            </w:r>
          </w:p>
        </w:tc>
      </w:tr>
      <w:tr>
        <w:trPr>
          <w:trHeight w:val="518" w:hRule="atLeast"/>
        </w:trPr>
        <w:tc>
          <w:tcPr>
            <w:tcW w:w="1291" w:type="dxa"/>
          </w:tcPr>
          <w:p>
            <w:pPr>
              <w:pStyle w:val="TableParagraph"/>
              <w:spacing w:before="145"/>
              <w:ind w:left="8"/>
              <w:jc w:val="center"/>
              <w:rPr>
                <w:b/>
                <w:sz w:val="20"/>
              </w:rPr>
            </w:pPr>
            <w:r>
              <w:rPr>
                <w:b/>
                <w:spacing w:val="-10"/>
                <w:sz w:val="20"/>
              </w:rPr>
              <w:t>2</w:t>
            </w:r>
          </w:p>
        </w:tc>
        <w:tc>
          <w:tcPr>
            <w:tcW w:w="1042" w:type="dxa"/>
          </w:tcPr>
          <w:p>
            <w:pPr>
              <w:pStyle w:val="TableParagraph"/>
              <w:spacing w:before="29"/>
              <w:ind w:left="431" w:right="347" w:hanging="7"/>
              <w:jc w:val="center"/>
              <w:rPr>
                <w:b/>
                <w:sz w:val="20"/>
              </w:rPr>
            </w:pPr>
            <w:r>
              <w:rPr>
                <w:b/>
                <w:spacing w:val="-6"/>
                <w:sz w:val="20"/>
              </w:rPr>
              <w:t>Li </w:t>
            </w:r>
            <w:r>
              <w:rPr>
                <w:b/>
                <w:spacing w:val="-5"/>
                <w:sz w:val="20"/>
              </w:rPr>
              <w:t>1,0</w:t>
            </w:r>
          </w:p>
        </w:tc>
        <w:tc>
          <w:tcPr>
            <w:tcW w:w="1041" w:type="dxa"/>
          </w:tcPr>
          <w:p>
            <w:pPr>
              <w:pStyle w:val="TableParagraph"/>
              <w:spacing w:before="29"/>
              <w:ind w:left="393" w:right="384" w:hanging="2"/>
              <w:jc w:val="center"/>
              <w:rPr>
                <w:b/>
                <w:sz w:val="20"/>
              </w:rPr>
            </w:pPr>
            <w:r>
              <w:rPr>
                <w:b/>
                <w:spacing w:val="-6"/>
                <w:sz w:val="20"/>
              </w:rPr>
              <w:t>Be </w:t>
            </w:r>
            <w:r>
              <w:rPr>
                <w:b/>
                <w:spacing w:val="-5"/>
                <w:sz w:val="20"/>
              </w:rPr>
              <w:t>1,6</w:t>
            </w:r>
          </w:p>
        </w:tc>
        <w:tc>
          <w:tcPr>
            <w:tcW w:w="1043" w:type="dxa"/>
          </w:tcPr>
          <w:p>
            <w:pPr>
              <w:pStyle w:val="TableParagraph"/>
              <w:spacing w:before="29"/>
              <w:ind w:left="396" w:right="383" w:hanging="3"/>
              <w:jc w:val="center"/>
              <w:rPr>
                <w:b/>
                <w:sz w:val="20"/>
              </w:rPr>
            </w:pPr>
            <w:r>
              <w:rPr>
                <w:b/>
                <w:spacing w:val="-10"/>
                <w:sz w:val="20"/>
              </w:rPr>
              <w:t>B</w:t>
            </w:r>
            <w:r>
              <w:rPr>
                <w:b/>
                <w:spacing w:val="-4"/>
                <w:sz w:val="20"/>
              </w:rPr>
              <w:t> 2,0</w:t>
            </w:r>
          </w:p>
        </w:tc>
        <w:tc>
          <w:tcPr>
            <w:tcW w:w="1043" w:type="dxa"/>
          </w:tcPr>
          <w:p>
            <w:pPr>
              <w:pStyle w:val="TableParagraph"/>
              <w:spacing w:before="29"/>
              <w:ind w:left="395" w:right="384" w:hanging="1"/>
              <w:jc w:val="center"/>
              <w:rPr>
                <w:b/>
                <w:sz w:val="20"/>
              </w:rPr>
            </w:pPr>
            <w:r>
              <w:rPr>
                <w:b/>
                <w:spacing w:val="-10"/>
                <w:sz w:val="20"/>
              </w:rPr>
              <w:t>C</w:t>
            </w:r>
            <w:r>
              <w:rPr>
                <w:b/>
                <w:spacing w:val="-4"/>
                <w:sz w:val="20"/>
              </w:rPr>
              <w:t> 2,6</w:t>
            </w:r>
          </w:p>
        </w:tc>
        <w:tc>
          <w:tcPr>
            <w:tcW w:w="1040" w:type="dxa"/>
          </w:tcPr>
          <w:p>
            <w:pPr>
              <w:pStyle w:val="TableParagraph"/>
              <w:spacing w:before="29"/>
              <w:ind w:left="396" w:right="380" w:hanging="1"/>
              <w:jc w:val="center"/>
              <w:rPr>
                <w:b/>
                <w:sz w:val="20"/>
              </w:rPr>
            </w:pPr>
            <w:r>
              <w:rPr>
                <w:b/>
                <w:spacing w:val="-10"/>
                <w:sz w:val="20"/>
              </w:rPr>
              <w:t>N</w:t>
            </w:r>
            <w:r>
              <w:rPr>
                <w:b/>
                <w:spacing w:val="-4"/>
                <w:sz w:val="20"/>
              </w:rPr>
              <w:t> 3,0</w:t>
            </w:r>
          </w:p>
        </w:tc>
        <w:tc>
          <w:tcPr>
            <w:tcW w:w="1043" w:type="dxa"/>
          </w:tcPr>
          <w:p>
            <w:pPr>
              <w:pStyle w:val="TableParagraph"/>
              <w:spacing w:before="29"/>
              <w:ind w:left="355" w:right="334"/>
              <w:jc w:val="center"/>
              <w:rPr>
                <w:b/>
                <w:sz w:val="20"/>
              </w:rPr>
            </w:pPr>
            <w:r>
              <w:rPr>
                <w:b/>
                <w:spacing w:val="-10"/>
                <w:sz w:val="20"/>
              </w:rPr>
              <w:t>O</w:t>
            </w:r>
            <w:r>
              <w:rPr>
                <w:b/>
                <w:spacing w:val="-4"/>
                <w:sz w:val="20"/>
              </w:rPr>
              <w:t> 3,4</w:t>
            </w:r>
          </w:p>
        </w:tc>
        <w:tc>
          <w:tcPr>
            <w:tcW w:w="1040" w:type="dxa"/>
          </w:tcPr>
          <w:p>
            <w:pPr>
              <w:pStyle w:val="TableParagraph"/>
              <w:spacing w:before="29"/>
              <w:ind w:left="370" w:right="348"/>
              <w:jc w:val="center"/>
              <w:rPr>
                <w:b/>
                <w:sz w:val="20"/>
              </w:rPr>
            </w:pPr>
            <w:r>
              <w:rPr>
                <w:b/>
                <w:spacing w:val="-10"/>
                <w:sz w:val="20"/>
              </w:rPr>
              <w:t>F</w:t>
            </w:r>
            <w:r>
              <w:rPr>
                <w:b/>
                <w:spacing w:val="-4"/>
                <w:sz w:val="20"/>
              </w:rPr>
              <w:t> 4,0</w:t>
            </w:r>
          </w:p>
        </w:tc>
        <w:tc>
          <w:tcPr>
            <w:tcW w:w="1043" w:type="dxa"/>
          </w:tcPr>
          <w:p>
            <w:pPr>
              <w:pStyle w:val="TableParagraph"/>
              <w:spacing w:before="29"/>
              <w:ind w:left="26"/>
              <w:jc w:val="center"/>
              <w:rPr>
                <w:b/>
                <w:sz w:val="20"/>
              </w:rPr>
            </w:pPr>
            <w:r>
              <w:rPr>
                <w:b/>
                <w:spacing w:val="-5"/>
                <w:sz w:val="20"/>
              </w:rPr>
              <w:t>Ne</w:t>
            </w:r>
          </w:p>
        </w:tc>
      </w:tr>
      <w:tr>
        <w:trPr>
          <w:trHeight w:val="515" w:hRule="atLeast"/>
        </w:trPr>
        <w:tc>
          <w:tcPr>
            <w:tcW w:w="1291" w:type="dxa"/>
          </w:tcPr>
          <w:p>
            <w:pPr>
              <w:pStyle w:val="TableParagraph"/>
              <w:spacing w:before="142"/>
              <w:ind w:left="8"/>
              <w:jc w:val="center"/>
              <w:rPr>
                <w:b/>
                <w:sz w:val="20"/>
              </w:rPr>
            </w:pPr>
            <w:r>
              <w:rPr>
                <w:b/>
                <w:spacing w:val="-10"/>
                <w:sz w:val="20"/>
              </w:rPr>
              <w:t>3</w:t>
            </w:r>
          </w:p>
        </w:tc>
        <w:tc>
          <w:tcPr>
            <w:tcW w:w="1042" w:type="dxa"/>
          </w:tcPr>
          <w:p>
            <w:pPr>
              <w:pStyle w:val="TableParagraph"/>
              <w:spacing w:before="26"/>
              <w:ind w:left="431" w:right="347" w:hanging="2"/>
              <w:jc w:val="center"/>
              <w:rPr>
                <w:b/>
                <w:sz w:val="20"/>
              </w:rPr>
            </w:pPr>
            <w:r>
              <w:rPr>
                <w:b/>
                <w:spacing w:val="-6"/>
                <w:sz w:val="20"/>
              </w:rPr>
              <w:t>Na </w:t>
            </w:r>
            <w:r>
              <w:rPr>
                <w:b/>
                <w:spacing w:val="-5"/>
                <w:sz w:val="20"/>
              </w:rPr>
              <w:t>0,9</w:t>
            </w:r>
          </w:p>
        </w:tc>
        <w:tc>
          <w:tcPr>
            <w:tcW w:w="1041" w:type="dxa"/>
          </w:tcPr>
          <w:p>
            <w:pPr>
              <w:pStyle w:val="TableParagraph"/>
              <w:spacing w:before="26"/>
              <w:ind w:left="328" w:right="322"/>
              <w:jc w:val="center"/>
              <w:rPr>
                <w:b/>
                <w:sz w:val="20"/>
              </w:rPr>
            </w:pPr>
            <w:r>
              <w:rPr>
                <w:b/>
                <w:spacing w:val="-6"/>
                <w:sz w:val="20"/>
              </w:rPr>
              <w:t>Mg </w:t>
            </w:r>
            <w:r>
              <w:rPr>
                <w:b/>
                <w:spacing w:val="-5"/>
                <w:sz w:val="20"/>
              </w:rPr>
              <w:t>1,3</w:t>
            </w:r>
          </w:p>
        </w:tc>
        <w:tc>
          <w:tcPr>
            <w:tcW w:w="1043" w:type="dxa"/>
          </w:tcPr>
          <w:p>
            <w:pPr>
              <w:pStyle w:val="TableParagraph"/>
              <w:spacing w:before="26"/>
              <w:ind w:left="396" w:right="383" w:firstLine="2"/>
              <w:jc w:val="center"/>
              <w:rPr>
                <w:b/>
                <w:sz w:val="20"/>
              </w:rPr>
            </w:pPr>
            <w:r>
              <w:rPr>
                <w:b/>
                <w:spacing w:val="-6"/>
                <w:sz w:val="20"/>
              </w:rPr>
              <w:t>Al </w:t>
            </w:r>
            <w:r>
              <w:rPr>
                <w:b/>
                <w:spacing w:val="-5"/>
                <w:sz w:val="20"/>
              </w:rPr>
              <w:t>1,6</w:t>
            </w:r>
          </w:p>
        </w:tc>
        <w:tc>
          <w:tcPr>
            <w:tcW w:w="1043" w:type="dxa"/>
          </w:tcPr>
          <w:p>
            <w:pPr>
              <w:pStyle w:val="TableParagraph"/>
              <w:spacing w:before="26"/>
              <w:ind w:left="395" w:right="384" w:hanging="4"/>
              <w:jc w:val="center"/>
              <w:rPr>
                <w:b/>
                <w:sz w:val="20"/>
              </w:rPr>
            </w:pPr>
            <w:r>
              <w:rPr>
                <w:b/>
                <w:spacing w:val="-6"/>
                <w:sz w:val="20"/>
              </w:rPr>
              <w:t>Si </w:t>
            </w:r>
            <w:r>
              <w:rPr>
                <w:b/>
                <w:spacing w:val="-4"/>
                <w:sz w:val="20"/>
              </w:rPr>
              <w:t>1,9</w:t>
            </w:r>
          </w:p>
        </w:tc>
        <w:tc>
          <w:tcPr>
            <w:tcW w:w="1040" w:type="dxa"/>
          </w:tcPr>
          <w:p>
            <w:pPr>
              <w:pStyle w:val="TableParagraph"/>
              <w:spacing w:before="26"/>
              <w:ind w:left="370" w:right="354"/>
              <w:jc w:val="center"/>
              <w:rPr>
                <w:b/>
                <w:sz w:val="20"/>
              </w:rPr>
            </w:pPr>
            <w:r>
              <w:rPr>
                <w:b/>
                <w:spacing w:val="-10"/>
                <w:sz w:val="20"/>
              </w:rPr>
              <w:t>P</w:t>
            </w:r>
            <w:r>
              <w:rPr>
                <w:b/>
                <w:spacing w:val="-4"/>
                <w:sz w:val="20"/>
              </w:rPr>
              <w:t> 2,2</w:t>
            </w:r>
          </w:p>
        </w:tc>
        <w:tc>
          <w:tcPr>
            <w:tcW w:w="1043" w:type="dxa"/>
          </w:tcPr>
          <w:p>
            <w:pPr>
              <w:pStyle w:val="TableParagraph"/>
              <w:spacing w:before="26"/>
              <w:ind w:left="400" w:right="379" w:hanging="1"/>
              <w:jc w:val="center"/>
              <w:rPr>
                <w:b/>
                <w:sz w:val="20"/>
              </w:rPr>
            </w:pPr>
            <w:r>
              <w:rPr>
                <w:b/>
                <w:spacing w:val="-10"/>
                <w:sz w:val="20"/>
              </w:rPr>
              <w:t>S</w:t>
            </w:r>
            <w:r>
              <w:rPr>
                <w:b/>
                <w:spacing w:val="-4"/>
                <w:sz w:val="20"/>
              </w:rPr>
              <w:t> 2,6</w:t>
            </w:r>
          </w:p>
        </w:tc>
        <w:tc>
          <w:tcPr>
            <w:tcW w:w="1040" w:type="dxa"/>
          </w:tcPr>
          <w:p>
            <w:pPr>
              <w:pStyle w:val="TableParagraph"/>
              <w:spacing w:before="26"/>
              <w:ind w:left="399" w:right="377" w:firstLine="2"/>
              <w:jc w:val="center"/>
              <w:rPr>
                <w:b/>
                <w:sz w:val="20"/>
              </w:rPr>
            </w:pPr>
            <w:r>
              <w:rPr>
                <w:b/>
                <w:spacing w:val="-6"/>
                <w:sz w:val="20"/>
              </w:rPr>
              <w:t>Cl </w:t>
            </w:r>
            <w:r>
              <w:rPr>
                <w:b/>
                <w:spacing w:val="-5"/>
                <w:sz w:val="20"/>
              </w:rPr>
              <w:t>3,2</w:t>
            </w:r>
          </w:p>
        </w:tc>
        <w:tc>
          <w:tcPr>
            <w:tcW w:w="1043" w:type="dxa"/>
          </w:tcPr>
          <w:p>
            <w:pPr>
              <w:pStyle w:val="TableParagraph"/>
              <w:spacing w:before="26"/>
              <w:ind w:left="26"/>
              <w:jc w:val="center"/>
              <w:rPr>
                <w:b/>
                <w:sz w:val="20"/>
              </w:rPr>
            </w:pPr>
            <w:r>
              <w:rPr>
                <w:b/>
                <w:spacing w:val="-5"/>
                <w:sz w:val="20"/>
              </w:rPr>
              <w:t>Ar</w:t>
            </w:r>
          </w:p>
        </w:tc>
      </w:tr>
      <w:tr>
        <w:trPr>
          <w:trHeight w:val="515" w:hRule="atLeast"/>
        </w:trPr>
        <w:tc>
          <w:tcPr>
            <w:tcW w:w="1291" w:type="dxa"/>
          </w:tcPr>
          <w:p>
            <w:pPr>
              <w:pStyle w:val="TableParagraph"/>
              <w:spacing w:before="142"/>
              <w:ind w:left="8"/>
              <w:jc w:val="center"/>
              <w:rPr>
                <w:b/>
                <w:sz w:val="20"/>
              </w:rPr>
            </w:pPr>
            <w:r>
              <w:rPr>
                <w:b/>
                <w:spacing w:val="-10"/>
                <w:sz w:val="20"/>
              </w:rPr>
              <w:t>4</w:t>
            </w:r>
          </w:p>
        </w:tc>
        <w:tc>
          <w:tcPr>
            <w:tcW w:w="1042" w:type="dxa"/>
          </w:tcPr>
          <w:p>
            <w:pPr>
              <w:pStyle w:val="TableParagraph"/>
              <w:spacing w:before="26"/>
              <w:ind w:left="431" w:right="347" w:hanging="5"/>
              <w:jc w:val="center"/>
              <w:rPr>
                <w:b/>
                <w:sz w:val="20"/>
              </w:rPr>
            </w:pPr>
            <w:r>
              <w:rPr>
                <w:b/>
                <w:spacing w:val="-10"/>
                <w:sz w:val="20"/>
              </w:rPr>
              <w:t>K</w:t>
            </w:r>
            <w:r>
              <w:rPr>
                <w:b/>
                <w:spacing w:val="-4"/>
                <w:sz w:val="20"/>
              </w:rPr>
              <w:t> 0,8</w:t>
            </w:r>
          </w:p>
        </w:tc>
        <w:tc>
          <w:tcPr>
            <w:tcW w:w="1041" w:type="dxa"/>
          </w:tcPr>
          <w:p>
            <w:pPr>
              <w:pStyle w:val="TableParagraph"/>
              <w:spacing w:before="26"/>
              <w:ind w:left="393" w:right="384" w:hanging="2"/>
              <w:jc w:val="center"/>
              <w:rPr>
                <w:b/>
                <w:sz w:val="20"/>
              </w:rPr>
            </w:pPr>
            <w:r>
              <w:rPr>
                <w:b/>
                <w:spacing w:val="-6"/>
                <w:sz w:val="20"/>
              </w:rPr>
              <w:t>Ca </w:t>
            </w:r>
            <w:r>
              <w:rPr>
                <w:b/>
                <w:spacing w:val="-5"/>
                <w:sz w:val="20"/>
              </w:rPr>
              <w:t>1,0</w:t>
            </w:r>
          </w:p>
        </w:tc>
        <w:tc>
          <w:tcPr>
            <w:tcW w:w="1043" w:type="dxa"/>
          </w:tcPr>
          <w:p>
            <w:pPr>
              <w:pStyle w:val="TableParagraph"/>
              <w:spacing w:before="26"/>
              <w:ind w:left="355" w:right="341"/>
              <w:jc w:val="center"/>
              <w:rPr>
                <w:b/>
                <w:sz w:val="20"/>
              </w:rPr>
            </w:pPr>
            <w:r>
              <w:rPr>
                <w:b/>
                <w:spacing w:val="-6"/>
                <w:sz w:val="20"/>
              </w:rPr>
              <w:t>Ga </w:t>
            </w:r>
            <w:r>
              <w:rPr>
                <w:b/>
                <w:spacing w:val="-5"/>
                <w:sz w:val="20"/>
              </w:rPr>
              <w:t>1,8</w:t>
            </w:r>
          </w:p>
        </w:tc>
        <w:tc>
          <w:tcPr>
            <w:tcW w:w="1043" w:type="dxa"/>
          </w:tcPr>
          <w:p>
            <w:pPr>
              <w:pStyle w:val="TableParagraph"/>
              <w:spacing w:before="26"/>
              <w:ind w:left="395" w:right="384" w:hanging="1"/>
              <w:jc w:val="center"/>
              <w:rPr>
                <w:b/>
                <w:sz w:val="20"/>
              </w:rPr>
            </w:pPr>
            <w:r>
              <w:rPr>
                <w:b/>
                <w:spacing w:val="-6"/>
                <w:sz w:val="20"/>
              </w:rPr>
              <w:t>Ge </w:t>
            </w:r>
            <w:r>
              <w:rPr>
                <w:b/>
                <w:spacing w:val="-5"/>
                <w:sz w:val="20"/>
              </w:rPr>
              <w:t>2,0</w:t>
            </w:r>
          </w:p>
        </w:tc>
        <w:tc>
          <w:tcPr>
            <w:tcW w:w="1040" w:type="dxa"/>
          </w:tcPr>
          <w:p>
            <w:pPr>
              <w:pStyle w:val="TableParagraph"/>
              <w:spacing w:before="26"/>
              <w:ind w:left="396" w:right="380"/>
              <w:jc w:val="center"/>
              <w:rPr>
                <w:b/>
                <w:sz w:val="20"/>
              </w:rPr>
            </w:pPr>
            <w:r>
              <w:rPr>
                <w:b/>
                <w:spacing w:val="-6"/>
                <w:sz w:val="20"/>
              </w:rPr>
              <w:t>As </w:t>
            </w:r>
            <w:r>
              <w:rPr>
                <w:b/>
                <w:spacing w:val="-5"/>
                <w:sz w:val="20"/>
              </w:rPr>
              <w:t>2,2</w:t>
            </w:r>
          </w:p>
        </w:tc>
        <w:tc>
          <w:tcPr>
            <w:tcW w:w="1043" w:type="dxa"/>
          </w:tcPr>
          <w:p>
            <w:pPr>
              <w:pStyle w:val="TableParagraph"/>
              <w:spacing w:before="26"/>
              <w:ind w:left="355" w:right="334"/>
              <w:jc w:val="center"/>
              <w:rPr>
                <w:b/>
                <w:sz w:val="20"/>
              </w:rPr>
            </w:pPr>
            <w:r>
              <w:rPr>
                <w:b/>
                <w:spacing w:val="-6"/>
                <w:sz w:val="20"/>
              </w:rPr>
              <w:t>Se </w:t>
            </w:r>
            <w:r>
              <w:rPr>
                <w:b/>
                <w:spacing w:val="-5"/>
                <w:sz w:val="20"/>
              </w:rPr>
              <w:t>2,6</w:t>
            </w:r>
          </w:p>
        </w:tc>
        <w:tc>
          <w:tcPr>
            <w:tcW w:w="1040" w:type="dxa"/>
          </w:tcPr>
          <w:p>
            <w:pPr>
              <w:pStyle w:val="TableParagraph"/>
              <w:spacing w:before="26"/>
              <w:ind w:left="399" w:right="377" w:hanging="2"/>
              <w:jc w:val="center"/>
              <w:rPr>
                <w:b/>
                <w:sz w:val="20"/>
              </w:rPr>
            </w:pPr>
            <w:r>
              <w:rPr>
                <w:b/>
                <w:spacing w:val="-6"/>
                <w:sz w:val="20"/>
              </w:rPr>
              <w:t>Br </w:t>
            </w:r>
            <w:r>
              <w:rPr>
                <w:b/>
                <w:spacing w:val="-5"/>
                <w:sz w:val="20"/>
              </w:rPr>
              <w:t>3,0</w:t>
            </w:r>
          </w:p>
        </w:tc>
        <w:tc>
          <w:tcPr>
            <w:tcW w:w="1043" w:type="dxa"/>
          </w:tcPr>
          <w:p>
            <w:pPr>
              <w:pStyle w:val="TableParagraph"/>
              <w:spacing w:before="26"/>
              <w:ind w:left="26" w:right="1"/>
              <w:jc w:val="center"/>
              <w:rPr>
                <w:b/>
                <w:sz w:val="20"/>
              </w:rPr>
            </w:pPr>
            <w:r>
              <w:rPr>
                <w:b/>
                <w:spacing w:val="-5"/>
                <w:sz w:val="20"/>
              </w:rPr>
              <w:t>Kr</w:t>
            </w:r>
          </w:p>
        </w:tc>
      </w:tr>
      <w:tr>
        <w:trPr>
          <w:trHeight w:val="515" w:hRule="atLeast"/>
        </w:trPr>
        <w:tc>
          <w:tcPr>
            <w:tcW w:w="1291" w:type="dxa"/>
          </w:tcPr>
          <w:p>
            <w:pPr>
              <w:pStyle w:val="TableParagraph"/>
              <w:spacing w:before="142"/>
              <w:ind w:left="8"/>
              <w:jc w:val="center"/>
              <w:rPr>
                <w:b/>
                <w:sz w:val="20"/>
              </w:rPr>
            </w:pPr>
            <w:r>
              <w:rPr>
                <w:b/>
                <w:spacing w:val="-10"/>
                <w:sz w:val="20"/>
              </w:rPr>
              <w:t>5</w:t>
            </w:r>
          </w:p>
        </w:tc>
        <w:tc>
          <w:tcPr>
            <w:tcW w:w="1042" w:type="dxa"/>
          </w:tcPr>
          <w:p>
            <w:pPr>
              <w:pStyle w:val="TableParagraph"/>
              <w:spacing w:before="29"/>
              <w:ind w:left="427" w:right="347" w:hanging="1"/>
              <w:jc w:val="center"/>
              <w:rPr>
                <w:b/>
                <w:sz w:val="20"/>
              </w:rPr>
            </w:pPr>
            <w:r>
              <w:rPr>
                <w:b/>
                <w:spacing w:val="-6"/>
                <w:sz w:val="20"/>
              </w:rPr>
              <w:t>Rb </w:t>
            </w:r>
            <w:r>
              <w:rPr>
                <w:b/>
                <w:spacing w:val="-5"/>
                <w:sz w:val="20"/>
              </w:rPr>
              <w:t>0,8</w:t>
            </w:r>
          </w:p>
        </w:tc>
        <w:tc>
          <w:tcPr>
            <w:tcW w:w="1041" w:type="dxa"/>
          </w:tcPr>
          <w:p>
            <w:pPr>
              <w:pStyle w:val="TableParagraph"/>
              <w:spacing w:before="29"/>
              <w:ind w:left="328" w:right="319"/>
              <w:jc w:val="center"/>
              <w:rPr>
                <w:b/>
                <w:sz w:val="20"/>
              </w:rPr>
            </w:pPr>
            <w:r>
              <w:rPr>
                <w:b/>
                <w:spacing w:val="-6"/>
                <w:sz w:val="20"/>
              </w:rPr>
              <w:t>Sr </w:t>
            </w:r>
            <w:r>
              <w:rPr>
                <w:b/>
                <w:spacing w:val="-5"/>
                <w:sz w:val="20"/>
              </w:rPr>
              <w:t>1,0</w:t>
            </w:r>
          </w:p>
        </w:tc>
        <w:tc>
          <w:tcPr>
            <w:tcW w:w="1043" w:type="dxa"/>
          </w:tcPr>
          <w:p>
            <w:pPr>
              <w:pStyle w:val="TableParagraph"/>
              <w:spacing w:before="29"/>
              <w:ind w:left="396" w:right="383" w:hanging="2"/>
              <w:jc w:val="center"/>
              <w:rPr>
                <w:b/>
                <w:sz w:val="20"/>
              </w:rPr>
            </w:pPr>
            <w:r>
              <w:rPr>
                <w:b/>
                <w:spacing w:val="-6"/>
                <w:sz w:val="20"/>
              </w:rPr>
              <w:t>In </w:t>
            </w:r>
            <w:r>
              <w:rPr>
                <w:b/>
                <w:spacing w:val="-5"/>
                <w:sz w:val="20"/>
              </w:rPr>
              <w:t>1,8</w:t>
            </w:r>
          </w:p>
        </w:tc>
        <w:tc>
          <w:tcPr>
            <w:tcW w:w="1043" w:type="dxa"/>
          </w:tcPr>
          <w:p>
            <w:pPr>
              <w:pStyle w:val="TableParagraph"/>
              <w:spacing w:before="29"/>
              <w:ind w:left="395" w:right="384" w:hanging="1"/>
              <w:jc w:val="center"/>
              <w:rPr>
                <w:b/>
                <w:sz w:val="20"/>
              </w:rPr>
            </w:pPr>
            <w:r>
              <w:rPr>
                <w:b/>
                <w:spacing w:val="-6"/>
                <w:sz w:val="20"/>
              </w:rPr>
              <w:t>Sn </w:t>
            </w:r>
            <w:r>
              <w:rPr>
                <w:b/>
                <w:spacing w:val="-5"/>
                <w:sz w:val="20"/>
              </w:rPr>
              <w:t>2,0</w:t>
            </w:r>
          </w:p>
        </w:tc>
        <w:tc>
          <w:tcPr>
            <w:tcW w:w="1040" w:type="dxa"/>
          </w:tcPr>
          <w:p>
            <w:pPr>
              <w:pStyle w:val="TableParagraph"/>
              <w:spacing w:before="29"/>
              <w:ind w:left="396" w:right="380" w:hanging="1"/>
              <w:jc w:val="center"/>
              <w:rPr>
                <w:b/>
                <w:sz w:val="20"/>
              </w:rPr>
            </w:pPr>
            <w:r>
              <w:rPr>
                <w:b/>
                <w:spacing w:val="-6"/>
                <w:sz w:val="20"/>
              </w:rPr>
              <w:t>Sb </w:t>
            </w:r>
            <w:r>
              <w:rPr>
                <w:b/>
                <w:spacing w:val="-5"/>
                <w:sz w:val="20"/>
              </w:rPr>
              <w:t>2,1</w:t>
            </w:r>
          </w:p>
        </w:tc>
        <w:tc>
          <w:tcPr>
            <w:tcW w:w="1043" w:type="dxa"/>
          </w:tcPr>
          <w:p>
            <w:pPr>
              <w:pStyle w:val="TableParagraph"/>
              <w:spacing w:before="29"/>
              <w:ind w:left="400" w:right="379" w:hanging="2"/>
              <w:jc w:val="center"/>
              <w:rPr>
                <w:b/>
                <w:sz w:val="20"/>
              </w:rPr>
            </w:pPr>
            <w:r>
              <w:rPr>
                <w:b/>
                <w:spacing w:val="-6"/>
                <w:sz w:val="20"/>
              </w:rPr>
              <w:t>Te </w:t>
            </w:r>
            <w:r>
              <w:rPr>
                <w:b/>
                <w:spacing w:val="-5"/>
                <w:sz w:val="20"/>
              </w:rPr>
              <w:t>2,1</w:t>
            </w:r>
          </w:p>
        </w:tc>
        <w:tc>
          <w:tcPr>
            <w:tcW w:w="1040" w:type="dxa"/>
          </w:tcPr>
          <w:p>
            <w:pPr>
              <w:pStyle w:val="TableParagraph"/>
              <w:spacing w:before="29"/>
              <w:ind w:left="399" w:right="377" w:hanging="1"/>
              <w:jc w:val="center"/>
              <w:rPr>
                <w:b/>
                <w:sz w:val="20"/>
              </w:rPr>
            </w:pPr>
            <w:r>
              <w:rPr>
                <w:b/>
                <w:spacing w:val="-10"/>
                <w:sz w:val="20"/>
              </w:rPr>
              <w:t>I</w:t>
            </w:r>
            <w:r>
              <w:rPr>
                <w:b/>
                <w:spacing w:val="-4"/>
                <w:sz w:val="20"/>
              </w:rPr>
              <w:t> 2,7</w:t>
            </w:r>
          </w:p>
        </w:tc>
        <w:tc>
          <w:tcPr>
            <w:tcW w:w="1043" w:type="dxa"/>
          </w:tcPr>
          <w:p>
            <w:pPr>
              <w:pStyle w:val="TableParagraph"/>
              <w:spacing w:before="29"/>
              <w:ind w:left="403" w:right="376" w:firstLine="1"/>
              <w:jc w:val="center"/>
              <w:rPr>
                <w:b/>
                <w:sz w:val="20"/>
              </w:rPr>
            </w:pPr>
            <w:r>
              <w:rPr>
                <w:b/>
                <w:spacing w:val="-6"/>
                <w:sz w:val="20"/>
              </w:rPr>
              <w:t>Xe </w:t>
            </w:r>
            <w:r>
              <w:rPr>
                <w:b/>
                <w:spacing w:val="-5"/>
                <w:sz w:val="20"/>
              </w:rPr>
              <w:t>2,6</w:t>
            </w:r>
          </w:p>
        </w:tc>
      </w:tr>
      <w:tr>
        <w:trPr>
          <w:trHeight w:val="515" w:hRule="atLeast"/>
        </w:trPr>
        <w:tc>
          <w:tcPr>
            <w:tcW w:w="1291" w:type="dxa"/>
          </w:tcPr>
          <w:p>
            <w:pPr>
              <w:pStyle w:val="TableParagraph"/>
              <w:spacing w:before="144"/>
              <w:ind w:left="8"/>
              <w:jc w:val="center"/>
              <w:rPr>
                <w:b/>
                <w:sz w:val="20"/>
              </w:rPr>
            </w:pPr>
            <w:r>
              <w:rPr>
                <w:b/>
                <w:spacing w:val="-10"/>
                <w:sz w:val="20"/>
              </w:rPr>
              <w:t>6</w:t>
            </w:r>
          </w:p>
        </w:tc>
        <w:tc>
          <w:tcPr>
            <w:tcW w:w="1042" w:type="dxa"/>
          </w:tcPr>
          <w:p>
            <w:pPr>
              <w:pStyle w:val="TableParagraph"/>
              <w:spacing w:before="29"/>
              <w:ind w:left="431" w:right="347" w:hanging="5"/>
              <w:jc w:val="center"/>
              <w:rPr>
                <w:b/>
                <w:sz w:val="20"/>
              </w:rPr>
            </w:pPr>
            <w:r>
              <w:rPr>
                <w:b/>
                <w:spacing w:val="-6"/>
                <w:sz w:val="20"/>
              </w:rPr>
              <w:t>Cs </w:t>
            </w:r>
            <w:r>
              <w:rPr>
                <w:b/>
                <w:spacing w:val="-5"/>
                <w:sz w:val="20"/>
              </w:rPr>
              <w:t>0,8</w:t>
            </w:r>
          </w:p>
        </w:tc>
        <w:tc>
          <w:tcPr>
            <w:tcW w:w="1041" w:type="dxa"/>
          </w:tcPr>
          <w:p>
            <w:pPr>
              <w:pStyle w:val="TableParagraph"/>
              <w:spacing w:before="29"/>
              <w:ind w:left="393" w:right="384" w:hanging="1"/>
              <w:jc w:val="center"/>
              <w:rPr>
                <w:b/>
                <w:sz w:val="20"/>
              </w:rPr>
            </w:pPr>
            <w:r>
              <w:rPr>
                <w:b/>
                <w:spacing w:val="-6"/>
                <w:sz w:val="20"/>
              </w:rPr>
              <w:t>Ba </w:t>
            </w:r>
            <w:r>
              <w:rPr>
                <w:b/>
                <w:spacing w:val="-5"/>
                <w:sz w:val="20"/>
              </w:rPr>
              <w:t>0,9</w:t>
            </w:r>
          </w:p>
        </w:tc>
        <w:tc>
          <w:tcPr>
            <w:tcW w:w="1043" w:type="dxa"/>
          </w:tcPr>
          <w:p>
            <w:pPr>
              <w:pStyle w:val="TableParagraph"/>
              <w:spacing w:before="29"/>
              <w:ind w:left="396" w:right="383" w:hanging="2"/>
              <w:jc w:val="center"/>
              <w:rPr>
                <w:b/>
                <w:sz w:val="20"/>
              </w:rPr>
            </w:pPr>
            <w:r>
              <w:rPr>
                <w:b/>
                <w:spacing w:val="-6"/>
                <w:sz w:val="20"/>
              </w:rPr>
              <w:t>Tl </w:t>
            </w:r>
            <w:r>
              <w:rPr>
                <w:b/>
                <w:spacing w:val="-5"/>
                <w:sz w:val="20"/>
              </w:rPr>
              <w:t>1,8</w:t>
            </w:r>
          </w:p>
        </w:tc>
        <w:tc>
          <w:tcPr>
            <w:tcW w:w="1043" w:type="dxa"/>
          </w:tcPr>
          <w:p>
            <w:pPr>
              <w:pStyle w:val="TableParagraph"/>
              <w:spacing w:before="29"/>
              <w:ind w:left="395" w:right="384" w:firstLine="2"/>
              <w:jc w:val="center"/>
              <w:rPr>
                <w:b/>
                <w:sz w:val="20"/>
              </w:rPr>
            </w:pPr>
            <w:r>
              <w:rPr>
                <w:b/>
                <w:spacing w:val="-6"/>
                <w:sz w:val="20"/>
              </w:rPr>
              <w:t>Pb </w:t>
            </w:r>
            <w:r>
              <w:rPr>
                <w:b/>
                <w:spacing w:val="-5"/>
                <w:sz w:val="20"/>
              </w:rPr>
              <w:t>1,8</w:t>
            </w:r>
          </w:p>
        </w:tc>
        <w:tc>
          <w:tcPr>
            <w:tcW w:w="1040" w:type="dxa"/>
          </w:tcPr>
          <w:p>
            <w:pPr>
              <w:pStyle w:val="TableParagraph"/>
              <w:spacing w:before="29"/>
              <w:ind w:left="396" w:right="380" w:hanging="2"/>
              <w:jc w:val="center"/>
              <w:rPr>
                <w:b/>
                <w:sz w:val="20"/>
              </w:rPr>
            </w:pPr>
            <w:r>
              <w:rPr>
                <w:b/>
                <w:spacing w:val="-6"/>
                <w:sz w:val="20"/>
              </w:rPr>
              <w:t>Bi </w:t>
            </w:r>
            <w:r>
              <w:rPr>
                <w:b/>
                <w:spacing w:val="-5"/>
                <w:sz w:val="20"/>
              </w:rPr>
              <w:t>1,9</w:t>
            </w:r>
          </w:p>
        </w:tc>
        <w:tc>
          <w:tcPr>
            <w:tcW w:w="1043" w:type="dxa"/>
          </w:tcPr>
          <w:p>
            <w:pPr>
              <w:pStyle w:val="TableParagraph"/>
              <w:spacing w:before="29"/>
              <w:ind w:left="400" w:right="379" w:firstLine="1"/>
              <w:jc w:val="center"/>
              <w:rPr>
                <w:b/>
                <w:sz w:val="20"/>
              </w:rPr>
            </w:pPr>
            <w:r>
              <w:rPr>
                <w:b/>
                <w:spacing w:val="-6"/>
                <w:sz w:val="20"/>
              </w:rPr>
              <w:t>Po </w:t>
            </w:r>
            <w:r>
              <w:rPr>
                <w:b/>
                <w:spacing w:val="-5"/>
                <w:sz w:val="20"/>
              </w:rPr>
              <w:t>2,0</w:t>
            </w:r>
          </w:p>
        </w:tc>
        <w:tc>
          <w:tcPr>
            <w:tcW w:w="1040" w:type="dxa"/>
          </w:tcPr>
          <w:p>
            <w:pPr>
              <w:pStyle w:val="TableParagraph"/>
              <w:spacing w:before="29"/>
              <w:ind w:left="399" w:right="377" w:hanging="2"/>
              <w:jc w:val="center"/>
              <w:rPr>
                <w:b/>
                <w:sz w:val="20"/>
              </w:rPr>
            </w:pPr>
            <w:r>
              <w:rPr>
                <w:b/>
                <w:spacing w:val="-6"/>
                <w:sz w:val="20"/>
              </w:rPr>
              <w:t>At </w:t>
            </w:r>
            <w:r>
              <w:rPr>
                <w:b/>
                <w:spacing w:val="-5"/>
                <w:sz w:val="20"/>
              </w:rPr>
              <w:t>2,2</w:t>
            </w:r>
          </w:p>
        </w:tc>
        <w:tc>
          <w:tcPr>
            <w:tcW w:w="1043" w:type="dxa"/>
          </w:tcPr>
          <w:p>
            <w:pPr>
              <w:pStyle w:val="TableParagraph"/>
              <w:spacing w:before="29"/>
              <w:ind w:left="26" w:right="2"/>
              <w:jc w:val="center"/>
              <w:rPr>
                <w:b/>
                <w:sz w:val="20"/>
              </w:rPr>
            </w:pPr>
            <w:r>
              <w:rPr>
                <w:b/>
                <w:spacing w:val="-5"/>
                <w:sz w:val="20"/>
              </w:rPr>
              <w:t>Rn</w:t>
            </w:r>
          </w:p>
        </w:tc>
      </w:tr>
      <w:tr>
        <w:trPr>
          <w:trHeight w:val="515" w:hRule="atLeast"/>
        </w:trPr>
        <w:tc>
          <w:tcPr>
            <w:tcW w:w="1291" w:type="dxa"/>
          </w:tcPr>
          <w:p>
            <w:pPr>
              <w:pStyle w:val="TableParagraph"/>
              <w:spacing w:before="144"/>
              <w:ind w:left="8"/>
              <w:jc w:val="center"/>
              <w:rPr>
                <w:b/>
                <w:sz w:val="20"/>
              </w:rPr>
            </w:pPr>
            <w:r>
              <w:rPr>
                <w:b/>
                <w:spacing w:val="-10"/>
                <w:sz w:val="20"/>
              </w:rPr>
              <w:t>7</w:t>
            </w:r>
          </w:p>
        </w:tc>
        <w:tc>
          <w:tcPr>
            <w:tcW w:w="1042" w:type="dxa"/>
          </w:tcPr>
          <w:p>
            <w:pPr>
              <w:pStyle w:val="TableParagraph"/>
              <w:spacing w:before="29"/>
              <w:ind w:left="431" w:right="347" w:hanging="1"/>
              <w:jc w:val="center"/>
              <w:rPr>
                <w:b/>
                <w:sz w:val="20"/>
              </w:rPr>
            </w:pPr>
            <w:r>
              <w:rPr>
                <w:b/>
                <w:spacing w:val="-6"/>
                <w:sz w:val="20"/>
              </w:rPr>
              <w:t>Fr </w:t>
            </w:r>
            <w:r>
              <w:rPr>
                <w:b/>
                <w:spacing w:val="-5"/>
                <w:sz w:val="20"/>
              </w:rPr>
              <w:t>0,7</w:t>
            </w:r>
          </w:p>
        </w:tc>
        <w:tc>
          <w:tcPr>
            <w:tcW w:w="1041" w:type="dxa"/>
          </w:tcPr>
          <w:p>
            <w:pPr>
              <w:pStyle w:val="TableParagraph"/>
              <w:spacing w:before="29"/>
              <w:ind w:left="393" w:right="384" w:hanging="2"/>
              <w:jc w:val="center"/>
              <w:rPr>
                <w:b/>
                <w:sz w:val="20"/>
              </w:rPr>
            </w:pPr>
            <w:r>
              <w:rPr>
                <w:b/>
                <w:spacing w:val="-6"/>
                <w:sz w:val="20"/>
              </w:rPr>
              <w:t>Ra </w:t>
            </w:r>
            <w:r>
              <w:rPr>
                <w:b/>
                <w:spacing w:val="-5"/>
                <w:sz w:val="20"/>
              </w:rPr>
              <w:t>0,9</w:t>
            </w:r>
          </w:p>
        </w:tc>
        <w:tc>
          <w:tcPr>
            <w:tcW w:w="1043" w:type="dxa"/>
          </w:tcPr>
          <w:p>
            <w:pPr>
              <w:pStyle w:val="TableParagraph"/>
              <w:rPr>
                <w:sz w:val="20"/>
              </w:rPr>
            </w:pPr>
          </w:p>
        </w:tc>
        <w:tc>
          <w:tcPr>
            <w:tcW w:w="1043" w:type="dxa"/>
          </w:tcPr>
          <w:p>
            <w:pPr>
              <w:pStyle w:val="TableParagraph"/>
              <w:rPr>
                <w:sz w:val="20"/>
              </w:rPr>
            </w:pPr>
          </w:p>
        </w:tc>
        <w:tc>
          <w:tcPr>
            <w:tcW w:w="1040" w:type="dxa"/>
          </w:tcPr>
          <w:p>
            <w:pPr>
              <w:pStyle w:val="TableParagraph"/>
              <w:rPr>
                <w:sz w:val="20"/>
              </w:rPr>
            </w:pPr>
          </w:p>
        </w:tc>
        <w:tc>
          <w:tcPr>
            <w:tcW w:w="1043" w:type="dxa"/>
          </w:tcPr>
          <w:p>
            <w:pPr>
              <w:pStyle w:val="TableParagraph"/>
              <w:rPr>
                <w:sz w:val="20"/>
              </w:rPr>
            </w:pPr>
          </w:p>
        </w:tc>
        <w:tc>
          <w:tcPr>
            <w:tcW w:w="1040" w:type="dxa"/>
          </w:tcPr>
          <w:p>
            <w:pPr>
              <w:pStyle w:val="TableParagraph"/>
              <w:rPr>
                <w:sz w:val="20"/>
              </w:rPr>
            </w:pPr>
          </w:p>
        </w:tc>
        <w:tc>
          <w:tcPr>
            <w:tcW w:w="1043" w:type="dxa"/>
          </w:tcPr>
          <w:p>
            <w:pPr>
              <w:pStyle w:val="TableParagraph"/>
              <w:rPr>
                <w:sz w:val="20"/>
              </w:rPr>
            </w:pPr>
          </w:p>
        </w:tc>
      </w:tr>
    </w:tbl>
    <w:p>
      <w:pPr>
        <w:spacing w:before="3"/>
        <w:ind w:left="143" w:right="279" w:firstLine="0"/>
        <w:jc w:val="left"/>
        <w:rPr>
          <w:sz w:val="22"/>
        </w:rPr>
      </w:pPr>
      <w:r>
        <w:rPr>
          <w:sz w:val="22"/>
        </w:rPr>
        <w:t>*Parengta</w:t>
      </w:r>
      <w:r>
        <w:rPr>
          <w:spacing w:val="22"/>
          <w:sz w:val="22"/>
        </w:rPr>
        <w:t> </w:t>
      </w:r>
      <w:r>
        <w:rPr>
          <w:sz w:val="22"/>
        </w:rPr>
        <w:t>pagal</w:t>
      </w:r>
      <w:r>
        <w:rPr>
          <w:spacing w:val="23"/>
          <w:sz w:val="22"/>
        </w:rPr>
        <w:t> </w:t>
      </w:r>
      <w:r>
        <w:rPr>
          <w:sz w:val="22"/>
        </w:rPr>
        <w:t>David</w:t>
      </w:r>
      <w:r>
        <w:rPr>
          <w:spacing w:val="-1"/>
          <w:sz w:val="22"/>
        </w:rPr>
        <w:t> </w:t>
      </w:r>
      <w:r>
        <w:rPr>
          <w:sz w:val="22"/>
        </w:rPr>
        <w:t>R.</w:t>
      </w:r>
      <w:r>
        <w:rPr>
          <w:spacing w:val="-5"/>
          <w:sz w:val="22"/>
        </w:rPr>
        <w:t> </w:t>
      </w:r>
      <w:r>
        <w:rPr>
          <w:sz w:val="22"/>
        </w:rPr>
        <w:t>Lide,</w:t>
      </w:r>
      <w:r>
        <w:rPr>
          <w:spacing w:val="22"/>
          <w:sz w:val="22"/>
        </w:rPr>
        <w:t> </w:t>
      </w:r>
      <w:r>
        <w:rPr>
          <w:sz w:val="22"/>
        </w:rPr>
        <w:t>ed.,</w:t>
      </w:r>
      <w:r>
        <w:rPr>
          <w:spacing w:val="22"/>
          <w:sz w:val="22"/>
        </w:rPr>
        <w:t> </w:t>
      </w:r>
      <w:r>
        <w:rPr>
          <w:sz w:val="22"/>
        </w:rPr>
        <w:t>„CRC</w:t>
      </w:r>
      <w:r>
        <w:rPr>
          <w:spacing w:val="23"/>
          <w:sz w:val="22"/>
        </w:rPr>
        <w:t> </w:t>
      </w:r>
      <w:r>
        <w:rPr>
          <w:sz w:val="22"/>
        </w:rPr>
        <w:t>Handbook</w:t>
      </w:r>
      <w:r>
        <w:rPr>
          <w:spacing w:val="24"/>
          <w:sz w:val="22"/>
        </w:rPr>
        <w:t> </w:t>
      </w:r>
      <w:r>
        <w:rPr>
          <w:sz w:val="22"/>
        </w:rPr>
        <w:t>of</w:t>
      </w:r>
      <w:r>
        <w:rPr>
          <w:spacing w:val="22"/>
          <w:sz w:val="22"/>
        </w:rPr>
        <w:t> </w:t>
      </w:r>
      <w:r>
        <w:rPr>
          <w:sz w:val="22"/>
        </w:rPr>
        <w:t>Chemistry</w:t>
      </w:r>
      <w:r>
        <w:rPr>
          <w:spacing w:val="24"/>
          <w:sz w:val="22"/>
        </w:rPr>
        <w:t> </w:t>
      </w:r>
      <w:r>
        <w:rPr>
          <w:sz w:val="22"/>
        </w:rPr>
        <w:t>and</w:t>
      </w:r>
      <w:r>
        <w:rPr>
          <w:spacing w:val="24"/>
          <w:sz w:val="22"/>
        </w:rPr>
        <w:t> </w:t>
      </w:r>
      <w:r>
        <w:rPr>
          <w:sz w:val="22"/>
        </w:rPr>
        <w:t>Physics“,</w:t>
      </w:r>
      <w:r>
        <w:rPr>
          <w:spacing w:val="24"/>
          <w:sz w:val="22"/>
        </w:rPr>
        <w:t> </w:t>
      </w:r>
      <w:r>
        <w:rPr>
          <w:sz w:val="22"/>
        </w:rPr>
        <w:t>90th</w:t>
      </w:r>
      <w:r>
        <w:rPr>
          <w:spacing w:val="22"/>
          <w:sz w:val="22"/>
        </w:rPr>
        <w:t> </w:t>
      </w:r>
      <w:r>
        <w:rPr>
          <w:sz w:val="22"/>
        </w:rPr>
        <w:t>Edition</w:t>
      </w:r>
      <w:r>
        <w:rPr>
          <w:spacing w:val="24"/>
          <w:sz w:val="22"/>
        </w:rPr>
        <w:t> </w:t>
      </w:r>
      <w:r>
        <w:rPr>
          <w:sz w:val="22"/>
        </w:rPr>
        <w:t>(CD-ROM Version 2010), CRC Press/Taylor and francisBoca Raton, FL.</w:t>
      </w:r>
    </w:p>
    <w:p>
      <w:pPr>
        <w:spacing w:after="0"/>
        <w:jc w:val="left"/>
        <w:rPr>
          <w:sz w:val="22"/>
        </w:rPr>
        <w:sectPr>
          <w:headerReference w:type="default" r:id="rId13"/>
          <w:pgSz w:w="11910" w:h="16840"/>
          <w:pgMar w:header="0" w:footer="0" w:top="1040" w:bottom="280" w:left="1559" w:right="283"/>
        </w:sectPr>
      </w:pPr>
    </w:p>
    <w:p>
      <w:pPr>
        <w:pStyle w:val="BodyText"/>
        <w:spacing w:before="67"/>
        <w:ind w:left="8" w:right="145"/>
        <w:jc w:val="center"/>
      </w:pPr>
      <w:r>
        <w:rPr>
          <w:spacing w:val="-10"/>
        </w:rPr>
        <w:t>2</w:t>
      </w:r>
    </w:p>
    <w:p>
      <w:pPr>
        <w:pStyle w:val="BodyText"/>
        <w:spacing w:before="14"/>
      </w:pPr>
    </w:p>
    <w:p>
      <w:pPr>
        <w:pStyle w:val="Heading2"/>
        <w:numPr>
          <w:ilvl w:val="0"/>
          <w:numId w:val="7"/>
        </w:numPr>
        <w:tabs>
          <w:tab w:pos="3969" w:val="left" w:leader="none"/>
        </w:tabs>
        <w:spacing w:line="240" w:lineRule="auto" w:before="0" w:after="0"/>
        <w:ind w:left="3969" w:right="0" w:hanging="240"/>
        <w:jc w:val="left"/>
      </w:pPr>
      <w:r>
        <w:rPr/>
        <w:t>Metalų</w:t>
      </w:r>
      <w:r>
        <w:rPr>
          <w:spacing w:val="-5"/>
        </w:rPr>
        <w:t> </w:t>
      </w:r>
      <w:r>
        <w:rPr/>
        <w:t>aktyvumo</w:t>
      </w:r>
      <w:r>
        <w:rPr>
          <w:spacing w:val="-2"/>
        </w:rPr>
        <w:t> </w:t>
      </w:r>
      <w:r>
        <w:rPr>
          <w:spacing w:val="-4"/>
        </w:rPr>
        <w:t>eilė</w:t>
      </w:r>
    </w:p>
    <w:tbl>
      <w:tblPr>
        <w:tblW w:w="0" w:type="auto"/>
        <w:jc w:val="left"/>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0"/>
        <w:gridCol w:w="403"/>
        <w:gridCol w:w="422"/>
        <w:gridCol w:w="424"/>
        <w:gridCol w:w="425"/>
        <w:gridCol w:w="436"/>
        <w:gridCol w:w="412"/>
        <w:gridCol w:w="410"/>
        <w:gridCol w:w="444"/>
        <w:gridCol w:w="425"/>
        <w:gridCol w:w="423"/>
        <w:gridCol w:w="418"/>
        <w:gridCol w:w="425"/>
        <w:gridCol w:w="415"/>
        <w:gridCol w:w="420"/>
        <w:gridCol w:w="420"/>
        <w:gridCol w:w="421"/>
        <w:gridCol w:w="428"/>
        <w:gridCol w:w="426"/>
        <w:gridCol w:w="431"/>
        <w:gridCol w:w="412"/>
        <w:gridCol w:w="429"/>
      </w:tblGrid>
      <w:tr>
        <w:trPr>
          <w:trHeight w:val="612" w:hRule="atLeast"/>
        </w:trPr>
        <w:tc>
          <w:tcPr>
            <w:tcW w:w="410" w:type="dxa"/>
          </w:tcPr>
          <w:p>
            <w:pPr>
              <w:pStyle w:val="TableParagraph"/>
              <w:spacing w:before="181"/>
              <w:ind w:left="100"/>
              <w:rPr>
                <w:b/>
                <w:sz w:val="22"/>
              </w:rPr>
            </w:pPr>
            <w:r>
              <w:rPr>
                <w:b/>
                <w:spacing w:val="-5"/>
                <w:sz w:val="22"/>
              </w:rPr>
              <w:t>Li</w:t>
            </w:r>
          </w:p>
        </w:tc>
        <w:tc>
          <w:tcPr>
            <w:tcW w:w="403" w:type="dxa"/>
          </w:tcPr>
          <w:p>
            <w:pPr>
              <w:pStyle w:val="TableParagraph"/>
              <w:spacing w:before="181"/>
              <w:ind w:left="117"/>
              <w:rPr>
                <w:b/>
                <w:sz w:val="22"/>
              </w:rPr>
            </w:pPr>
            <w:r>
              <w:rPr>
                <w:b/>
                <w:spacing w:val="-10"/>
                <w:sz w:val="22"/>
              </w:rPr>
              <w:t>K</w:t>
            </w:r>
          </w:p>
        </w:tc>
        <w:tc>
          <w:tcPr>
            <w:tcW w:w="422" w:type="dxa"/>
          </w:tcPr>
          <w:p>
            <w:pPr>
              <w:pStyle w:val="TableParagraph"/>
              <w:spacing w:before="181"/>
              <w:ind w:left="81"/>
              <w:rPr>
                <w:b/>
                <w:sz w:val="22"/>
              </w:rPr>
            </w:pPr>
            <w:r>
              <w:rPr>
                <w:b/>
                <w:spacing w:val="-5"/>
                <w:sz w:val="22"/>
              </w:rPr>
              <w:t>Ba</w:t>
            </w:r>
          </w:p>
        </w:tc>
        <w:tc>
          <w:tcPr>
            <w:tcW w:w="424" w:type="dxa"/>
          </w:tcPr>
          <w:p>
            <w:pPr>
              <w:pStyle w:val="TableParagraph"/>
              <w:spacing w:before="181"/>
              <w:ind w:left="79"/>
              <w:rPr>
                <w:b/>
                <w:sz w:val="22"/>
              </w:rPr>
            </w:pPr>
            <w:r>
              <w:rPr>
                <w:b/>
                <w:spacing w:val="-5"/>
                <w:sz w:val="22"/>
              </w:rPr>
              <w:t>Ca</w:t>
            </w:r>
          </w:p>
        </w:tc>
        <w:tc>
          <w:tcPr>
            <w:tcW w:w="425" w:type="dxa"/>
          </w:tcPr>
          <w:p>
            <w:pPr>
              <w:pStyle w:val="TableParagraph"/>
              <w:spacing w:before="181"/>
              <w:ind w:left="80"/>
              <w:rPr>
                <w:b/>
                <w:sz w:val="22"/>
              </w:rPr>
            </w:pPr>
            <w:r>
              <w:rPr>
                <w:b/>
                <w:spacing w:val="-5"/>
                <w:sz w:val="22"/>
              </w:rPr>
              <w:t>Na</w:t>
            </w:r>
          </w:p>
        </w:tc>
        <w:tc>
          <w:tcPr>
            <w:tcW w:w="436" w:type="dxa"/>
          </w:tcPr>
          <w:p>
            <w:pPr>
              <w:pStyle w:val="TableParagraph"/>
              <w:spacing w:before="181"/>
              <w:ind w:left="61"/>
              <w:rPr>
                <w:b/>
                <w:sz w:val="22"/>
              </w:rPr>
            </w:pPr>
            <w:r>
              <w:rPr>
                <w:b/>
                <w:spacing w:val="-5"/>
                <w:sz w:val="22"/>
              </w:rPr>
              <w:t>Mg</w:t>
            </w:r>
          </w:p>
        </w:tc>
        <w:tc>
          <w:tcPr>
            <w:tcW w:w="412" w:type="dxa"/>
          </w:tcPr>
          <w:p>
            <w:pPr>
              <w:pStyle w:val="TableParagraph"/>
              <w:spacing w:before="181"/>
              <w:ind w:left="98"/>
              <w:rPr>
                <w:b/>
                <w:sz w:val="22"/>
              </w:rPr>
            </w:pPr>
            <w:r>
              <w:rPr>
                <w:b/>
                <w:spacing w:val="-5"/>
                <w:sz w:val="22"/>
              </w:rPr>
              <w:t>Al</w:t>
            </w:r>
          </w:p>
        </w:tc>
        <w:tc>
          <w:tcPr>
            <w:tcW w:w="410" w:type="dxa"/>
          </w:tcPr>
          <w:p>
            <w:pPr>
              <w:pStyle w:val="TableParagraph"/>
              <w:spacing w:before="181"/>
              <w:ind w:left="104"/>
              <w:rPr>
                <w:b/>
                <w:sz w:val="22"/>
              </w:rPr>
            </w:pPr>
            <w:r>
              <w:rPr>
                <w:b/>
                <w:spacing w:val="-5"/>
                <w:sz w:val="22"/>
              </w:rPr>
              <w:t>Ti</w:t>
            </w:r>
          </w:p>
        </w:tc>
        <w:tc>
          <w:tcPr>
            <w:tcW w:w="444" w:type="dxa"/>
          </w:tcPr>
          <w:p>
            <w:pPr>
              <w:pStyle w:val="TableParagraph"/>
              <w:spacing w:before="181"/>
              <w:ind w:left="63"/>
              <w:rPr>
                <w:b/>
                <w:sz w:val="22"/>
              </w:rPr>
            </w:pPr>
            <w:r>
              <w:rPr>
                <w:b/>
                <w:spacing w:val="-5"/>
                <w:sz w:val="22"/>
              </w:rPr>
              <w:t>Mn</w:t>
            </w:r>
          </w:p>
        </w:tc>
        <w:tc>
          <w:tcPr>
            <w:tcW w:w="425" w:type="dxa"/>
          </w:tcPr>
          <w:p>
            <w:pPr>
              <w:pStyle w:val="TableParagraph"/>
              <w:spacing w:before="181"/>
              <w:ind w:left="85"/>
              <w:rPr>
                <w:b/>
                <w:sz w:val="22"/>
              </w:rPr>
            </w:pPr>
            <w:r>
              <w:rPr>
                <w:b/>
                <w:spacing w:val="-5"/>
                <w:sz w:val="22"/>
              </w:rPr>
              <w:t>Zn</w:t>
            </w:r>
          </w:p>
        </w:tc>
        <w:tc>
          <w:tcPr>
            <w:tcW w:w="423" w:type="dxa"/>
          </w:tcPr>
          <w:p>
            <w:pPr>
              <w:pStyle w:val="TableParagraph"/>
              <w:spacing w:before="181"/>
              <w:ind w:left="87"/>
              <w:rPr>
                <w:b/>
                <w:sz w:val="22"/>
              </w:rPr>
            </w:pPr>
            <w:r>
              <w:rPr>
                <w:b/>
                <w:spacing w:val="-5"/>
                <w:sz w:val="22"/>
              </w:rPr>
              <w:t>Cr</w:t>
            </w:r>
          </w:p>
        </w:tc>
        <w:tc>
          <w:tcPr>
            <w:tcW w:w="418" w:type="dxa"/>
          </w:tcPr>
          <w:p>
            <w:pPr>
              <w:pStyle w:val="TableParagraph"/>
              <w:spacing w:before="181"/>
              <w:ind w:left="94"/>
              <w:rPr>
                <w:b/>
                <w:sz w:val="22"/>
              </w:rPr>
            </w:pPr>
            <w:r>
              <w:rPr>
                <w:b/>
                <w:spacing w:val="-5"/>
                <w:sz w:val="22"/>
              </w:rPr>
              <w:t>Fe</w:t>
            </w:r>
          </w:p>
        </w:tc>
        <w:tc>
          <w:tcPr>
            <w:tcW w:w="425" w:type="dxa"/>
          </w:tcPr>
          <w:p>
            <w:pPr>
              <w:pStyle w:val="TableParagraph"/>
              <w:spacing w:before="181"/>
              <w:ind w:left="82"/>
              <w:rPr>
                <w:b/>
                <w:sz w:val="22"/>
              </w:rPr>
            </w:pPr>
            <w:r>
              <w:rPr>
                <w:b/>
                <w:spacing w:val="-5"/>
                <w:sz w:val="22"/>
              </w:rPr>
              <w:t>Co</w:t>
            </w:r>
          </w:p>
        </w:tc>
        <w:tc>
          <w:tcPr>
            <w:tcW w:w="415" w:type="dxa"/>
          </w:tcPr>
          <w:p>
            <w:pPr>
              <w:pStyle w:val="TableParagraph"/>
              <w:spacing w:before="181"/>
              <w:ind w:left="98"/>
              <w:rPr>
                <w:b/>
                <w:sz w:val="22"/>
              </w:rPr>
            </w:pPr>
            <w:r>
              <w:rPr>
                <w:b/>
                <w:spacing w:val="-5"/>
                <w:sz w:val="22"/>
              </w:rPr>
              <w:t>Ni</w:t>
            </w:r>
          </w:p>
        </w:tc>
        <w:tc>
          <w:tcPr>
            <w:tcW w:w="420" w:type="dxa"/>
          </w:tcPr>
          <w:p>
            <w:pPr>
              <w:pStyle w:val="TableParagraph"/>
              <w:spacing w:before="181"/>
              <w:ind w:left="91"/>
              <w:rPr>
                <w:b/>
                <w:sz w:val="22"/>
              </w:rPr>
            </w:pPr>
            <w:r>
              <w:rPr>
                <w:b/>
                <w:spacing w:val="-5"/>
                <w:sz w:val="22"/>
              </w:rPr>
              <w:t>Sn</w:t>
            </w:r>
          </w:p>
        </w:tc>
        <w:tc>
          <w:tcPr>
            <w:tcW w:w="420" w:type="dxa"/>
          </w:tcPr>
          <w:p>
            <w:pPr>
              <w:pStyle w:val="TableParagraph"/>
              <w:spacing w:before="181"/>
              <w:ind w:left="84"/>
              <w:rPr>
                <w:b/>
                <w:sz w:val="22"/>
              </w:rPr>
            </w:pPr>
            <w:r>
              <w:rPr>
                <w:b/>
                <w:spacing w:val="-5"/>
                <w:sz w:val="22"/>
              </w:rPr>
              <w:t>Pb</w:t>
            </w:r>
          </w:p>
        </w:tc>
        <w:tc>
          <w:tcPr>
            <w:tcW w:w="421" w:type="dxa"/>
          </w:tcPr>
          <w:p>
            <w:pPr>
              <w:pStyle w:val="TableParagraph"/>
              <w:spacing w:before="17"/>
              <w:rPr>
                <w:b/>
                <w:sz w:val="14"/>
              </w:rPr>
            </w:pPr>
          </w:p>
          <w:p>
            <w:pPr>
              <w:pStyle w:val="TableParagraph"/>
              <w:ind w:left="94"/>
              <w:rPr>
                <w:b/>
                <w:sz w:val="14"/>
              </w:rPr>
            </w:pPr>
            <w:r>
              <w:rPr>
                <w:b/>
                <w:spacing w:val="-5"/>
                <w:position w:val="2"/>
                <w:sz w:val="22"/>
              </w:rPr>
              <w:t>H</w:t>
            </w:r>
            <w:r>
              <w:rPr>
                <w:b/>
                <w:spacing w:val="-5"/>
                <w:sz w:val="14"/>
              </w:rPr>
              <w:t>2</w:t>
            </w:r>
          </w:p>
        </w:tc>
        <w:tc>
          <w:tcPr>
            <w:tcW w:w="428" w:type="dxa"/>
          </w:tcPr>
          <w:p>
            <w:pPr>
              <w:pStyle w:val="TableParagraph"/>
              <w:spacing w:before="181"/>
              <w:ind w:left="77"/>
              <w:rPr>
                <w:b/>
                <w:sz w:val="22"/>
              </w:rPr>
            </w:pPr>
            <w:r>
              <w:rPr>
                <w:b/>
                <w:spacing w:val="-5"/>
                <w:sz w:val="22"/>
              </w:rPr>
              <w:t>Cu</w:t>
            </w:r>
          </w:p>
        </w:tc>
        <w:tc>
          <w:tcPr>
            <w:tcW w:w="426" w:type="dxa"/>
          </w:tcPr>
          <w:p>
            <w:pPr>
              <w:pStyle w:val="TableParagraph"/>
              <w:spacing w:before="181"/>
              <w:ind w:left="83"/>
              <w:rPr>
                <w:b/>
                <w:sz w:val="22"/>
              </w:rPr>
            </w:pPr>
            <w:r>
              <w:rPr>
                <w:b/>
                <w:spacing w:val="-5"/>
                <w:sz w:val="22"/>
              </w:rPr>
              <w:t>Ag</w:t>
            </w:r>
          </w:p>
        </w:tc>
        <w:tc>
          <w:tcPr>
            <w:tcW w:w="431" w:type="dxa"/>
          </w:tcPr>
          <w:p>
            <w:pPr>
              <w:pStyle w:val="TableParagraph"/>
              <w:spacing w:before="181"/>
              <w:ind w:left="77"/>
              <w:rPr>
                <w:b/>
                <w:sz w:val="22"/>
              </w:rPr>
            </w:pPr>
            <w:r>
              <w:rPr>
                <w:b/>
                <w:spacing w:val="-5"/>
                <w:sz w:val="22"/>
              </w:rPr>
              <w:t>Hg</w:t>
            </w:r>
          </w:p>
        </w:tc>
        <w:tc>
          <w:tcPr>
            <w:tcW w:w="412" w:type="dxa"/>
          </w:tcPr>
          <w:p>
            <w:pPr>
              <w:pStyle w:val="TableParagraph"/>
              <w:spacing w:before="181"/>
              <w:ind w:left="100"/>
              <w:rPr>
                <w:b/>
                <w:sz w:val="22"/>
              </w:rPr>
            </w:pPr>
            <w:r>
              <w:rPr>
                <w:b/>
                <w:spacing w:val="-5"/>
                <w:sz w:val="22"/>
              </w:rPr>
              <w:t>Pt</w:t>
            </w:r>
          </w:p>
        </w:tc>
        <w:tc>
          <w:tcPr>
            <w:tcW w:w="429" w:type="dxa"/>
          </w:tcPr>
          <w:p>
            <w:pPr>
              <w:pStyle w:val="TableParagraph"/>
              <w:spacing w:before="181"/>
              <w:ind w:left="72"/>
              <w:rPr>
                <w:b/>
                <w:sz w:val="22"/>
              </w:rPr>
            </w:pPr>
            <w:r>
              <w:rPr>
                <w:b/>
                <w:spacing w:val="-5"/>
                <w:sz w:val="22"/>
              </w:rPr>
              <w:t>Au</w:t>
            </w:r>
          </w:p>
        </w:tc>
      </w:tr>
    </w:tbl>
    <w:p>
      <w:pPr>
        <w:pStyle w:val="Heading2"/>
        <w:numPr>
          <w:ilvl w:val="0"/>
          <w:numId w:val="7"/>
        </w:numPr>
        <w:tabs>
          <w:tab w:pos="3318" w:val="left" w:leader="none"/>
        </w:tabs>
        <w:spacing w:line="240" w:lineRule="auto" w:before="274" w:after="0"/>
        <w:ind w:left="3318" w:right="0" w:hanging="240"/>
        <w:jc w:val="left"/>
      </w:pPr>
      <w:r>
        <w:rPr/>
        <w:t>Kai</w:t>
      </w:r>
      <w:r>
        <w:rPr>
          <w:spacing w:val="-4"/>
        </w:rPr>
        <w:t> </w:t>
      </w:r>
      <w:r>
        <w:rPr/>
        <w:t>kurios</w:t>
      </w:r>
      <w:r>
        <w:rPr>
          <w:spacing w:val="-4"/>
        </w:rPr>
        <w:t> </w:t>
      </w:r>
      <w:r>
        <w:rPr/>
        <w:t>pagrindinės</w:t>
      </w:r>
      <w:r>
        <w:rPr>
          <w:spacing w:val="-4"/>
        </w:rPr>
        <w:t> </w:t>
      </w:r>
      <w:r>
        <w:rPr>
          <w:spacing w:val="-2"/>
        </w:rPr>
        <w:t>konstantos</w:t>
      </w: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96"/>
        <w:gridCol w:w="5440"/>
      </w:tblGrid>
      <w:tr>
        <w:trPr>
          <w:trHeight w:val="525" w:hRule="atLeast"/>
        </w:trPr>
        <w:tc>
          <w:tcPr>
            <w:tcW w:w="4196" w:type="dxa"/>
          </w:tcPr>
          <w:p>
            <w:pPr>
              <w:pStyle w:val="TableParagraph"/>
              <w:spacing w:before="114"/>
              <w:ind w:left="112"/>
              <w:rPr>
                <w:sz w:val="24"/>
              </w:rPr>
            </w:pPr>
            <w:r>
              <w:rPr>
                <w:sz w:val="24"/>
              </w:rPr>
              <w:t>Dujų molio </w:t>
            </w:r>
            <w:r>
              <w:rPr>
                <w:spacing w:val="-2"/>
                <w:sz w:val="24"/>
              </w:rPr>
              <w:t>tūris</w:t>
            </w:r>
          </w:p>
        </w:tc>
        <w:tc>
          <w:tcPr>
            <w:tcW w:w="5440" w:type="dxa"/>
          </w:tcPr>
          <w:p>
            <w:pPr>
              <w:pStyle w:val="TableParagraph"/>
              <w:spacing w:before="113"/>
              <w:ind w:left="112"/>
              <w:rPr>
                <w:b/>
                <w:position w:val="2"/>
                <w:sz w:val="24"/>
              </w:rPr>
            </w:pPr>
            <w:r>
              <w:rPr>
                <w:i/>
                <w:position w:val="2"/>
                <w:sz w:val="22"/>
              </w:rPr>
              <w:t>V</w:t>
            </w:r>
            <w:r>
              <w:rPr>
                <w:sz w:val="16"/>
              </w:rPr>
              <w:t>M</w:t>
            </w:r>
            <w:r>
              <w:rPr>
                <w:spacing w:val="42"/>
                <w:sz w:val="16"/>
              </w:rPr>
              <w:t> </w:t>
            </w:r>
            <w:r>
              <w:rPr>
                <w:position w:val="2"/>
                <w:sz w:val="24"/>
              </w:rPr>
              <w:t>=</w:t>
            </w:r>
            <w:r>
              <w:rPr>
                <w:spacing w:val="-1"/>
                <w:position w:val="2"/>
                <w:sz w:val="24"/>
              </w:rPr>
              <w:t> </w:t>
            </w:r>
            <w:r>
              <w:rPr>
                <w:position w:val="2"/>
                <w:sz w:val="24"/>
              </w:rPr>
              <w:t>22,7</w:t>
            </w:r>
            <w:r>
              <w:rPr>
                <w:spacing w:val="-1"/>
                <w:position w:val="2"/>
                <w:sz w:val="24"/>
              </w:rPr>
              <w:t> </w:t>
            </w:r>
            <w:r>
              <w:rPr>
                <w:position w:val="2"/>
                <w:sz w:val="24"/>
              </w:rPr>
              <w:t>dm</w:t>
            </w:r>
            <w:r>
              <w:rPr>
                <w:position w:val="2"/>
                <w:sz w:val="24"/>
                <w:vertAlign w:val="superscript"/>
              </w:rPr>
              <w:t>3</w:t>
            </w:r>
            <w:r>
              <w:rPr>
                <w:position w:val="2"/>
                <w:sz w:val="24"/>
                <w:vertAlign w:val="baseline"/>
              </w:rPr>
              <w:t>/mol arba</w:t>
            </w:r>
            <w:r>
              <w:rPr>
                <w:spacing w:val="-2"/>
                <w:position w:val="2"/>
                <w:sz w:val="24"/>
                <w:vertAlign w:val="baseline"/>
              </w:rPr>
              <w:t> </w:t>
            </w:r>
            <w:r>
              <w:rPr>
                <w:position w:val="2"/>
                <w:sz w:val="24"/>
                <w:vertAlign w:val="baseline"/>
              </w:rPr>
              <w:t>L/mol </w:t>
            </w:r>
            <w:r>
              <w:rPr>
                <w:b/>
                <w:spacing w:val="-10"/>
                <w:position w:val="2"/>
                <w:sz w:val="24"/>
                <w:vertAlign w:val="baseline"/>
              </w:rPr>
              <w:t>*</w:t>
            </w:r>
          </w:p>
        </w:tc>
      </w:tr>
      <w:tr>
        <w:trPr>
          <w:trHeight w:val="522" w:hRule="atLeast"/>
        </w:trPr>
        <w:tc>
          <w:tcPr>
            <w:tcW w:w="4196" w:type="dxa"/>
          </w:tcPr>
          <w:p>
            <w:pPr>
              <w:pStyle w:val="TableParagraph"/>
              <w:spacing w:before="111"/>
              <w:ind w:left="112"/>
              <w:rPr>
                <w:sz w:val="24"/>
              </w:rPr>
            </w:pPr>
            <w:r>
              <w:rPr>
                <w:sz w:val="24"/>
              </w:rPr>
              <w:t>Oro</w:t>
            </w:r>
            <w:r>
              <w:rPr>
                <w:spacing w:val="-3"/>
                <w:sz w:val="24"/>
              </w:rPr>
              <w:t> </w:t>
            </w:r>
            <w:r>
              <w:rPr>
                <w:sz w:val="24"/>
              </w:rPr>
              <w:t>molinė</w:t>
            </w:r>
            <w:r>
              <w:rPr>
                <w:spacing w:val="-1"/>
                <w:sz w:val="24"/>
              </w:rPr>
              <w:t> </w:t>
            </w:r>
            <w:r>
              <w:rPr>
                <w:spacing w:val="-4"/>
                <w:sz w:val="24"/>
              </w:rPr>
              <w:t>masė</w:t>
            </w:r>
          </w:p>
        </w:tc>
        <w:tc>
          <w:tcPr>
            <w:tcW w:w="5440" w:type="dxa"/>
          </w:tcPr>
          <w:p>
            <w:pPr>
              <w:pStyle w:val="TableParagraph"/>
              <w:spacing w:before="111"/>
              <w:ind w:left="112"/>
              <w:rPr>
                <w:position w:val="2"/>
                <w:sz w:val="24"/>
              </w:rPr>
            </w:pPr>
            <w:r>
              <w:rPr>
                <w:i/>
                <w:position w:val="2"/>
                <w:sz w:val="24"/>
              </w:rPr>
              <w:t>M</w:t>
            </w:r>
            <w:r>
              <w:rPr>
                <w:sz w:val="16"/>
              </w:rPr>
              <w:t>(oro)</w:t>
            </w:r>
            <w:r>
              <w:rPr>
                <w:spacing w:val="17"/>
                <w:sz w:val="16"/>
              </w:rPr>
              <w:t> </w:t>
            </w:r>
            <w:r>
              <w:rPr>
                <w:i/>
                <w:position w:val="2"/>
                <w:sz w:val="24"/>
              </w:rPr>
              <w:t>= </w:t>
            </w:r>
            <w:r>
              <w:rPr>
                <w:position w:val="2"/>
                <w:sz w:val="24"/>
              </w:rPr>
              <w:t>28,96</w:t>
            </w:r>
            <w:r>
              <w:rPr>
                <w:spacing w:val="-1"/>
                <w:position w:val="2"/>
                <w:sz w:val="24"/>
              </w:rPr>
              <w:t> </w:t>
            </w:r>
            <w:r>
              <w:rPr>
                <w:spacing w:val="-4"/>
                <w:position w:val="2"/>
                <w:sz w:val="24"/>
              </w:rPr>
              <w:t>g/mol</w:t>
            </w:r>
          </w:p>
        </w:tc>
      </w:tr>
      <w:tr>
        <w:trPr>
          <w:trHeight w:val="503" w:hRule="atLeast"/>
        </w:trPr>
        <w:tc>
          <w:tcPr>
            <w:tcW w:w="4196" w:type="dxa"/>
          </w:tcPr>
          <w:p>
            <w:pPr>
              <w:pStyle w:val="TableParagraph"/>
              <w:spacing w:before="111"/>
              <w:ind w:left="112"/>
              <w:rPr>
                <w:sz w:val="24"/>
              </w:rPr>
            </w:pPr>
            <w:r>
              <w:rPr>
                <w:sz w:val="24"/>
              </w:rPr>
              <w:t>Avogadro</w:t>
            </w:r>
            <w:r>
              <w:rPr>
                <w:spacing w:val="-3"/>
                <w:sz w:val="24"/>
              </w:rPr>
              <w:t> </w:t>
            </w:r>
            <w:r>
              <w:rPr>
                <w:spacing w:val="-2"/>
                <w:sz w:val="24"/>
              </w:rPr>
              <w:t>konstanta</w:t>
            </w:r>
          </w:p>
        </w:tc>
        <w:tc>
          <w:tcPr>
            <w:tcW w:w="5440" w:type="dxa"/>
          </w:tcPr>
          <w:p>
            <w:pPr>
              <w:pStyle w:val="TableParagraph"/>
              <w:spacing w:before="111"/>
              <w:ind w:left="112"/>
              <w:rPr>
                <w:position w:val="2"/>
                <w:sz w:val="24"/>
              </w:rPr>
            </w:pPr>
            <w:r>
              <w:rPr>
                <w:i/>
                <w:position w:val="2"/>
                <w:sz w:val="24"/>
              </w:rPr>
              <w:t>N</w:t>
            </w:r>
            <w:r>
              <w:rPr>
                <w:sz w:val="16"/>
              </w:rPr>
              <w:t>A</w:t>
            </w:r>
            <w:r>
              <w:rPr>
                <w:spacing w:val="19"/>
                <w:sz w:val="16"/>
              </w:rPr>
              <w:t> </w:t>
            </w:r>
            <w:r>
              <w:rPr>
                <w:position w:val="2"/>
                <w:sz w:val="24"/>
              </w:rPr>
              <w:t>= 6,02 ∙</w:t>
            </w:r>
            <w:r>
              <w:rPr>
                <w:spacing w:val="1"/>
                <w:position w:val="2"/>
                <w:sz w:val="24"/>
              </w:rPr>
              <w:t> </w:t>
            </w:r>
            <w:r>
              <w:rPr>
                <w:position w:val="2"/>
                <w:sz w:val="24"/>
              </w:rPr>
              <w:t>10</w:t>
            </w:r>
            <w:r>
              <w:rPr>
                <w:position w:val="2"/>
                <w:sz w:val="24"/>
                <w:vertAlign w:val="superscript"/>
              </w:rPr>
              <w:t>23</w:t>
            </w:r>
            <w:r>
              <w:rPr>
                <w:spacing w:val="-21"/>
                <w:position w:val="2"/>
                <w:sz w:val="24"/>
                <w:vertAlign w:val="baseline"/>
              </w:rPr>
              <w:t> </w:t>
            </w:r>
            <w:r>
              <w:rPr>
                <w:spacing w:val="-2"/>
                <w:position w:val="2"/>
                <w:sz w:val="24"/>
                <w:vertAlign w:val="baseline"/>
              </w:rPr>
              <w:t>mol</w:t>
            </w:r>
            <w:r>
              <w:rPr>
                <w:spacing w:val="-2"/>
                <w:position w:val="2"/>
                <w:sz w:val="24"/>
                <w:vertAlign w:val="superscript"/>
              </w:rPr>
              <w:t>−1</w:t>
            </w:r>
          </w:p>
        </w:tc>
      </w:tr>
      <w:tr>
        <w:trPr>
          <w:trHeight w:val="501" w:hRule="atLeast"/>
        </w:trPr>
        <w:tc>
          <w:tcPr>
            <w:tcW w:w="4196" w:type="dxa"/>
          </w:tcPr>
          <w:p>
            <w:pPr>
              <w:pStyle w:val="TableParagraph"/>
              <w:spacing w:before="111"/>
              <w:ind w:left="112"/>
              <w:rPr>
                <w:sz w:val="24"/>
              </w:rPr>
            </w:pPr>
            <w:r>
              <w:rPr>
                <w:sz w:val="24"/>
              </w:rPr>
              <w:t>Standartinis</w:t>
            </w:r>
            <w:r>
              <w:rPr>
                <w:spacing w:val="-3"/>
                <w:sz w:val="24"/>
              </w:rPr>
              <w:t> </w:t>
            </w:r>
            <w:r>
              <w:rPr>
                <w:spacing w:val="-2"/>
                <w:sz w:val="24"/>
              </w:rPr>
              <w:t>slėgis</w:t>
            </w:r>
          </w:p>
        </w:tc>
        <w:tc>
          <w:tcPr>
            <w:tcW w:w="5440" w:type="dxa"/>
          </w:tcPr>
          <w:p>
            <w:pPr>
              <w:pStyle w:val="TableParagraph"/>
              <w:spacing w:before="111"/>
              <w:ind w:left="112"/>
              <w:rPr>
                <w:sz w:val="24"/>
              </w:rPr>
            </w:pPr>
            <w:r>
              <w:rPr>
                <w:sz w:val="24"/>
              </w:rPr>
              <w:t>100</w:t>
            </w:r>
            <w:r>
              <w:rPr>
                <w:spacing w:val="-1"/>
                <w:sz w:val="24"/>
              </w:rPr>
              <w:t> </w:t>
            </w:r>
            <w:r>
              <w:rPr>
                <w:sz w:val="24"/>
              </w:rPr>
              <w:t>kPa</w:t>
            </w:r>
            <w:r>
              <w:rPr>
                <w:spacing w:val="-1"/>
                <w:sz w:val="24"/>
              </w:rPr>
              <w:t> </w:t>
            </w:r>
            <w:r>
              <w:rPr>
                <w:sz w:val="24"/>
              </w:rPr>
              <w:t>arba</w:t>
            </w:r>
            <w:r>
              <w:rPr>
                <w:spacing w:val="-3"/>
                <w:sz w:val="24"/>
              </w:rPr>
              <w:t> </w:t>
            </w:r>
            <w:r>
              <w:rPr>
                <w:sz w:val="24"/>
              </w:rPr>
              <w:t>1 </w:t>
            </w:r>
            <w:r>
              <w:rPr>
                <w:spacing w:val="-5"/>
                <w:sz w:val="24"/>
              </w:rPr>
              <w:t>bar</w:t>
            </w:r>
          </w:p>
        </w:tc>
      </w:tr>
      <w:tr>
        <w:trPr>
          <w:trHeight w:val="501" w:hRule="atLeast"/>
        </w:trPr>
        <w:tc>
          <w:tcPr>
            <w:tcW w:w="4196" w:type="dxa"/>
          </w:tcPr>
          <w:p>
            <w:pPr>
              <w:pStyle w:val="TableParagraph"/>
              <w:spacing w:before="112"/>
              <w:ind w:left="112"/>
              <w:rPr>
                <w:sz w:val="24"/>
              </w:rPr>
            </w:pPr>
            <w:r>
              <w:rPr>
                <w:sz w:val="24"/>
              </w:rPr>
              <w:t>Standartinė</w:t>
            </w:r>
            <w:r>
              <w:rPr>
                <w:spacing w:val="-3"/>
                <w:sz w:val="24"/>
              </w:rPr>
              <w:t> </w:t>
            </w:r>
            <w:r>
              <w:rPr>
                <w:spacing w:val="-2"/>
                <w:sz w:val="24"/>
              </w:rPr>
              <w:t>temperatūra</w:t>
            </w:r>
          </w:p>
        </w:tc>
        <w:tc>
          <w:tcPr>
            <w:tcW w:w="5440" w:type="dxa"/>
          </w:tcPr>
          <w:p>
            <w:pPr>
              <w:pStyle w:val="TableParagraph"/>
              <w:spacing w:before="112"/>
              <w:ind w:left="112"/>
              <w:rPr>
                <w:sz w:val="24"/>
              </w:rPr>
            </w:pPr>
            <w:r>
              <w:rPr>
                <w:color w:val="1F2021"/>
                <w:sz w:val="24"/>
              </w:rPr>
              <w:t>0</w:t>
            </w:r>
            <w:r>
              <w:rPr>
                <w:color w:val="1F2021"/>
                <w:spacing w:val="-1"/>
                <w:sz w:val="24"/>
              </w:rPr>
              <w:t> </w:t>
            </w:r>
            <w:r>
              <w:rPr>
                <w:color w:val="1F2021"/>
                <w:sz w:val="24"/>
              </w:rPr>
              <w:t>°C</w:t>
            </w:r>
            <w:r>
              <w:rPr>
                <w:color w:val="1F2021"/>
                <w:spacing w:val="-1"/>
                <w:sz w:val="24"/>
              </w:rPr>
              <w:t> </w:t>
            </w:r>
            <w:r>
              <w:rPr>
                <w:color w:val="1F2021"/>
                <w:sz w:val="24"/>
              </w:rPr>
              <w:t>arba</w:t>
            </w:r>
            <w:r>
              <w:rPr>
                <w:color w:val="1F2021"/>
                <w:spacing w:val="-2"/>
                <w:sz w:val="24"/>
              </w:rPr>
              <w:t> </w:t>
            </w:r>
            <w:r>
              <w:rPr>
                <w:color w:val="1F2021"/>
                <w:sz w:val="24"/>
              </w:rPr>
              <w:t>273 </w:t>
            </w:r>
            <w:r>
              <w:rPr>
                <w:color w:val="1F2021"/>
                <w:spacing w:val="-10"/>
                <w:sz w:val="24"/>
              </w:rPr>
              <w:t>K</w:t>
            </w:r>
          </w:p>
        </w:tc>
      </w:tr>
    </w:tbl>
    <w:p>
      <w:pPr>
        <w:pStyle w:val="BodyText"/>
        <w:spacing w:before="1"/>
        <w:ind w:left="143"/>
      </w:pPr>
      <w:r>
        <w:rPr>
          <w:vertAlign w:val="superscript"/>
        </w:rPr>
        <w:t>*</w:t>
      </w:r>
      <w:r>
        <w:rPr>
          <w:spacing w:val="-3"/>
          <w:vertAlign w:val="baseline"/>
        </w:rPr>
        <w:t> </w:t>
      </w:r>
      <w:r>
        <w:rPr>
          <w:vertAlign w:val="baseline"/>
        </w:rPr>
        <w:t>Tūrio</w:t>
      </w:r>
      <w:r>
        <w:rPr>
          <w:spacing w:val="-2"/>
          <w:vertAlign w:val="baseline"/>
        </w:rPr>
        <w:t> </w:t>
      </w:r>
      <w:r>
        <w:rPr>
          <w:vertAlign w:val="baseline"/>
        </w:rPr>
        <w:t>matavimo</w:t>
      </w:r>
      <w:r>
        <w:rPr>
          <w:spacing w:val="-1"/>
          <w:vertAlign w:val="baseline"/>
        </w:rPr>
        <w:t> </w:t>
      </w:r>
      <w:r>
        <w:rPr>
          <w:vertAlign w:val="baseline"/>
        </w:rPr>
        <w:t>vienetą litrą</w:t>
      </w:r>
      <w:r>
        <w:rPr>
          <w:spacing w:val="-3"/>
          <w:vertAlign w:val="baseline"/>
        </w:rPr>
        <w:t> </w:t>
      </w:r>
      <w:r>
        <w:rPr>
          <w:vertAlign w:val="baseline"/>
        </w:rPr>
        <w:t>galima</w:t>
      </w:r>
      <w:r>
        <w:rPr>
          <w:spacing w:val="-1"/>
          <w:vertAlign w:val="baseline"/>
        </w:rPr>
        <w:t> </w:t>
      </w:r>
      <w:r>
        <w:rPr>
          <w:vertAlign w:val="baseline"/>
        </w:rPr>
        <w:t>trumpinti</w:t>
      </w:r>
      <w:r>
        <w:rPr>
          <w:spacing w:val="-1"/>
          <w:vertAlign w:val="baseline"/>
        </w:rPr>
        <w:t> </w:t>
      </w:r>
      <w:r>
        <w:rPr>
          <w:vertAlign w:val="baseline"/>
        </w:rPr>
        <w:t>dvejopai:</w:t>
      </w:r>
      <w:r>
        <w:rPr>
          <w:spacing w:val="-1"/>
          <w:vertAlign w:val="baseline"/>
        </w:rPr>
        <w:t> </w:t>
      </w:r>
      <w:r>
        <w:rPr>
          <w:vertAlign w:val="baseline"/>
        </w:rPr>
        <w:t>l</w:t>
      </w:r>
      <w:r>
        <w:rPr>
          <w:spacing w:val="-1"/>
          <w:vertAlign w:val="baseline"/>
        </w:rPr>
        <w:t> </w:t>
      </w:r>
      <w:r>
        <w:rPr>
          <w:vertAlign w:val="baseline"/>
        </w:rPr>
        <w:t>arba</w:t>
      </w:r>
      <w:r>
        <w:rPr>
          <w:spacing w:val="-3"/>
          <w:vertAlign w:val="baseline"/>
        </w:rPr>
        <w:t> </w:t>
      </w:r>
      <w:r>
        <w:rPr>
          <w:spacing w:val="-5"/>
          <w:vertAlign w:val="baseline"/>
        </w:rPr>
        <w:t>L.</w:t>
      </w:r>
    </w:p>
    <w:p>
      <w:pPr>
        <w:pStyle w:val="BodyText"/>
      </w:pPr>
    </w:p>
    <w:p>
      <w:pPr>
        <w:pStyle w:val="Heading2"/>
        <w:numPr>
          <w:ilvl w:val="0"/>
          <w:numId w:val="7"/>
        </w:numPr>
        <w:tabs>
          <w:tab w:pos="2053" w:val="left" w:leader="none"/>
        </w:tabs>
        <w:spacing w:line="240" w:lineRule="auto" w:before="0" w:after="0"/>
        <w:ind w:left="2053" w:right="0" w:hanging="240"/>
        <w:jc w:val="left"/>
      </w:pPr>
      <w:r>
        <w:rPr/>
        <w:t>Anglies–anglies</w:t>
      </w:r>
      <w:r>
        <w:rPr>
          <w:spacing w:val="-5"/>
        </w:rPr>
        <w:t> </w:t>
      </w:r>
      <w:r>
        <w:rPr/>
        <w:t>ir</w:t>
      </w:r>
      <w:r>
        <w:rPr>
          <w:spacing w:val="-3"/>
        </w:rPr>
        <w:t> </w:t>
      </w:r>
      <w:r>
        <w:rPr/>
        <w:t>anglies–vandenilio</w:t>
      </w:r>
      <w:r>
        <w:rPr>
          <w:spacing w:val="-3"/>
        </w:rPr>
        <w:t> </w:t>
      </w:r>
      <w:r>
        <w:rPr/>
        <w:t>ryšių</w:t>
      </w:r>
      <w:r>
        <w:rPr>
          <w:spacing w:val="-3"/>
        </w:rPr>
        <w:t> </w:t>
      </w:r>
      <w:r>
        <w:rPr/>
        <w:t>ilgiai</w:t>
      </w:r>
      <w:r>
        <w:rPr>
          <w:spacing w:val="-3"/>
        </w:rPr>
        <w:t> </w:t>
      </w:r>
      <w:r>
        <w:rPr/>
        <w:t>ir</w:t>
      </w:r>
      <w:r>
        <w:rPr>
          <w:spacing w:val="-3"/>
        </w:rPr>
        <w:t> </w:t>
      </w:r>
      <w:r>
        <w:rPr>
          <w:spacing w:val="-2"/>
        </w:rPr>
        <w:t>energija</w:t>
      </w: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48"/>
        <w:gridCol w:w="1913"/>
        <w:gridCol w:w="2000"/>
        <w:gridCol w:w="1847"/>
        <w:gridCol w:w="1830"/>
      </w:tblGrid>
      <w:tr>
        <w:trPr>
          <w:trHeight w:val="1120" w:hRule="atLeast"/>
        </w:trPr>
        <w:tc>
          <w:tcPr>
            <w:tcW w:w="2048" w:type="dxa"/>
          </w:tcPr>
          <w:p>
            <w:pPr>
              <w:pStyle w:val="TableParagraph"/>
              <w:spacing w:line="259" w:lineRule="auto" w:before="114"/>
              <w:ind w:left="162" w:right="151"/>
              <w:jc w:val="center"/>
              <w:rPr>
                <w:sz w:val="24"/>
              </w:rPr>
            </w:pPr>
            <w:r>
              <w:rPr>
                <w:spacing w:val="-2"/>
                <w:sz w:val="24"/>
              </w:rPr>
              <w:t>Sutrumpinta struktūrinė formulė</w:t>
            </w:r>
          </w:p>
        </w:tc>
        <w:tc>
          <w:tcPr>
            <w:tcW w:w="1913" w:type="dxa"/>
          </w:tcPr>
          <w:p>
            <w:pPr>
              <w:pStyle w:val="TableParagraph"/>
              <w:spacing w:before="8"/>
              <w:rPr>
                <w:b/>
                <w:sz w:val="24"/>
              </w:rPr>
            </w:pPr>
          </w:p>
          <w:p>
            <w:pPr>
              <w:pStyle w:val="TableParagraph"/>
              <w:ind w:left="721" w:hanging="555"/>
              <w:rPr>
                <w:sz w:val="24"/>
              </w:rPr>
            </w:pPr>
            <w:r>
              <w:rPr>
                <w:sz w:val="24"/>
              </w:rPr>
              <w:t>C</w:t>
            </w:r>
            <w:r>
              <w:rPr>
                <w:spacing w:val="-9"/>
                <w:sz w:val="24"/>
              </w:rPr>
              <w:t> </w:t>
            </w:r>
            <w:r>
              <w:rPr>
                <w:sz w:val="24"/>
              </w:rPr>
              <w:t>–</w:t>
            </w:r>
            <w:r>
              <w:rPr>
                <w:spacing w:val="-9"/>
                <w:sz w:val="24"/>
              </w:rPr>
              <w:t> </w:t>
            </w:r>
            <w:r>
              <w:rPr>
                <w:sz w:val="24"/>
              </w:rPr>
              <w:t>C</w:t>
            </w:r>
            <w:r>
              <w:rPr>
                <w:spacing w:val="-9"/>
                <w:sz w:val="24"/>
              </w:rPr>
              <w:t> </w:t>
            </w:r>
            <w:r>
              <w:rPr>
                <w:sz w:val="24"/>
              </w:rPr>
              <w:t>ryšio</w:t>
            </w:r>
            <w:r>
              <w:rPr>
                <w:spacing w:val="-9"/>
                <w:sz w:val="24"/>
              </w:rPr>
              <w:t> </w:t>
            </w:r>
            <w:r>
              <w:rPr>
                <w:sz w:val="24"/>
              </w:rPr>
              <w:t>ilgis </w:t>
            </w:r>
            <w:r>
              <w:rPr>
                <w:spacing w:val="-4"/>
                <w:sz w:val="24"/>
              </w:rPr>
              <w:t>(pm)</w:t>
            </w:r>
          </w:p>
        </w:tc>
        <w:tc>
          <w:tcPr>
            <w:tcW w:w="2000" w:type="dxa"/>
          </w:tcPr>
          <w:p>
            <w:pPr>
              <w:pStyle w:val="TableParagraph"/>
              <w:spacing w:before="8"/>
              <w:rPr>
                <w:b/>
                <w:sz w:val="24"/>
              </w:rPr>
            </w:pPr>
          </w:p>
          <w:p>
            <w:pPr>
              <w:pStyle w:val="TableParagraph"/>
              <w:ind w:left="174" w:right="164" w:firstLine="273"/>
              <w:rPr>
                <w:sz w:val="24"/>
              </w:rPr>
            </w:pPr>
            <w:r>
              <w:rPr>
                <w:sz w:val="24"/>
              </w:rPr>
              <w:t>C – C ryšio energija</w:t>
            </w:r>
            <w:r>
              <w:rPr>
                <w:spacing w:val="-15"/>
                <w:sz w:val="24"/>
              </w:rPr>
              <w:t> </w:t>
            </w:r>
            <w:r>
              <w:rPr>
                <w:sz w:val="24"/>
              </w:rPr>
              <w:t>(kJ/mol)</w:t>
            </w:r>
          </w:p>
        </w:tc>
        <w:tc>
          <w:tcPr>
            <w:tcW w:w="1847" w:type="dxa"/>
          </w:tcPr>
          <w:p>
            <w:pPr>
              <w:pStyle w:val="TableParagraph"/>
              <w:spacing w:before="8"/>
              <w:rPr>
                <w:b/>
                <w:sz w:val="24"/>
              </w:rPr>
            </w:pPr>
          </w:p>
          <w:p>
            <w:pPr>
              <w:pStyle w:val="TableParagraph"/>
              <w:ind w:left="687" w:hanging="562"/>
              <w:rPr>
                <w:sz w:val="24"/>
              </w:rPr>
            </w:pPr>
            <w:r>
              <w:rPr>
                <w:sz w:val="24"/>
              </w:rPr>
              <w:t>C</w:t>
            </w:r>
            <w:r>
              <w:rPr>
                <w:spacing w:val="-9"/>
                <w:sz w:val="24"/>
              </w:rPr>
              <w:t> </w:t>
            </w:r>
            <w:r>
              <w:rPr>
                <w:sz w:val="24"/>
              </w:rPr>
              <w:t>–</w:t>
            </w:r>
            <w:r>
              <w:rPr>
                <w:spacing w:val="-9"/>
                <w:sz w:val="24"/>
              </w:rPr>
              <w:t> </w:t>
            </w:r>
            <w:r>
              <w:rPr>
                <w:sz w:val="24"/>
              </w:rPr>
              <w:t>H</w:t>
            </w:r>
            <w:r>
              <w:rPr>
                <w:spacing w:val="-10"/>
                <w:sz w:val="24"/>
              </w:rPr>
              <w:t> </w:t>
            </w:r>
            <w:r>
              <w:rPr>
                <w:sz w:val="24"/>
              </w:rPr>
              <w:t>ryšio</w:t>
            </w:r>
            <w:r>
              <w:rPr>
                <w:spacing w:val="-9"/>
                <w:sz w:val="24"/>
              </w:rPr>
              <w:t> </w:t>
            </w:r>
            <w:r>
              <w:rPr>
                <w:sz w:val="24"/>
              </w:rPr>
              <w:t>ilgis </w:t>
            </w:r>
            <w:r>
              <w:rPr>
                <w:spacing w:val="-4"/>
                <w:sz w:val="24"/>
              </w:rPr>
              <w:t>(pm)</w:t>
            </w:r>
          </w:p>
        </w:tc>
        <w:tc>
          <w:tcPr>
            <w:tcW w:w="1830" w:type="dxa"/>
          </w:tcPr>
          <w:p>
            <w:pPr>
              <w:pStyle w:val="TableParagraph"/>
              <w:spacing w:before="145"/>
              <w:ind w:left="155" w:right="149"/>
              <w:jc w:val="center"/>
              <w:rPr>
                <w:sz w:val="24"/>
              </w:rPr>
            </w:pPr>
            <w:r>
              <w:rPr>
                <w:sz w:val="24"/>
              </w:rPr>
              <w:t>C</w:t>
            </w:r>
            <w:r>
              <w:rPr>
                <w:spacing w:val="-13"/>
                <w:sz w:val="24"/>
              </w:rPr>
              <w:t> </w:t>
            </w:r>
            <w:r>
              <w:rPr>
                <w:sz w:val="24"/>
              </w:rPr>
              <w:t>–</w:t>
            </w:r>
            <w:r>
              <w:rPr>
                <w:spacing w:val="-13"/>
                <w:sz w:val="24"/>
              </w:rPr>
              <w:t> </w:t>
            </w:r>
            <w:r>
              <w:rPr>
                <w:sz w:val="24"/>
              </w:rPr>
              <w:t>H</w:t>
            </w:r>
            <w:r>
              <w:rPr>
                <w:spacing w:val="-14"/>
                <w:sz w:val="24"/>
              </w:rPr>
              <w:t> </w:t>
            </w:r>
            <w:r>
              <w:rPr>
                <w:sz w:val="24"/>
              </w:rPr>
              <w:t>ryšio </w:t>
            </w:r>
            <w:r>
              <w:rPr>
                <w:spacing w:val="-2"/>
                <w:sz w:val="24"/>
              </w:rPr>
              <w:t>energija (kJ/mol)</w:t>
            </w:r>
          </w:p>
        </w:tc>
      </w:tr>
      <w:tr>
        <w:trPr>
          <w:trHeight w:val="522" w:hRule="atLeast"/>
        </w:trPr>
        <w:tc>
          <w:tcPr>
            <w:tcW w:w="2048" w:type="dxa"/>
          </w:tcPr>
          <w:p>
            <w:pPr>
              <w:pStyle w:val="TableParagraph"/>
              <w:spacing w:before="111"/>
              <w:ind w:left="162" w:right="153"/>
              <w:jc w:val="center"/>
              <w:rPr>
                <w:sz w:val="16"/>
              </w:rPr>
            </w:pPr>
            <w:r>
              <w:rPr>
                <w:position w:val="2"/>
                <w:sz w:val="24"/>
              </w:rPr>
              <w:t>CH</w:t>
            </w:r>
            <w:r>
              <w:rPr>
                <w:sz w:val="16"/>
              </w:rPr>
              <w:t>3</w:t>
            </w:r>
            <w:r>
              <w:rPr>
                <w:spacing w:val="20"/>
                <w:sz w:val="16"/>
              </w:rPr>
              <w:t> </w:t>
            </w:r>
            <w:r>
              <w:rPr>
                <w:position w:val="2"/>
                <w:sz w:val="24"/>
              </w:rPr>
              <w:t>– </w:t>
            </w:r>
            <w:r>
              <w:rPr>
                <w:spacing w:val="-5"/>
                <w:position w:val="2"/>
                <w:sz w:val="24"/>
              </w:rPr>
              <w:t>CH</w:t>
            </w:r>
            <w:r>
              <w:rPr>
                <w:spacing w:val="-5"/>
                <w:sz w:val="16"/>
              </w:rPr>
              <w:t>3</w:t>
            </w:r>
          </w:p>
        </w:tc>
        <w:tc>
          <w:tcPr>
            <w:tcW w:w="1913" w:type="dxa"/>
          </w:tcPr>
          <w:p>
            <w:pPr>
              <w:pStyle w:val="TableParagraph"/>
              <w:spacing w:before="111"/>
              <w:ind w:left="6"/>
              <w:jc w:val="center"/>
              <w:rPr>
                <w:sz w:val="24"/>
              </w:rPr>
            </w:pPr>
            <w:r>
              <w:rPr>
                <w:spacing w:val="-5"/>
                <w:sz w:val="24"/>
              </w:rPr>
              <w:t>154</w:t>
            </w:r>
          </w:p>
        </w:tc>
        <w:tc>
          <w:tcPr>
            <w:tcW w:w="2000" w:type="dxa"/>
          </w:tcPr>
          <w:p>
            <w:pPr>
              <w:pStyle w:val="TableParagraph"/>
              <w:spacing w:before="111"/>
              <w:ind w:left="6"/>
              <w:jc w:val="center"/>
              <w:rPr>
                <w:sz w:val="24"/>
              </w:rPr>
            </w:pPr>
            <w:r>
              <w:rPr>
                <w:spacing w:val="-5"/>
                <w:sz w:val="24"/>
              </w:rPr>
              <w:t>377</w:t>
            </w:r>
          </w:p>
        </w:tc>
        <w:tc>
          <w:tcPr>
            <w:tcW w:w="1847" w:type="dxa"/>
          </w:tcPr>
          <w:p>
            <w:pPr>
              <w:pStyle w:val="TableParagraph"/>
              <w:spacing w:before="111"/>
              <w:ind w:left="4"/>
              <w:jc w:val="center"/>
              <w:rPr>
                <w:sz w:val="24"/>
              </w:rPr>
            </w:pPr>
            <w:r>
              <w:rPr>
                <w:spacing w:val="-5"/>
                <w:sz w:val="24"/>
              </w:rPr>
              <w:t>110</w:t>
            </w:r>
          </w:p>
        </w:tc>
        <w:tc>
          <w:tcPr>
            <w:tcW w:w="1830" w:type="dxa"/>
          </w:tcPr>
          <w:p>
            <w:pPr>
              <w:pStyle w:val="TableParagraph"/>
              <w:spacing w:before="111"/>
              <w:ind w:left="155" w:right="150"/>
              <w:jc w:val="center"/>
              <w:rPr>
                <w:sz w:val="24"/>
              </w:rPr>
            </w:pPr>
            <w:r>
              <w:rPr>
                <w:spacing w:val="-5"/>
                <w:sz w:val="24"/>
              </w:rPr>
              <w:t>339</w:t>
            </w:r>
          </w:p>
        </w:tc>
      </w:tr>
      <w:tr>
        <w:trPr>
          <w:trHeight w:val="525" w:hRule="atLeast"/>
        </w:trPr>
        <w:tc>
          <w:tcPr>
            <w:tcW w:w="2048" w:type="dxa"/>
          </w:tcPr>
          <w:p>
            <w:pPr>
              <w:pStyle w:val="TableParagraph"/>
              <w:spacing w:before="113"/>
              <w:ind w:left="162" w:right="153"/>
              <w:jc w:val="center"/>
              <w:rPr>
                <w:sz w:val="16"/>
              </w:rPr>
            </w:pPr>
            <w:r>
              <w:rPr>
                <w:position w:val="2"/>
                <w:sz w:val="24"/>
              </w:rPr>
              <w:t>CH</w:t>
            </w:r>
            <w:r>
              <w:rPr>
                <w:sz w:val="16"/>
              </w:rPr>
              <w:t>2</w:t>
            </w:r>
            <w:r>
              <w:rPr>
                <w:spacing w:val="20"/>
                <w:sz w:val="16"/>
              </w:rPr>
              <w:t> </w:t>
            </w:r>
            <w:r>
              <w:rPr>
                <w:position w:val="2"/>
                <w:sz w:val="24"/>
              </w:rPr>
              <w:t>=</w:t>
            </w:r>
            <w:r>
              <w:rPr>
                <w:spacing w:val="-1"/>
                <w:position w:val="2"/>
                <w:sz w:val="24"/>
              </w:rPr>
              <w:t> </w:t>
            </w:r>
            <w:r>
              <w:rPr>
                <w:spacing w:val="-5"/>
                <w:position w:val="2"/>
                <w:sz w:val="24"/>
              </w:rPr>
              <w:t>CH</w:t>
            </w:r>
            <w:r>
              <w:rPr>
                <w:spacing w:val="-5"/>
                <w:sz w:val="16"/>
              </w:rPr>
              <w:t>2</w:t>
            </w:r>
          </w:p>
        </w:tc>
        <w:tc>
          <w:tcPr>
            <w:tcW w:w="1913" w:type="dxa"/>
          </w:tcPr>
          <w:p>
            <w:pPr>
              <w:pStyle w:val="TableParagraph"/>
              <w:spacing w:before="114"/>
              <w:ind w:left="6"/>
              <w:jc w:val="center"/>
              <w:rPr>
                <w:sz w:val="24"/>
              </w:rPr>
            </w:pPr>
            <w:r>
              <w:rPr>
                <w:spacing w:val="-5"/>
                <w:sz w:val="24"/>
              </w:rPr>
              <w:t>134</w:t>
            </w:r>
          </w:p>
        </w:tc>
        <w:tc>
          <w:tcPr>
            <w:tcW w:w="2000" w:type="dxa"/>
          </w:tcPr>
          <w:p>
            <w:pPr>
              <w:pStyle w:val="TableParagraph"/>
              <w:spacing w:before="114"/>
              <w:ind w:left="6"/>
              <w:jc w:val="center"/>
              <w:rPr>
                <w:sz w:val="24"/>
              </w:rPr>
            </w:pPr>
            <w:r>
              <w:rPr>
                <w:spacing w:val="-5"/>
                <w:sz w:val="24"/>
              </w:rPr>
              <w:t>728</w:t>
            </w:r>
          </w:p>
        </w:tc>
        <w:tc>
          <w:tcPr>
            <w:tcW w:w="1847" w:type="dxa"/>
          </w:tcPr>
          <w:p>
            <w:pPr>
              <w:pStyle w:val="TableParagraph"/>
              <w:spacing w:before="114"/>
              <w:ind w:left="4"/>
              <w:jc w:val="center"/>
              <w:rPr>
                <w:sz w:val="24"/>
              </w:rPr>
            </w:pPr>
            <w:r>
              <w:rPr>
                <w:spacing w:val="-5"/>
                <w:sz w:val="24"/>
              </w:rPr>
              <w:t>108</w:t>
            </w:r>
          </w:p>
        </w:tc>
        <w:tc>
          <w:tcPr>
            <w:tcW w:w="1830" w:type="dxa"/>
          </w:tcPr>
          <w:p>
            <w:pPr>
              <w:pStyle w:val="TableParagraph"/>
              <w:spacing w:before="114"/>
              <w:ind w:left="155" w:right="150"/>
              <w:jc w:val="center"/>
              <w:rPr>
                <w:sz w:val="24"/>
              </w:rPr>
            </w:pPr>
            <w:r>
              <w:rPr>
                <w:spacing w:val="-5"/>
                <w:sz w:val="24"/>
              </w:rPr>
              <w:t>466</w:t>
            </w:r>
          </w:p>
        </w:tc>
      </w:tr>
      <w:tr>
        <w:trPr>
          <w:trHeight w:val="501" w:hRule="atLeast"/>
        </w:trPr>
        <w:tc>
          <w:tcPr>
            <w:tcW w:w="2048" w:type="dxa"/>
          </w:tcPr>
          <w:p>
            <w:pPr>
              <w:pStyle w:val="TableParagraph"/>
              <w:spacing w:before="111"/>
              <w:ind w:left="162" w:right="155"/>
              <w:jc w:val="center"/>
              <w:rPr>
                <w:sz w:val="24"/>
              </w:rPr>
            </w:pPr>
            <w:r>
              <w:rPr>
                <w:sz w:val="24"/>
              </w:rPr>
              <w:t>CH</w:t>
            </w:r>
            <w:r>
              <w:rPr>
                <w:spacing w:val="-1"/>
                <w:sz w:val="24"/>
              </w:rPr>
              <w:t> </w:t>
            </w:r>
            <w:r>
              <w:rPr>
                <w:sz w:val="24"/>
              </w:rPr>
              <w:t>≡</w:t>
            </w:r>
            <w:r>
              <w:rPr>
                <w:spacing w:val="-1"/>
                <w:sz w:val="24"/>
              </w:rPr>
              <w:t> </w:t>
            </w:r>
            <w:r>
              <w:rPr>
                <w:spacing w:val="-5"/>
                <w:sz w:val="24"/>
              </w:rPr>
              <w:t>CH</w:t>
            </w:r>
          </w:p>
        </w:tc>
        <w:tc>
          <w:tcPr>
            <w:tcW w:w="1913" w:type="dxa"/>
          </w:tcPr>
          <w:p>
            <w:pPr>
              <w:pStyle w:val="TableParagraph"/>
              <w:spacing w:before="111"/>
              <w:ind w:left="6"/>
              <w:jc w:val="center"/>
              <w:rPr>
                <w:sz w:val="24"/>
              </w:rPr>
            </w:pPr>
            <w:r>
              <w:rPr>
                <w:spacing w:val="-5"/>
                <w:sz w:val="24"/>
              </w:rPr>
              <w:t>120</w:t>
            </w:r>
          </w:p>
        </w:tc>
        <w:tc>
          <w:tcPr>
            <w:tcW w:w="2000" w:type="dxa"/>
          </w:tcPr>
          <w:p>
            <w:pPr>
              <w:pStyle w:val="TableParagraph"/>
              <w:spacing w:before="111"/>
              <w:ind w:left="6"/>
              <w:jc w:val="center"/>
              <w:rPr>
                <w:sz w:val="24"/>
              </w:rPr>
            </w:pPr>
            <w:r>
              <w:rPr>
                <w:spacing w:val="-5"/>
                <w:sz w:val="24"/>
              </w:rPr>
              <w:t>967</w:t>
            </w:r>
          </w:p>
        </w:tc>
        <w:tc>
          <w:tcPr>
            <w:tcW w:w="1847" w:type="dxa"/>
          </w:tcPr>
          <w:p>
            <w:pPr>
              <w:pStyle w:val="TableParagraph"/>
              <w:spacing w:before="111"/>
              <w:ind w:left="4"/>
              <w:jc w:val="center"/>
              <w:rPr>
                <w:sz w:val="24"/>
              </w:rPr>
            </w:pPr>
            <w:r>
              <w:rPr>
                <w:spacing w:val="-5"/>
                <w:sz w:val="24"/>
              </w:rPr>
              <w:t>106</w:t>
            </w:r>
          </w:p>
        </w:tc>
        <w:tc>
          <w:tcPr>
            <w:tcW w:w="1830" w:type="dxa"/>
          </w:tcPr>
          <w:p>
            <w:pPr>
              <w:pStyle w:val="TableParagraph"/>
              <w:spacing w:before="111"/>
              <w:ind w:left="155" w:right="150"/>
              <w:jc w:val="center"/>
              <w:rPr>
                <w:sz w:val="24"/>
              </w:rPr>
            </w:pPr>
            <w:r>
              <w:rPr>
                <w:spacing w:val="-5"/>
                <w:sz w:val="24"/>
              </w:rPr>
              <w:t>548</w:t>
            </w:r>
          </w:p>
        </w:tc>
      </w:tr>
    </w:tbl>
    <w:p>
      <w:pPr>
        <w:pStyle w:val="BodyText"/>
        <w:rPr>
          <w:b/>
        </w:rPr>
      </w:pPr>
    </w:p>
    <w:p>
      <w:pPr>
        <w:pStyle w:val="ListParagraph"/>
        <w:numPr>
          <w:ilvl w:val="0"/>
          <w:numId w:val="7"/>
        </w:numPr>
        <w:tabs>
          <w:tab w:pos="1247" w:val="left" w:leader="none"/>
        </w:tabs>
        <w:spacing w:line="240" w:lineRule="auto" w:before="0" w:after="0"/>
        <w:ind w:left="1247" w:right="0" w:hanging="240"/>
        <w:jc w:val="left"/>
        <w:rPr>
          <w:b/>
          <w:position w:val="1"/>
          <w:sz w:val="24"/>
        </w:rPr>
      </w:pPr>
      <w:r>
        <w:rPr>
          <w:b/>
          <w:position w:val="1"/>
          <w:sz w:val="24"/>
        </w:rPr>
        <w:t>Bazių</w:t>
      </w:r>
      <w:r>
        <w:rPr>
          <w:b/>
          <w:spacing w:val="-4"/>
          <w:position w:val="1"/>
          <w:sz w:val="24"/>
        </w:rPr>
        <w:t> </w:t>
      </w:r>
      <w:r>
        <w:rPr>
          <w:b/>
          <w:position w:val="1"/>
          <w:sz w:val="24"/>
        </w:rPr>
        <w:t>jonizacijos</w:t>
      </w:r>
      <w:r>
        <w:rPr>
          <w:b/>
          <w:spacing w:val="-3"/>
          <w:position w:val="1"/>
          <w:sz w:val="24"/>
        </w:rPr>
        <w:t> </w:t>
      </w:r>
      <w:r>
        <w:rPr>
          <w:b/>
          <w:position w:val="1"/>
          <w:sz w:val="24"/>
        </w:rPr>
        <w:t>(disociacijos)</w:t>
      </w:r>
      <w:r>
        <w:rPr>
          <w:b/>
          <w:spacing w:val="-3"/>
          <w:position w:val="1"/>
          <w:sz w:val="24"/>
        </w:rPr>
        <w:t> </w:t>
      </w:r>
      <w:r>
        <w:rPr>
          <w:b/>
          <w:position w:val="1"/>
          <w:sz w:val="24"/>
        </w:rPr>
        <w:t>konstantos</w:t>
      </w:r>
      <w:r>
        <w:rPr>
          <w:b/>
          <w:spacing w:val="-1"/>
          <w:position w:val="1"/>
          <w:sz w:val="24"/>
        </w:rPr>
        <w:t> </w:t>
      </w:r>
      <w:r>
        <w:rPr>
          <w:b/>
          <w:position w:val="1"/>
          <w:sz w:val="24"/>
        </w:rPr>
        <w:t>(</w:t>
      </w:r>
      <w:r>
        <w:rPr>
          <w:b/>
          <w:i/>
          <w:position w:val="1"/>
          <w:sz w:val="24"/>
        </w:rPr>
        <w:t>K</w:t>
      </w:r>
      <w:r>
        <w:rPr>
          <w:b/>
          <w:sz w:val="16"/>
        </w:rPr>
        <w:t>b</w:t>
      </w:r>
      <w:r>
        <w:rPr>
          <w:b/>
          <w:position w:val="1"/>
          <w:sz w:val="24"/>
        </w:rPr>
        <w:t>,</w:t>
      </w:r>
      <w:r>
        <w:rPr>
          <w:b/>
          <w:spacing w:val="-2"/>
          <w:position w:val="1"/>
          <w:sz w:val="24"/>
        </w:rPr>
        <w:t> </w:t>
      </w:r>
      <w:r>
        <w:rPr>
          <w:b/>
          <w:position w:val="1"/>
          <w:sz w:val="24"/>
        </w:rPr>
        <w:t>mol/L)</w:t>
      </w:r>
      <w:r>
        <w:rPr>
          <w:b/>
          <w:spacing w:val="-2"/>
          <w:position w:val="1"/>
          <w:sz w:val="24"/>
        </w:rPr>
        <w:t> </w:t>
      </w:r>
      <w:r>
        <w:rPr>
          <w:b/>
          <w:position w:val="1"/>
          <w:sz w:val="24"/>
        </w:rPr>
        <w:t>25</w:t>
      </w:r>
      <w:r>
        <w:rPr>
          <w:b/>
          <w:spacing w:val="-2"/>
          <w:position w:val="1"/>
          <w:sz w:val="24"/>
        </w:rPr>
        <w:t> </w:t>
      </w:r>
      <w:r>
        <w:rPr>
          <w:b/>
          <w:position w:val="1"/>
          <w:sz w:val="24"/>
        </w:rPr>
        <w:t>°C</w:t>
      </w:r>
      <w:r>
        <w:rPr>
          <w:b/>
          <w:spacing w:val="-3"/>
          <w:position w:val="1"/>
          <w:sz w:val="24"/>
        </w:rPr>
        <w:t> </w:t>
      </w:r>
      <w:r>
        <w:rPr>
          <w:b/>
          <w:spacing w:val="-2"/>
          <w:position w:val="1"/>
          <w:sz w:val="24"/>
        </w:rPr>
        <w:t>temperatūroje</w: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11"/>
        <w:gridCol w:w="1800"/>
        <w:gridCol w:w="1744"/>
        <w:gridCol w:w="1615"/>
        <w:gridCol w:w="1663"/>
      </w:tblGrid>
      <w:tr>
        <w:trPr>
          <w:trHeight w:val="666" w:hRule="atLeast"/>
        </w:trPr>
        <w:tc>
          <w:tcPr>
            <w:tcW w:w="2811" w:type="dxa"/>
          </w:tcPr>
          <w:p>
            <w:pPr>
              <w:pStyle w:val="TableParagraph"/>
              <w:spacing w:before="193"/>
              <w:ind w:left="57"/>
              <w:rPr>
                <w:b/>
                <w:sz w:val="24"/>
              </w:rPr>
            </w:pPr>
            <w:r>
              <w:rPr>
                <w:b/>
                <w:sz w:val="24"/>
              </w:rPr>
              <w:t>Bazės</w:t>
            </w:r>
            <w:r>
              <w:rPr>
                <w:b/>
                <w:spacing w:val="-4"/>
                <w:sz w:val="24"/>
              </w:rPr>
              <w:t> </w:t>
            </w:r>
            <w:r>
              <w:rPr>
                <w:b/>
                <w:sz w:val="24"/>
              </w:rPr>
              <w:t>vandeninis</w:t>
            </w:r>
            <w:r>
              <w:rPr>
                <w:b/>
                <w:spacing w:val="-4"/>
                <w:sz w:val="24"/>
              </w:rPr>
              <w:t> </w:t>
            </w:r>
            <w:r>
              <w:rPr>
                <w:b/>
                <w:spacing w:val="-2"/>
                <w:sz w:val="24"/>
              </w:rPr>
              <w:t>tirpalas</w:t>
            </w:r>
          </w:p>
        </w:tc>
        <w:tc>
          <w:tcPr>
            <w:tcW w:w="1800" w:type="dxa"/>
          </w:tcPr>
          <w:p>
            <w:pPr>
              <w:pStyle w:val="TableParagraph"/>
              <w:spacing w:before="193"/>
              <w:ind w:left="10" w:right="2"/>
              <w:jc w:val="center"/>
              <w:rPr>
                <w:b/>
                <w:sz w:val="16"/>
              </w:rPr>
            </w:pPr>
            <w:r>
              <w:rPr>
                <w:b/>
                <w:spacing w:val="-5"/>
                <w:position w:val="1"/>
                <w:sz w:val="24"/>
              </w:rPr>
              <w:t>NH</w:t>
            </w:r>
            <w:r>
              <w:rPr>
                <w:b/>
                <w:spacing w:val="-5"/>
                <w:sz w:val="16"/>
              </w:rPr>
              <w:t>3</w:t>
            </w:r>
          </w:p>
        </w:tc>
        <w:tc>
          <w:tcPr>
            <w:tcW w:w="1744" w:type="dxa"/>
          </w:tcPr>
          <w:p>
            <w:pPr>
              <w:pStyle w:val="TableParagraph"/>
              <w:spacing w:before="193"/>
              <w:ind w:left="7"/>
              <w:jc w:val="center"/>
              <w:rPr>
                <w:b/>
                <w:sz w:val="16"/>
              </w:rPr>
            </w:pPr>
            <w:r>
              <w:rPr>
                <w:b/>
                <w:spacing w:val="-2"/>
                <w:position w:val="1"/>
                <w:sz w:val="24"/>
              </w:rPr>
              <w:t>CH</w:t>
            </w:r>
            <w:r>
              <w:rPr>
                <w:b/>
                <w:spacing w:val="-2"/>
                <w:sz w:val="16"/>
              </w:rPr>
              <w:t>3</w:t>
            </w:r>
            <w:r>
              <w:rPr>
                <w:b/>
                <w:spacing w:val="-2"/>
                <w:position w:val="1"/>
                <w:sz w:val="24"/>
              </w:rPr>
              <w:t>NH</w:t>
            </w:r>
            <w:r>
              <w:rPr>
                <w:b/>
                <w:spacing w:val="-2"/>
                <w:sz w:val="16"/>
              </w:rPr>
              <w:t>2</w:t>
            </w:r>
          </w:p>
        </w:tc>
        <w:tc>
          <w:tcPr>
            <w:tcW w:w="1615" w:type="dxa"/>
          </w:tcPr>
          <w:p>
            <w:pPr>
              <w:pStyle w:val="TableParagraph"/>
              <w:spacing w:before="193"/>
              <w:ind w:left="9"/>
              <w:jc w:val="center"/>
              <w:rPr>
                <w:b/>
                <w:position w:val="1"/>
                <w:sz w:val="24"/>
              </w:rPr>
            </w:pPr>
            <w:r>
              <w:rPr>
                <w:b/>
                <w:spacing w:val="-2"/>
                <w:position w:val="1"/>
                <w:sz w:val="24"/>
              </w:rPr>
              <w:t>(CH</w:t>
            </w:r>
            <w:r>
              <w:rPr>
                <w:b/>
                <w:spacing w:val="-2"/>
                <w:sz w:val="16"/>
              </w:rPr>
              <w:t>3</w:t>
            </w:r>
            <w:r>
              <w:rPr>
                <w:b/>
                <w:spacing w:val="-2"/>
                <w:position w:val="1"/>
                <w:sz w:val="24"/>
              </w:rPr>
              <w:t>)</w:t>
            </w:r>
            <w:r>
              <w:rPr>
                <w:b/>
                <w:spacing w:val="-2"/>
                <w:sz w:val="16"/>
              </w:rPr>
              <w:t>2</w:t>
            </w:r>
            <w:r>
              <w:rPr>
                <w:b/>
                <w:spacing w:val="-2"/>
                <w:position w:val="1"/>
                <w:sz w:val="24"/>
              </w:rPr>
              <w:t>NH</w:t>
            </w:r>
          </w:p>
        </w:tc>
        <w:tc>
          <w:tcPr>
            <w:tcW w:w="1663" w:type="dxa"/>
          </w:tcPr>
          <w:p>
            <w:pPr>
              <w:pStyle w:val="TableParagraph"/>
              <w:spacing w:before="193"/>
              <w:ind w:left="12" w:right="1"/>
              <w:jc w:val="center"/>
              <w:rPr>
                <w:b/>
                <w:position w:val="1"/>
                <w:sz w:val="24"/>
              </w:rPr>
            </w:pPr>
            <w:r>
              <w:rPr>
                <w:b/>
                <w:spacing w:val="-2"/>
                <w:position w:val="1"/>
                <w:sz w:val="24"/>
              </w:rPr>
              <w:t>(CH</w:t>
            </w:r>
            <w:r>
              <w:rPr>
                <w:b/>
                <w:spacing w:val="-2"/>
                <w:sz w:val="16"/>
              </w:rPr>
              <w:t>3</w:t>
            </w:r>
            <w:r>
              <w:rPr>
                <w:b/>
                <w:spacing w:val="-2"/>
                <w:position w:val="1"/>
                <w:sz w:val="24"/>
              </w:rPr>
              <w:t>)</w:t>
            </w:r>
            <w:r>
              <w:rPr>
                <w:b/>
                <w:spacing w:val="-2"/>
                <w:sz w:val="16"/>
              </w:rPr>
              <w:t>3</w:t>
            </w:r>
            <w:r>
              <w:rPr>
                <w:b/>
                <w:spacing w:val="-2"/>
                <w:position w:val="1"/>
                <w:sz w:val="24"/>
              </w:rPr>
              <w:t>N</w:t>
            </w:r>
          </w:p>
        </w:tc>
      </w:tr>
      <w:tr>
        <w:trPr>
          <w:trHeight w:val="686" w:hRule="atLeast"/>
        </w:trPr>
        <w:tc>
          <w:tcPr>
            <w:tcW w:w="2811" w:type="dxa"/>
          </w:tcPr>
          <w:p>
            <w:pPr>
              <w:pStyle w:val="TableParagraph"/>
              <w:spacing w:before="203"/>
              <w:ind w:left="57"/>
              <w:rPr>
                <w:b/>
                <w:sz w:val="24"/>
              </w:rPr>
            </w:pPr>
            <w:r>
              <w:rPr>
                <w:b/>
                <w:sz w:val="24"/>
              </w:rPr>
              <w:t>Jonizacijos</w:t>
            </w:r>
            <w:r>
              <w:rPr>
                <w:b/>
                <w:spacing w:val="-8"/>
                <w:sz w:val="24"/>
              </w:rPr>
              <w:t> </w:t>
            </w:r>
            <w:r>
              <w:rPr>
                <w:b/>
                <w:spacing w:val="-2"/>
                <w:sz w:val="24"/>
              </w:rPr>
              <w:t>konstanta</w:t>
            </w:r>
          </w:p>
        </w:tc>
        <w:tc>
          <w:tcPr>
            <w:tcW w:w="1800" w:type="dxa"/>
          </w:tcPr>
          <w:p>
            <w:pPr>
              <w:pStyle w:val="TableParagraph"/>
              <w:spacing w:before="203"/>
              <w:ind w:left="10"/>
              <w:jc w:val="center"/>
              <w:rPr>
                <w:sz w:val="24"/>
              </w:rPr>
            </w:pPr>
            <w:r>
              <w:rPr>
                <w:sz w:val="24"/>
              </w:rPr>
              <w:t>1,8</w:t>
            </w:r>
            <w:r>
              <w:rPr>
                <w:spacing w:val="-20"/>
                <w:sz w:val="24"/>
              </w:rPr>
              <w:t> </w:t>
            </w:r>
            <w:r>
              <w:rPr>
                <w:sz w:val="24"/>
              </w:rPr>
              <w:t>∙</w:t>
            </w:r>
            <w:r>
              <w:rPr>
                <w:spacing w:val="-20"/>
                <w:sz w:val="24"/>
              </w:rPr>
              <w:t> </w:t>
            </w:r>
            <w:r>
              <w:rPr>
                <w:spacing w:val="-4"/>
                <w:sz w:val="24"/>
              </w:rPr>
              <w:t>10</w:t>
            </w:r>
            <w:r>
              <w:rPr>
                <w:spacing w:val="-4"/>
                <w:sz w:val="24"/>
                <w:vertAlign w:val="superscript"/>
              </w:rPr>
              <w:t>−5</w:t>
            </w:r>
          </w:p>
        </w:tc>
        <w:tc>
          <w:tcPr>
            <w:tcW w:w="1744" w:type="dxa"/>
          </w:tcPr>
          <w:p>
            <w:pPr>
              <w:pStyle w:val="TableParagraph"/>
              <w:spacing w:before="203"/>
              <w:ind w:left="7" w:right="2"/>
              <w:jc w:val="center"/>
              <w:rPr>
                <w:sz w:val="24"/>
              </w:rPr>
            </w:pPr>
            <w:r>
              <w:rPr>
                <w:sz w:val="24"/>
              </w:rPr>
              <w:t>4,6</w:t>
            </w:r>
            <w:r>
              <w:rPr>
                <w:spacing w:val="-20"/>
                <w:sz w:val="24"/>
              </w:rPr>
              <w:t> </w:t>
            </w:r>
            <w:r>
              <w:rPr>
                <w:sz w:val="24"/>
              </w:rPr>
              <w:t>∙</w:t>
            </w:r>
            <w:r>
              <w:rPr>
                <w:spacing w:val="-20"/>
                <w:sz w:val="24"/>
              </w:rPr>
              <w:t> </w:t>
            </w:r>
            <w:r>
              <w:rPr>
                <w:spacing w:val="-4"/>
                <w:sz w:val="24"/>
              </w:rPr>
              <w:t>10</w:t>
            </w:r>
            <w:r>
              <w:rPr>
                <w:spacing w:val="-4"/>
                <w:sz w:val="24"/>
                <w:vertAlign w:val="superscript"/>
              </w:rPr>
              <w:t>−4</w:t>
            </w:r>
          </w:p>
        </w:tc>
        <w:tc>
          <w:tcPr>
            <w:tcW w:w="1615" w:type="dxa"/>
          </w:tcPr>
          <w:p>
            <w:pPr>
              <w:pStyle w:val="TableParagraph"/>
              <w:spacing w:before="203"/>
              <w:ind w:left="9" w:right="3"/>
              <w:jc w:val="center"/>
              <w:rPr>
                <w:sz w:val="24"/>
              </w:rPr>
            </w:pPr>
            <w:r>
              <w:rPr>
                <w:sz w:val="24"/>
              </w:rPr>
              <w:t>5,4</w:t>
            </w:r>
            <w:r>
              <w:rPr>
                <w:spacing w:val="-20"/>
                <w:sz w:val="24"/>
              </w:rPr>
              <w:t> </w:t>
            </w:r>
            <w:r>
              <w:rPr>
                <w:sz w:val="24"/>
              </w:rPr>
              <w:t>∙</w:t>
            </w:r>
            <w:r>
              <w:rPr>
                <w:spacing w:val="-19"/>
                <w:sz w:val="24"/>
              </w:rPr>
              <w:t> </w:t>
            </w:r>
            <w:r>
              <w:rPr>
                <w:spacing w:val="-4"/>
                <w:sz w:val="24"/>
              </w:rPr>
              <w:t>10</w:t>
            </w:r>
            <w:r>
              <w:rPr>
                <w:spacing w:val="-4"/>
                <w:sz w:val="24"/>
                <w:vertAlign w:val="superscript"/>
              </w:rPr>
              <w:t>−4</w:t>
            </w:r>
          </w:p>
        </w:tc>
        <w:tc>
          <w:tcPr>
            <w:tcW w:w="1663" w:type="dxa"/>
          </w:tcPr>
          <w:p>
            <w:pPr>
              <w:pStyle w:val="TableParagraph"/>
              <w:spacing w:before="203"/>
              <w:ind w:left="12"/>
              <w:jc w:val="center"/>
              <w:rPr>
                <w:sz w:val="24"/>
              </w:rPr>
            </w:pPr>
            <w:r>
              <w:rPr>
                <w:sz w:val="24"/>
              </w:rPr>
              <w:t>6,5</w:t>
            </w:r>
            <w:r>
              <w:rPr>
                <w:spacing w:val="-20"/>
                <w:sz w:val="24"/>
              </w:rPr>
              <w:t> </w:t>
            </w:r>
            <w:r>
              <w:rPr>
                <w:sz w:val="24"/>
              </w:rPr>
              <w:t>∙</w:t>
            </w:r>
            <w:r>
              <w:rPr>
                <w:spacing w:val="-20"/>
                <w:sz w:val="24"/>
              </w:rPr>
              <w:t> </w:t>
            </w:r>
            <w:r>
              <w:rPr>
                <w:spacing w:val="-4"/>
                <w:sz w:val="24"/>
              </w:rPr>
              <w:t>10</w:t>
            </w:r>
            <w:r>
              <w:rPr>
                <w:spacing w:val="-4"/>
                <w:sz w:val="24"/>
                <w:vertAlign w:val="superscript"/>
              </w:rPr>
              <w:t>−5</w:t>
            </w:r>
          </w:p>
        </w:tc>
      </w:tr>
    </w:tbl>
    <w:p>
      <w:pPr>
        <w:pStyle w:val="TableParagraph"/>
        <w:spacing w:after="0"/>
        <w:jc w:val="center"/>
        <w:rPr>
          <w:sz w:val="24"/>
        </w:rPr>
        <w:sectPr>
          <w:headerReference w:type="default" r:id="rId14"/>
          <w:pgSz w:w="11910" w:h="16840"/>
          <w:pgMar w:header="0" w:footer="0" w:top="480" w:bottom="280" w:left="1559" w:right="283"/>
        </w:sectPr>
      </w:pPr>
    </w:p>
    <w:p>
      <w:pPr>
        <w:pStyle w:val="BodyText"/>
        <w:spacing w:before="78"/>
        <w:rPr>
          <w:b/>
        </w:rPr>
      </w:pPr>
    </w:p>
    <w:p>
      <w:pPr>
        <w:pStyle w:val="ListParagraph"/>
        <w:numPr>
          <w:ilvl w:val="0"/>
          <w:numId w:val="7"/>
        </w:numPr>
        <w:tabs>
          <w:tab w:pos="3594" w:val="left" w:leader="none"/>
        </w:tabs>
        <w:spacing w:line="240" w:lineRule="auto" w:before="0" w:after="0"/>
        <w:ind w:left="3594" w:right="0" w:hanging="240"/>
        <w:jc w:val="left"/>
        <w:rPr>
          <w:b/>
          <w:position w:val="1"/>
          <w:sz w:val="24"/>
        </w:rPr>
      </w:pPr>
      <w:r>
        <w:rPr>
          <w:b/>
          <w:position w:val="1"/>
          <w:sz w:val="24"/>
        </w:rPr>
        <w:t>Rūgščių</w:t>
      </w:r>
      <w:r>
        <w:rPr>
          <w:b/>
          <w:spacing w:val="-4"/>
          <w:position w:val="1"/>
          <w:sz w:val="24"/>
        </w:rPr>
        <w:t> </w:t>
      </w:r>
      <w:r>
        <w:rPr>
          <w:b/>
          <w:position w:val="1"/>
          <w:sz w:val="24"/>
        </w:rPr>
        <w:t>jonizacijos</w:t>
      </w:r>
      <w:r>
        <w:rPr>
          <w:b/>
          <w:spacing w:val="-4"/>
          <w:position w:val="1"/>
          <w:sz w:val="24"/>
        </w:rPr>
        <w:t> </w:t>
      </w:r>
      <w:r>
        <w:rPr>
          <w:b/>
          <w:position w:val="1"/>
          <w:sz w:val="24"/>
        </w:rPr>
        <w:t>(disociacijos)</w:t>
      </w:r>
      <w:r>
        <w:rPr>
          <w:b/>
          <w:spacing w:val="-4"/>
          <w:position w:val="1"/>
          <w:sz w:val="24"/>
        </w:rPr>
        <w:t> </w:t>
      </w:r>
      <w:r>
        <w:rPr>
          <w:b/>
          <w:position w:val="1"/>
          <w:sz w:val="24"/>
        </w:rPr>
        <w:t>konstantos</w:t>
      </w:r>
      <w:r>
        <w:rPr>
          <w:b/>
          <w:spacing w:val="-1"/>
          <w:position w:val="1"/>
          <w:sz w:val="24"/>
        </w:rPr>
        <w:t> </w:t>
      </w:r>
      <w:r>
        <w:rPr>
          <w:b/>
          <w:position w:val="1"/>
          <w:sz w:val="24"/>
        </w:rPr>
        <w:t>(</w:t>
      </w:r>
      <w:r>
        <w:rPr>
          <w:b/>
          <w:i/>
          <w:position w:val="1"/>
          <w:sz w:val="24"/>
        </w:rPr>
        <w:t>K</w:t>
      </w:r>
      <w:r>
        <w:rPr>
          <w:b/>
          <w:sz w:val="16"/>
        </w:rPr>
        <w:t>a</w:t>
      </w:r>
      <w:r>
        <w:rPr>
          <w:b/>
          <w:position w:val="1"/>
          <w:sz w:val="24"/>
        </w:rPr>
        <w:t>,</w:t>
      </w:r>
      <w:r>
        <w:rPr>
          <w:b/>
          <w:spacing w:val="-2"/>
          <w:position w:val="1"/>
          <w:sz w:val="24"/>
        </w:rPr>
        <w:t> </w:t>
      </w:r>
      <w:r>
        <w:rPr>
          <w:b/>
          <w:position w:val="1"/>
          <w:sz w:val="24"/>
        </w:rPr>
        <w:t>mol/L)</w:t>
      </w:r>
      <w:r>
        <w:rPr>
          <w:b/>
          <w:spacing w:val="-3"/>
          <w:position w:val="1"/>
          <w:sz w:val="24"/>
        </w:rPr>
        <w:t> </w:t>
      </w:r>
      <w:r>
        <w:rPr>
          <w:b/>
          <w:position w:val="1"/>
          <w:sz w:val="24"/>
        </w:rPr>
        <w:t>25</w:t>
      </w:r>
      <w:r>
        <w:rPr>
          <w:b/>
          <w:spacing w:val="-3"/>
          <w:position w:val="1"/>
          <w:sz w:val="24"/>
        </w:rPr>
        <w:t> </w:t>
      </w:r>
      <w:r>
        <w:rPr>
          <w:b/>
          <w:position w:val="1"/>
          <w:sz w:val="24"/>
        </w:rPr>
        <w:t>°C</w:t>
      </w:r>
      <w:r>
        <w:rPr>
          <w:b/>
          <w:spacing w:val="-3"/>
          <w:position w:val="1"/>
          <w:sz w:val="24"/>
        </w:rPr>
        <w:t> </w:t>
      </w:r>
      <w:r>
        <w:rPr>
          <w:b/>
          <w:spacing w:val="-2"/>
          <w:position w:val="1"/>
          <w:sz w:val="24"/>
        </w:rPr>
        <w:t>temperatūroje</w:t>
      </w: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3"/>
        <w:gridCol w:w="910"/>
        <w:gridCol w:w="1001"/>
        <w:gridCol w:w="949"/>
        <w:gridCol w:w="963"/>
        <w:gridCol w:w="951"/>
        <w:gridCol w:w="1523"/>
        <w:gridCol w:w="1535"/>
        <w:gridCol w:w="1492"/>
        <w:gridCol w:w="1470"/>
        <w:gridCol w:w="1103"/>
        <w:gridCol w:w="1403"/>
      </w:tblGrid>
      <w:tr>
        <w:trPr>
          <w:trHeight w:val="882" w:hRule="atLeast"/>
        </w:trPr>
        <w:tc>
          <w:tcPr>
            <w:tcW w:w="1263" w:type="dxa"/>
          </w:tcPr>
          <w:p>
            <w:pPr>
              <w:pStyle w:val="TableParagraph"/>
              <w:spacing w:before="27"/>
              <w:ind w:left="57"/>
              <w:rPr>
                <w:b/>
                <w:sz w:val="24"/>
              </w:rPr>
            </w:pPr>
            <w:r>
              <w:rPr>
                <w:b/>
                <w:spacing w:val="-2"/>
                <w:sz w:val="24"/>
              </w:rPr>
              <w:t>Rūgšties vandeninis tirpalas</w:t>
            </w:r>
          </w:p>
        </w:tc>
        <w:tc>
          <w:tcPr>
            <w:tcW w:w="910" w:type="dxa"/>
          </w:tcPr>
          <w:p>
            <w:pPr>
              <w:pStyle w:val="TableParagraph"/>
              <w:spacing w:before="27"/>
              <w:rPr>
                <w:b/>
                <w:sz w:val="24"/>
              </w:rPr>
            </w:pPr>
          </w:p>
          <w:p>
            <w:pPr>
              <w:pStyle w:val="TableParagraph"/>
              <w:ind w:left="23" w:right="4"/>
              <w:jc w:val="center"/>
              <w:rPr>
                <w:b/>
                <w:sz w:val="24"/>
              </w:rPr>
            </w:pPr>
            <w:r>
              <w:rPr>
                <w:b/>
                <w:spacing w:val="-5"/>
                <w:sz w:val="24"/>
              </w:rPr>
              <w:t>HF</w:t>
            </w:r>
          </w:p>
        </w:tc>
        <w:tc>
          <w:tcPr>
            <w:tcW w:w="1001" w:type="dxa"/>
          </w:tcPr>
          <w:p>
            <w:pPr>
              <w:pStyle w:val="TableParagraph"/>
              <w:spacing w:before="27"/>
              <w:rPr>
                <w:b/>
                <w:sz w:val="24"/>
              </w:rPr>
            </w:pPr>
          </w:p>
          <w:p>
            <w:pPr>
              <w:pStyle w:val="TableParagraph"/>
              <w:ind w:left="19"/>
              <w:jc w:val="center"/>
              <w:rPr>
                <w:b/>
                <w:sz w:val="24"/>
              </w:rPr>
            </w:pPr>
            <w:r>
              <w:rPr>
                <w:b/>
                <w:spacing w:val="-5"/>
                <w:sz w:val="24"/>
              </w:rPr>
              <w:t>HCl</w:t>
            </w:r>
          </w:p>
        </w:tc>
        <w:tc>
          <w:tcPr>
            <w:tcW w:w="949" w:type="dxa"/>
          </w:tcPr>
          <w:p>
            <w:pPr>
              <w:pStyle w:val="TableParagraph"/>
              <w:spacing w:before="27"/>
              <w:rPr>
                <w:b/>
                <w:sz w:val="24"/>
              </w:rPr>
            </w:pPr>
          </w:p>
          <w:p>
            <w:pPr>
              <w:pStyle w:val="TableParagraph"/>
              <w:ind w:left="18"/>
              <w:jc w:val="center"/>
              <w:rPr>
                <w:b/>
                <w:sz w:val="24"/>
              </w:rPr>
            </w:pPr>
            <w:r>
              <w:rPr>
                <w:b/>
                <w:spacing w:val="-5"/>
                <w:sz w:val="24"/>
              </w:rPr>
              <w:t>HBr</w:t>
            </w:r>
          </w:p>
        </w:tc>
        <w:tc>
          <w:tcPr>
            <w:tcW w:w="963" w:type="dxa"/>
          </w:tcPr>
          <w:p>
            <w:pPr>
              <w:pStyle w:val="TableParagraph"/>
              <w:spacing w:before="27"/>
              <w:rPr>
                <w:b/>
                <w:sz w:val="24"/>
              </w:rPr>
            </w:pPr>
          </w:p>
          <w:p>
            <w:pPr>
              <w:pStyle w:val="TableParagraph"/>
              <w:ind w:left="21"/>
              <w:jc w:val="center"/>
              <w:rPr>
                <w:b/>
                <w:sz w:val="24"/>
              </w:rPr>
            </w:pPr>
            <w:r>
              <w:rPr>
                <w:b/>
                <w:spacing w:val="-5"/>
                <w:sz w:val="24"/>
              </w:rPr>
              <w:t>HI</w:t>
            </w:r>
          </w:p>
        </w:tc>
        <w:tc>
          <w:tcPr>
            <w:tcW w:w="951" w:type="dxa"/>
          </w:tcPr>
          <w:p>
            <w:pPr>
              <w:pStyle w:val="TableParagraph"/>
              <w:spacing w:before="27"/>
              <w:rPr>
                <w:b/>
                <w:sz w:val="24"/>
              </w:rPr>
            </w:pPr>
          </w:p>
          <w:p>
            <w:pPr>
              <w:pStyle w:val="TableParagraph"/>
              <w:ind w:left="13"/>
              <w:jc w:val="center"/>
              <w:rPr>
                <w:b/>
                <w:sz w:val="16"/>
              </w:rPr>
            </w:pPr>
            <w:r>
              <w:rPr>
                <w:b/>
                <w:spacing w:val="-4"/>
                <w:position w:val="1"/>
                <w:sz w:val="24"/>
              </w:rPr>
              <w:t>HNO</w:t>
            </w:r>
            <w:r>
              <w:rPr>
                <w:b/>
                <w:spacing w:val="-4"/>
                <w:sz w:val="16"/>
              </w:rPr>
              <w:t>3</w:t>
            </w:r>
          </w:p>
        </w:tc>
        <w:tc>
          <w:tcPr>
            <w:tcW w:w="1523" w:type="dxa"/>
          </w:tcPr>
          <w:p>
            <w:pPr>
              <w:pStyle w:val="TableParagraph"/>
              <w:spacing w:before="27"/>
              <w:rPr>
                <w:b/>
                <w:sz w:val="24"/>
              </w:rPr>
            </w:pPr>
          </w:p>
          <w:p>
            <w:pPr>
              <w:pStyle w:val="TableParagraph"/>
              <w:ind w:left="405"/>
              <w:rPr>
                <w:b/>
                <w:sz w:val="16"/>
              </w:rPr>
            </w:pPr>
            <w:r>
              <w:rPr>
                <w:b/>
                <w:spacing w:val="-2"/>
                <w:position w:val="1"/>
                <w:sz w:val="24"/>
              </w:rPr>
              <w:t>H</w:t>
            </w:r>
            <w:r>
              <w:rPr>
                <w:b/>
                <w:spacing w:val="-2"/>
                <w:sz w:val="16"/>
              </w:rPr>
              <w:t>2</w:t>
            </w:r>
            <w:r>
              <w:rPr>
                <w:b/>
                <w:spacing w:val="-2"/>
                <w:position w:val="1"/>
                <w:sz w:val="24"/>
              </w:rPr>
              <w:t>CO</w:t>
            </w:r>
            <w:r>
              <w:rPr>
                <w:b/>
                <w:spacing w:val="-2"/>
                <w:sz w:val="16"/>
              </w:rPr>
              <w:t>3</w:t>
            </w:r>
          </w:p>
        </w:tc>
        <w:tc>
          <w:tcPr>
            <w:tcW w:w="1535" w:type="dxa"/>
          </w:tcPr>
          <w:p>
            <w:pPr>
              <w:pStyle w:val="TableParagraph"/>
              <w:spacing w:before="27"/>
              <w:rPr>
                <w:b/>
                <w:sz w:val="24"/>
              </w:rPr>
            </w:pPr>
          </w:p>
          <w:p>
            <w:pPr>
              <w:pStyle w:val="TableParagraph"/>
              <w:ind w:left="12"/>
              <w:jc w:val="center"/>
              <w:rPr>
                <w:b/>
                <w:position w:val="1"/>
                <w:sz w:val="24"/>
              </w:rPr>
            </w:pPr>
            <w:r>
              <w:rPr>
                <w:b/>
                <w:spacing w:val="-5"/>
                <w:position w:val="1"/>
                <w:sz w:val="24"/>
              </w:rPr>
              <w:t>H</w:t>
            </w:r>
            <w:r>
              <w:rPr>
                <w:b/>
                <w:spacing w:val="-5"/>
                <w:sz w:val="16"/>
              </w:rPr>
              <w:t>2</w:t>
            </w:r>
            <w:r>
              <w:rPr>
                <w:b/>
                <w:spacing w:val="-5"/>
                <w:position w:val="1"/>
                <w:sz w:val="24"/>
              </w:rPr>
              <w:t>S</w:t>
            </w:r>
          </w:p>
        </w:tc>
        <w:tc>
          <w:tcPr>
            <w:tcW w:w="1492" w:type="dxa"/>
          </w:tcPr>
          <w:p>
            <w:pPr>
              <w:pStyle w:val="TableParagraph"/>
              <w:spacing w:before="27"/>
              <w:rPr>
                <w:b/>
                <w:sz w:val="24"/>
              </w:rPr>
            </w:pPr>
          </w:p>
          <w:p>
            <w:pPr>
              <w:pStyle w:val="TableParagraph"/>
              <w:ind w:left="407"/>
              <w:rPr>
                <w:b/>
                <w:sz w:val="16"/>
              </w:rPr>
            </w:pPr>
            <w:r>
              <w:rPr>
                <w:b/>
                <w:spacing w:val="-2"/>
                <w:position w:val="1"/>
                <w:sz w:val="24"/>
              </w:rPr>
              <w:t>H</w:t>
            </w:r>
            <w:r>
              <w:rPr>
                <w:b/>
                <w:spacing w:val="-2"/>
                <w:sz w:val="16"/>
              </w:rPr>
              <w:t>2</w:t>
            </w:r>
            <w:r>
              <w:rPr>
                <w:b/>
                <w:spacing w:val="-2"/>
                <w:position w:val="1"/>
                <w:sz w:val="24"/>
              </w:rPr>
              <w:t>SO</w:t>
            </w:r>
            <w:r>
              <w:rPr>
                <w:b/>
                <w:spacing w:val="-2"/>
                <w:sz w:val="16"/>
              </w:rPr>
              <w:t>3</w:t>
            </w:r>
          </w:p>
        </w:tc>
        <w:tc>
          <w:tcPr>
            <w:tcW w:w="1470" w:type="dxa"/>
          </w:tcPr>
          <w:p>
            <w:pPr>
              <w:pStyle w:val="TableParagraph"/>
              <w:spacing w:before="27"/>
              <w:rPr>
                <w:b/>
                <w:sz w:val="24"/>
              </w:rPr>
            </w:pPr>
          </w:p>
          <w:p>
            <w:pPr>
              <w:pStyle w:val="TableParagraph"/>
              <w:ind w:left="394"/>
              <w:rPr>
                <w:b/>
                <w:sz w:val="16"/>
              </w:rPr>
            </w:pPr>
            <w:r>
              <w:rPr>
                <w:b/>
                <w:spacing w:val="-2"/>
                <w:position w:val="1"/>
                <w:sz w:val="24"/>
              </w:rPr>
              <w:t>H</w:t>
            </w:r>
            <w:r>
              <w:rPr>
                <w:b/>
                <w:spacing w:val="-2"/>
                <w:sz w:val="16"/>
              </w:rPr>
              <w:t>2</w:t>
            </w:r>
            <w:r>
              <w:rPr>
                <w:b/>
                <w:spacing w:val="-2"/>
                <w:position w:val="1"/>
                <w:sz w:val="24"/>
              </w:rPr>
              <w:t>SO</w:t>
            </w:r>
            <w:r>
              <w:rPr>
                <w:b/>
                <w:spacing w:val="-2"/>
                <w:sz w:val="16"/>
              </w:rPr>
              <w:t>4</w:t>
            </w:r>
          </w:p>
        </w:tc>
        <w:tc>
          <w:tcPr>
            <w:tcW w:w="1103" w:type="dxa"/>
          </w:tcPr>
          <w:p>
            <w:pPr>
              <w:pStyle w:val="TableParagraph"/>
              <w:spacing w:before="27"/>
              <w:rPr>
                <w:b/>
                <w:sz w:val="24"/>
              </w:rPr>
            </w:pPr>
          </w:p>
          <w:p>
            <w:pPr>
              <w:pStyle w:val="TableParagraph"/>
              <w:ind w:left="9" w:right="4"/>
              <w:jc w:val="center"/>
              <w:rPr>
                <w:b/>
                <w:sz w:val="24"/>
              </w:rPr>
            </w:pPr>
            <w:r>
              <w:rPr>
                <w:b/>
                <w:spacing w:val="-2"/>
                <w:sz w:val="24"/>
              </w:rPr>
              <w:t>HCOOH</w:t>
            </w:r>
          </w:p>
        </w:tc>
        <w:tc>
          <w:tcPr>
            <w:tcW w:w="1403" w:type="dxa"/>
          </w:tcPr>
          <w:p>
            <w:pPr>
              <w:pStyle w:val="TableParagraph"/>
              <w:spacing w:before="27"/>
              <w:rPr>
                <w:b/>
                <w:sz w:val="24"/>
              </w:rPr>
            </w:pPr>
          </w:p>
          <w:p>
            <w:pPr>
              <w:pStyle w:val="TableParagraph"/>
              <w:ind w:left="4" w:right="4"/>
              <w:jc w:val="center"/>
              <w:rPr>
                <w:b/>
                <w:position w:val="1"/>
                <w:sz w:val="24"/>
              </w:rPr>
            </w:pPr>
            <w:r>
              <w:rPr>
                <w:b/>
                <w:spacing w:val="-2"/>
                <w:position w:val="1"/>
                <w:sz w:val="24"/>
              </w:rPr>
              <w:t>CH</w:t>
            </w:r>
            <w:r>
              <w:rPr>
                <w:b/>
                <w:spacing w:val="-2"/>
                <w:sz w:val="16"/>
              </w:rPr>
              <w:t>3</w:t>
            </w:r>
            <w:r>
              <w:rPr>
                <w:b/>
                <w:spacing w:val="-2"/>
                <w:position w:val="1"/>
                <w:sz w:val="24"/>
              </w:rPr>
              <w:t>COOH</w:t>
            </w:r>
          </w:p>
        </w:tc>
      </w:tr>
      <w:tr>
        <w:trPr>
          <w:trHeight w:val="854" w:hRule="atLeast"/>
        </w:trPr>
        <w:tc>
          <w:tcPr>
            <w:tcW w:w="1263" w:type="dxa"/>
          </w:tcPr>
          <w:p>
            <w:pPr>
              <w:pStyle w:val="TableParagraph"/>
              <w:spacing w:before="150"/>
              <w:ind w:left="57"/>
              <w:rPr>
                <w:b/>
                <w:sz w:val="24"/>
              </w:rPr>
            </w:pPr>
            <w:r>
              <w:rPr>
                <w:b/>
                <w:spacing w:val="-2"/>
                <w:sz w:val="24"/>
              </w:rPr>
              <w:t>Jonizacijos konstanta</w:t>
            </w:r>
          </w:p>
        </w:tc>
        <w:tc>
          <w:tcPr>
            <w:tcW w:w="910" w:type="dxa"/>
          </w:tcPr>
          <w:p>
            <w:pPr>
              <w:pStyle w:val="TableParagraph"/>
              <w:spacing w:before="45"/>
              <w:rPr>
                <w:b/>
                <w:sz w:val="22"/>
              </w:rPr>
            </w:pPr>
          </w:p>
          <w:p>
            <w:pPr>
              <w:pStyle w:val="TableParagraph"/>
              <w:ind w:left="23"/>
              <w:jc w:val="center"/>
              <w:rPr>
                <w:sz w:val="22"/>
              </w:rPr>
            </w:pPr>
            <w:r>
              <w:rPr>
                <w:sz w:val="22"/>
              </w:rPr>
              <w:t>6,8</w:t>
            </w:r>
            <w:r>
              <w:rPr>
                <w:spacing w:val="-19"/>
                <w:sz w:val="22"/>
              </w:rPr>
              <w:t> </w:t>
            </w:r>
            <w:r>
              <w:rPr>
                <w:sz w:val="22"/>
              </w:rPr>
              <w:t>∙</w:t>
            </w:r>
            <w:r>
              <w:rPr>
                <w:spacing w:val="-19"/>
                <w:sz w:val="22"/>
              </w:rPr>
              <w:t> </w:t>
            </w:r>
            <w:r>
              <w:rPr>
                <w:spacing w:val="-4"/>
                <w:sz w:val="22"/>
              </w:rPr>
              <w:t>10</w:t>
            </w:r>
            <w:r>
              <w:rPr>
                <w:spacing w:val="-4"/>
                <w:sz w:val="22"/>
                <w:vertAlign w:val="superscript"/>
              </w:rPr>
              <w:t>−4</w:t>
            </w:r>
          </w:p>
        </w:tc>
        <w:tc>
          <w:tcPr>
            <w:tcW w:w="1001" w:type="dxa"/>
          </w:tcPr>
          <w:p>
            <w:pPr>
              <w:pStyle w:val="TableParagraph"/>
              <w:spacing w:before="10"/>
              <w:rPr>
                <w:b/>
                <w:sz w:val="24"/>
              </w:rPr>
            </w:pPr>
          </w:p>
          <w:p>
            <w:pPr>
              <w:pStyle w:val="TableParagraph"/>
              <w:ind w:left="19" w:right="3"/>
              <w:jc w:val="center"/>
              <w:rPr>
                <w:sz w:val="24"/>
              </w:rPr>
            </w:pPr>
            <w:r>
              <w:rPr>
                <w:sz w:val="24"/>
              </w:rPr>
              <w:t>7,94</w:t>
            </w:r>
            <w:r>
              <w:rPr>
                <w:sz w:val="22"/>
              </w:rPr>
              <w:t>∙</w:t>
            </w:r>
            <w:r>
              <w:rPr>
                <w:spacing w:val="-19"/>
                <w:sz w:val="22"/>
              </w:rPr>
              <w:t> </w:t>
            </w:r>
            <w:r>
              <w:rPr>
                <w:spacing w:val="-5"/>
                <w:sz w:val="24"/>
              </w:rPr>
              <w:t>10</w:t>
            </w:r>
            <w:r>
              <w:rPr>
                <w:spacing w:val="-5"/>
                <w:sz w:val="24"/>
                <w:vertAlign w:val="superscript"/>
              </w:rPr>
              <w:t>5</w:t>
            </w:r>
          </w:p>
        </w:tc>
        <w:tc>
          <w:tcPr>
            <w:tcW w:w="949" w:type="dxa"/>
          </w:tcPr>
          <w:p>
            <w:pPr>
              <w:pStyle w:val="TableParagraph"/>
              <w:spacing w:before="10"/>
              <w:rPr>
                <w:b/>
                <w:sz w:val="24"/>
              </w:rPr>
            </w:pPr>
          </w:p>
          <w:p>
            <w:pPr>
              <w:pStyle w:val="TableParagraph"/>
              <w:ind w:left="18" w:right="2"/>
              <w:jc w:val="center"/>
              <w:rPr>
                <w:sz w:val="24"/>
              </w:rPr>
            </w:pPr>
            <w:r>
              <w:rPr>
                <w:sz w:val="24"/>
              </w:rPr>
              <w:t>6,31</w:t>
            </w:r>
            <w:r>
              <w:rPr>
                <w:sz w:val="22"/>
              </w:rPr>
              <w:t>∙</w:t>
            </w:r>
            <w:r>
              <w:rPr>
                <w:spacing w:val="-19"/>
                <w:sz w:val="22"/>
              </w:rPr>
              <w:t> </w:t>
            </w:r>
            <w:r>
              <w:rPr>
                <w:spacing w:val="-5"/>
                <w:sz w:val="24"/>
              </w:rPr>
              <w:t>10</w:t>
            </w:r>
            <w:r>
              <w:rPr>
                <w:spacing w:val="-5"/>
                <w:sz w:val="24"/>
                <w:vertAlign w:val="superscript"/>
              </w:rPr>
              <w:t>8</w:t>
            </w:r>
          </w:p>
        </w:tc>
        <w:tc>
          <w:tcPr>
            <w:tcW w:w="963" w:type="dxa"/>
          </w:tcPr>
          <w:p>
            <w:pPr>
              <w:pStyle w:val="TableParagraph"/>
              <w:spacing w:before="10"/>
              <w:rPr>
                <w:b/>
                <w:sz w:val="24"/>
              </w:rPr>
            </w:pPr>
          </w:p>
          <w:p>
            <w:pPr>
              <w:pStyle w:val="TableParagraph"/>
              <w:ind w:left="21" w:right="2"/>
              <w:jc w:val="center"/>
              <w:rPr>
                <w:sz w:val="24"/>
              </w:rPr>
            </w:pPr>
            <w:r>
              <w:rPr>
                <w:sz w:val="24"/>
              </w:rPr>
              <w:t>3,16</w:t>
            </w:r>
            <w:r>
              <w:rPr>
                <w:sz w:val="22"/>
              </w:rPr>
              <w:t>∙</w:t>
            </w:r>
            <w:r>
              <w:rPr>
                <w:spacing w:val="-19"/>
                <w:sz w:val="22"/>
              </w:rPr>
              <w:t> </w:t>
            </w:r>
            <w:r>
              <w:rPr>
                <w:spacing w:val="-5"/>
                <w:sz w:val="24"/>
              </w:rPr>
              <w:t>10</w:t>
            </w:r>
            <w:r>
              <w:rPr>
                <w:spacing w:val="-5"/>
                <w:sz w:val="24"/>
                <w:vertAlign w:val="superscript"/>
              </w:rPr>
              <w:t>9</w:t>
            </w:r>
          </w:p>
        </w:tc>
        <w:tc>
          <w:tcPr>
            <w:tcW w:w="951" w:type="dxa"/>
          </w:tcPr>
          <w:p>
            <w:pPr>
              <w:pStyle w:val="TableParagraph"/>
              <w:spacing w:before="10"/>
              <w:rPr>
                <w:b/>
                <w:sz w:val="24"/>
              </w:rPr>
            </w:pPr>
          </w:p>
          <w:p>
            <w:pPr>
              <w:pStyle w:val="TableParagraph"/>
              <w:ind w:left="13"/>
              <w:jc w:val="center"/>
              <w:rPr>
                <w:sz w:val="24"/>
              </w:rPr>
            </w:pPr>
            <w:r>
              <w:rPr>
                <w:sz w:val="24"/>
              </w:rPr>
              <w:t>1</w:t>
            </w:r>
            <w:r>
              <w:rPr>
                <w:sz w:val="22"/>
              </w:rPr>
              <w:t>∙</w:t>
            </w:r>
            <w:r>
              <w:rPr>
                <w:spacing w:val="-19"/>
                <w:sz w:val="22"/>
              </w:rPr>
              <w:t> </w:t>
            </w:r>
            <w:r>
              <w:rPr>
                <w:spacing w:val="-5"/>
                <w:sz w:val="24"/>
              </w:rPr>
              <w:t>10</w:t>
            </w:r>
            <w:r>
              <w:rPr>
                <w:spacing w:val="-5"/>
                <w:sz w:val="24"/>
                <w:vertAlign w:val="superscript"/>
              </w:rPr>
              <w:t>1</w:t>
            </w:r>
          </w:p>
        </w:tc>
        <w:tc>
          <w:tcPr>
            <w:tcW w:w="1523" w:type="dxa"/>
          </w:tcPr>
          <w:p>
            <w:pPr>
              <w:pStyle w:val="TableParagraph"/>
              <w:spacing w:line="262" w:lineRule="exact" w:before="172"/>
              <w:ind w:left="119"/>
              <w:rPr>
                <w:position w:val="2"/>
                <w:sz w:val="22"/>
              </w:rPr>
            </w:pPr>
            <w:r>
              <w:rPr>
                <w:i/>
                <w:position w:val="2"/>
                <w:sz w:val="22"/>
              </w:rPr>
              <w:t>K</w:t>
            </w:r>
            <w:r>
              <w:rPr>
                <w:sz w:val="14"/>
              </w:rPr>
              <w:t>a1</w:t>
            </w:r>
            <w:r>
              <w:rPr>
                <w:spacing w:val="-1"/>
                <w:sz w:val="14"/>
              </w:rPr>
              <w:t> </w:t>
            </w:r>
            <w:r>
              <w:rPr>
                <w:position w:val="2"/>
                <w:sz w:val="22"/>
              </w:rPr>
              <w:t>=</w:t>
            </w:r>
            <w:r>
              <w:rPr>
                <w:spacing w:val="13"/>
                <w:position w:val="2"/>
                <w:sz w:val="22"/>
              </w:rPr>
              <w:t> </w:t>
            </w:r>
            <w:r>
              <w:rPr>
                <w:position w:val="2"/>
                <w:sz w:val="22"/>
              </w:rPr>
              <w:t>4,4</w:t>
            </w:r>
            <w:r>
              <w:rPr>
                <w:spacing w:val="-19"/>
                <w:position w:val="2"/>
                <w:sz w:val="22"/>
              </w:rPr>
              <w:t> </w:t>
            </w:r>
            <w:r>
              <w:rPr>
                <w:position w:val="2"/>
                <w:sz w:val="22"/>
              </w:rPr>
              <w:t>∙</w:t>
            </w:r>
            <w:r>
              <w:rPr>
                <w:spacing w:val="-22"/>
                <w:position w:val="2"/>
                <w:sz w:val="22"/>
              </w:rPr>
              <w:t> </w:t>
            </w:r>
            <w:r>
              <w:rPr>
                <w:spacing w:val="-4"/>
                <w:position w:val="2"/>
                <w:sz w:val="22"/>
              </w:rPr>
              <w:t>10</w:t>
            </w:r>
            <w:r>
              <w:rPr>
                <w:spacing w:val="-4"/>
                <w:position w:val="2"/>
                <w:sz w:val="22"/>
                <w:vertAlign w:val="superscript"/>
              </w:rPr>
              <w:t>−7</w:t>
            </w:r>
          </w:p>
          <w:p>
            <w:pPr>
              <w:pStyle w:val="TableParagraph"/>
              <w:spacing w:line="262" w:lineRule="exact"/>
              <w:ind w:left="86"/>
              <w:rPr>
                <w:position w:val="2"/>
                <w:sz w:val="22"/>
              </w:rPr>
            </w:pPr>
            <w:r>
              <w:rPr>
                <w:i/>
                <w:position w:val="2"/>
                <w:sz w:val="22"/>
              </w:rPr>
              <w:t>K</w:t>
            </w:r>
            <w:r>
              <w:rPr>
                <w:sz w:val="14"/>
              </w:rPr>
              <w:t>a2</w:t>
            </w:r>
            <w:r>
              <w:rPr>
                <w:spacing w:val="-1"/>
                <w:sz w:val="14"/>
              </w:rPr>
              <w:t> </w:t>
            </w:r>
            <w:r>
              <w:rPr>
                <w:position w:val="2"/>
                <w:sz w:val="22"/>
              </w:rPr>
              <w:t>=</w:t>
            </w:r>
            <w:r>
              <w:rPr>
                <w:spacing w:val="13"/>
                <w:position w:val="2"/>
                <w:sz w:val="22"/>
              </w:rPr>
              <w:t> </w:t>
            </w:r>
            <w:r>
              <w:rPr>
                <w:position w:val="2"/>
                <w:sz w:val="22"/>
              </w:rPr>
              <w:t>5,6</w:t>
            </w:r>
            <w:r>
              <w:rPr>
                <w:spacing w:val="-19"/>
                <w:position w:val="2"/>
                <w:sz w:val="22"/>
              </w:rPr>
              <w:t> </w:t>
            </w:r>
            <w:r>
              <w:rPr>
                <w:position w:val="2"/>
                <w:sz w:val="22"/>
              </w:rPr>
              <w:t>∙</w:t>
            </w:r>
            <w:r>
              <w:rPr>
                <w:spacing w:val="-22"/>
                <w:position w:val="2"/>
                <w:sz w:val="22"/>
              </w:rPr>
              <w:t> </w:t>
            </w:r>
            <w:r>
              <w:rPr>
                <w:spacing w:val="-2"/>
                <w:position w:val="2"/>
                <w:sz w:val="22"/>
              </w:rPr>
              <w:t>10</w:t>
            </w:r>
            <w:r>
              <w:rPr>
                <w:spacing w:val="-2"/>
                <w:position w:val="2"/>
                <w:sz w:val="22"/>
                <w:vertAlign w:val="superscript"/>
              </w:rPr>
              <w:t>−11</w:t>
            </w:r>
          </w:p>
        </w:tc>
        <w:tc>
          <w:tcPr>
            <w:tcW w:w="1535" w:type="dxa"/>
          </w:tcPr>
          <w:p>
            <w:pPr>
              <w:pStyle w:val="TableParagraph"/>
              <w:spacing w:line="262" w:lineRule="exact" w:before="172"/>
              <w:ind w:left="142"/>
              <w:rPr>
                <w:position w:val="2"/>
                <w:sz w:val="22"/>
              </w:rPr>
            </w:pPr>
            <w:r>
              <w:rPr>
                <w:i/>
                <w:position w:val="2"/>
                <w:sz w:val="22"/>
              </w:rPr>
              <w:t>K</w:t>
            </w:r>
            <w:r>
              <w:rPr>
                <w:sz w:val="14"/>
              </w:rPr>
              <w:t>a1</w:t>
            </w:r>
            <w:r>
              <w:rPr>
                <w:spacing w:val="-2"/>
                <w:sz w:val="14"/>
              </w:rPr>
              <w:t> </w:t>
            </w:r>
            <w:r>
              <w:rPr>
                <w:position w:val="2"/>
                <w:sz w:val="22"/>
              </w:rPr>
              <w:t>=</w:t>
            </w:r>
            <w:r>
              <w:rPr>
                <w:spacing w:val="-19"/>
                <w:position w:val="2"/>
                <w:sz w:val="22"/>
              </w:rPr>
              <w:t> </w:t>
            </w:r>
            <w:r>
              <w:rPr>
                <w:position w:val="2"/>
                <w:sz w:val="22"/>
              </w:rPr>
              <w:t>5,7</w:t>
            </w:r>
            <w:r>
              <w:rPr>
                <w:spacing w:val="-22"/>
                <w:position w:val="2"/>
                <w:sz w:val="22"/>
              </w:rPr>
              <w:t> </w:t>
            </w:r>
            <w:r>
              <w:rPr>
                <w:position w:val="2"/>
                <w:sz w:val="22"/>
              </w:rPr>
              <w:t>∙</w:t>
            </w:r>
            <w:r>
              <w:rPr>
                <w:spacing w:val="-19"/>
                <w:position w:val="2"/>
                <w:sz w:val="22"/>
              </w:rPr>
              <w:t> </w:t>
            </w:r>
            <w:r>
              <w:rPr>
                <w:spacing w:val="-4"/>
                <w:position w:val="2"/>
                <w:sz w:val="22"/>
              </w:rPr>
              <w:t>10</w:t>
            </w:r>
            <w:r>
              <w:rPr>
                <w:spacing w:val="-4"/>
                <w:position w:val="2"/>
                <w:sz w:val="22"/>
                <w:vertAlign w:val="superscript"/>
              </w:rPr>
              <w:t>−8</w:t>
            </w:r>
          </w:p>
          <w:p>
            <w:pPr>
              <w:pStyle w:val="TableParagraph"/>
              <w:spacing w:line="262" w:lineRule="exact"/>
              <w:ind w:left="106"/>
              <w:rPr>
                <w:position w:val="2"/>
                <w:sz w:val="22"/>
              </w:rPr>
            </w:pPr>
            <w:r>
              <w:rPr>
                <w:i/>
                <w:position w:val="2"/>
                <w:sz w:val="22"/>
              </w:rPr>
              <w:t>K</w:t>
            </w:r>
            <w:r>
              <w:rPr>
                <w:sz w:val="14"/>
              </w:rPr>
              <w:t>a2</w:t>
            </w:r>
            <w:r>
              <w:rPr>
                <w:spacing w:val="-2"/>
                <w:sz w:val="14"/>
              </w:rPr>
              <w:t> </w:t>
            </w:r>
            <w:r>
              <w:rPr>
                <w:position w:val="2"/>
                <w:sz w:val="22"/>
              </w:rPr>
              <w:t>=</w:t>
            </w:r>
            <w:r>
              <w:rPr>
                <w:spacing w:val="-19"/>
                <w:position w:val="2"/>
                <w:sz w:val="22"/>
              </w:rPr>
              <w:t> </w:t>
            </w:r>
            <w:r>
              <w:rPr>
                <w:position w:val="2"/>
                <w:sz w:val="22"/>
              </w:rPr>
              <w:t>1,3</w:t>
            </w:r>
            <w:r>
              <w:rPr>
                <w:spacing w:val="-22"/>
                <w:position w:val="2"/>
                <w:sz w:val="22"/>
              </w:rPr>
              <w:t> </w:t>
            </w:r>
            <w:r>
              <w:rPr>
                <w:position w:val="2"/>
                <w:sz w:val="22"/>
              </w:rPr>
              <w:t>∙</w:t>
            </w:r>
            <w:r>
              <w:rPr>
                <w:spacing w:val="-19"/>
                <w:position w:val="2"/>
                <w:sz w:val="22"/>
              </w:rPr>
              <w:t> </w:t>
            </w:r>
            <w:r>
              <w:rPr>
                <w:spacing w:val="-2"/>
                <w:position w:val="2"/>
                <w:sz w:val="22"/>
              </w:rPr>
              <w:t>10</w:t>
            </w:r>
            <w:r>
              <w:rPr>
                <w:spacing w:val="-2"/>
                <w:position w:val="2"/>
                <w:sz w:val="22"/>
                <w:vertAlign w:val="superscript"/>
              </w:rPr>
              <w:t>−13</w:t>
            </w:r>
          </w:p>
        </w:tc>
        <w:tc>
          <w:tcPr>
            <w:tcW w:w="1492" w:type="dxa"/>
          </w:tcPr>
          <w:p>
            <w:pPr>
              <w:pStyle w:val="TableParagraph"/>
              <w:spacing w:line="262" w:lineRule="exact" w:before="172"/>
              <w:ind w:left="119"/>
              <w:rPr>
                <w:position w:val="2"/>
                <w:sz w:val="22"/>
              </w:rPr>
            </w:pPr>
            <w:r>
              <w:rPr>
                <w:i/>
                <w:position w:val="2"/>
                <w:sz w:val="22"/>
              </w:rPr>
              <w:t>K</w:t>
            </w:r>
            <w:r>
              <w:rPr>
                <w:sz w:val="14"/>
              </w:rPr>
              <w:t>a1</w:t>
            </w:r>
            <w:r>
              <w:rPr>
                <w:spacing w:val="-2"/>
                <w:sz w:val="14"/>
              </w:rPr>
              <w:t> </w:t>
            </w:r>
            <w:r>
              <w:rPr>
                <w:position w:val="2"/>
                <w:sz w:val="22"/>
              </w:rPr>
              <w:t>=</w:t>
            </w:r>
            <w:r>
              <w:rPr>
                <w:spacing w:val="-19"/>
                <w:position w:val="2"/>
                <w:sz w:val="22"/>
              </w:rPr>
              <w:t> </w:t>
            </w:r>
            <w:r>
              <w:rPr>
                <w:position w:val="2"/>
                <w:sz w:val="22"/>
              </w:rPr>
              <w:t>1,7</w:t>
            </w:r>
            <w:r>
              <w:rPr>
                <w:spacing w:val="-22"/>
                <w:position w:val="2"/>
                <w:sz w:val="22"/>
              </w:rPr>
              <w:t> </w:t>
            </w:r>
            <w:r>
              <w:rPr>
                <w:position w:val="2"/>
                <w:sz w:val="22"/>
              </w:rPr>
              <w:t>∙</w:t>
            </w:r>
            <w:r>
              <w:rPr>
                <w:spacing w:val="-19"/>
                <w:position w:val="2"/>
                <w:sz w:val="22"/>
              </w:rPr>
              <w:t> </w:t>
            </w:r>
            <w:r>
              <w:rPr>
                <w:spacing w:val="-4"/>
                <w:position w:val="2"/>
                <w:sz w:val="22"/>
              </w:rPr>
              <w:t>10</w:t>
            </w:r>
            <w:r>
              <w:rPr>
                <w:spacing w:val="-4"/>
                <w:position w:val="2"/>
                <w:sz w:val="22"/>
                <w:vertAlign w:val="superscript"/>
              </w:rPr>
              <w:t>−2</w:t>
            </w:r>
          </w:p>
          <w:p>
            <w:pPr>
              <w:pStyle w:val="TableParagraph"/>
              <w:spacing w:line="262" w:lineRule="exact"/>
              <w:ind w:left="83"/>
              <w:rPr>
                <w:position w:val="2"/>
                <w:sz w:val="22"/>
              </w:rPr>
            </w:pPr>
            <w:r>
              <w:rPr>
                <w:i/>
                <w:position w:val="2"/>
                <w:sz w:val="22"/>
              </w:rPr>
              <w:t>K</w:t>
            </w:r>
            <w:r>
              <w:rPr>
                <w:sz w:val="14"/>
              </w:rPr>
              <w:t>a2</w:t>
            </w:r>
            <w:r>
              <w:rPr>
                <w:spacing w:val="35"/>
                <w:sz w:val="14"/>
              </w:rPr>
              <w:t> </w:t>
            </w:r>
            <w:r>
              <w:rPr>
                <w:position w:val="2"/>
                <w:sz w:val="22"/>
              </w:rPr>
              <w:t>=</w:t>
            </w:r>
            <w:r>
              <w:rPr>
                <w:spacing w:val="13"/>
                <w:position w:val="2"/>
                <w:sz w:val="22"/>
              </w:rPr>
              <w:t> </w:t>
            </w:r>
            <w:r>
              <w:rPr>
                <w:position w:val="2"/>
                <w:sz w:val="22"/>
              </w:rPr>
              <w:t>6,2</w:t>
            </w:r>
            <w:r>
              <w:rPr>
                <w:spacing w:val="-22"/>
                <w:position w:val="2"/>
                <w:sz w:val="22"/>
              </w:rPr>
              <w:t> </w:t>
            </w:r>
            <w:r>
              <w:rPr>
                <w:position w:val="2"/>
                <w:sz w:val="22"/>
              </w:rPr>
              <w:t>∙</w:t>
            </w:r>
            <w:r>
              <w:rPr>
                <w:spacing w:val="-19"/>
                <w:position w:val="2"/>
                <w:sz w:val="22"/>
              </w:rPr>
              <w:t> </w:t>
            </w:r>
            <w:r>
              <w:rPr>
                <w:spacing w:val="-4"/>
                <w:position w:val="2"/>
                <w:sz w:val="22"/>
              </w:rPr>
              <w:t>10</w:t>
            </w:r>
            <w:r>
              <w:rPr>
                <w:spacing w:val="-4"/>
                <w:position w:val="2"/>
                <w:sz w:val="22"/>
                <w:vertAlign w:val="superscript"/>
              </w:rPr>
              <w:t>−8</w:t>
            </w:r>
          </w:p>
        </w:tc>
        <w:tc>
          <w:tcPr>
            <w:tcW w:w="1470" w:type="dxa"/>
          </w:tcPr>
          <w:p>
            <w:pPr>
              <w:pStyle w:val="TableParagraph"/>
              <w:spacing w:line="286" w:lineRule="exact" w:before="161"/>
              <w:ind w:left="166"/>
              <w:rPr>
                <w:position w:val="2"/>
                <w:sz w:val="24"/>
              </w:rPr>
            </w:pPr>
            <w:r>
              <w:rPr>
                <w:position w:val="2"/>
                <w:sz w:val="24"/>
              </w:rPr>
              <mc:AlternateContent>
                <mc:Choice Requires="wps">
                  <w:drawing>
                    <wp:anchor distT="0" distB="0" distL="0" distR="0" allowOverlap="1" layoutInCell="1" locked="0" behindDoc="1" simplePos="0" relativeHeight="484364288">
                      <wp:simplePos x="0" y="0"/>
                      <wp:positionH relativeFrom="column">
                        <wp:posOffset>409955</wp:posOffset>
                      </wp:positionH>
                      <wp:positionV relativeFrom="paragraph">
                        <wp:posOffset>205398</wp:posOffset>
                      </wp:positionV>
                      <wp:extent cx="38100" cy="7620"/>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38100" cy="7620"/>
                                <a:chExt cx="38100" cy="7620"/>
                              </a:xfrm>
                            </wpg:grpSpPr>
                            <wps:wsp>
                              <wps:cNvPr id="136" name="Graphic 136"/>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2.279991pt;margin-top:16.173132pt;width:3pt;height:.6pt;mso-position-horizontal-relative:column;mso-position-vertical-relative:paragraph;z-index:-18952192" id="docshapegroup126" coordorigin="646,323" coordsize="60,12">
                      <v:rect style="position:absolute;left:645;top:323;width:60;height:12" id="docshape127" filled="true" fillcolor="#000000" stroked="false">
                        <v:fill type="solid"/>
                      </v:rect>
                      <w10:wrap type="none"/>
                    </v:group>
                  </w:pict>
                </mc:Fallback>
              </mc:AlternateContent>
            </w:r>
            <w:r>
              <w:rPr>
                <w:i/>
                <w:position w:val="2"/>
                <w:sz w:val="22"/>
              </w:rPr>
              <w:t>K</w:t>
            </w:r>
            <w:r>
              <w:rPr>
                <w:sz w:val="14"/>
              </w:rPr>
              <w:t>a1</w:t>
            </w:r>
            <w:r>
              <w:rPr>
                <w:spacing w:val="23"/>
                <w:sz w:val="14"/>
              </w:rPr>
              <w:t> </w:t>
            </w:r>
            <w:r>
              <w:rPr>
                <w:position w:val="2"/>
                <w:sz w:val="24"/>
              </w:rPr>
              <w:t>=</w:t>
            </w:r>
            <w:r>
              <w:rPr>
                <w:spacing w:val="58"/>
                <w:position w:val="2"/>
                <w:sz w:val="24"/>
              </w:rPr>
              <w:t> </w:t>
            </w:r>
            <w:r>
              <w:rPr>
                <w:position w:val="2"/>
                <w:sz w:val="24"/>
              </w:rPr>
              <w:t>1</w:t>
            </w:r>
            <w:r>
              <w:rPr>
                <w:position w:val="2"/>
                <w:sz w:val="22"/>
              </w:rPr>
              <w:t>∙</w:t>
            </w:r>
            <w:r>
              <w:rPr>
                <w:spacing w:val="-19"/>
                <w:position w:val="2"/>
                <w:sz w:val="22"/>
              </w:rPr>
              <w:t> </w:t>
            </w:r>
            <w:r>
              <w:rPr>
                <w:spacing w:val="-5"/>
                <w:position w:val="2"/>
                <w:sz w:val="24"/>
              </w:rPr>
              <w:t>10</w:t>
            </w:r>
            <w:r>
              <w:rPr>
                <w:spacing w:val="-5"/>
                <w:position w:val="2"/>
                <w:sz w:val="24"/>
                <w:vertAlign w:val="superscript"/>
              </w:rPr>
              <w:t>3</w:t>
            </w:r>
          </w:p>
          <w:p>
            <w:pPr>
              <w:pStyle w:val="TableParagraph"/>
              <w:spacing w:line="263" w:lineRule="exact"/>
              <w:ind w:left="70"/>
              <w:rPr>
                <w:position w:val="2"/>
                <w:sz w:val="22"/>
              </w:rPr>
            </w:pPr>
            <w:r>
              <w:rPr>
                <w:i/>
                <w:position w:val="2"/>
                <w:sz w:val="22"/>
              </w:rPr>
              <w:t>K</w:t>
            </w:r>
            <w:r>
              <w:rPr>
                <w:sz w:val="14"/>
              </w:rPr>
              <w:t>a2</w:t>
            </w:r>
            <w:r>
              <w:rPr>
                <w:spacing w:val="35"/>
                <w:sz w:val="14"/>
              </w:rPr>
              <w:t> </w:t>
            </w:r>
            <w:r>
              <w:rPr>
                <w:position w:val="2"/>
                <w:sz w:val="22"/>
              </w:rPr>
              <w:t>=</w:t>
            </w:r>
            <w:r>
              <w:rPr>
                <w:spacing w:val="13"/>
                <w:position w:val="2"/>
                <w:sz w:val="22"/>
              </w:rPr>
              <w:t> </w:t>
            </w:r>
            <w:r>
              <w:rPr>
                <w:position w:val="2"/>
                <w:sz w:val="22"/>
              </w:rPr>
              <w:t>1,2</w:t>
            </w:r>
            <w:r>
              <w:rPr>
                <w:spacing w:val="-22"/>
                <w:position w:val="2"/>
                <w:sz w:val="22"/>
              </w:rPr>
              <w:t> </w:t>
            </w:r>
            <w:r>
              <w:rPr>
                <w:position w:val="2"/>
                <w:sz w:val="22"/>
              </w:rPr>
              <w:t>∙</w:t>
            </w:r>
            <w:r>
              <w:rPr>
                <w:spacing w:val="-19"/>
                <w:position w:val="2"/>
                <w:sz w:val="22"/>
              </w:rPr>
              <w:t> </w:t>
            </w:r>
            <w:r>
              <w:rPr>
                <w:spacing w:val="-4"/>
                <w:position w:val="2"/>
                <w:sz w:val="22"/>
              </w:rPr>
              <w:t>10</w:t>
            </w:r>
            <w:r>
              <w:rPr>
                <w:spacing w:val="-4"/>
                <w:position w:val="2"/>
                <w:sz w:val="22"/>
                <w:vertAlign w:val="superscript"/>
              </w:rPr>
              <w:t>−2</w:t>
            </w:r>
          </w:p>
        </w:tc>
        <w:tc>
          <w:tcPr>
            <w:tcW w:w="1103" w:type="dxa"/>
          </w:tcPr>
          <w:p>
            <w:pPr>
              <w:pStyle w:val="TableParagraph"/>
              <w:spacing w:before="45"/>
              <w:rPr>
                <w:b/>
                <w:sz w:val="22"/>
              </w:rPr>
            </w:pPr>
          </w:p>
          <w:p>
            <w:pPr>
              <w:pStyle w:val="TableParagraph"/>
              <w:ind w:left="9"/>
              <w:jc w:val="center"/>
              <w:rPr>
                <w:sz w:val="22"/>
              </w:rPr>
            </w:pPr>
            <w:r>
              <w:rPr>
                <w:sz w:val="22"/>
              </w:rPr>
              <w:t>1,77</w:t>
            </w:r>
            <w:r>
              <w:rPr>
                <w:spacing w:val="-19"/>
                <w:sz w:val="22"/>
              </w:rPr>
              <w:t> </w:t>
            </w:r>
            <w:r>
              <w:rPr>
                <w:sz w:val="22"/>
              </w:rPr>
              <w:t>∙</w:t>
            </w:r>
            <w:r>
              <w:rPr>
                <w:spacing w:val="-22"/>
                <w:sz w:val="22"/>
              </w:rPr>
              <w:t> </w:t>
            </w:r>
            <w:r>
              <w:rPr>
                <w:spacing w:val="-4"/>
                <w:sz w:val="22"/>
              </w:rPr>
              <w:t>10</w:t>
            </w:r>
            <w:r>
              <w:rPr>
                <w:spacing w:val="-4"/>
                <w:sz w:val="22"/>
                <w:vertAlign w:val="superscript"/>
              </w:rPr>
              <w:t>−5</w:t>
            </w:r>
          </w:p>
        </w:tc>
        <w:tc>
          <w:tcPr>
            <w:tcW w:w="1403" w:type="dxa"/>
          </w:tcPr>
          <w:p>
            <w:pPr>
              <w:pStyle w:val="TableParagraph"/>
              <w:spacing w:before="45"/>
              <w:rPr>
                <w:b/>
                <w:sz w:val="22"/>
              </w:rPr>
            </w:pPr>
          </w:p>
          <w:p>
            <w:pPr>
              <w:pStyle w:val="TableParagraph"/>
              <w:ind w:left="4"/>
              <w:jc w:val="center"/>
              <w:rPr>
                <w:sz w:val="22"/>
              </w:rPr>
            </w:pPr>
            <w:r>
              <w:rPr>
                <w:sz w:val="22"/>
              </w:rPr>
              <w:t>1,75</w:t>
            </w:r>
            <w:r>
              <w:rPr>
                <w:spacing w:val="-19"/>
                <w:sz w:val="22"/>
              </w:rPr>
              <w:t> </w:t>
            </w:r>
            <w:r>
              <w:rPr>
                <w:sz w:val="22"/>
              </w:rPr>
              <w:t>∙</w:t>
            </w:r>
            <w:r>
              <w:rPr>
                <w:spacing w:val="-22"/>
                <w:sz w:val="22"/>
              </w:rPr>
              <w:t> </w:t>
            </w:r>
            <w:r>
              <w:rPr>
                <w:spacing w:val="-4"/>
                <w:sz w:val="22"/>
              </w:rPr>
              <w:t>10</w:t>
            </w:r>
            <w:r>
              <w:rPr>
                <w:spacing w:val="-4"/>
                <w:sz w:val="22"/>
                <w:vertAlign w:val="superscript"/>
              </w:rPr>
              <w:t>−5</w:t>
            </w:r>
          </w:p>
        </w:tc>
      </w:tr>
    </w:tbl>
    <w:p>
      <w:pPr>
        <w:pStyle w:val="Heading2"/>
        <w:numPr>
          <w:ilvl w:val="0"/>
          <w:numId w:val="7"/>
        </w:numPr>
        <w:tabs>
          <w:tab w:pos="5685" w:val="left" w:leader="none"/>
        </w:tabs>
        <w:spacing w:line="240" w:lineRule="auto" w:before="275" w:after="0"/>
        <w:ind w:left="5685" w:right="0" w:hanging="240"/>
        <w:jc w:val="left"/>
      </w:pPr>
      <w:r>
        <w:rPr/>
        <w:t>Kai</w:t>
      </w:r>
      <w:r>
        <w:rPr>
          <w:spacing w:val="-4"/>
        </w:rPr>
        <w:t> </w:t>
      </w:r>
      <w:r>
        <w:rPr/>
        <w:t>kurios</w:t>
      </w:r>
      <w:r>
        <w:rPr>
          <w:spacing w:val="-5"/>
        </w:rPr>
        <w:t> </w:t>
      </w:r>
      <w:r>
        <w:rPr/>
        <w:t>fizikinių</w:t>
      </w:r>
      <w:r>
        <w:rPr>
          <w:spacing w:val="-6"/>
        </w:rPr>
        <w:t> </w:t>
      </w:r>
      <w:r>
        <w:rPr/>
        <w:t>dydžių</w:t>
      </w:r>
      <w:r>
        <w:rPr>
          <w:spacing w:val="-2"/>
        </w:rPr>
        <w:t> formulės</w:t>
      </w:r>
    </w:p>
    <w:tbl>
      <w:tblPr>
        <w:tblW w:w="0" w:type="auto"/>
        <w:jc w:val="left"/>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6"/>
        <w:gridCol w:w="7298"/>
        <w:gridCol w:w="4669"/>
      </w:tblGrid>
      <w:tr>
        <w:trPr>
          <w:trHeight w:val="501" w:hRule="atLeast"/>
        </w:trPr>
        <w:tc>
          <w:tcPr>
            <w:tcW w:w="3176" w:type="dxa"/>
          </w:tcPr>
          <w:p>
            <w:pPr>
              <w:pStyle w:val="TableParagraph"/>
              <w:spacing w:before="111"/>
              <w:ind w:left="115"/>
              <w:rPr>
                <w:b/>
                <w:sz w:val="24"/>
              </w:rPr>
            </w:pPr>
            <w:r>
              <w:rPr>
                <w:b/>
                <w:sz w:val="24"/>
              </w:rPr>
              <w:t>Fizikinis</w:t>
            </w:r>
            <w:r>
              <w:rPr>
                <w:b/>
                <w:spacing w:val="-4"/>
                <w:sz w:val="24"/>
              </w:rPr>
              <w:t> </w:t>
            </w:r>
            <w:r>
              <w:rPr>
                <w:b/>
                <w:spacing w:val="-2"/>
                <w:sz w:val="24"/>
              </w:rPr>
              <w:t>dydis</w:t>
            </w:r>
          </w:p>
        </w:tc>
        <w:tc>
          <w:tcPr>
            <w:tcW w:w="7298" w:type="dxa"/>
          </w:tcPr>
          <w:p>
            <w:pPr>
              <w:pStyle w:val="TableParagraph"/>
              <w:spacing w:before="111"/>
              <w:ind w:left="832" w:right="823"/>
              <w:jc w:val="center"/>
              <w:rPr>
                <w:b/>
                <w:sz w:val="24"/>
              </w:rPr>
            </w:pPr>
            <w:r>
              <w:rPr>
                <w:b/>
                <w:sz w:val="24"/>
              </w:rPr>
              <w:t>Ryšys</w:t>
            </w:r>
            <w:r>
              <w:rPr>
                <w:b/>
                <w:spacing w:val="-4"/>
                <w:sz w:val="24"/>
              </w:rPr>
              <w:t> </w:t>
            </w:r>
            <w:r>
              <w:rPr>
                <w:b/>
                <w:sz w:val="24"/>
              </w:rPr>
              <w:t>tarp</w:t>
            </w:r>
            <w:r>
              <w:rPr>
                <w:b/>
                <w:spacing w:val="-3"/>
                <w:sz w:val="24"/>
              </w:rPr>
              <w:t> </w:t>
            </w:r>
            <w:r>
              <w:rPr>
                <w:b/>
                <w:sz w:val="24"/>
              </w:rPr>
              <w:t>fizikinių</w:t>
            </w:r>
            <w:r>
              <w:rPr>
                <w:b/>
                <w:spacing w:val="-2"/>
                <w:sz w:val="24"/>
              </w:rPr>
              <w:t> dydžių</w:t>
            </w:r>
          </w:p>
        </w:tc>
        <w:tc>
          <w:tcPr>
            <w:tcW w:w="4669" w:type="dxa"/>
          </w:tcPr>
          <w:p>
            <w:pPr>
              <w:pStyle w:val="TableParagraph"/>
              <w:spacing w:before="111"/>
              <w:ind w:left="111"/>
              <w:rPr>
                <w:b/>
                <w:sz w:val="24"/>
              </w:rPr>
            </w:pPr>
            <w:r>
              <w:rPr>
                <w:b/>
                <w:sz w:val="24"/>
              </w:rPr>
              <w:t>Fizikinių</w:t>
            </w:r>
            <w:r>
              <w:rPr>
                <w:b/>
                <w:spacing w:val="-3"/>
                <w:sz w:val="24"/>
              </w:rPr>
              <w:t> </w:t>
            </w:r>
            <w:r>
              <w:rPr>
                <w:b/>
                <w:sz w:val="24"/>
              </w:rPr>
              <w:t>dydžių</w:t>
            </w:r>
            <w:r>
              <w:rPr>
                <w:b/>
                <w:spacing w:val="-2"/>
                <w:sz w:val="24"/>
              </w:rPr>
              <w:t> žymėjimas</w:t>
            </w:r>
          </w:p>
        </w:tc>
      </w:tr>
      <w:tr>
        <w:trPr>
          <w:trHeight w:val="781" w:hRule="atLeast"/>
        </w:trPr>
        <w:tc>
          <w:tcPr>
            <w:tcW w:w="3176" w:type="dxa"/>
          </w:tcPr>
          <w:p>
            <w:pPr>
              <w:pStyle w:val="TableParagraph"/>
              <w:spacing w:before="111"/>
              <w:ind w:left="115"/>
              <w:rPr>
                <w:sz w:val="24"/>
              </w:rPr>
            </w:pPr>
            <w:r>
              <w:rPr>
                <w:spacing w:val="-2"/>
                <w:sz w:val="24"/>
              </w:rPr>
              <w:t>Tankis,</w:t>
            </w:r>
          </w:p>
          <w:p>
            <w:pPr>
              <w:pStyle w:val="TableParagraph"/>
              <w:spacing w:before="5"/>
              <w:ind w:left="115"/>
              <w:rPr>
                <w:sz w:val="24"/>
              </w:rPr>
            </w:pPr>
            <w:r>
              <w:rPr>
                <w:sz w:val="24"/>
              </w:rPr>
              <w:t>ρ</w:t>
            </w:r>
            <w:r>
              <w:rPr>
                <w:spacing w:val="-7"/>
                <w:sz w:val="24"/>
              </w:rPr>
              <w:t> </w:t>
            </w:r>
            <w:r>
              <w:rPr>
                <w:spacing w:val="-2"/>
                <w:sz w:val="24"/>
              </w:rPr>
              <w:t>(kg/m³)</w:t>
            </w:r>
          </w:p>
        </w:tc>
        <w:tc>
          <w:tcPr>
            <w:tcW w:w="7298" w:type="dxa"/>
          </w:tcPr>
          <w:p>
            <w:pPr>
              <w:pStyle w:val="TableParagraph"/>
              <w:spacing w:line="213" w:lineRule="exact" w:before="90"/>
              <w:ind w:left="1194" w:right="823"/>
              <w:jc w:val="center"/>
              <w:rPr>
                <w:rFonts w:ascii="Cambria Math" w:eastAsia="Cambria Math"/>
                <w:sz w:val="22"/>
              </w:rPr>
            </w:pPr>
            <w:r>
              <w:rPr>
                <w:rFonts w:ascii="Cambria Math" w:eastAsia="Cambria Math"/>
                <w:spacing w:val="-10"/>
                <w:sz w:val="22"/>
              </w:rPr>
              <w:t>𝑚</w:t>
            </w:r>
          </w:p>
          <w:p>
            <w:pPr>
              <w:pStyle w:val="TableParagraph"/>
              <w:spacing w:line="158" w:lineRule="exact"/>
              <w:ind w:left="646" w:right="967"/>
              <w:jc w:val="center"/>
              <w:rPr>
                <w:rFonts w:ascii="Cambria Math" w:hAnsi="Cambria Math"/>
                <w:sz w:val="22"/>
              </w:rPr>
            </w:pPr>
            <w:r>
              <w:rPr>
                <w:rFonts w:ascii="Cambria Math" w:hAnsi="Cambria Math"/>
                <w:sz w:val="22"/>
              </w:rPr>
              <w:t>ρ</w:t>
            </w:r>
            <w:r>
              <w:rPr>
                <w:rFonts w:ascii="Cambria Math" w:hAnsi="Cambria Math"/>
                <w:spacing w:val="56"/>
                <w:sz w:val="22"/>
              </w:rPr>
              <w:t> </w:t>
            </w:r>
            <w:r>
              <w:rPr>
                <w:rFonts w:ascii="Cambria Math" w:hAnsi="Cambria Math"/>
                <w:spacing w:val="-10"/>
                <w:sz w:val="22"/>
              </w:rPr>
              <w:t>=</w:t>
            </w:r>
          </w:p>
          <w:p>
            <w:pPr>
              <w:pStyle w:val="TableParagraph"/>
              <w:spacing w:line="203" w:lineRule="exact"/>
              <w:ind w:left="1238" w:right="823"/>
              <w:jc w:val="center"/>
              <w:rPr>
                <w:rFonts w:ascii="Cambria Math" w:eastAsia="Cambria Math"/>
                <w:sz w:val="22"/>
              </w:rPr>
            </w:pPr>
            <w:r>
              <w:rPr>
                <w:rFonts w:ascii="Cambria Math" w:eastAsia="Cambria Math"/>
                <w:sz w:val="22"/>
              </w:rPr>
              <mc:AlternateContent>
                <mc:Choice Requires="wps">
                  <w:drawing>
                    <wp:anchor distT="0" distB="0" distL="0" distR="0" allowOverlap="1" layoutInCell="1" locked="0" behindDoc="1" simplePos="0" relativeHeight="484364800">
                      <wp:simplePos x="0" y="0"/>
                      <wp:positionH relativeFrom="column">
                        <wp:posOffset>2373502</wp:posOffset>
                      </wp:positionH>
                      <wp:positionV relativeFrom="paragraph">
                        <wp:posOffset>-40586</wp:posOffset>
                      </wp:positionV>
                      <wp:extent cx="173990" cy="952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173990" cy="9525"/>
                                <a:chExt cx="173990" cy="9525"/>
                              </a:xfrm>
                            </wpg:grpSpPr>
                            <wps:wsp>
                              <wps:cNvPr id="138" name="Graphic 138"/>
                              <wps:cNvSpPr/>
                              <wps:spPr>
                                <a:xfrm>
                                  <a:off x="0" y="0"/>
                                  <a:ext cx="173990" cy="9525"/>
                                </a:xfrm>
                                <a:custGeom>
                                  <a:avLst/>
                                  <a:gdLst/>
                                  <a:ahLst/>
                                  <a:cxnLst/>
                                  <a:rect l="l" t="t" r="r" b="b"/>
                                  <a:pathLst>
                                    <a:path w="173990" h="9525">
                                      <a:moveTo>
                                        <a:pt x="173736" y="0"/>
                                      </a:moveTo>
                                      <a:lnTo>
                                        <a:pt x="0" y="0"/>
                                      </a:lnTo>
                                      <a:lnTo>
                                        <a:pt x="0" y="9143"/>
                                      </a:lnTo>
                                      <a:lnTo>
                                        <a:pt x="173736" y="9143"/>
                                      </a:lnTo>
                                      <a:lnTo>
                                        <a:pt x="1737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6.889999pt;margin-top:-3.195824pt;width:13.7pt;height:.75pt;mso-position-horizontal-relative:column;mso-position-vertical-relative:paragraph;z-index:-18951680" id="docshapegroup128" coordorigin="3738,-64" coordsize="274,15">
                      <v:rect style="position:absolute;left:3737;top:-64;width:274;height:15" id="docshape129" filled="true" fillcolor="#000000" stroked="false">
                        <v:fill type="solid"/>
                      </v:rect>
                      <w10:wrap type="none"/>
                    </v:group>
                  </w:pict>
                </mc:Fallback>
              </mc:AlternateContent>
            </w:r>
            <w:r>
              <w:rPr>
                <w:rFonts w:ascii="Cambria Math" w:eastAsia="Cambria Math"/>
                <w:spacing w:val="-10"/>
                <w:sz w:val="22"/>
              </w:rPr>
              <w:t>𝑉</w:t>
            </w:r>
          </w:p>
        </w:tc>
        <w:tc>
          <w:tcPr>
            <w:tcW w:w="4669" w:type="dxa"/>
          </w:tcPr>
          <w:p>
            <w:pPr>
              <w:pStyle w:val="TableParagraph"/>
              <w:spacing w:before="111"/>
              <w:ind w:left="111"/>
              <w:rPr>
                <w:sz w:val="22"/>
              </w:rPr>
            </w:pPr>
            <w:r>
              <w:rPr>
                <w:i/>
                <w:sz w:val="22"/>
              </w:rPr>
              <w:t>m</w:t>
            </w:r>
            <w:r>
              <w:rPr>
                <w:i/>
                <w:spacing w:val="-5"/>
                <w:sz w:val="22"/>
              </w:rPr>
              <w:t> </w:t>
            </w:r>
            <w:r>
              <w:rPr>
                <w:sz w:val="22"/>
              </w:rPr>
              <w:t>–</w:t>
            </w:r>
            <w:r>
              <w:rPr>
                <w:spacing w:val="-2"/>
                <w:sz w:val="22"/>
              </w:rPr>
              <w:t> </w:t>
            </w:r>
            <w:r>
              <w:rPr>
                <w:sz w:val="22"/>
              </w:rPr>
              <w:t>medžiagos</w:t>
            </w:r>
            <w:r>
              <w:rPr>
                <w:spacing w:val="-3"/>
                <w:sz w:val="22"/>
              </w:rPr>
              <w:t> </w:t>
            </w:r>
            <w:hyperlink r:id="rId16">
              <w:r>
                <w:rPr>
                  <w:spacing w:val="-4"/>
                  <w:sz w:val="22"/>
                </w:rPr>
                <w:t>masė</w:t>
              </w:r>
            </w:hyperlink>
          </w:p>
          <w:p>
            <w:pPr>
              <w:pStyle w:val="TableParagraph"/>
              <w:spacing w:before="1"/>
              <w:ind w:left="111"/>
              <w:rPr>
                <w:sz w:val="22"/>
              </w:rPr>
            </w:pPr>
            <w:r>
              <w:rPr>
                <w:i/>
                <w:sz w:val="22"/>
              </w:rPr>
              <w:t>V</w:t>
            </w:r>
            <w:r>
              <w:rPr>
                <w:i/>
                <w:spacing w:val="-4"/>
                <w:sz w:val="22"/>
              </w:rPr>
              <w:t> </w:t>
            </w:r>
            <w:r>
              <w:rPr>
                <w:sz w:val="22"/>
              </w:rPr>
              <w:t>–</w:t>
            </w:r>
            <w:r>
              <w:rPr>
                <w:spacing w:val="-2"/>
                <w:sz w:val="22"/>
              </w:rPr>
              <w:t> </w:t>
            </w:r>
            <w:r>
              <w:rPr>
                <w:sz w:val="22"/>
              </w:rPr>
              <w:t>medžiagos</w:t>
            </w:r>
            <w:r>
              <w:rPr>
                <w:spacing w:val="-4"/>
                <w:sz w:val="22"/>
              </w:rPr>
              <w:t> </w:t>
            </w:r>
            <w:hyperlink r:id="rId17">
              <w:r>
                <w:rPr>
                  <w:spacing w:val="-4"/>
                  <w:sz w:val="22"/>
                </w:rPr>
                <w:t>tūris</w:t>
              </w:r>
            </w:hyperlink>
          </w:p>
        </w:tc>
      </w:tr>
      <w:tr>
        <w:trPr>
          <w:trHeight w:val="784" w:hRule="atLeast"/>
        </w:trPr>
        <w:tc>
          <w:tcPr>
            <w:tcW w:w="3176" w:type="dxa"/>
          </w:tcPr>
          <w:p>
            <w:pPr>
              <w:pStyle w:val="TableParagraph"/>
              <w:spacing w:line="244" w:lineRule="auto" w:before="114"/>
              <w:ind w:left="115" w:right="148"/>
              <w:rPr>
                <w:sz w:val="24"/>
              </w:rPr>
            </w:pPr>
            <w:r>
              <w:rPr>
                <w:sz w:val="24"/>
              </w:rPr>
              <w:t>Tirpalo</w:t>
            </w:r>
            <w:r>
              <w:rPr>
                <w:spacing w:val="-15"/>
                <w:sz w:val="24"/>
              </w:rPr>
              <w:t> </w:t>
            </w:r>
            <w:r>
              <w:rPr>
                <w:sz w:val="24"/>
              </w:rPr>
              <w:t>molinė</w:t>
            </w:r>
            <w:r>
              <w:rPr>
                <w:spacing w:val="-15"/>
                <w:sz w:val="24"/>
              </w:rPr>
              <w:t> </w:t>
            </w:r>
            <w:r>
              <w:rPr>
                <w:sz w:val="24"/>
              </w:rPr>
              <w:t>koncentracija, </w:t>
            </w:r>
            <w:r>
              <w:rPr>
                <w:i/>
                <w:sz w:val="24"/>
              </w:rPr>
              <w:t>c </w:t>
            </w:r>
            <w:r>
              <w:rPr>
                <w:sz w:val="24"/>
              </w:rPr>
              <w:t>(mol/L)</w:t>
            </w:r>
          </w:p>
        </w:tc>
        <w:tc>
          <w:tcPr>
            <w:tcW w:w="7298" w:type="dxa"/>
          </w:tcPr>
          <w:p>
            <w:pPr>
              <w:pStyle w:val="TableParagraph"/>
              <w:spacing w:line="213" w:lineRule="exact" w:before="52"/>
              <w:ind w:left="1222" w:right="823"/>
              <w:jc w:val="center"/>
              <w:rPr>
                <w:rFonts w:ascii="Cambria Math" w:eastAsia="Cambria Math"/>
                <w:sz w:val="22"/>
              </w:rPr>
            </w:pPr>
            <w:r>
              <w:rPr>
                <w:rFonts w:ascii="Cambria Math" w:eastAsia="Cambria Math"/>
                <w:spacing w:val="-10"/>
                <w:sz w:val="22"/>
              </w:rPr>
              <w:t>𝑛</w:t>
            </w:r>
          </w:p>
          <w:p>
            <w:pPr>
              <w:pStyle w:val="TableParagraph"/>
              <w:spacing w:line="156" w:lineRule="exact"/>
              <w:ind w:left="646" w:right="1469"/>
              <w:jc w:val="center"/>
              <w:rPr>
                <w:rFonts w:ascii="Cambria Math" w:eastAsia="Cambria Math"/>
                <w:sz w:val="22"/>
              </w:rPr>
            </w:pPr>
            <w:r>
              <w:rPr>
                <w:rFonts w:ascii="Cambria Math" w:eastAsia="Cambria Math"/>
                <w:sz w:val="22"/>
              </w:rPr>
              <w:t>𝑐</w:t>
            </w:r>
            <w:r>
              <w:rPr>
                <w:rFonts w:ascii="Cambria Math" w:eastAsia="Cambria Math"/>
                <w:spacing w:val="18"/>
                <w:sz w:val="22"/>
              </w:rPr>
              <w:t> </w:t>
            </w:r>
            <w:r>
              <w:rPr>
                <w:rFonts w:ascii="Cambria Math" w:eastAsia="Cambria Math"/>
                <w:spacing w:val="-10"/>
                <w:sz w:val="22"/>
              </w:rPr>
              <w:t>=</w:t>
            </w:r>
          </w:p>
          <w:p>
            <w:pPr>
              <w:pStyle w:val="TableParagraph"/>
              <w:spacing w:line="238" w:lineRule="exact"/>
              <w:ind w:left="1222" w:right="823"/>
              <w:jc w:val="center"/>
              <w:rPr>
                <w:rFonts w:ascii="Cambria Math" w:eastAsia="Cambria Math"/>
                <w:sz w:val="16"/>
              </w:rPr>
            </w:pPr>
            <w:r>
              <w:rPr>
                <w:rFonts w:ascii="Cambria Math" w:eastAsia="Cambria Math"/>
                <w:sz w:val="16"/>
              </w:rPr>
              <mc:AlternateContent>
                <mc:Choice Requires="wps">
                  <w:drawing>
                    <wp:anchor distT="0" distB="0" distL="0" distR="0" allowOverlap="1" layoutInCell="1" locked="0" behindDoc="1" simplePos="0" relativeHeight="484365312">
                      <wp:simplePos x="0" y="0"/>
                      <wp:positionH relativeFrom="column">
                        <wp:posOffset>2196464</wp:posOffset>
                      </wp:positionH>
                      <wp:positionV relativeFrom="paragraph">
                        <wp:posOffset>-39317</wp:posOffset>
                      </wp:positionV>
                      <wp:extent cx="492759" cy="952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492759" cy="9525"/>
                                <a:chExt cx="492759" cy="9525"/>
                              </a:xfrm>
                            </wpg:grpSpPr>
                            <wps:wsp>
                              <wps:cNvPr id="140" name="Graphic 140"/>
                              <wps:cNvSpPr/>
                              <wps:spPr>
                                <a:xfrm>
                                  <a:off x="0" y="0"/>
                                  <a:ext cx="492759" cy="9525"/>
                                </a:xfrm>
                                <a:custGeom>
                                  <a:avLst/>
                                  <a:gdLst/>
                                  <a:ahLst/>
                                  <a:cxnLst/>
                                  <a:rect l="l" t="t" r="r" b="b"/>
                                  <a:pathLst>
                                    <a:path w="492759" h="9525">
                                      <a:moveTo>
                                        <a:pt x="492556" y="0"/>
                                      </a:moveTo>
                                      <a:lnTo>
                                        <a:pt x="0" y="0"/>
                                      </a:lnTo>
                                      <a:lnTo>
                                        <a:pt x="0" y="9144"/>
                                      </a:lnTo>
                                      <a:lnTo>
                                        <a:pt x="492556" y="9144"/>
                                      </a:lnTo>
                                      <a:lnTo>
                                        <a:pt x="492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72.949997pt;margin-top:-3.095841pt;width:38.8pt;height:.75pt;mso-position-horizontal-relative:column;mso-position-vertical-relative:paragraph;z-index:-18951168" id="docshapegroup130" coordorigin="3459,-62" coordsize="776,15">
                      <v:rect style="position:absolute;left:3459;top:-62;width:776;height:15" id="docshape131" filled="true" fillcolor="#000000" stroked="false">
                        <v:fill type="solid"/>
                      </v:rect>
                      <w10:wrap type="none"/>
                    </v:group>
                  </w:pict>
                </mc:Fallback>
              </mc:AlternateContent>
            </w:r>
            <w:r>
              <w:rPr>
                <w:rFonts w:ascii="Cambria Math" w:eastAsia="Cambria Math"/>
                <w:spacing w:val="-2"/>
                <w:w w:val="110"/>
                <w:position w:val="5"/>
                <w:sz w:val="22"/>
              </w:rPr>
              <w:t>𝑉</w:t>
            </w:r>
            <w:r>
              <w:rPr>
                <w:rFonts w:ascii="Cambria Math" w:eastAsia="Cambria Math"/>
                <w:spacing w:val="-2"/>
                <w:w w:val="110"/>
                <w:sz w:val="16"/>
              </w:rPr>
              <w:t>(tirpalo)</w:t>
            </w:r>
          </w:p>
        </w:tc>
        <w:tc>
          <w:tcPr>
            <w:tcW w:w="4669" w:type="dxa"/>
          </w:tcPr>
          <w:p>
            <w:pPr>
              <w:pStyle w:val="TableParagraph"/>
              <w:spacing w:before="113"/>
              <w:ind w:left="111"/>
              <w:rPr>
                <w:sz w:val="22"/>
              </w:rPr>
            </w:pPr>
            <w:r>
              <w:rPr>
                <w:i/>
                <w:sz w:val="22"/>
              </w:rPr>
              <w:t>n</w:t>
            </w:r>
            <w:r>
              <w:rPr>
                <w:i/>
                <w:spacing w:val="-3"/>
                <w:sz w:val="22"/>
              </w:rPr>
              <w:t> </w:t>
            </w:r>
            <w:r>
              <w:rPr>
                <w:sz w:val="22"/>
              </w:rPr>
              <w:t>–</w:t>
            </w:r>
            <w:r>
              <w:rPr>
                <w:spacing w:val="-2"/>
                <w:sz w:val="22"/>
              </w:rPr>
              <w:t> </w:t>
            </w:r>
            <w:r>
              <w:rPr>
                <w:sz w:val="22"/>
              </w:rPr>
              <w:t>medžiagos</w:t>
            </w:r>
            <w:r>
              <w:rPr>
                <w:spacing w:val="-4"/>
                <w:sz w:val="22"/>
              </w:rPr>
              <w:t> </w:t>
            </w:r>
            <w:r>
              <w:rPr>
                <w:spacing w:val="-2"/>
                <w:sz w:val="22"/>
              </w:rPr>
              <w:t>kiekis</w:t>
            </w:r>
          </w:p>
          <w:p>
            <w:pPr>
              <w:pStyle w:val="TableParagraph"/>
              <w:ind w:left="111"/>
              <w:rPr>
                <w:sz w:val="22"/>
              </w:rPr>
            </w:pPr>
            <w:r>
              <w:rPr>
                <w:rFonts w:ascii="Cambria Math" w:hAnsi="Cambria Math" w:eastAsia="Cambria Math"/>
                <w:w w:val="105"/>
                <w:sz w:val="22"/>
              </w:rPr>
              <w:t>𝑉</w:t>
            </w:r>
            <w:r>
              <w:rPr>
                <w:rFonts w:ascii="Cambria Math" w:hAnsi="Cambria Math" w:eastAsia="Cambria Math"/>
                <w:w w:val="105"/>
                <w:sz w:val="22"/>
                <w:vertAlign w:val="subscript"/>
              </w:rPr>
              <w:t>(</w:t>
            </w:r>
            <w:r>
              <w:rPr>
                <w:rFonts w:ascii="Cambria Math" w:hAnsi="Cambria Math" w:eastAsia="Cambria Math"/>
                <w:w w:val="105"/>
                <w:position w:val="-4"/>
                <w:sz w:val="16"/>
                <w:vertAlign w:val="baseline"/>
              </w:rPr>
              <w:t>tirpalo</w:t>
            </w:r>
            <w:r>
              <w:rPr>
                <w:rFonts w:ascii="Cambria Math" w:hAnsi="Cambria Math" w:eastAsia="Cambria Math"/>
                <w:w w:val="105"/>
                <w:position w:val="-3"/>
                <w:sz w:val="16"/>
                <w:vertAlign w:val="baseline"/>
              </w:rPr>
              <w:t>)</w:t>
            </w:r>
            <w:r>
              <w:rPr>
                <w:rFonts w:ascii="Cambria Math" w:hAnsi="Cambria Math" w:eastAsia="Cambria Math"/>
                <w:spacing w:val="41"/>
                <w:w w:val="105"/>
                <w:position w:val="-3"/>
                <w:sz w:val="16"/>
                <w:vertAlign w:val="baseline"/>
              </w:rPr>
              <w:t> </w:t>
            </w:r>
            <w:r>
              <w:rPr>
                <w:w w:val="105"/>
                <w:sz w:val="22"/>
                <w:vertAlign w:val="baseline"/>
              </w:rPr>
              <w:t>–</w:t>
            </w:r>
            <w:r>
              <w:rPr>
                <w:spacing w:val="-12"/>
                <w:w w:val="105"/>
                <w:sz w:val="22"/>
                <w:vertAlign w:val="baseline"/>
              </w:rPr>
              <w:t> </w:t>
            </w:r>
            <w:r>
              <w:rPr>
                <w:w w:val="105"/>
                <w:sz w:val="22"/>
                <w:vertAlign w:val="baseline"/>
              </w:rPr>
              <w:t>tirpalo</w:t>
            </w:r>
            <w:r>
              <w:rPr>
                <w:spacing w:val="-14"/>
                <w:w w:val="105"/>
                <w:sz w:val="22"/>
                <w:vertAlign w:val="baseline"/>
              </w:rPr>
              <w:t> </w:t>
            </w:r>
            <w:r>
              <w:rPr>
                <w:spacing w:val="-4"/>
                <w:w w:val="105"/>
                <w:sz w:val="22"/>
                <w:vertAlign w:val="baseline"/>
              </w:rPr>
              <w:t>tūris</w:t>
            </w:r>
          </w:p>
        </w:tc>
      </w:tr>
      <w:tr>
        <w:trPr>
          <w:trHeight w:val="1065" w:hRule="atLeast"/>
        </w:trPr>
        <w:tc>
          <w:tcPr>
            <w:tcW w:w="3176" w:type="dxa"/>
          </w:tcPr>
          <w:p>
            <w:pPr>
              <w:pStyle w:val="TableParagraph"/>
              <w:spacing w:before="111"/>
              <w:ind w:left="115"/>
              <w:rPr>
                <w:sz w:val="24"/>
              </w:rPr>
            </w:pPr>
            <w:r>
              <w:rPr>
                <w:sz w:val="24"/>
              </w:rPr>
              <w:t>Tirpalo</w:t>
            </w:r>
            <w:r>
              <w:rPr>
                <w:spacing w:val="-2"/>
                <w:sz w:val="24"/>
              </w:rPr>
              <w:t> procentinė</w:t>
            </w:r>
          </w:p>
          <w:p>
            <w:pPr>
              <w:pStyle w:val="TableParagraph"/>
              <w:spacing w:before="5"/>
              <w:ind w:left="115"/>
              <w:rPr>
                <w:sz w:val="24"/>
              </w:rPr>
            </w:pPr>
            <w:r>
              <w:rPr>
                <w:spacing w:val="-2"/>
                <w:sz w:val="24"/>
              </w:rPr>
              <w:t>koncentracija,</w:t>
            </w:r>
          </w:p>
          <w:p>
            <w:pPr>
              <w:pStyle w:val="TableParagraph"/>
              <w:spacing w:before="3"/>
              <w:ind w:left="115"/>
              <w:rPr>
                <w:sz w:val="24"/>
              </w:rPr>
            </w:pPr>
            <w:r>
              <w:rPr>
                <w:rFonts w:ascii="Cambria Math" w:hAnsi="Cambria Math"/>
                <w:sz w:val="24"/>
              </w:rPr>
              <w:t>ω</w:t>
            </w:r>
            <w:r>
              <w:rPr>
                <w:rFonts w:ascii="Cambria Math" w:hAnsi="Cambria Math"/>
                <w:spacing w:val="-1"/>
                <w:sz w:val="24"/>
              </w:rPr>
              <w:t> </w:t>
            </w:r>
            <w:r>
              <w:rPr>
                <w:spacing w:val="-5"/>
                <w:sz w:val="24"/>
              </w:rPr>
              <w:t>(%)</w:t>
            </w:r>
          </w:p>
        </w:tc>
        <w:tc>
          <w:tcPr>
            <w:tcW w:w="7298" w:type="dxa"/>
          </w:tcPr>
          <w:p>
            <w:pPr>
              <w:pStyle w:val="TableParagraph"/>
              <w:rPr>
                <w:b/>
                <w:sz w:val="16"/>
              </w:rPr>
            </w:pPr>
          </w:p>
          <w:p>
            <w:pPr>
              <w:pStyle w:val="TableParagraph"/>
              <w:spacing w:line="238" w:lineRule="exact"/>
              <w:ind w:left="771" w:right="823"/>
              <w:jc w:val="center"/>
              <w:rPr>
                <w:rFonts w:ascii="Cambria Math" w:eastAsia="Cambria Math"/>
                <w:sz w:val="16"/>
              </w:rPr>
            </w:pPr>
            <w:r>
              <w:rPr>
                <w:rFonts w:ascii="Cambria Math" w:eastAsia="Cambria Math"/>
                <w:spacing w:val="-4"/>
                <w:w w:val="105"/>
                <w:position w:val="5"/>
                <w:sz w:val="22"/>
              </w:rPr>
              <w:t>𝑚</w:t>
            </w:r>
            <w:r>
              <w:rPr>
                <w:rFonts w:ascii="Cambria Math" w:eastAsia="Cambria Math"/>
                <w:spacing w:val="-4"/>
                <w:w w:val="105"/>
                <w:sz w:val="16"/>
              </w:rPr>
              <w:t>(A)</w:t>
            </w:r>
          </w:p>
          <w:p>
            <w:pPr>
              <w:pStyle w:val="TableParagraph"/>
              <w:tabs>
                <w:tab w:pos="1712" w:val="left" w:leader="none"/>
              </w:tabs>
              <w:spacing w:line="144" w:lineRule="auto"/>
              <w:ind w:left="12"/>
              <w:jc w:val="center"/>
              <w:rPr>
                <w:rFonts w:ascii="Cambria Math" w:hAnsi="Cambria Math" w:eastAsia="Cambria Math"/>
                <w:sz w:val="22"/>
              </w:rPr>
            </w:pPr>
            <w:r>
              <w:rPr>
                <w:rFonts w:ascii="Cambria Math" w:hAnsi="Cambria Math" w:eastAsia="Cambria Math"/>
                <w:sz w:val="22"/>
              </w:rPr>
              <w:t>ω</w:t>
            </w:r>
            <w:r>
              <w:rPr>
                <w:rFonts w:ascii="Cambria Math" w:hAnsi="Cambria Math" w:eastAsia="Cambria Math"/>
                <w:position w:val="-4"/>
                <w:sz w:val="16"/>
              </w:rPr>
              <w:t>(A)</w:t>
            </w:r>
            <w:r>
              <w:rPr>
                <w:rFonts w:ascii="Cambria Math" w:hAnsi="Cambria Math" w:eastAsia="Cambria Math"/>
                <w:spacing w:val="71"/>
                <w:w w:val="150"/>
                <w:position w:val="-4"/>
                <w:sz w:val="16"/>
              </w:rPr>
              <w:t> </w:t>
            </w:r>
            <w:r>
              <w:rPr>
                <w:rFonts w:ascii="Cambria Math" w:hAnsi="Cambria Math" w:eastAsia="Cambria Math"/>
                <w:sz w:val="22"/>
              </w:rPr>
              <w:t>=</w:t>
            </w:r>
            <w:r>
              <w:rPr>
                <w:rFonts w:ascii="Cambria Math" w:hAnsi="Cambria Math" w:eastAsia="Cambria Math"/>
                <w:spacing w:val="13"/>
                <w:sz w:val="22"/>
              </w:rPr>
              <w:t> </w:t>
            </w:r>
            <w:r>
              <w:rPr>
                <w:rFonts w:ascii="Cambria Math" w:hAnsi="Cambria Math" w:eastAsia="Cambria Math"/>
                <w:spacing w:val="-10"/>
                <w:position w:val="-14"/>
                <w:sz w:val="22"/>
              </w:rPr>
              <w:t>𝑚</w:t>
            </w:r>
            <w:r>
              <w:rPr>
                <w:rFonts w:ascii="Cambria Math" w:hAnsi="Cambria Math" w:eastAsia="Cambria Math"/>
                <w:position w:val="-14"/>
                <w:sz w:val="22"/>
              </w:rPr>
              <w:tab/>
            </w:r>
            <w:r>
              <w:rPr>
                <w:rFonts w:ascii="Cambria Math" w:hAnsi="Cambria Math" w:eastAsia="Cambria Math"/>
                <w:sz w:val="22"/>
              </w:rPr>
              <w:t>⋅</w:t>
            </w:r>
            <w:r>
              <w:rPr>
                <w:rFonts w:ascii="Cambria Math" w:hAnsi="Cambria Math" w:eastAsia="Cambria Math"/>
                <w:spacing w:val="2"/>
                <w:sz w:val="22"/>
              </w:rPr>
              <w:t> </w:t>
            </w:r>
            <w:r>
              <w:rPr>
                <w:rFonts w:ascii="Cambria Math" w:hAnsi="Cambria Math" w:eastAsia="Cambria Math"/>
                <w:sz w:val="22"/>
              </w:rPr>
              <w:t>100</w:t>
            </w:r>
            <w:r>
              <w:rPr>
                <w:rFonts w:ascii="Cambria Math" w:hAnsi="Cambria Math" w:eastAsia="Cambria Math"/>
                <w:spacing w:val="-1"/>
                <w:sz w:val="22"/>
              </w:rPr>
              <w:t> </w:t>
            </w:r>
            <w:r>
              <w:rPr>
                <w:rFonts w:ascii="Cambria Math" w:hAnsi="Cambria Math" w:eastAsia="Cambria Math"/>
                <w:spacing w:val="-10"/>
                <w:sz w:val="22"/>
              </w:rPr>
              <w:t>%</w:t>
            </w:r>
          </w:p>
          <w:p>
            <w:pPr>
              <w:pStyle w:val="TableParagraph"/>
              <w:spacing w:line="109" w:lineRule="exact"/>
              <w:ind w:left="950" w:right="823"/>
              <w:jc w:val="center"/>
              <w:rPr>
                <w:rFonts w:ascii="Cambria Math"/>
                <w:sz w:val="16"/>
              </w:rPr>
            </w:pPr>
            <w:r>
              <w:rPr>
                <w:rFonts w:ascii="Cambria Math"/>
                <w:sz w:val="16"/>
              </w:rPr>
              <mc:AlternateContent>
                <mc:Choice Requires="wps">
                  <w:drawing>
                    <wp:anchor distT="0" distB="0" distL="0" distR="0" allowOverlap="1" layoutInCell="1" locked="0" behindDoc="1" simplePos="0" relativeHeight="484365824">
                      <wp:simplePos x="0" y="0"/>
                      <wp:positionH relativeFrom="column">
                        <wp:posOffset>2027301</wp:posOffset>
                      </wp:positionH>
                      <wp:positionV relativeFrom="paragraph">
                        <wp:posOffset>-121230</wp:posOffset>
                      </wp:positionV>
                      <wp:extent cx="570865" cy="952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570865" cy="9525"/>
                                <a:chExt cx="570865" cy="9525"/>
                              </a:xfrm>
                            </wpg:grpSpPr>
                            <wps:wsp>
                              <wps:cNvPr id="142" name="Graphic 142"/>
                              <wps:cNvSpPr/>
                              <wps:spPr>
                                <a:xfrm>
                                  <a:off x="0" y="0"/>
                                  <a:ext cx="570865" cy="9525"/>
                                </a:xfrm>
                                <a:custGeom>
                                  <a:avLst/>
                                  <a:gdLst/>
                                  <a:ahLst/>
                                  <a:cxnLst/>
                                  <a:rect l="l" t="t" r="r" b="b"/>
                                  <a:pathLst>
                                    <a:path w="570865" h="9525">
                                      <a:moveTo>
                                        <a:pt x="570280" y="0"/>
                                      </a:moveTo>
                                      <a:lnTo>
                                        <a:pt x="0" y="0"/>
                                      </a:lnTo>
                                      <a:lnTo>
                                        <a:pt x="0" y="9144"/>
                                      </a:lnTo>
                                      <a:lnTo>
                                        <a:pt x="570280" y="9144"/>
                                      </a:lnTo>
                                      <a:lnTo>
                                        <a:pt x="5702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59.630005pt;margin-top:-9.545741pt;width:44.95pt;height:.75pt;mso-position-horizontal-relative:column;mso-position-vertical-relative:paragraph;z-index:-18950656" id="docshapegroup132" coordorigin="3193,-191" coordsize="899,15">
                      <v:rect style="position:absolute;left:3192;top:-191;width:899;height:15" id="docshape133" filled="true" fillcolor="#000000" stroked="false">
                        <v:fill type="solid"/>
                      </v:rect>
                      <w10:wrap type="none"/>
                    </v:group>
                  </w:pict>
                </mc:Fallback>
              </mc:AlternateContent>
            </w:r>
            <w:r>
              <w:rPr>
                <w:rFonts w:ascii="Cambria Math"/>
                <w:spacing w:val="-2"/>
                <w:w w:val="110"/>
                <w:sz w:val="16"/>
              </w:rPr>
              <w:t>(tirpalo)</w:t>
            </w:r>
          </w:p>
        </w:tc>
        <w:tc>
          <w:tcPr>
            <w:tcW w:w="4669" w:type="dxa"/>
          </w:tcPr>
          <w:p>
            <w:pPr>
              <w:pStyle w:val="TableParagraph"/>
              <w:spacing w:line="291" w:lineRule="exact" w:before="114"/>
              <w:ind w:left="111"/>
              <w:rPr>
                <w:sz w:val="22"/>
              </w:rPr>
            </w:pPr>
            <w:r>
              <w:rPr>
                <w:rFonts w:ascii="Cambria Math" w:hAnsi="Cambria Math" w:eastAsia="Cambria Math"/>
                <w:sz w:val="22"/>
              </w:rPr>
              <w:t>𝑚</w:t>
            </w:r>
            <w:r>
              <w:rPr>
                <w:rFonts w:ascii="Cambria Math" w:hAnsi="Cambria Math" w:eastAsia="Cambria Math"/>
                <w:position w:val="-4"/>
                <w:sz w:val="16"/>
              </w:rPr>
              <w:t>(A)</w:t>
            </w:r>
            <w:r>
              <w:rPr>
                <w:rFonts w:ascii="Cambria Math" w:hAnsi="Cambria Math" w:eastAsia="Cambria Math"/>
                <w:spacing w:val="20"/>
                <w:position w:val="-4"/>
                <w:sz w:val="16"/>
              </w:rPr>
              <w:t> </w:t>
            </w:r>
            <w:r>
              <w:rPr>
                <w:sz w:val="22"/>
              </w:rPr>
              <w:t>–</w:t>
            </w:r>
            <w:r>
              <w:rPr>
                <w:spacing w:val="1"/>
                <w:sz w:val="22"/>
              </w:rPr>
              <w:t> </w:t>
            </w:r>
            <w:r>
              <w:rPr>
                <w:sz w:val="22"/>
              </w:rPr>
              <w:t>grynos</w:t>
            </w:r>
            <w:r>
              <w:rPr>
                <w:spacing w:val="1"/>
                <w:sz w:val="22"/>
              </w:rPr>
              <w:t> </w:t>
            </w:r>
            <w:r>
              <w:rPr>
                <w:sz w:val="22"/>
              </w:rPr>
              <w:t>medžiagos</w:t>
            </w:r>
            <w:r>
              <w:rPr>
                <w:spacing w:val="-2"/>
                <w:sz w:val="22"/>
              </w:rPr>
              <w:t> </w:t>
            </w:r>
            <w:r>
              <w:rPr>
                <w:spacing w:val="-4"/>
                <w:sz w:val="22"/>
              </w:rPr>
              <w:t>masė</w:t>
            </w:r>
          </w:p>
          <w:p>
            <w:pPr>
              <w:pStyle w:val="TableParagraph"/>
              <w:spacing w:line="291" w:lineRule="exact"/>
              <w:ind w:left="111"/>
              <w:rPr>
                <w:sz w:val="22"/>
              </w:rPr>
            </w:pPr>
            <w:r>
              <w:rPr>
                <w:rFonts w:ascii="Cambria Math" w:hAnsi="Cambria Math" w:eastAsia="Cambria Math"/>
                <w:sz w:val="22"/>
              </w:rPr>
              <w:t>𝑚</w:t>
            </w:r>
            <w:r>
              <w:rPr>
                <w:rFonts w:ascii="Cambria Math" w:hAnsi="Cambria Math" w:eastAsia="Cambria Math"/>
                <w:position w:val="-4"/>
                <w:sz w:val="16"/>
              </w:rPr>
              <w:t>(tirpalo)</w:t>
            </w:r>
            <w:r>
              <w:rPr>
                <w:rFonts w:ascii="Cambria Math" w:hAnsi="Cambria Math" w:eastAsia="Cambria Math"/>
                <w:spacing w:val="38"/>
                <w:position w:val="-4"/>
                <w:sz w:val="16"/>
              </w:rPr>
              <w:t> </w:t>
            </w:r>
            <w:r>
              <w:rPr>
                <w:sz w:val="22"/>
              </w:rPr>
              <w:t>–</w:t>
            </w:r>
            <w:r>
              <w:rPr>
                <w:spacing w:val="11"/>
                <w:sz w:val="22"/>
              </w:rPr>
              <w:t> </w:t>
            </w:r>
            <w:r>
              <w:rPr>
                <w:sz w:val="22"/>
              </w:rPr>
              <w:t>mišinio</w:t>
            </w:r>
            <w:r>
              <w:rPr>
                <w:spacing w:val="7"/>
                <w:sz w:val="22"/>
              </w:rPr>
              <w:t> </w:t>
            </w:r>
            <w:r>
              <w:rPr>
                <w:sz w:val="22"/>
              </w:rPr>
              <w:t>ar</w:t>
            </w:r>
            <w:r>
              <w:rPr>
                <w:spacing w:val="8"/>
                <w:sz w:val="22"/>
              </w:rPr>
              <w:t> </w:t>
            </w:r>
            <w:r>
              <w:rPr>
                <w:sz w:val="22"/>
              </w:rPr>
              <w:t>tirpalo</w:t>
            </w:r>
            <w:r>
              <w:rPr>
                <w:spacing w:val="7"/>
                <w:sz w:val="22"/>
              </w:rPr>
              <w:t> </w:t>
            </w:r>
            <w:r>
              <w:rPr>
                <w:spacing w:val="-4"/>
                <w:sz w:val="22"/>
              </w:rPr>
              <w:t>masė</w:t>
            </w:r>
          </w:p>
        </w:tc>
      </w:tr>
      <w:tr>
        <w:trPr>
          <w:trHeight w:val="781" w:hRule="atLeast"/>
        </w:trPr>
        <w:tc>
          <w:tcPr>
            <w:tcW w:w="3176" w:type="dxa"/>
          </w:tcPr>
          <w:p>
            <w:pPr>
              <w:pStyle w:val="TableParagraph"/>
              <w:spacing w:line="242" w:lineRule="auto" w:before="111"/>
              <w:ind w:left="115" w:right="148"/>
              <w:rPr>
                <w:position w:val="2"/>
                <w:sz w:val="24"/>
              </w:rPr>
            </w:pPr>
            <w:r>
              <w:rPr>
                <w:sz w:val="24"/>
              </w:rPr>
              <w:t>Tirpalo</w:t>
            </w:r>
            <w:r>
              <w:rPr>
                <w:spacing w:val="-15"/>
                <w:sz w:val="24"/>
              </w:rPr>
              <w:t> </w:t>
            </w:r>
            <w:r>
              <w:rPr>
                <w:sz w:val="24"/>
              </w:rPr>
              <w:t>masės</w:t>
            </w:r>
            <w:r>
              <w:rPr>
                <w:spacing w:val="-15"/>
                <w:sz w:val="24"/>
              </w:rPr>
              <w:t> </w:t>
            </w:r>
            <w:r>
              <w:rPr>
                <w:sz w:val="24"/>
              </w:rPr>
              <w:t>koncentracija, </w:t>
            </w:r>
            <w:r>
              <w:rPr>
                <w:i/>
                <w:position w:val="2"/>
                <w:sz w:val="24"/>
              </w:rPr>
              <w:t>c</w:t>
            </w:r>
            <w:r>
              <w:rPr>
                <w:sz w:val="16"/>
              </w:rPr>
              <w:t>w </w:t>
            </w:r>
            <w:r>
              <w:rPr>
                <w:position w:val="2"/>
                <w:sz w:val="24"/>
              </w:rPr>
              <w:t>(g/L arba g/dm</w:t>
            </w:r>
            <w:r>
              <w:rPr>
                <w:position w:val="2"/>
                <w:sz w:val="24"/>
                <w:vertAlign w:val="superscript"/>
              </w:rPr>
              <w:t>3</w:t>
            </w:r>
            <w:r>
              <w:rPr>
                <w:position w:val="2"/>
                <w:sz w:val="24"/>
                <w:vertAlign w:val="baseline"/>
              </w:rPr>
              <w:t>)</w:t>
            </w:r>
          </w:p>
        </w:tc>
        <w:tc>
          <w:tcPr>
            <w:tcW w:w="7298" w:type="dxa"/>
          </w:tcPr>
          <w:p>
            <w:pPr>
              <w:pStyle w:val="TableParagraph"/>
              <w:spacing w:line="213" w:lineRule="exact" w:before="52"/>
              <w:ind w:left="1362" w:right="823"/>
              <w:jc w:val="center"/>
              <w:rPr>
                <w:rFonts w:ascii="Cambria Math" w:eastAsia="Cambria Math"/>
                <w:sz w:val="22"/>
              </w:rPr>
            </w:pPr>
            <w:r>
              <w:rPr>
                <w:rFonts w:ascii="Cambria Math" w:eastAsia="Cambria Math"/>
                <w:spacing w:val="-10"/>
                <w:sz w:val="22"/>
              </w:rPr>
              <w:t>𝑚</w:t>
            </w:r>
          </w:p>
          <w:p>
            <w:pPr>
              <w:pStyle w:val="TableParagraph"/>
              <w:spacing w:line="144" w:lineRule="auto"/>
              <w:ind w:left="646" w:right="1298"/>
              <w:jc w:val="center"/>
              <w:rPr>
                <w:rFonts w:ascii="Cambria Math" w:eastAsia="Cambria Math"/>
                <w:position w:val="-14"/>
                <w:sz w:val="22"/>
              </w:rPr>
            </w:pPr>
            <w:r>
              <w:rPr>
                <w:rFonts w:ascii="Cambria Math" w:eastAsia="Cambria Math"/>
                <w:w w:val="105"/>
                <w:sz w:val="22"/>
              </w:rPr>
              <w:t>𝑐</w:t>
            </w:r>
            <w:r>
              <w:rPr>
                <w:rFonts w:ascii="Cambria Math" w:eastAsia="Cambria Math"/>
                <w:w w:val="105"/>
                <w:position w:val="-4"/>
                <w:sz w:val="16"/>
              </w:rPr>
              <w:t>w</w:t>
            </w:r>
            <w:r>
              <w:rPr>
                <w:rFonts w:ascii="Cambria Math" w:eastAsia="Cambria Math"/>
                <w:spacing w:val="27"/>
                <w:w w:val="105"/>
                <w:position w:val="-4"/>
                <w:sz w:val="16"/>
              </w:rPr>
              <w:t> </w:t>
            </w:r>
            <w:r>
              <w:rPr>
                <w:rFonts w:ascii="Cambria Math" w:eastAsia="Cambria Math"/>
                <w:w w:val="105"/>
                <w:sz w:val="22"/>
              </w:rPr>
              <w:t>=</w:t>
            </w:r>
            <w:r>
              <w:rPr>
                <w:rFonts w:ascii="Cambria Math" w:eastAsia="Cambria Math"/>
                <w:spacing w:val="5"/>
                <w:w w:val="105"/>
                <w:sz w:val="22"/>
              </w:rPr>
              <w:t> </w:t>
            </w:r>
            <w:r>
              <w:rPr>
                <w:rFonts w:ascii="Cambria Math" w:eastAsia="Cambria Math"/>
                <w:spacing w:val="-10"/>
                <w:w w:val="105"/>
                <w:position w:val="-14"/>
                <w:sz w:val="22"/>
              </w:rPr>
              <w:t>𝑉</w:t>
            </w:r>
          </w:p>
          <w:p>
            <w:pPr>
              <w:pStyle w:val="TableParagraph"/>
              <w:spacing w:line="109" w:lineRule="exact"/>
              <w:ind w:left="1469" w:right="823"/>
              <w:jc w:val="center"/>
              <w:rPr>
                <w:rFonts w:ascii="Cambria Math"/>
                <w:sz w:val="16"/>
              </w:rPr>
            </w:pPr>
            <w:r>
              <w:rPr>
                <w:rFonts w:ascii="Cambria Math"/>
                <w:sz w:val="16"/>
              </w:rPr>
              <mc:AlternateContent>
                <mc:Choice Requires="wps">
                  <w:drawing>
                    <wp:anchor distT="0" distB="0" distL="0" distR="0" allowOverlap="1" layoutInCell="1" locked="0" behindDoc="1" simplePos="0" relativeHeight="484366336">
                      <wp:simplePos x="0" y="0"/>
                      <wp:positionH relativeFrom="column">
                        <wp:posOffset>2240660</wp:posOffset>
                      </wp:positionH>
                      <wp:positionV relativeFrom="paragraph">
                        <wp:posOffset>-121230</wp:posOffset>
                      </wp:positionV>
                      <wp:extent cx="492759" cy="952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492759" cy="9525"/>
                                <a:chExt cx="492759" cy="9525"/>
                              </a:xfrm>
                            </wpg:grpSpPr>
                            <wps:wsp>
                              <wps:cNvPr id="144" name="Graphic 144"/>
                              <wps:cNvSpPr/>
                              <wps:spPr>
                                <a:xfrm>
                                  <a:off x="0" y="0"/>
                                  <a:ext cx="492759" cy="9525"/>
                                </a:xfrm>
                                <a:custGeom>
                                  <a:avLst/>
                                  <a:gdLst/>
                                  <a:ahLst/>
                                  <a:cxnLst/>
                                  <a:rect l="l" t="t" r="r" b="b"/>
                                  <a:pathLst>
                                    <a:path w="492759" h="9525">
                                      <a:moveTo>
                                        <a:pt x="492556" y="0"/>
                                      </a:moveTo>
                                      <a:lnTo>
                                        <a:pt x="0" y="0"/>
                                      </a:lnTo>
                                      <a:lnTo>
                                        <a:pt x="0" y="9143"/>
                                      </a:lnTo>
                                      <a:lnTo>
                                        <a:pt x="492556" y="9143"/>
                                      </a:lnTo>
                                      <a:lnTo>
                                        <a:pt x="492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76.429993pt;margin-top:-9.545743pt;width:38.8pt;height:.75pt;mso-position-horizontal-relative:column;mso-position-vertical-relative:paragraph;z-index:-18950144" id="docshapegroup134" coordorigin="3529,-191" coordsize="776,15">
                      <v:rect style="position:absolute;left:3528;top:-191;width:776;height:15" id="docshape135" filled="true" fillcolor="#000000" stroked="false">
                        <v:fill type="solid"/>
                      </v:rect>
                      <w10:wrap type="none"/>
                    </v:group>
                  </w:pict>
                </mc:Fallback>
              </mc:AlternateContent>
            </w:r>
            <w:r>
              <w:rPr>
                <w:rFonts w:ascii="Cambria Math"/>
                <w:spacing w:val="-2"/>
                <w:w w:val="110"/>
                <w:sz w:val="16"/>
              </w:rPr>
              <w:t>(tirpalo)</w:t>
            </w:r>
          </w:p>
        </w:tc>
        <w:tc>
          <w:tcPr>
            <w:tcW w:w="4669" w:type="dxa"/>
          </w:tcPr>
          <w:p>
            <w:pPr>
              <w:pStyle w:val="TableParagraph"/>
              <w:spacing w:before="111"/>
              <w:ind w:left="111"/>
              <w:rPr>
                <w:sz w:val="22"/>
              </w:rPr>
            </w:pPr>
            <w:r>
              <w:rPr>
                <w:i/>
                <w:sz w:val="22"/>
              </w:rPr>
              <w:t>m</w:t>
            </w:r>
            <w:r>
              <w:rPr>
                <w:i/>
                <w:spacing w:val="-5"/>
                <w:sz w:val="22"/>
              </w:rPr>
              <w:t> </w:t>
            </w:r>
            <w:r>
              <w:rPr>
                <w:sz w:val="22"/>
              </w:rPr>
              <w:t>–</w:t>
            </w:r>
            <w:r>
              <w:rPr>
                <w:spacing w:val="-2"/>
                <w:sz w:val="22"/>
              </w:rPr>
              <w:t> </w:t>
            </w:r>
            <w:r>
              <w:rPr>
                <w:sz w:val="22"/>
              </w:rPr>
              <w:t>grynos</w:t>
            </w:r>
            <w:r>
              <w:rPr>
                <w:spacing w:val="-2"/>
                <w:sz w:val="22"/>
              </w:rPr>
              <w:t> </w:t>
            </w:r>
            <w:r>
              <w:rPr>
                <w:sz w:val="22"/>
              </w:rPr>
              <w:t>medžiagos</w:t>
            </w:r>
            <w:r>
              <w:rPr>
                <w:spacing w:val="-2"/>
                <w:sz w:val="22"/>
              </w:rPr>
              <w:t> </w:t>
            </w:r>
            <w:r>
              <w:rPr>
                <w:spacing w:val="-4"/>
                <w:sz w:val="22"/>
              </w:rPr>
              <w:t>masė</w:t>
            </w:r>
          </w:p>
          <w:p>
            <w:pPr>
              <w:pStyle w:val="TableParagraph"/>
              <w:ind w:left="111"/>
              <w:rPr>
                <w:sz w:val="22"/>
              </w:rPr>
            </w:pPr>
            <w:r>
              <w:rPr>
                <w:rFonts w:ascii="Cambria Math" w:hAnsi="Cambria Math" w:eastAsia="Cambria Math"/>
                <w:w w:val="105"/>
                <w:sz w:val="22"/>
              </w:rPr>
              <w:t>𝑉</w:t>
            </w:r>
            <w:r>
              <w:rPr>
                <w:rFonts w:ascii="Cambria Math" w:hAnsi="Cambria Math" w:eastAsia="Cambria Math"/>
                <w:w w:val="105"/>
                <w:sz w:val="22"/>
                <w:vertAlign w:val="subscript"/>
              </w:rPr>
              <w:t>(</w:t>
            </w:r>
            <w:r>
              <w:rPr>
                <w:rFonts w:ascii="Cambria Math" w:hAnsi="Cambria Math" w:eastAsia="Cambria Math"/>
                <w:w w:val="105"/>
                <w:position w:val="-4"/>
                <w:sz w:val="16"/>
                <w:vertAlign w:val="baseline"/>
              </w:rPr>
              <w:t>tirpalo</w:t>
            </w:r>
            <w:r>
              <w:rPr>
                <w:rFonts w:ascii="Cambria Math" w:hAnsi="Cambria Math" w:eastAsia="Cambria Math"/>
                <w:w w:val="105"/>
                <w:position w:val="-3"/>
                <w:sz w:val="16"/>
                <w:vertAlign w:val="baseline"/>
              </w:rPr>
              <w:t>)</w:t>
            </w:r>
            <w:r>
              <w:rPr>
                <w:rFonts w:ascii="Cambria Math" w:hAnsi="Cambria Math" w:eastAsia="Cambria Math"/>
                <w:spacing w:val="41"/>
                <w:w w:val="105"/>
                <w:position w:val="-3"/>
                <w:sz w:val="16"/>
                <w:vertAlign w:val="baseline"/>
              </w:rPr>
              <w:t> </w:t>
            </w:r>
            <w:r>
              <w:rPr>
                <w:w w:val="105"/>
                <w:sz w:val="22"/>
                <w:vertAlign w:val="baseline"/>
              </w:rPr>
              <w:t>–</w:t>
            </w:r>
            <w:r>
              <w:rPr>
                <w:spacing w:val="-12"/>
                <w:w w:val="105"/>
                <w:sz w:val="22"/>
                <w:vertAlign w:val="baseline"/>
              </w:rPr>
              <w:t> </w:t>
            </w:r>
            <w:r>
              <w:rPr>
                <w:w w:val="105"/>
                <w:sz w:val="22"/>
                <w:vertAlign w:val="baseline"/>
              </w:rPr>
              <w:t>tirpalo</w:t>
            </w:r>
            <w:r>
              <w:rPr>
                <w:spacing w:val="-14"/>
                <w:w w:val="105"/>
                <w:sz w:val="22"/>
                <w:vertAlign w:val="baseline"/>
              </w:rPr>
              <w:t> </w:t>
            </w:r>
            <w:r>
              <w:rPr>
                <w:spacing w:val="-4"/>
                <w:w w:val="105"/>
                <w:sz w:val="22"/>
                <w:vertAlign w:val="baseline"/>
              </w:rPr>
              <w:t>tūris</w:t>
            </w:r>
          </w:p>
        </w:tc>
      </w:tr>
      <w:tr>
        <w:trPr>
          <w:trHeight w:val="986" w:hRule="atLeast"/>
        </w:trPr>
        <w:tc>
          <w:tcPr>
            <w:tcW w:w="3176" w:type="dxa"/>
          </w:tcPr>
          <w:p>
            <w:pPr>
              <w:pStyle w:val="TableParagraph"/>
              <w:spacing w:before="195"/>
              <w:ind w:left="115"/>
              <w:rPr>
                <w:sz w:val="24"/>
              </w:rPr>
            </w:pPr>
            <w:r>
              <w:rPr>
                <w:spacing w:val="-2"/>
                <w:sz w:val="24"/>
              </w:rPr>
              <w:t>Išeiga,</w:t>
            </w:r>
          </w:p>
          <w:p>
            <w:pPr>
              <w:pStyle w:val="TableParagraph"/>
              <w:spacing w:before="2"/>
              <w:ind w:left="115"/>
              <w:rPr>
                <w:sz w:val="24"/>
              </w:rPr>
            </w:pPr>
            <w:r>
              <w:rPr>
                <w:rFonts w:ascii="Segoe UI" w:hAnsi="Segoe UI"/>
                <w:sz w:val="24"/>
              </w:rPr>
              <w:t>η</w:t>
            </w:r>
            <w:r>
              <w:rPr>
                <w:rFonts w:ascii="Segoe UI" w:hAnsi="Segoe UI"/>
                <w:spacing w:val="-12"/>
                <w:sz w:val="24"/>
              </w:rPr>
              <w:t> </w:t>
            </w:r>
            <w:r>
              <w:rPr>
                <w:spacing w:val="-5"/>
                <w:sz w:val="24"/>
              </w:rPr>
              <w:t>(%)</w:t>
            </w:r>
          </w:p>
        </w:tc>
        <w:tc>
          <w:tcPr>
            <w:tcW w:w="7298" w:type="dxa"/>
          </w:tcPr>
          <w:p>
            <w:pPr>
              <w:pStyle w:val="TableParagraph"/>
              <w:spacing w:before="128"/>
              <w:rPr>
                <w:b/>
                <w:sz w:val="13"/>
              </w:rPr>
            </w:pPr>
          </w:p>
          <w:p>
            <w:pPr>
              <w:pStyle w:val="TableParagraph"/>
              <w:spacing w:line="175" w:lineRule="auto"/>
              <w:ind w:left="282"/>
              <w:rPr>
                <w:rFonts w:ascii="Cambria Math" w:hAnsi="Cambria Math" w:eastAsia="Cambria Math"/>
                <w:position w:val="-10"/>
                <w:sz w:val="22"/>
              </w:rPr>
            </w:pPr>
            <w:r>
              <w:rPr>
                <w:rFonts w:ascii="Cambria Math" w:hAnsi="Cambria Math" w:eastAsia="Cambria Math"/>
                <w:w w:val="105"/>
                <w:position w:val="-10"/>
                <w:sz w:val="22"/>
              </w:rPr>
              <w:t>η</w:t>
            </w:r>
            <w:r>
              <w:rPr>
                <w:rFonts w:ascii="Cambria Math" w:hAnsi="Cambria Math" w:eastAsia="Cambria Math"/>
                <w:spacing w:val="12"/>
                <w:w w:val="105"/>
                <w:position w:val="-10"/>
                <w:sz w:val="22"/>
              </w:rPr>
              <w:t> </w:t>
            </w:r>
            <w:r>
              <w:rPr>
                <w:rFonts w:ascii="Cambria Math" w:hAnsi="Cambria Math" w:eastAsia="Cambria Math"/>
                <w:w w:val="105"/>
                <w:position w:val="-10"/>
                <w:sz w:val="22"/>
              </w:rPr>
              <w:t>=</w:t>
            </w:r>
            <w:r>
              <w:rPr>
                <w:rFonts w:ascii="Cambria Math" w:hAnsi="Cambria Math" w:eastAsia="Cambria Math"/>
                <w:spacing w:val="78"/>
                <w:w w:val="150"/>
                <w:position w:val="-10"/>
                <w:sz w:val="22"/>
              </w:rPr>
              <w:t> </w:t>
            </w:r>
            <w:r>
              <w:rPr>
                <w:rFonts w:ascii="Cambria Math" w:hAnsi="Cambria Math" w:eastAsia="Cambria Math"/>
                <w:w w:val="105"/>
                <w:position w:val="3"/>
                <w:sz w:val="16"/>
                <w:u w:val="single"/>
              </w:rPr>
              <w:t>𝑛</w:t>
            </w:r>
            <w:r>
              <w:rPr>
                <w:rFonts w:ascii="Cambria Math" w:hAnsi="Cambria Math" w:eastAsia="Cambria Math"/>
                <w:w w:val="105"/>
                <w:sz w:val="13"/>
                <w:u w:val="single"/>
              </w:rPr>
              <w:t>(prakti𝚗is)</w:t>
            </w:r>
            <w:r>
              <w:rPr>
                <w:rFonts w:ascii="Cambria Math" w:hAnsi="Cambria Math" w:eastAsia="Cambria Math"/>
                <w:spacing w:val="30"/>
                <w:w w:val="105"/>
                <w:sz w:val="13"/>
              </w:rPr>
              <w:t> </w:t>
            </w:r>
            <w:r>
              <w:rPr>
                <w:rFonts w:ascii="Cambria Math" w:hAnsi="Cambria Math" w:eastAsia="Cambria Math"/>
                <w:w w:val="105"/>
                <w:position w:val="-10"/>
                <w:sz w:val="22"/>
              </w:rPr>
              <w:t>∙</w:t>
            </w:r>
            <w:r>
              <w:rPr>
                <w:rFonts w:ascii="Cambria Math" w:hAnsi="Cambria Math" w:eastAsia="Cambria Math"/>
                <w:spacing w:val="49"/>
                <w:w w:val="105"/>
                <w:position w:val="-10"/>
                <w:sz w:val="22"/>
              </w:rPr>
              <w:t> </w:t>
            </w:r>
            <w:r>
              <w:rPr>
                <w:rFonts w:ascii="Cambria Math" w:hAnsi="Cambria Math" w:eastAsia="Cambria Math"/>
                <w:w w:val="105"/>
                <w:position w:val="-10"/>
                <w:sz w:val="22"/>
              </w:rPr>
              <w:t>100</w:t>
            </w:r>
            <w:r>
              <w:rPr>
                <w:rFonts w:ascii="Cambria Math" w:hAnsi="Cambria Math" w:eastAsia="Cambria Math"/>
                <w:spacing w:val="-1"/>
                <w:w w:val="105"/>
                <w:position w:val="-10"/>
                <w:sz w:val="22"/>
              </w:rPr>
              <w:t> </w:t>
            </w:r>
            <w:r>
              <w:rPr>
                <w:rFonts w:ascii="Cambria Math" w:hAnsi="Cambria Math" w:eastAsia="Cambria Math"/>
                <w:w w:val="105"/>
                <w:position w:val="-10"/>
                <w:sz w:val="22"/>
              </w:rPr>
              <w:t>%</w:t>
            </w:r>
            <w:r>
              <w:rPr>
                <w:w w:val="105"/>
                <w:position w:val="-10"/>
                <w:sz w:val="22"/>
              </w:rPr>
              <w:t>;</w:t>
            </w:r>
            <w:r>
              <w:rPr>
                <w:spacing w:val="50"/>
                <w:w w:val="105"/>
                <w:position w:val="-10"/>
                <w:sz w:val="22"/>
              </w:rPr>
              <w:t> </w:t>
            </w:r>
            <w:r>
              <w:rPr>
                <w:rFonts w:ascii="Cambria Math" w:hAnsi="Cambria Math" w:eastAsia="Cambria Math"/>
                <w:w w:val="105"/>
                <w:position w:val="-10"/>
                <w:sz w:val="22"/>
              </w:rPr>
              <w:t>η</w:t>
            </w:r>
            <w:r>
              <w:rPr>
                <w:rFonts w:ascii="Cambria Math" w:hAnsi="Cambria Math" w:eastAsia="Cambria Math"/>
                <w:spacing w:val="13"/>
                <w:w w:val="105"/>
                <w:position w:val="-10"/>
                <w:sz w:val="22"/>
              </w:rPr>
              <w:t> </w:t>
            </w:r>
            <w:r>
              <w:rPr>
                <w:rFonts w:ascii="Cambria Math" w:hAnsi="Cambria Math" w:eastAsia="Cambria Math"/>
                <w:w w:val="105"/>
                <w:position w:val="-10"/>
                <w:sz w:val="22"/>
              </w:rPr>
              <w:t>=</w:t>
            </w:r>
            <w:r>
              <w:rPr>
                <w:rFonts w:ascii="Cambria Math" w:hAnsi="Cambria Math" w:eastAsia="Cambria Math"/>
                <w:spacing w:val="77"/>
                <w:w w:val="150"/>
                <w:position w:val="-10"/>
                <w:sz w:val="22"/>
              </w:rPr>
              <w:t> </w:t>
            </w:r>
            <w:r>
              <w:rPr>
                <w:rFonts w:ascii="Cambria Math" w:hAnsi="Cambria Math" w:eastAsia="Cambria Math"/>
                <w:w w:val="105"/>
                <w:position w:val="3"/>
                <w:sz w:val="16"/>
                <w:u w:val="single"/>
              </w:rPr>
              <w:t>𝑉</w:t>
            </w:r>
            <w:r>
              <w:rPr>
                <w:rFonts w:ascii="Cambria Math" w:hAnsi="Cambria Math" w:eastAsia="Cambria Math"/>
                <w:w w:val="105"/>
                <w:sz w:val="13"/>
                <w:u w:val="single"/>
              </w:rPr>
              <w:t>(prakti𝚗is)</w:t>
            </w:r>
            <w:r>
              <w:rPr>
                <w:rFonts w:ascii="Cambria Math" w:hAnsi="Cambria Math" w:eastAsia="Cambria Math"/>
                <w:spacing w:val="29"/>
                <w:w w:val="105"/>
                <w:sz w:val="13"/>
              </w:rPr>
              <w:t> </w:t>
            </w:r>
            <w:r>
              <w:rPr>
                <w:rFonts w:ascii="Cambria Math" w:hAnsi="Cambria Math" w:eastAsia="Cambria Math"/>
                <w:w w:val="105"/>
                <w:position w:val="-10"/>
                <w:sz w:val="22"/>
              </w:rPr>
              <w:t>∙</w:t>
            </w:r>
            <w:r>
              <w:rPr>
                <w:rFonts w:ascii="Cambria Math" w:hAnsi="Cambria Math" w:eastAsia="Cambria Math"/>
                <w:spacing w:val="49"/>
                <w:w w:val="105"/>
                <w:position w:val="-10"/>
                <w:sz w:val="22"/>
              </w:rPr>
              <w:t> </w:t>
            </w:r>
            <w:r>
              <w:rPr>
                <w:rFonts w:ascii="Cambria Math" w:hAnsi="Cambria Math" w:eastAsia="Cambria Math"/>
                <w:w w:val="105"/>
                <w:position w:val="-10"/>
                <w:sz w:val="22"/>
              </w:rPr>
              <w:t>100 %;</w:t>
            </w:r>
            <w:r>
              <w:rPr>
                <w:rFonts w:ascii="Cambria Math" w:hAnsi="Cambria Math" w:eastAsia="Cambria Math"/>
                <w:spacing w:val="55"/>
                <w:w w:val="105"/>
                <w:position w:val="-10"/>
                <w:sz w:val="22"/>
              </w:rPr>
              <w:t> </w:t>
            </w:r>
            <w:r>
              <w:rPr>
                <w:rFonts w:ascii="Cambria Math" w:hAnsi="Cambria Math" w:eastAsia="Cambria Math"/>
                <w:w w:val="105"/>
                <w:position w:val="-10"/>
                <w:sz w:val="22"/>
              </w:rPr>
              <w:t>η</w:t>
            </w:r>
            <w:r>
              <w:rPr>
                <w:rFonts w:ascii="Cambria Math" w:hAnsi="Cambria Math" w:eastAsia="Cambria Math"/>
                <w:spacing w:val="13"/>
                <w:w w:val="105"/>
                <w:position w:val="-10"/>
                <w:sz w:val="22"/>
              </w:rPr>
              <w:t> </w:t>
            </w:r>
            <w:r>
              <w:rPr>
                <w:rFonts w:ascii="Cambria Math" w:hAnsi="Cambria Math" w:eastAsia="Cambria Math"/>
                <w:w w:val="105"/>
                <w:position w:val="-10"/>
                <w:sz w:val="22"/>
              </w:rPr>
              <w:t>=</w:t>
            </w:r>
            <w:r>
              <w:rPr>
                <w:rFonts w:ascii="Cambria Math" w:hAnsi="Cambria Math" w:eastAsia="Cambria Math"/>
                <w:spacing w:val="77"/>
                <w:w w:val="150"/>
                <w:position w:val="-10"/>
                <w:sz w:val="22"/>
              </w:rPr>
              <w:t> </w:t>
            </w:r>
            <w:r>
              <w:rPr>
                <w:rFonts w:ascii="Cambria Math" w:hAnsi="Cambria Math" w:eastAsia="Cambria Math"/>
                <w:w w:val="105"/>
                <w:position w:val="3"/>
                <w:sz w:val="16"/>
                <w:u w:val="single"/>
              </w:rPr>
              <w:t>𝑚</w:t>
            </w:r>
            <w:r>
              <w:rPr>
                <w:rFonts w:ascii="Cambria Math" w:hAnsi="Cambria Math" w:eastAsia="Cambria Math"/>
                <w:w w:val="105"/>
                <w:sz w:val="13"/>
                <w:u w:val="single"/>
              </w:rPr>
              <w:t>(prakti𝚗ė)</w:t>
            </w:r>
            <w:r>
              <w:rPr>
                <w:rFonts w:ascii="Cambria Math" w:hAnsi="Cambria Math" w:eastAsia="Cambria Math"/>
                <w:spacing w:val="29"/>
                <w:w w:val="105"/>
                <w:sz w:val="13"/>
              </w:rPr>
              <w:t> </w:t>
            </w:r>
            <w:r>
              <w:rPr>
                <w:rFonts w:ascii="Cambria Math" w:hAnsi="Cambria Math" w:eastAsia="Cambria Math"/>
                <w:w w:val="105"/>
                <w:position w:val="-10"/>
                <w:sz w:val="22"/>
              </w:rPr>
              <w:t>∙</w:t>
            </w:r>
            <w:r>
              <w:rPr>
                <w:rFonts w:ascii="Cambria Math" w:hAnsi="Cambria Math" w:eastAsia="Cambria Math"/>
                <w:spacing w:val="49"/>
                <w:w w:val="105"/>
                <w:position w:val="-10"/>
                <w:sz w:val="22"/>
              </w:rPr>
              <w:t> </w:t>
            </w:r>
            <w:r>
              <w:rPr>
                <w:rFonts w:ascii="Cambria Math" w:hAnsi="Cambria Math" w:eastAsia="Cambria Math"/>
                <w:w w:val="105"/>
                <w:position w:val="-10"/>
                <w:sz w:val="22"/>
              </w:rPr>
              <w:t>100 </w:t>
            </w:r>
            <w:r>
              <w:rPr>
                <w:rFonts w:ascii="Cambria Math" w:hAnsi="Cambria Math" w:eastAsia="Cambria Math"/>
                <w:spacing w:val="-10"/>
                <w:w w:val="105"/>
                <w:position w:val="-10"/>
                <w:sz w:val="22"/>
              </w:rPr>
              <w:t>%</w:t>
            </w:r>
          </w:p>
          <w:p>
            <w:pPr>
              <w:pStyle w:val="TableParagraph"/>
              <w:tabs>
                <w:tab w:pos="2301" w:val="left" w:leader="none"/>
                <w:tab w:pos="4601" w:val="left" w:leader="none"/>
              </w:tabs>
              <w:spacing w:line="169" w:lineRule="exact"/>
              <w:ind w:right="315"/>
              <w:jc w:val="center"/>
              <w:rPr>
                <w:rFonts w:ascii="Cambria Math" w:hAnsi="Cambria Math" w:eastAsia="Cambria Math"/>
                <w:sz w:val="13"/>
              </w:rPr>
            </w:pPr>
            <w:r>
              <w:rPr>
                <w:rFonts w:ascii="Cambria Math" w:hAnsi="Cambria Math" w:eastAsia="Cambria Math"/>
                <w:spacing w:val="-2"/>
                <w:w w:val="115"/>
                <w:position w:val="3"/>
                <w:sz w:val="16"/>
              </w:rPr>
              <w:t>𝑛</w:t>
            </w:r>
            <w:r>
              <w:rPr>
                <w:rFonts w:ascii="Cambria Math" w:hAnsi="Cambria Math" w:eastAsia="Cambria Math"/>
                <w:spacing w:val="-2"/>
                <w:w w:val="115"/>
                <w:sz w:val="13"/>
              </w:rPr>
              <w:t>(teori𝚗is)</w:t>
            </w:r>
            <w:r>
              <w:rPr>
                <w:rFonts w:ascii="Cambria Math" w:hAnsi="Cambria Math" w:eastAsia="Cambria Math"/>
                <w:sz w:val="13"/>
              </w:rPr>
              <w:tab/>
            </w:r>
            <w:r>
              <w:rPr>
                <w:rFonts w:ascii="Cambria Math" w:hAnsi="Cambria Math" w:eastAsia="Cambria Math"/>
                <w:spacing w:val="-2"/>
                <w:w w:val="115"/>
                <w:position w:val="3"/>
                <w:sz w:val="16"/>
              </w:rPr>
              <w:t>𝑉</w:t>
            </w:r>
            <w:r>
              <w:rPr>
                <w:rFonts w:ascii="Cambria Math" w:hAnsi="Cambria Math" w:eastAsia="Cambria Math"/>
                <w:spacing w:val="-2"/>
                <w:w w:val="115"/>
                <w:sz w:val="13"/>
              </w:rPr>
              <w:t>(teori𝚗is)</w:t>
            </w:r>
            <w:r>
              <w:rPr>
                <w:rFonts w:ascii="Cambria Math" w:hAnsi="Cambria Math" w:eastAsia="Cambria Math"/>
                <w:sz w:val="13"/>
              </w:rPr>
              <w:tab/>
            </w:r>
            <w:r>
              <w:rPr>
                <w:rFonts w:ascii="Cambria Math" w:hAnsi="Cambria Math" w:eastAsia="Cambria Math"/>
                <w:spacing w:val="-2"/>
                <w:w w:val="115"/>
                <w:position w:val="3"/>
                <w:sz w:val="16"/>
              </w:rPr>
              <w:t>𝑚</w:t>
            </w:r>
            <w:r>
              <w:rPr>
                <w:rFonts w:ascii="Cambria Math" w:hAnsi="Cambria Math" w:eastAsia="Cambria Math"/>
                <w:spacing w:val="-2"/>
                <w:w w:val="115"/>
                <w:sz w:val="13"/>
              </w:rPr>
              <w:t>(teori𝚗ė)</w:t>
            </w:r>
          </w:p>
        </w:tc>
        <w:tc>
          <w:tcPr>
            <w:tcW w:w="4669" w:type="dxa"/>
          </w:tcPr>
          <w:p>
            <w:pPr>
              <w:pStyle w:val="TableParagraph"/>
              <w:spacing w:before="113"/>
              <w:ind w:left="111" w:right="2667"/>
              <w:rPr>
                <w:sz w:val="22"/>
              </w:rPr>
            </w:pPr>
            <w:r>
              <w:rPr>
                <w:i/>
                <w:sz w:val="22"/>
              </w:rPr>
              <w:t>n</w:t>
            </w:r>
            <w:r>
              <w:rPr>
                <w:i/>
                <w:spacing w:val="-12"/>
                <w:sz w:val="22"/>
              </w:rPr>
              <w:t> </w:t>
            </w:r>
            <w:r>
              <w:rPr>
                <w:sz w:val="22"/>
              </w:rPr>
              <w:t>–</w:t>
            </w:r>
            <w:r>
              <w:rPr>
                <w:spacing w:val="-12"/>
                <w:sz w:val="22"/>
              </w:rPr>
              <w:t> </w:t>
            </w:r>
            <w:r>
              <w:rPr>
                <w:sz w:val="22"/>
              </w:rPr>
              <w:t>medžiagos</w:t>
            </w:r>
            <w:r>
              <w:rPr>
                <w:spacing w:val="-14"/>
                <w:sz w:val="22"/>
              </w:rPr>
              <w:t> </w:t>
            </w:r>
            <w:r>
              <w:rPr>
                <w:sz w:val="22"/>
              </w:rPr>
              <w:t>kiekis </w:t>
            </w:r>
            <w:r>
              <w:rPr>
                <w:i/>
                <w:sz w:val="22"/>
              </w:rPr>
              <w:t>V </w:t>
            </w:r>
            <w:r>
              <w:rPr>
                <w:sz w:val="22"/>
              </w:rPr>
              <w:t>– medžiagos tūris </w:t>
            </w:r>
            <w:r>
              <w:rPr>
                <w:i/>
                <w:sz w:val="22"/>
              </w:rPr>
              <w:t>m</w:t>
            </w:r>
            <w:r>
              <w:rPr>
                <w:i/>
                <w:spacing w:val="-4"/>
                <w:sz w:val="22"/>
              </w:rPr>
              <w:t> </w:t>
            </w:r>
            <w:r>
              <w:rPr>
                <w:sz w:val="22"/>
              </w:rPr>
              <w:t>–</w:t>
            </w:r>
            <w:r>
              <w:rPr>
                <w:spacing w:val="-4"/>
                <w:sz w:val="22"/>
              </w:rPr>
              <w:t> </w:t>
            </w:r>
            <w:r>
              <w:rPr>
                <w:sz w:val="22"/>
              </w:rPr>
              <w:t>medžiagos</w:t>
            </w:r>
            <w:r>
              <w:rPr>
                <w:spacing w:val="-5"/>
                <w:sz w:val="22"/>
              </w:rPr>
              <w:t> </w:t>
            </w:r>
            <w:hyperlink r:id="rId16">
              <w:r>
                <w:rPr>
                  <w:sz w:val="22"/>
                </w:rPr>
                <w:t>masė</w:t>
              </w:r>
            </w:hyperlink>
          </w:p>
        </w:tc>
      </w:tr>
      <w:tr>
        <w:trPr>
          <w:trHeight w:val="1273" w:hRule="atLeast"/>
        </w:trPr>
        <w:tc>
          <w:tcPr>
            <w:tcW w:w="3176" w:type="dxa"/>
          </w:tcPr>
          <w:p>
            <w:pPr>
              <w:pStyle w:val="TableParagraph"/>
              <w:spacing w:before="80"/>
              <w:rPr>
                <w:b/>
                <w:sz w:val="24"/>
              </w:rPr>
            </w:pPr>
          </w:p>
          <w:p>
            <w:pPr>
              <w:pStyle w:val="TableParagraph"/>
              <w:ind w:left="115"/>
              <w:rPr>
                <w:sz w:val="24"/>
              </w:rPr>
            </w:pPr>
            <w:r>
              <w:rPr>
                <w:sz w:val="24"/>
              </w:rPr>
              <w:t>Medžiagos</w:t>
            </w:r>
            <w:r>
              <w:rPr>
                <w:spacing w:val="-7"/>
                <w:sz w:val="24"/>
              </w:rPr>
              <w:t> </w:t>
            </w:r>
            <w:r>
              <w:rPr>
                <w:spacing w:val="-2"/>
                <w:sz w:val="24"/>
              </w:rPr>
              <w:t>kiekis,</w:t>
            </w:r>
          </w:p>
          <w:p>
            <w:pPr>
              <w:pStyle w:val="TableParagraph"/>
              <w:spacing w:before="5"/>
              <w:ind w:left="115"/>
              <w:rPr>
                <w:sz w:val="24"/>
              </w:rPr>
            </w:pPr>
            <w:r>
              <w:rPr>
                <w:i/>
                <w:sz w:val="24"/>
              </w:rPr>
              <w:t>n</w:t>
            </w:r>
            <w:r>
              <w:rPr>
                <w:i/>
                <w:spacing w:val="-8"/>
                <w:sz w:val="24"/>
              </w:rPr>
              <w:t> </w:t>
            </w:r>
            <w:r>
              <w:rPr>
                <w:spacing w:val="-2"/>
                <w:sz w:val="24"/>
              </w:rPr>
              <w:t>(mol)</w:t>
            </w:r>
          </w:p>
        </w:tc>
        <w:tc>
          <w:tcPr>
            <w:tcW w:w="7298" w:type="dxa"/>
          </w:tcPr>
          <w:p>
            <w:pPr>
              <w:pStyle w:val="TableParagraph"/>
              <w:spacing w:before="150"/>
              <w:rPr>
                <w:b/>
                <w:sz w:val="22"/>
              </w:rPr>
            </w:pPr>
          </w:p>
          <w:p>
            <w:pPr>
              <w:pStyle w:val="TableParagraph"/>
              <w:spacing w:line="306" w:lineRule="exact"/>
              <w:ind w:left="827" w:right="823"/>
              <w:jc w:val="center"/>
              <w:rPr>
                <w:rFonts w:ascii="Cambria Math" w:hAnsi="Cambria Math" w:eastAsia="Cambria Math"/>
                <w:position w:val="11"/>
                <w:sz w:val="13"/>
              </w:rPr>
            </w:pPr>
            <w:r>
              <w:rPr>
                <w:rFonts w:ascii="Cambria Math" w:hAnsi="Cambria Math" w:eastAsia="Cambria Math"/>
                <w:w w:val="105"/>
                <w:sz w:val="22"/>
              </w:rPr>
              <w:t>𝑛</w:t>
            </w:r>
            <w:r>
              <w:rPr>
                <w:rFonts w:ascii="Cambria Math" w:hAnsi="Cambria Math" w:eastAsia="Cambria Math"/>
                <w:spacing w:val="50"/>
                <w:w w:val="105"/>
                <w:sz w:val="22"/>
              </w:rPr>
              <w:t> </w:t>
            </w:r>
            <w:r>
              <w:rPr>
                <w:rFonts w:ascii="Cambria Math" w:hAnsi="Cambria Math" w:eastAsia="Cambria Math"/>
                <w:w w:val="105"/>
                <w:sz w:val="22"/>
              </w:rPr>
              <w:t>=</w:t>
            </w:r>
            <w:r>
              <w:rPr>
                <w:rFonts w:ascii="Cambria Math" w:hAnsi="Cambria Math" w:eastAsia="Cambria Math"/>
                <w:spacing w:val="62"/>
                <w:w w:val="150"/>
                <w:sz w:val="22"/>
              </w:rPr>
              <w:t> </w:t>
            </w:r>
            <w:r>
              <w:rPr>
                <w:rFonts w:ascii="Cambria Math" w:hAnsi="Cambria Math" w:eastAsia="Cambria Math"/>
                <w:w w:val="105"/>
                <w:position w:val="13"/>
                <w:sz w:val="16"/>
              </w:rPr>
              <w:t>𝑚</w:t>
            </w:r>
            <w:r>
              <w:rPr>
                <w:rFonts w:ascii="Cambria Math" w:hAnsi="Cambria Math" w:eastAsia="Cambria Math"/>
                <w:spacing w:val="12"/>
                <w:w w:val="105"/>
                <w:position w:val="13"/>
                <w:sz w:val="16"/>
              </w:rPr>
              <w:t> </w:t>
            </w:r>
            <w:r>
              <w:rPr>
                <w:w w:val="105"/>
                <w:sz w:val="22"/>
              </w:rPr>
              <w:t>;</w:t>
            </w:r>
            <w:r>
              <w:rPr>
                <w:spacing w:val="-7"/>
                <w:w w:val="105"/>
                <w:sz w:val="22"/>
              </w:rPr>
              <w:t> </w:t>
            </w:r>
            <w:r>
              <w:rPr>
                <w:rFonts w:ascii="Cambria Math" w:hAnsi="Cambria Math" w:eastAsia="Cambria Math"/>
                <w:w w:val="105"/>
                <w:sz w:val="22"/>
              </w:rPr>
              <w:t>𝑛</w:t>
            </w:r>
            <w:r>
              <w:rPr>
                <w:rFonts w:ascii="Cambria Math" w:hAnsi="Cambria Math" w:eastAsia="Cambria Math"/>
                <w:spacing w:val="50"/>
                <w:w w:val="105"/>
                <w:sz w:val="22"/>
              </w:rPr>
              <w:t> </w:t>
            </w:r>
            <w:r>
              <w:rPr>
                <w:rFonts w:ascii="Cambria Math" w:hAnsi="Cambria Math" w:eastAsia="Cambria Math"/>
                <w:w w:val="105"/>
                <w:sz w:val="22"/>
              </w:rPr>
              <w:t>=</w:t>
            </w:r>
            <w:r>
              <w:rPr>
                <w:rFonts w:ascii="Cambria Math" w:hAnsi="Cambria Math" w:eastAsia="Cambria Math"/>
                <w:spacing w:val="41"/>
                <w:w w:val="105"/>
                <w:sz w:val="22"/>
              </w:rPr>
              <w:t>  </w:t>
            </w:r>
            <w:r>
              <w:rPr>
                <w:rFonts w:ascii="Cambria Math" w:hAnsi="Cambria Math" w:eastAsia="Cambria Math"/>
                <w:w w:val="105"/>
                <w:position w:val="13"/>
                <w:sz w:val="16"/>
              </w:rPr>
              <w:t>𝑁</w:t>
            </w:r>
            <w:r>
              <w:rPr>
                <w:rFonts w:ascii="Cambria Math" w:hAnsi="Cambria Math" w:eastAsia="Cambria Math"/>
                <w:spacing w:val="60"/>
                <w:w w:val="105"/>
                <w:position w:val="13"/>
                <w:sz w:val="16"/>
              </w:rPr>
              <w:t> </w:t>
            </w:r>
            <w:r>
              <w:rPr>
                <w:w w:val="105"/>
                <w:sz w:val="22"/>
              </w:rPr>
              <w:t>;</w:t>
            </w:r>
            <w:r>
              <w:rPr>
                <w:spacing w:val="-4"/>
                <w:w w:val="105"/>
                <w:sz w:val="22"/>
              </w:rPr>
              <w:t> </w:t>
            </w:r>
            <w:r>
              <w:rPr>
                <w:rFonts w:ascii="Cambria Math" w:hAnsi="Cambria Math" w:eastAsia="Cambria Math"/>
                <w:w w:val="105"/>
                <w:sz w:val="22"/>
              </w:rPr>
              <w:t>𝑛</w:t>
            </w:r>
            <w:r>
              <w:rPr>
                <w:rFonts w:ascii="Cambria Math" w:hAnsi="Cambria Math" w:eastAsia="Cambria Math"/>
                <w:spacing w:val="51"/>
                <w:w w:val="105"/>
                <w:sz w:val="22"/>
              </w:rPr>
              <w:t> </w:t>
            </w:r>
            <w:r>
              <w:rPr>
                <w:rFonts w:ascii="Cambria Math" w:hAnsi="Cambria Math" w:eastAsia="Cambria Math"/>
                <w:w w:val="105"/>
                <w:sz w:val="22"/>
              </w:rPr>
              <w:t>=</w:t>
            </w:r>
            <w:r>
              <w:rPr>
                <w:rFonts w:ascii="Cambria Math" w:hAnsi="Cambria Math" w:eastAsia="Cambria Math"/>
                <w:spacing w:val="62"/>
                <w:w w:val="150"/>
                <w:sz w:val="22"/>
              </w:rPr>
              <w:t> </w:t>
            </w:r>
            <w:r>
              <w:rPr>
                <w:rFonts w:ascii="Cambria Math" w:hAnsi="Cambria Math" w:eastAsia="Cambria Math"/>
                <w:spacing w:val="-2"/>
                <w:w w:val="105"/>
                <w:position w:val="15"/>
                <w:sz w:val="16"/>
              </w:rPr>
              <w:t>𝑉</w:t>
            </w:r>
            <w:r>
              <w:rPr>
                <w:rFonts w:ascii="Cambria Math" w:hAnsi="Cambria Math" w:eastAsia="Cambria Math"/>
                <w:spacing w:val="-2"/>
                <w:w w:val="105"/>
                <w:position w:val="11"/>
                <w:sz w:val="13"/>
              </w:rPr>
              <w:t>(d𝖚jų)</w:t>
            </w:r>
          </w:p>
          <w:p>
            <w:pPr>
              <w:pStyle w:val="TableParagraph"/>
              <w:tabs>
                <w:tab w:pos="3626" w:val="left" w:leader="none"/>
                <w:tab w:pos="4697" w:val="left" w:leader="none"/>
              </w:tabs>
              <w:spacing w:line="166" w:lineRule="exact"/>
              <w:ind w:left="2772"/>
              <w:rPr>
                <w:rFonts w:ascii="Cambria Math" w:eastAsia="Cambria Math"/>
                <w:position w:val="-2"/>
                <w:sz w:val="13"/>
              </w:rPr>
            </w:pPr>
            <w:r>
              <w:rPr>
                <w:rFonts w:ascii="Cambria Math" w:eastAsia="Cambria Math"/>
                <w:position w:val="-2"/>
                <w:sz w:val="13"/>
              </w:rPr>
              <mc:AlternateContent>
                <mc:Choice Requires="wps">
                  <w:drawing>
                    <wp:anchor distT="0" distB="0" distL="0" distR="0" allowOverlap="1" layoutInCell="1" locked="0" behindDoc="1" simplePos="0" relativeHeight="484366848">
                      <wp:simplePos x="0" y="0"/>
                      <wp:positionH relativeFrom="column">
                        <wp:posOffset>1759076</wp:posOffset>
                      </wp:positionH>
                      <wp:positionV relativeFrom="paragraph">
                        <wp:posOffset>-46496</wp:posOffset>
                      </wp:positionV>
                      <wp:extent cx="96520" cy="9525"/>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96520" cy="9525"/>
                                <a:chExt cx="96520" cy="9525"/>
                              </a:xfrm>
                            </wpg:grpSpPr>
                            <wps:wsp>
                              <wps:cNvPr id="146" name="Graphic 146"/>
                              <wps:cNvSpPr/>
                              <wps:spPr>
                                <a:xfrm>
                                  <a:off x="0" y="0"/>
                                  <a:ext cx="96520" cy="9525"/>
                                </a:xfrm>
                                <a:custGeom>
                                  <a:avLst/>
                                  <a:gdLst/>
                                  <a:ahLst/>
                                  <a:cxnLst/>
                                  <a:rect l="l" t="t" r="r" b="b"/>
                                  <a:pathLst>
                                    <a:path w="96520" h="9525">
                                      <a:moveTo>
                                        <a:pt x="96012" y="0"/>
                                      </a:moveTo>
                                      <a:lnTo>
                                        <a:pt x="0" y="0"/>
                                      </a:lnTo>
                                      <a:lnTo>
                                        <a:pt x="0" y="9143"/>
                                      </a:lnTo>
                                      <a:lnTo>
                                        <a:pt x="96012" y="9143"/>
                                      </a:lnTo>
                                      <a:lnTo>
                                        <a:pt x="960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8.509995pt;margin-top:-3.661143pt;width:7.6pt;height:.75pt;mso-position-horizontal-relative:column;mso-position-vertical-relative:paragraph;z-index:-18949632" id="docshapegroup136" coordorigin="2770,-73" coordsize="152,15">
                      <v:rect style="position:absolute;left:2770;top:-74;width:152;height:15" id="docshape137" filled="true" fillcolor="#000000" stroked="false">
                        <v:fill type="solid"/>
                      </v:rect>
                      <w10:wrap type="none"/>
                    </v:group>
                  </w:pict>
                </mc:Fallback>
              </mc:AlternateContent>
            </w:r>
            <w:r>
              <w:rPr>
                <w:rFonts w:ascii="Cambria Math" w:eastAsia="Cambria Math"/>
                <w:position w:val="-2"/>
                <w:sz w:val="13"/>
              </w:rPr>
              <mc:AlternateContent>
                <mc:Choice Requires="wps">
                  <w:drawing>
                    <wp:anchor distT="0" distB="0" distL="0" distR="0" allowOverlap="1" layoutInCell="1" locked="0" behindDoc="1" simplePos="0" relativeHeight="484367360">
                      <wp:simplePos x="0" y="0"/>
                      <wp:positionH relativeFrom="column">
                        <wp:posOffset>2303145</wp:posOffset>
                      </wp:positionH>
                      <wp:positionV relativeFrom="paragraph">
                        <wp:posOffset>-46496</wp:posOffset>
                      </wp:positionV>
                      <wp:extent cx="144145" cy="9525"/>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144145" cy="9525"/>
                                <a:chExt cx="144145" cy="9525"/>
                              </a:xfrm>
                            </wpg:grpSpPr>
                            <wps:wsp>
                              <wps:cNvPr id="148" name="Graphic 148"/>
                              <wps:cNvSpPr/>
                              <wps:spPr>
                                <a:xfrm>
                                  <a:off x="0" y="0"/>
                                  <a:ext cx="144145" cy="9525"/>
                                </a:xfrm>
                                <a:custGeom>
                                  <a:avLst/>
                                  <a:gdLst/>
                                  <a:ahLst/>
                                  <a:cxnLst/>
                                  <a:rect l="l" t="t" r="r" b="b"/>
                                  <a:pathLst>
                                    <a:path w="144145" h="9525">
                                      <a:moveTo>
                                        <a:pt x="143560" y="0"/>
                                      </a:moveTo>
                                      <a:lnTo>
                                        <a:pt x="0" y="0"/>
                                      </a:lnTo>
                                      <a:lnTo>
                                        <a:pt x="0" y="9143"/>
                                      </a:lnTo>
                                      <a:lnTo>
                                        <a:pt x="143560" y="9143"/>
                                      </a:lnTo>
                                      <a:lnTo>
                                        <a:pt x="1435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81.350006pt;margin-top:-3.661143pt;width:11.35pt;height:.75pt;mso-position-horizontal-relative:column;mso-position-vertical-relative:paragraph;z-index:-18949120" id="docshapegroup138" coordorigin="3627,-73" coordsize="227,15">
                      <v:rect style="position:absolute;left:3627;top:-74;width:227;height:15" id="docshape139" filled="true" fillcolor="#000000" stroked="false">
                        <v:fill type="solid"/>
                      </v:rect>
                      <w10:wrap type="none"/>
                    </v:group>
                  </w:pict>
                </mc:Fallback>
              </mc:AlternateContent>
            </w:r>
            <w:r>
              <w:rPr>
                <w:rFonts w:ascii="Cambria Math" w:eastAsia="Cambria Math"/>
                <w:position w:val="-2"/>
                <w:sz w:val="13"/>
              </w:rPr>
              <mc:AlternateContent>
                <mc:Choice Requires="wps">
                  <w:drawing>
                    <wp:anchor distT="0" distB="0" distL="0" distR="0" allowOverlap="1" layoutInCell="1" locked="0" behindDoc="1" simplePos="0" relativeHeight="484367872">
                      <wp:simplePos x="0" y="0"/>
                      <wp:positionH relativeFrom="column">
                        <wp:posOffset>2894710</wp:posOffset>
                      </wp:positionH>
                      <wp:positionV relativeFrom="paragraph">
                        <wp:posOffset>-46496</wp:posOffset>
                      </wp:positionV>
                      <wp:extent cx="325120" cy="9525"/>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325120" cy="9525"/>
                                <a:chExt cx="325120" cy="9525"/>
                              </a:xfrm>
                            </wpg:grpSpPr>
                            <wps:wsp>
                              <wps:cNvPr id="150" name="Graphic 150"/>
                              <wps:cNvSpPr/>
                              <wps:spPr>
                                <a:xfrm>
                                  <a:off x="0" y="0"/>
                                  <a:ext cx="325120" cy="9525"/>
                                </a:xfrm>
                                <a:custGeom>
                                  <a:avLst/>
                                  <a:gdLst/>
                                  <a:ahLst/>
                                  <a:cxnLst/>
                                  <a:rect l="l" t="t" r="r" b="b"/>
                                  <a:pathLst>
                                    <a:path w="325120" h="9525">
                                      <a:moveTo>
                                        <a:pt x="324612" y="0"/>
                                      </a:moveTo>
                                      <a:lnTo>
                                        <a:pt x="0" y="0"/>
                                      </a:lnTo>
                                      <a:lnTo>
                                        <a:pt x="0" y="9143"/>
                                      </a:lnTo>
                                      <a:lnTo>
                                        <a:pt x="324612" y="9143"/>
                                      </a:lnTo>
                                      <a:lnTo>
                                        <a:pt x="3246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27.929993pt;margin-top:-3.661143pt;width:25.6pt;height:.75pt;mso-position-horizontal-relative:column;mso-position-vertical-relative:paragraph;z-index:-18948608" id="docshapegroup140" coordorigin="4559,-73" coordsize="512,15">
                      <v:rect style="position:absolute;left:4558;top:-74;width:512;height:15" id="docshape141" filled="true" fillcolor="#000000" stroked="false">
                        <v:fill type="solid"/>
                      </v:rect>
                      <w10:wrap type="none"/>
                    </v:group>
                  </w:pict>
                </mc:Fallback>
              </mc:AlternateContent>
            </w:r>
            <w:r>
              <w:rPr>
                <w:rFonts w:ascii="Cambria Math" w:eastAsia="Cambria Math"/>
                <w:spacing w:val="-10"/>
                <w:w w:val="110"/>
                <w:sz w:val="16"/>
              </w:rPr>
              <w:t>𝑀</w:t>
            </w:r>
            <w:r>
              <w:rPr>
                <w:rFonts w:ascii="Cambria Math" w:eastAsia="Cambria Math"/>
                <w:sz w:val="16"/>
              </w:rPr>
              <w:tab/>
            </w:r>
            <w:r>
              <w:rPr>
                <w:rFonts w:ascii="Cambria Math" w:eastAsia="Cambria Math"/>
                <w:spacing w:val="-5"/>
                <w:w w:val="110"/>
                <w:sz w:val="16"/>
              </w:rPr>
              <w:t>𝑁</w:t>
            </w:r>
            <w:r>
              <w:rPr>
                <w:rFonts w:ascii="Cambria Math" w:eastAsia="Cambria Math"/>
                <w:spacing w:val="-5"/>
                <w:w w:val="110"/>
                <w:position w:val="-2"/>
                <w:sz w:val="13"/>
              </w:rPr>
              <w:t>A</w:t>
            </w:r>
            <w:r>
              <w:rPr>
                <w:rFonts w:ascii="Cambria Math" w:eastAsia="Cambria Math"/>
                <w:position w:val="-2"/>
                <w:sz w:val="13"/>
              </w:rPr>
              <w:tab/>
            </w:r>
            <w:r>
              <w:rPr>
                <w:rFonts w:ascii="Cambria Math" w:eastAsia="Cambria Math"/>
                <w:spacing w:val="-5"/>
                <w:w w:val="110"/>
                <w:sz w:val="16"/>
              </w:rPr>
              <w:t>𝑉</w:t>
            </w:r>
            <w:r>
              <w:rPr>
                <w:rFonts w:ascii="Cambria Math" w:eastAsia="Cambria Math"/>
                <w:spacing w:val="-5"/>
                <w:w w:val="110"/>
                <w:position w:val="-2"/>
                <w:sz w:val="13"/>
              </w:rPr>
              <w:t>M</w:t>
            </w:r>
          </w:p>
        </w:tc>
        <w:tc>
          <w:tcPr>
            <w:tcW w:w="4669" w:type="dxa"/>
          </w:tcPr>
          <w:p>
            <w:pPr>
              <w:pStyle w:val="TableParagraph"/>
              <w:spacing w:line="291" w:lineRule="exact" w:before="114"/>
              <w:ind w:left="111"/>
              <w:rPr>
                <w:sz w:val="22"/>
              </w:rPr>
            </w:pPr>
            <w:r>
              <w:rPr>
                <w:rFonts w:ascii="Cambria Math" w:hAnsi="Cambria Math" w:eastAsia="Cambria Math"/>
                <w:sz w:val="22"/>
              </w:rPr>
              <w:t>𝑉</w:t>
            </w:r>
            <w:r>
              <w:rPr>
                <w:rFonts w:ascii="Cambria Math" w:hAnsi="Cambria Math" w:eastAsia="Cambria Math"/>
                <w:position w:val="-4"/>
                <w:sz w:val="16"/>
              </w:rPr>
              <w:t>(dujų)</w:t>
            </w:r>
            <w:r>
              <w:rPr>
                <w:rFonts w:ascii="Cambria Math" w:hAnsi="Cambria Math" w:eastAsia="Cambria Math"/>
                <w:spacing w:val="24"/>
                <w:position w:val="-4"/>
                <w:sz w:val="16"/>
              </w:rPr>
              <w:t> </w:t>
            </w:r>
            <w:r>
              <w:rPr>
                <w:sz w:val="22"/>
              </w:rPr>
              <w:t>– dujų</w:t>
            </w:r>
            <w:r>
              <w:rPr>
                <w:spacing w:val="-3"/>
                <w:sz w:val="22"/>
              </w:rPr>
              <w:t> </w:t>
            </w:r>
            <w:r>
              <w:rPr>
                <w:spacing w:val="-4"/>
                <w:sz w:val="22"/>
              </w:rPr>
              <w:t>tūris</w:t>
            </w:r>
          </w:p>
          <w:p>
            <w:pPr>
              <w:pStyle w:val="TableParagraph"/>
              <w:spacing w:line="249" w:lineRule="exact"/>
              <w:ind w:left="111"/>
              <w:rPr>
                <w:sz w:val="22"/>
              </w:rPr>
            </w:pPr>
            <w:r>
              <w:rPr>
                <w:i/>
                <w:sz w:val="22"/>
              </w:rPr>
              <w:t>m</w:t>
            </w:r>
            <w:r>
              <w:rPr>
                <w:i/>
                <w:spacing w:val="-5"/>
                <w:sz w:val="22"/>
              </w:rPr>
              <w:t> </w:t>
            </w:r>
            <w:r>
              <w:rPr>
                <w:sz w:val="22"/>
              </w:rPr>
              <w:t>–</w:t>
            </w:r>
            <w:r>
              <w:rPr>
                <w:spacing w:val="-2"/>
                <w:sz w:val="22"/>
              </w:rPr>
              <w:t> </w:t>
            </w:r>
            <w:r>
              <w:rPr>
                <w:sz w:val="22"/>
              </w:rPr>
              <w:t>grynos</w:t>
            </w:r>
            <w:r>
              <w:rPr>
                <w:spacing w:val="-2"/>
                <w:sz w:val="22"/>
              </w:rPr>
              <w:t> </w:t>
            </w:r>
            <w:r>
              <w:rPr>
                <w:sz w:val="22"/>
              </w:rPr>
              <w:t>medžiagos</w:t>
            </w:r>
            <w:r>
              <w:rPr>
                <w:spacing w:val="-1"/>
                <w:sz w:val="22"/>
              </w:rPr>
              <w:t> </w:t>
            </w:r>
            <w:hyperlink r:id="rId16">
              <w:r>
                <w:rPr>
                  <w:spacing w:val="-4"/>
                  <w:sz w:val="22"/>
                </w:rPr>
                <w:t>masė</w:t>
              </w:r>
            </w:hyperlink>
          </w:p>
          <w:p>
            <w:pPr>
              <w:pStyle w:val="TableParagraph"/>
              <w:spacing w:line="252" w:lineRule="exact"/>
              <w:ind w:left="111"/>
              <w:rPr>
                <w:sz w:val="22"/>
              </w:rPr>
            </w:pPr>
            <w:r>
              <w:rPr>
                <w:i/>
                <w:sz w:val="22"/>
              </w:rPr>
              <w:t>N</w:t>
            </w:r>
            <w:r>
              <w:rPr>
                <w:i/>
                <w:spacing w:val="-2"/>
                <w:sz w:val="22"/>
              </w:rPr>
              <w:t> </w:t>
            </w:r>
            <w:r>
              <w:rPr>
                <w:sz w:val="22"/>
              </w:rPr>
              <w:t>–</w:t>
            </w:r>
            <w:r>
              <w:rPr>
                <w:spacing w:val="-1"/>
                <w:sz w:val="22"/>
              </w:rPr>
              <w:t> </w:t>
            </w:r>
            <w:r>
              <w:rPr>
                <w:sz w:val="22"/>
              </w:rPr>
              <w:t>dalelių</w:t>
            </w:r>
            <w:r>
              <w:rPr>
                <w:spacing w:val="-1"/>
                <w:sz w:val="22"/>
              </w:rPr>
              <w:t> </w:t>
            </w:r>
            <w:r>
              <w:rPr>
                <w:spacing w:val="-2"/>
                <w:sz w:val="22"/>
              </w:rPr>
              <w:t>skaičius</w:t>
            </w:r>
          </w:p>
          <w:p>
            <w:pPr>
              <w:pStyle w:val="TableParagraph"/>
              <w:spacing w:before="2"/>
              <w:ind w:left="111"/>
              <w:rPr>
                <w:sz w:val="22"/>
              </w:rPr>
            </w:pPr>
            <w:r>
              <w:rPr>
                <w:i/>
                <w:sz w:val="22"/>
              </w:rPr>
              <w:t>M</w:t>
            </w:r>
            <w:r>
              <w:rPr>
                <w:i/>
                <w:spacing w:val="-1"/>
                <w:sz w:val="22"/>
              </w:rPr>
              <w:t> </w:t>
            </w:r>
            <w:r>
              <w:rPr>
                <w:sz w:val="22"/>
              </w:rPr>
              <w:t>–</w:t>
            </w:r>
            <w:r>
              <w:rPr>
                <w:spacing w:val="-5"/>
                <w:sz w:val="22"/>
              </w:rPr>
              <w:t> </w:t>
            </w:r>
            <w:r>
              <w:rPr>
                <w:sz w:val="22"/>
              </w:rPr>
              <w:t>medžiagos</w:t>
            </w:r>
            <w:r>
              <w:rPr>
                <w:spacing w:val="-4"/>
                <w:sz w:val="22"/>
              </w:rPr>
              <w:t> </w:t>
            </w:r>
            <w:r>
              <w:rPr>
                <w:sz w:val="22"/>
              </w:rPr>
              <w:t>molinė</w:t>
            </w:r>
            <w:r>
              <w:rPr>
                <w:spacing w:val="-3"/>
                <w:sz w:val="22"/>
              </w:rPr>
              <w:t> </w:t>
            </w:r>
            <w:r>
              <w:rPr>
                <w:spacing w:val="-4"/>
                <w:sz w:val="22"/>
              </w:rPr>
              <w:t>masė</w:t>
            </w:r>
          </w:p>
        </w:tc>
      </w:tr>
    </w:tbl>
    <w:p>
      <w:pPr>
        <w:pStyle w:val="TableParagraph"/>
        <w:spacing w:after="0"/>
        <w:rPr>
          <w:sz w:val="22"/>
        </w:rPr>
        <w:sectPr>
          <w:headerReference w:type="default" r:id="rId15"/>
          <w:pgSz w:w="16840" w:h="11910" w:orient="landscape"/>
          <w:pgMar w:header="0" w:footer="0" w:top="1340" w:bottom="280" w:left="992" w:right="425"/>
        </w:sectPr>
      </w:pPr>
    </w:p>
    <w:p>
      <w:pPr>
        <w:pStyle w:val="BodyText"/>
        <w:spacing w:before="79"/>
        <w:ind w:right="568"/>
        <w:jc w:val="center"/>
      </w:pPr>
      <w:r>
        <w:rPr>
          <w:spacing w:val="-10"/>
        </w:rPr>
        <w:t>3</w:t>
      </w:r>
    </w:p>
    <w:p>
      <w:pPr>
        <w:pStyle w:val="BodyText"/>
        <w:rPr>
          <w:sz w:val="20"/>
        </w:rPr>
      </w:pPr>
    </w:p>
    <w:p>
      <w:pPr>
        <w:pStyle w:val="BodyText"/>
        <w:rPr>
          <w:sz w:val="20"/>
        </w:rPr>
      </w:pPr>
    </w:p>
    <w:p>
      <w:pPr>
        <w:pStyle w:val="BodyText"/>
        <w:spacing w:before="169"/>
        <w:rPr>
          <w:sz w:val="20"/>
        </w:rPr>
      </w:pPr>
    </w:p>
    <w:p>
      <w:pPr>
        <w:pStyle w:val="BodyText"/>
        <w:spacing w:after="0"/>
        <w:rPr>
          <w:sz w:val="20"/>
        </w:rPr>
        <w:sectPr>
          <w:headerReference w:type="default" r:id="rId18"/>
          <w:pgSz w:w="16840" w:h="11910" w:orient="landscape"/>
          <w:pgMar w:header="0" w:footer="0" w:top="480" w:bottom="280" w:left="992" w:right="425"/>
        </w:sectPr>
      </w:pPr>
    </w:p>
    <w:p>
      <w:pPr>
        <w:spacing w:line="183" w:lineRule="exact" w:before="94"/>
        <w:ind w:left="1487" w:right="0" w:firstLine="0"/>
        <w:jc w:val="left"/>
        <w:rPr>
          <w:b/>
          <w:sz w:val="16"/>
        </w:rPr>
      </w:pPr>
      <w:r>
        <w:rPr>
          <w:b/>
          <w:spacing w:val="-10"/>
          <w:sz w:val="16"/>
        </w:rPr>
        <w:t>1</w:t>
      </w:r>
    </w:p>
    <w:p>
      <w:pPr>
        <w:pStyle w:val="Heading2"/>
        <w:tabs>
          <w:tab w:pos="5073" w:val="left" w:leader="none"/>
        </w:tabs>
        <w:spacing w:line="275" w:lineRule="exact"/>
        <w:ind w:left="1384" w:firstLine="0"/>
      </w:pPr>
      <w:r>
        <w:rPr>
          <w:spacing w:val="-4"/>
          <w:position w:val="7"/>
          <w:sz w:val="16"/>
        </w:rPr>
        <w:t>(IA)</w:t>
      </w:r>
      <w:r>
        <w:rPr>
          <w:position w:val="7"/>
          <w:sz w:val="16"/>
        </w:rPr>
        <w:tab/>
      </w:r>
      <w:r>
        <w:rPr/>
        <w:t>9.</w:t>
      </w:r>
      <w:r>
        <w:rPr>
          <w:spacing w:val="-6"/>
        </w:rPr>
        <w:t> </w:t>
      </w:r>
      <w:r>
        <w:rPr/>
        <w:t>Periodinė</w:t>
      </w:r>
      <w:r>
        <w:rPr>
          <w:spacing w:val="-3"/>
        </w:rPr>
        <w:t> </w:t>
      </w:r>
      <w:r>
        <w:rPr/>
        <w:t>cheminių</w:t>
      </w:r>
      <w:r>
        <w:rPr>
          <w:spacing w:val="-3"/>
        </w:rPr>
        <w:t> </w:t>
      </w:r>
      <w:r>
        <w:rPr/>
        <w:t>elementų</w:t>
      </w:r>
      <w:r>
        <w:rPr>
          <w:spacing w:val="-3"/>
        </w:rPr>
        <w:t> </w:t>
      </w:r>
      <w:r>
        <w:rPr>
          <w:spacing w:val="-2"/>
        </w:rPr>
        <w:t>lentelė</w:t>
      </w:r>
    </w:p>
    <w:p>
      <w:pPr>
        <w:spacing w:before="94"/>
        <w:ind w:left="1384" w:right="1106" w:firstLine="1"/>
        <w:jc w:val="center"/>
        <w:rPr>
          <w:b/>
          <w:sz w:val="16"/>
        </w:rPr>
      </w:pPr>
      <w:r>
        <w:rPr/>
        <w:br w:type="column"/>
      </w:r>
      <w:r>
        <w:rPr>
          <w:b/>
          <w:spacing w:val="-6"/>
          <w:sz w:val="16"/>
        </w:rPr>
        <w:t>18</w:t>
      </w:r>
      <w:r>
        <w:rPr>
          <w:b/>
          <w:spacing w:val="40"/>
          <w:sz w:val="16"/>
        </w:rPr>
        <w:t> </w:t>
      </w:r>
      <w:r>
        <w:rPr>
          <w:b/>
          <w:spacing w:val="-2"/>
          <w:sz w:val="16"/>
        </w:rPr>
        <w:t>(VIIIA)</w:t>
      </w:r>
    </w:p>
    <w:p>
      <w:pPr>
        <w:spacing w:after="0"/>
        <w:jc w:val="center"/>
        <w:rPr>
          <w:b/>
          <w:sz w:val="16"/>
        </w:rPr>
        <w:sectPr>
          <w:type w:val="continuous"/>
          <w:pgSz w:w="16840" w:h="11910" w:orient="landscape"/>
          <w:pgMar w:header="0" w:footer="0" w:top="1040" w:bottom="280" w:left="992" w:right="425"/>
          <w:cols w:num="2" w:equalWidth="0">
            <w:col w:w="9065" w:space="3338"/>
            <w:col w:w="3020"/>
          </w:cols>
        </w:sectPr>
      </w:pPr>
    </w:p>
    <w:tbl>
      <w:tblPr>
        <w:tblW w:w="0" w:type="auto"/>
        <w:jc w:val="left"/>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
        <w:gridCol w:w="305"/>
        <w:gridCol w:w="735"/>
        <w:gridCol w:w="735"/>
        <w:gridCol w:w="737"/>
        <w:gridCol w:w="738"/>
        <w:gridCol w:w="740"/>
        <w:gridCol w:w="738"/>
        <w:gridCol w:w="736"/>
        <w:gridCol w:w="739"/>
        <w:gridCol w:w="739"/>
        <w:gridCol w:w="739"/>
        <w:gridCol w:w="739"/>
        <w:gridCol w:w="750"/>
        <w:gridCol w:w="729"/>
        <w:gridCol w:w="739"/>
        <w:gridCol w:w="158"/>
        <w:gridCol w:w="584"/>
        <w:gridCol w:w="739"/>
        <w:gridCol w:w="152"/>
        <w:gridCol w:w="590"/>
        <w:gridCol w:w="178"/>
        <w:gridCol w:w="563"/>
      </w:tblGrid>
      <w:tr>
        <w:trPr>
          <w:trHeight w:val="591" w:hRule="atLeast"/>
        </w:trPr>
        <w:tc>
          <w:tcPr>
            <w:tcW w:w="435" w:type="dxa"/>
            <w:vMerge w:val="restart"/>
            <w:textDirection w:val="btLr"/>
          </w:tcPr>
          <w:p>
            <w:pPr>
              <w:pStyle w:val="TableParagraph"/>
              <w:tabs>
                <w:tab w:pos="2045" w:val="left" w:leader="none"/>
                <w:tab w:pos="2383" w:val="left" w:leader="none"/>
                <w:tab w:pos="2720" w:val="left" w:leader="none"/>
                <w:tab w:pos="3025" w:val="left" w:leader="none"/>
                <w:tab w:pos="3376" w:val="left" w:leader="none"/>
                <w:tab w:pos="3736" w:val="left" w:leader="none"/>
                <w:tab w:pos="4083" w:val="left" w:leader="none"/>
              </w:tabs>
              <w:spacing w:before="171"/>
              <w:ind w:left="1672"/>
              <w:rPr>
                <w:b/>
                <w:sz w:val="20"/>
              </w:rPr>
            </w:pPr>
            <w:r>
              <w:rPr>
                <w:b/>
                <w:spacing w:val="-10"/>
                <w:sz w:val="20"/>
              </w:rPr>
              <w:t>P</w:t>
            </w:r>
            <w:r>
              <w:rPr>
                <w:b/>
                <w:sz w:val="20"/>
              </w:rPr>
              <w:tab/>
            </w:r>
            <w:r>
              <w:rPr>
                <w:b/>
                <w:spacing w:val="-10"/>
                <w:sz w:val="20"/>
              </w:rPr>
              <w:t>e</w:t>
            </w:r>
            <w:r>
              <w:rPr>
                <w:b/>
                <w:sz w:val="20"/>
              </w:rPr>
              <w:tab/>
            </w:r>
            <w:r>
              <w:rPr>
                <w:b/>
                <w:spacing w:val="-10"/>
                <w:sz w:val="20"/>
              </w:rPr>
              <w:t>r</w:t>
            </w:r>
            <w:r>
              <w:rPr>
                <w:b/>
                <w:sz w:val="20"/>
              </w:rPr>
              <w:tab/>
            </w:r>
            <w:r>
              <w:rPr>
                <w:b/>
                <w:spacing w:val="-10"/>
                <w:sz w:val="20"/>
              </w:rPr>
              <w:t>i</w:t>
            </w:r>
            <w:r>
              <w:rPr>
                <w:b/>
                <w:sz w:val="20"/>
              </w:rPr>
              <w:tab/>
            </w:r>
            <w:r>
              <w:rPr>
                <w:b/>
                <w:spacing w:val="-10"/>
                <w:sz w:val="20"/>
              </w:rPr>
              <w:t>o</w:t>
            </w:r>
            <w:r>
              <w:rPr>
                <w:b/>
                <w:sz w:val="20"/>
              </w:rPr>
              <w:tab/>
            </w:r>
            <w:r>
              <w:rPr>
                <w:b/>
                <w:spacing w:val="-10"/>
                <w:sz w:val="20"/>
              </w:rPr>
              <w:t>d</w:t>
            </w:r>
            <w:r>
              <w:rPr>
                <w:b/>
                <w:sz w:val="20"/>
              </w:rPr>
              <w:tab/>
            </w:r>
            <w:r>
              <w:rPr>
                <w:b/>
                <w:spacing w:val="-10"/>
                <w:sz w:val="20"/>
              </w:rPr>
              <w:t>a</w:t>
            </w:r>
            <w:r>
              <w:rPr>
                <w:b/>
                <w:sz w:val="20"/>
              </w:rPr>
              <w:tab/>
            </w:r>
            <w:r>
              <w:rPr>
                <w:b/>
                <w:spacing w:val="-10"/>
                <w:sz w:val="20"/>
              </w:rPr>
              <w:t>i</w:t>
            </w:r>
          </w:p>
        </w:tc>
        <w:tc>
          <w:tcPr>
            <w:tcW w:w="305" w:type="dxa"/>
            <w:tcBorders>
              <w:bottom w:val="nil"/>
            </w:tcBorders>
          </w:tcPr>
          <w:p>
            <w:pPr>
              <w:pStyle w:val="TableParagraph"/>
              <w:spacing w:before="51"/>
              <w:rPr>
                <w:b/>
                <w:sz w:val="20"/>
              </w:rPr>
            </w:pPr>
          </w:p>
          <w:p>
            <w:pPr>
              <w:pStyle w:val="TableParagraph"/>
              <w:ind w:left="5"/>
              <w:jc w:val="center"/>
              <w:rPr>
                <w:b/>
                <w:sz w:val="20"/>
              </w:rPr>
            </w:pPr>
            <w:r>
              <w:rPr>
                <w:b/>
                <w:spacing w:val="-10"/>
                <w:sz w:val="20"/>
              </w:rPr>
              <w:t>1</w:t>
            </w:r>
          </w:p>
        </w:tc>
        <w:tc>
          <w:tcPr>
            <w:tcW w:w="735" w:type="dxa"/>
            <w:vMerge w:val="restart"/>
            <w:tcBorders>
              <w:bottom w:val="single" w:sz="18" w:space="0" w:color="000000"/>
            </w:tcBorders>
          </w:tcPr>
          <w:p>
            <w:pPr>
              <w:pStyle w:val="TableParagraph"/>
              <w:spacing w:line="184" w:lineRule="exact" w:before="1"/>
              <w:ind w:left="28"/>
              <w:rPr>
                <w:sz w:val="16"/>
              </w:rPr>
            </w:pPr>
            <w:r>
              <w:rPr>
                <w:spacing w:val="-10"/>
                <w:sz w:val="16"/>
              </w:rPr>
              <w:t>1</w:t>
            </w:r>
          </w:p>
          <w:p>
            <w:pPr>
              <w:pStyle w:val="TableParagraph"/>
              <w:spacing w:line="230" w:lineRule="exact"/>
              <w:ind w:left="14" w:right="5"/>
              <w:jc w:val="center"/>
              <w:rPr>
                <w:b/>
                <w:sz w:val="20"/>
              </w:rPr>
            </w:pPr>
            <w:r>
              <w:rPr>
                <w:b/>
                <w:spacing w:val="-10"/>
                <w:sz w:val="20"/>
              </w:rPr>
              <w:t>H</w:t>
            </w:r>
          </w:p>
          <w:p>
            <w:pPr>
              <w:pStyle w:val="TableParagraph"/>
              <w:spacing w:before="39"/>
              <w:ind w:left="14" w:right="6"/>
              <w:jc w:val="center"/>
              <w:rPr>
                <w:sz w:val="12"/>
              </w:rPr>
            </w:pPr>
            <w:r>
              <w:rPr>
                <w:spacing w:val="-2"/>
                <w:sz w:val="12"/>
              </w:rPr>
              <w:t>Vandenilis</w:t>
            </w:r>
          </w:p>
          <w:p>
            <w:pPr>
              <w:pStyle w:val="TableParagraph"/>
              <w:spacing w:line="154" w:lineRule="exact" w:before="19"/>
              <w:ind w:left="14" w:right="6"/>
              <w:jc w:val="center"/>
              <w:rPr>
                <w:sz w:val="14"/>
              </w:rPr>
            </w:pPr>
            <w:r>
              <w:rPr>
                <w:spacing w:val="-4"/>
                <w:sz w:val="14"/>
              </w:rPr>
              <w:t>1,01</w:t>
            </w:r>
          </w:p>
        </w:tc>
        <w:tc>
          <w:tcPr>
            <w:tcW w:w="735" w:type="dxa"/>
            <w:tcBorders>
              <w:top w:val="nil"/>
              <w:bottom w:val="nil"/>
              <w:right w:val="nil"/>
            </w:tcBorders>
          </w:tcPr>
          <w:p>
            <w:pPr>
              <w:pStyle w:val="TableParagraph"/>
              <w:rPr>
                <w:b/>
                <w:sz w:val="16"/>
              </w:rPr>
            </w:pPr>
          </w:p>
          <w:p>
            <w:pPr>
              <w:pStyle w:val="TableParagraph"/>
              <w:spacing w:before="58"/>
              <w:rPr>
                <w:b/>
                <w:sz w:val="16"/>
              </w:rPr>
            </w:pPr>
          </w:p>
          <w:p>
            <w:pPr>
              <w:pStyle w:val="TableParagraph"/>
              <w:spacing w:line="145" w:lineRule="exact"/>
              <w:ind w:left="10"/>
              <w:jc w:val="center"/>
              <w:rPr>
                <w:b/>
                <w:sz w:val="16"/>
              </w:rPr>
            </w:pPr>
            <w:r>
              <w:rPr>
                <w:b/>
                <w:spacing w:val="-10"/>
                <w:sz w:val="16"/>
              </w:rPr>
              <w:t>2</w:t>
            </w:r>
          </w:p>
        </w:tc>
        <w:tc>
          <w:tcPr>
            <w:tcW w:w="737" w:type="dxa"/>
            <w:vMerge w:val="restart"/>
            <w:tcBorders>
              <w:top w:val="nil"/>
              <w:left w:val="nil"/>
              <w:bottom w:val="nil"/>
              <w:right w:val="nil"/>
            </w:tcBorders>
          </w:tcPr>
          <w:p>
            <w:pPr>
              <w:pStyle w:val="TableParagraph"/>
              <w:rPr>
                <w:sz w:val="14"/>
              </w:rPr>
            </w:pPr>
          </w:p>
        </w:tc>
        <w:tc>
          <w:tcPr>
            <w:tcW w:w="738" w:type="dxa"/>
            <w:vMerge w:val="restart"/>
            <w:tcBorders>
              <w:top w:val="nil"/>
              <w:left w:val="nil"/>
              <w:bottom w:val="nil"/>
              <w:right w:val="nil"/>
            </w:tcBorders>
          </w:tcPr>
          <w:p>
            <w:pPr>
              <w:pStyle w:val="TableParagraph"/>
              <w:rPr>
                <w:sz w:val="14"/>
              </w:rPr>
            </w:pPr>
          </w:p>
        </w:tc>
        <w:tc>
          <w:tcPr>
            <w:tcW w:w="740" w:type="dxa"/>
            <w:vMerge w:val="restart"/>
            <w:tcBorders>
              <w:top w:val="nil"/>
              <w:left w:val="nil"/>
              <w:bottom w:val="nil"/>
              <w:right w:val="nil"/>
            </w:tcBorders>
          </w:tcPr>
          <w:p>
            <w:pPr>
              <w:pStyle w:val="TableParagraph"/>
              <w:rPr>
                <w:sz w:val="14"/>
              </w:rPr>
            </w:pPr>
          </w:p>
        </w:tc>
        <w:tc>
          <w:tcPr>
            <w:tcW w:w="738" w:type="dxa"/>
            <w:vMerge w:val="restart"/>
            <w:tcBorders>
              <w:top w:val="nil"/>
              <w:left w:val="nil"/>
              <w:bottom w:val="nil"/>
              <w:right w:val="nil"/>
            </w:tcBorders>
          </w:tcPr>
          <w:p>
            <w:pPr>
              <w:pStyle w:val="TableParagraph"/>
              <w:rPr>
                <w:sz w:val="14"/>
              </w:rPr>
            </w:pPr>
          </w:p>
        </w:tc>
        <w:tc>
          <w:tcPr>
            <w:tcW w:w="736" w:type="dxa"/>
            <w:vMerge w:val="restart"/>
            <w:tcBorders>
              <w:top w:val="nil"/>
              <w:left w:val="nil"/>
              <w:bottom w:val="nil"/>
              <w:right w:val="nil"/>
            </w:tcBorders>
          </w:tcPr>
          <w:p>
            <w:pPr>
              <w:pStyle w:val="TableParagraph"/>
              <w:rPr>
                <w:sz w:val="14"/>
              </w:rPr>
            </w:pPr>
          </w:p>
        </w:tc>
        <w:tc>
          <w:tcPr>
            <w:tcW w:w="739" w:type="dxa"/>
            <w:vMerge w:val="restart"/>
            <w:tcBorders>
              <w:top w:val="nil"/>
              <w:left w:val="nil"/>
              <w:bottom w:val="nil"/>
              <w:right w:val="nil"/>
            </w:tcBorders>
          </w:tcPr>
          <w:p>
            <w:pPr>
              <w:pStyle w:val="TableParagraph"/>
              <w:rPr>
                <w:sz w:val="14"/>
              </w:rPr>
            </w:pPr>
          </w:p>
        </w:tc>
        <w:tc>
          <w:tcPr>
            <w:tcW w:w="739" w:type="dxa"/>
            <w:vMerge w:val="restart"/>
            <w:tcBorders>
              <w:top w:val="nil"/>
              <w:left w:val="nil"/>
              <w:bottom w:val="nil"/>
              <w:right w:val="nil"/>
            </w:tcBorders>
          </w:tcPr>
          <w:p>
            <w:pPr>
              <w:pStyle w:val="TableParagraph"/>
              <w:rPr>
                <w:sz w:val="14"/>
              </w:rPr>
            </w:pPr>
          </w:p>
        </w:tc>
        <w:tc>
          <w:tcPr>
            <w:tcW w:w="739" w:type="dxa"/>
            <w:vMerge w:val="restart"/>
            <w:tcBorders>
              <w:top w:val="nil"/>
              <w:left w:val="nil"/>
              <w:bottom w:val="nil"/>
              <w:right w:val="nil"/>
            </w:tcBorders>
          </w:tcPr>
          <w:p>
            <w:pPr>
              <w:pStyle w:val="TableParagraph"/>
              <w:rPr>
                <w:sz w:val="14"/>
              </w:rPr>
            </w:pPr>
          </w:p>
        </w:tc>
        <w:tc>
          <w:tcPr>
            <w:tcW w:w="739" w:type="dxa"/>
            <w:vMerge w:val="restart"/>
            <w:tcBorders>
              <w:top w:val="nil"/>
              <w:left w:val="nil"/>
              <w:bottom w:val="nil"/>
              <w:right w:val="nil"/>
            </w:tcBorders>
          </w:tcPr>
          <w:p>
            <w:pPr>
              <w:pStyle w:val="TableParagraph"/>
              <w:rPr>
                <w:sz w:val="14"/>
              </w:rPr>
            </w:pPr>
          </w:p>
        </w:tc>
        <w:tc>
          <w:tcPr>
            <w:tcW w:w="750" w:type="dxa"/>
            <w:vMerge w:val="restart"/>
            <w:tcBorders>
              <w:top w:val="nil"/>
              <w:left w:val="nil"/>
              <w:bottom w:val="nil"/>
              <w:right w:val="nil"/>
            </w:tcBorders>
          </w:tcPr>
          <w:p>
            <w:pPr>
              <w:pStyle w:val="TableParagraph"/>
              <w:rPr>
                <w:sz w:val="14"/>
              </w:rPr>
            </w:pPr>
          </w:p>
        </w:tc>
        <w:tc>
          <w:tcPr>
            <w:tcW w:w="729" w:type="dxa"/>
            <w:tcBorders>
              <w:top w:val="nil"/>
              <w:left w:val="nil"/>
              <w:bottom w:val="nil"/>
              <w:right w:val="nil"/>
            </w:tcBorders>
          </w:tcPr>
          <w:p>
            <w:pPr>
              <w:pStyle w:val="TableParagraph"/>
              <w:rPr>
                <w:b/>
                <w:sz w:val="16"/>
              </w:rPr>
            </w:pPr>
          </w:p>
          <w:p>
            <w:pPr>
              <w:pStyle w:val="TableParagraph"/>
              <w:spacing w:before="58"/>
              <w:rPr>
                <w:b/>
                <w:sz w:val="16"/>
              </w:rPr>
            </w:pPr>
          </w:p>
          <w:p>
            <w:pPr>
              <w:pStyle w:val="TableParagraph"/>
              <w:spacing w:line="145" w:lineRule="exact"/>
              <w:ind w:left="15" w:right="48"/>
              <w:jc w:val="center"/>
              <w:rPr>
                <w:b/>
                <w:sz w:val="16"/>
              </w:rPr>
            </w:pPr>
            <w:r>
              <w:rPr>
                <w:b/>
                <w:spacing w:val="-5"/>
                <w:sz w:val="16"/>
              </w:rPr>
              <w:t>13</w:t>
            </w:r>
          </w:p>
        </w:tc>
        <w:tc>
          <w:tcPr>
            <w:tcW w:w="739" w:type="dxa"/>
            <w:tcBorders>
              <w:top w:val="nil"/>
              <w:left w:val="nil"/>
              <w:bottom w:val="nil"/>
              <w:right w:val="nil"/>
            </w:tcBorders>
          </w:tcPr>
          <w:p>
            <w:pPr>
              <w:pStyle w:val="TableParagraph"/>
              <w:rPr>
                <w:b/>
                <w:sz w:val="16"/>
              </w:rPr>
            </w:pPr>
          </w:p>
          <w:p>
            <w:pPr>
              <w:pStyle w:val="TableParagraph"/>
              <w:spacing w:before="58"/>
              <w:rPr>
                <w:b/>
                <w:sz w:val="16"/>
              </w:rPr>
            </w:pPr>
          </w:p>
          <w:p>
            <w:pPr>
              <w:pStyle w:val="TableParagraph"/>
              <w:spacing w:line="145" w:lineRule="exact"/>
              <w:ind w:left="15" w:right="41"/>
              <w:jc w:val="center"/>
              <w:rPr>
                <w:b/>
                <w:sz w:val="16"/>
              </w:rPr>
            </w:pPr>
            <w:r>
              <w:rPr>
                <w:b/>
                <w:spacing w:val="-5"/>
                <w:sz w:val="16"/>
              </w:rPr>
              <w:t>14</w:t>
            </w:r>
          </w:p>
        </w:tc>
        <w:tc>
          <w:tcPr>
            <w:tcW w:w="742" w:type="dxa"/>
            <w:gridSpan w:val="2"/>
            <w:tcBorders>
              <w:top w:val="nil"/>
              <w:left w:val="nil"/>
              <w:bottom w:val="nil"/>
              <w:right w:val="nil"/>
            </w:tcBorders>
          </w:tcPr>
          <w:p>
            <w:pPr>
              <w:pStyle w:val="TableParagraph"/>
              <w:rPr>
                <w:b/>
                <w:sz w:val="16"/>
              </w:rPr>
            </w:pPr>
          </w:p>
          <w:p>
            <w:pPr>
              <w:pStyle w:val="TableParagraph"/>
              <w:spacing w:before="58"/>
              <w:rPr>
                <w:b/>
                <w:sz w:val="16"/>
              </w:rPr>
            </w:pPr>
          </w:p>
          <w:p>
            <w:pPr>
              <w:pStyle w:val="TableParagraph"/>
              <w:spacing w:line="145" w:lineRule="exact"/>
              <w:ind w:right="35"/>
              <w:jc w:val="center"/>
              <w:rPr>
                <w:b/>
                <w:sz w:val="16"/>
              </w:rPr>
            </w:pPr>
            <w:r>
              <w:rPr>
                <w:b/>
                <w:spacing w:val="-5"/>
                <w:sz w:val="16"/>
              </w:rPr>
              <w:t>15</w:t>
            </w:r>
          </w:p>
        </w:tc>
        <w:tc>
          <w:tcPr>
            <w:tcW w:w="739" w:type="dxa"/>
            <w:tcBorders>
              <w:top w:val="nil"/>
              <w:left w:val="nil"/>
              <w:bottom w:val="nil"/>
              <w:right w:val="nil"/>
            </w:tcBorders>
          </w:tcPr>
          <w:p>
            <w:pPr>
              <w:pStyle w:val="TableParagraph"/>
              <w:rPr>
                <w:b/>
                <w:sz w:val="16"/>
              </w:rPr>
            </w:pPr>
          </w:p>
          <w:p>
            <w:pPr>
              <w:pStyle w:val="TableParagraph"/>
              <w:spacing w:before="58"/>
              <w:rPr>
                <w:b/>
                <w:sz w:val="16"/>
              </w:rPr>
            </w:pPr>
          </w:p>
          <w:p>
            <w:pPr>
              <w:pStyle w:val="TableParagraph"/>
              <w:spacing w:line="145" w:lineRule="exact"/>
              <w:ind w:right="41"/>
              <w:jc w:val="center"/>
              <w:rPr>
                <w:b/>
                <w:sz w:val="16"/>
              </w:rPr>
            </w:pPr>
            <w:r>
              <w:rPr>
                <w:b/>
                <w:spacing w:val="-5"/>
                <w:sz w:val="16"/>
              </w:rPr>
              <w:t>16</w:t>
            </w:r>
          </w:p>
        </w:tc>
        <w:tc>
          <w:tcPr>
            <w:tcW w:w="742" w:type="dxa"/>
            <w:gridSpan w:val="2"/>
            <w:tcBorders>
              <w:top w:val="nil"/>
              <w:left w:val="nil"/>
              <w:bottom w:val="nil"/>
            </w:tcBorders>
          </w:tcPr>
          <w:p>
            <w:pPr>
              <w:pStyle w:val="TableParagraph"/>
              <w:rPr>
                <w:b/>
                <w:sz w:val="16"/>
              </w:rPr>
            </w:pPr>
          </w:p>
          <w:p>
            <w:pPr>
              <w:pStyle w:val="TableParagraph"/>
              <w:spacing w:before="58"/>
              <w:rPr>
                <w:b/>
                <w:sz w:val="16"/>
              </w:rPr>
            </w:pPr>
          </w:p>
          <w:p>
            <w:pPr>
              <w:pStyle w:val="TableParagraph"/>
              <w:spacing w:line="145" w:lineRule="exact"/>
              <w:ind w:right="43"/>
              <w:jc w:val="center"/>
              <w:rPr>
                <w:b/>
                <w:sz w:val="16"/>
              </w:rPr>
            </w:pPr>
            <w:r>
              <w:rPr>
                <w:b/>
                <w:spacing w:val="-5"/>
                <w:sz w:val="16"/>
              </w:rPr>
              <w:t>17</w:t>
            </w:r>
          </w:p>
        </w:tc>
        <w:tc>
          <w:tcPr>
            <w:tcW w:w="178" w:type="dxa"/>
            <w:vMerge w:val="restart"/>
            <w:tcBorders>
              <w:right w:val="nil"/>
            </w:tcBorders>
          </w:tcPr>
          <w:p>
            <w:pPr>
              <w:pStyle w:val="TableParagraph"/>
              <w:spacing w:before="1"/>
              <w:ind w:left="-6"/>
              <w:rPr>
                <w:sz w:val="16"/>
              </w:rPr>
            </w:pPr>
            <w:r>
              <w:rPr>
                <w:spacing w:val="-10"/>
                <w:sz w:val="16"/>
              </w:rPr>
              <w:t>2</w:t>
            </w:r>
          </w:p>
        </w:tc>
        <w:tc>
          <w:tcPr>
            <w:tcW w:w="563" w:type="dxa"/>
            <w:vMerge w:val="restart"/>
            <w:tcBorders>
              <w:left w:val="nil"/>
            </w:tcBorders>
          </w:tcPr>
          <w:p>
            <w:pPr>
              <w:pStyle w:val="TableParagraph"/>
              <w:spacing w:before="185"/>
              <w:ind w:left="40"/>
              <w:rPr>
                <w:b/>
                <w:sz w:val="20"/>
              </w:rPr>
            </w:pPr>
            <w:r>
              <w:rPr>
                <w:b/>
                <w:spacing w:val="-5"/>
                <w:sz w:val="20"/>
              </w:rPr>
              <w:t>He</w:t>
            </w:r>
          </w:p>
          <w:p>
            <w:pPr>
              <w:pStyle w:val="TableParagraph"/>
              <w:spacing w:before="39"/>
              <w:ind w:left="35"/>
              <w:rPr>
                <w:sz w:val="12"/>
              </w:rPr>
            </w:pPr>
            <w:r>
              <w:rPr>
                <w:spacing w:val="-2"/>
                <w:sz w:val="12"/>
              </w:rPr>
              <w:t>Helis</w:t>
            </w:r>
          </w:p>
          <w:p>
            <w:pPr>
              <w:pStyle w:val="TableParagraph"/>
              <w:spacing w:line="154" w:lineRule="exact" w:before="18"/>
              <w:ind w:left="40"/>
              <w:rPr>
                <w:sz w:val="14"/>
              </w:rPr>
            </w:pPr>
            <w:r>
              <w:rPr>
                <w:spacing w:val="-4"/>
                <w:sz w:val="14"/>
              </w:rPr>
              <w:t>4,00</w:t>
            </w:r>
          </w:p>
        </w:tc>
      </w:tr>
      <w:tr>
        <w:trPr>
          <w:trHeight w:val="148"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rPr>
                <w:sz w:val="8"/>
              </w:rPr>
            </w:pPr>
          </w:p>
        </w:tc>
        <w:tc>
          <w:tcPr>
            <w:tcW w:w="735" w:type="dxa"/>
            <w:vMerge/>
            <w:tcBorders>
              <w:top w:val="nil"/>
              <w:bottom w:val="single" w:sz="18" w:space="0" w:color="000000"/>
            </w:tcBorders>
          </w:tcPr>
          <w:p>
            <w:pPr>
              <w:rPr>
                <w:sz w:val="2"/>
                <w:szCs w:val="2"/>
              </w:rPr>
            </w:pPr>
          </w:p>
        </w:tc>
        <w:tc>
          <w:tcPr>
            <w:tcW w:w="735" w:type="dxa"/>
            <w:tcBorders>
              <w:top w:val="nil"/>
              <w:bottom w:val="single" w:sz="18" w:space="0" w:color="000000"/>
              <w:right w:val="nil"/>
            </w:tcBorders>
          </w:tcPr>
          <w:p>
            <w:pPr>
              <w:pStyle w:val="TableParagraph"/>
              <w:spacing w:line="128" w:lineRule="exact"/>
              <w:ind w:right="186"/>
              <w:jc w:val="right"/>
              <w:rPr>
                <w:b/>
                <w:sz w:val="16"/>
              </w:rPr>
            </w:pPr>
            <w:r>
              <w:rPr>
                <w:b/>
                <w:spacing w:val="-2"/>
                <w:sz w:val="16"/>
              </w:rPr>
              <w:t>(IIA)</w:t>
            </w:r>
          </w:p>
        </w:tc>
        <w:tc>
          <w:tcPr>
            <w:tcW w:w="737" w:type="dxa"/>
            <w:vMerge/>
            <w:tcBorders>
              <w:top w:val="nil"/>
              <w:left w:val="nil"/>
              <w:bottom w:val="nil"/>
              <w:right w:val="nil"/>
            </w:tcBorders>
          </w:tcPr>
          <w:p>
            <w:pPr>
              <w:rPr>
                <w:sz w:val="2"/>
                <w:szCs w:val="2"/>
              </w:rPr>
            </w:pPr>
          </w:p>
        </w:tc>
        <w:tc>
          <w:tcPr>
            <w:tcW w:w="738" w:type="dxa"/>
            <w:vMerge/>
            <w:tcBorders>
              <w:top w:val="nil"/>
              <w:left w:val="nil"/>
              <w:bottom w:val="nil"/>
              <w:right w:val="nil"/>
            </w:tcBorders>
          </w:tcPr>
          <w:p>
            <w:pPr>
              <w:rPr>
                <w:sz w:val="2"/>
                <w:szCs w:val="2"/>
              </w:rPr>
            </w:pPr>
          </w:p>
        </w:tc>
        <w:tc>
          <w:tcPr>
            <w:tcW w:w="740" w:type="dxa"/>
            <w:vMerge/>
            <w:tcBorders>
              <w:top w:val="nil"/>
              <w:left w:val="nil"/>
              <w:bottom w:val="nil"/>
              <w:right w:val="nil"/>
            </w:tcBorders>
          </w:tcPr>
          <w:p>
            <w:pPr>
              <w:rPr>
                <w:sz w:val="2"/>
                <w:szCs w:val="2"/>
              </w:rPr>
            </w:pPr>
          </w:p>
        </w:tc>
        <w:tc>
          <w:tcPr>
            <w:tcW w:w="738" w:type="dxa"/>
            <w:vMerge/>
            <w:tcBorders>
              <w:top w:val="nil"/>
              <w:left w:val="nil"/>
              <w:bottom w:val="nil"/>
              <w:right w:val="nil"/>
            </w:tcBorders>
          </w:tcPr>
          <w:p>
            <w:pPr>
              <w:rPr>
                <w:sz w:val="2"/>
                <w:szCs w:val="2"/>
              </w:rPr>
            </w:pPr>
          </w:p>
        </w:tc>
        <w:tc>
          <w:tcPr>
            <w:tcW w:w="736" w:type="dxa"/>
            <w:vMerge/>
            <w:tcBorders>
              <w:top w:val="nil"/>
              <w:left w:val="nil"/>
              <w:bottom w:val="nil"/>
              <w:right w:val="nil"/>
            </w:tcBorders>
          </w:tcPr>
          <w:p>
            <w:pPr>
              <w:rPr>
                <w:sz w:val="2"/>
                <w:szCs w:val="2"/>
              </w:rPr>
            </w:pPr>
          </w:p>
        </w:tc>
        <w:tc>
          <w:tcPr>
            <w:tcW w:w="739" w:type="dxa"/>
            <w:vMerge/>
            <w:tcBorders>
              <w:top w:val="nil"/>
              <w:left w:val="nil"/>
              <w:bottom w:val="nil"/>
              <w:right w:val="nil"/>
            </w:tcBorders>
          </w:tcPr>
          <w:p>
            <w:pPr>
              <w:rPr>
                <w:sz w:val="2"/>
                <w:szCs w:val="2"/>
              </w:rPr>
            </w:pPr>
          </w:p>
        </w:tc>
        <w:tc>
          <w:tcPr>
            <w:tcW w:w="739" w:type="dxa"/>
            <w:vMerge/>
            <w:tcBorders>
              <w:top w:val="nil"/>
              <w:left w:val="nil"/>
              <w:bottom w:val="nil"/>
              <w:right w:val="nil"/>
            </w:tcBorders>
          </w:tcPr>
          <w:p>
            <w:pPr>
              <w:rPr>
                <w:sz w:val="2"/>
                <w:szCs w:val="2"/>
              </w:rPr>
            </w:pPr>
          </w:p>
        </w:tc>
        <w:tc>
          <w:tcPr>
            <w:tcW w:w="739" w:type="dxa"/>
            <w:vMerge/>
            <w:tcBorders>
              <w:top w:val="nil"/>
              <w:left w:val="nil"/>
              <w:bottom w:val="nil"/>
              <w:right w:val="nil"/>
            </w:tcBorders>
          </w:tcPr>
          <w:p>
            <w:pPr>
              <w:rPr>
                <w:sz w:val="2"/>
                <w:szCs w:val="2"/>
              </w:rPr>
            </w:pPr>
          </w:p>
        </w:tc>
        <w:tc>
          <w:tcPr>
            <w:tcW w:w="739" w:type="dxa"/>
            <w:vMerge/>
            <w:tcBorders>
              <w:top w:val="nil"/>
              <w:left w:val="nil"/>
              <w:bottom w:val="nil"/>
              <w:right w:val="nil"/>
            </w:tcBorders>
          </w:tcPr>
          <w:p>
            <w:pPr>
              <w:rPr>
                <w:sz w:val="2"/>
                <w:szCs w:val="2"/>
              </w:rPr>
            </w:pPr>
          </w:p>
        </w:tc>
        <w:tc>
          <w:tcPr>
            <w:tcW w:w="750" w:type="dxa"/>
            <w:vMerge/>
            <w:tcBorders>
              <w:top w:val="nil"/>
              <w:left w:val="nil"/>
              <w:bottom w:val="nil"/>
              <w:right w:val="nil"/>
            </w:tcBorders>
          </w:tcPr>
          <w:p>
            <w:pPr>
              <w:rPr>
                <w:sz w:val="2"/>
                <w:szCs w:val="2"/>
              </w:rPr>
            </w:pPr>
          </w:p>
        </w:tc>
        <w:tc>
          <w:tcPr>
            <w:tcW w:w="729" w:type="dxa"/>
            <w:tcBorders>
              <w:top w:val="nil"/>
              <w:left w:val="nil"/>
              <w:right w:val="nil"/>
            </w:tcBorders>
          </w:tcPr>
          <w:p>
            <w:pPr>
              <w:pStyle w:val="TableParagraph"/>
              <w:spacing w:line="128" w:lineRule="exact"/>
              <w:ind w:right="175"/>
              <w:jc w:val="right"/>
              <w:rPr>
                <w:b/>
                <w:sz w:val="16"/>
              </w:rPr>
            </w:pPr>
            <w:r>
              <w:rPr>
                <w:b/>
                <w:spacing w:val="-2"/>
                <w:sz w:val="16"/>
              </w:rPr>
              <w:t>(IIIA)</w:t>
            </w:r>
          </w:p>
        </w:tc>
        <w:tc>
          <w:tcPr>
            <w:tcW w:w="739" w:type="dxa"/>
            <w:tcBorders>
              <w:top w:val="nil"/>
              <w:left w:val="nil"/>
              <w:right w:val="nil"/>
            </w:tcBorders>
          </w:tcPr>
          <w:p>
            <w:pPr>
              <w:pStyle w:val="TableParagraph"/>
              <w:spacing w:line="128" w:lineRule="exact"/>
              <w:ind w:right="182"/>
              <w:jc w:val="right"/>
              <w:rPr>
                <w:b/>
                <w:sz w:val="16"/>
              </w:rPr>
            </w:pPr>
            <w:r>
              <w:rPr>
                <w:b/>
                <w:spacing w:val="-2"/>
                <w:sz w:val="16"/>
              </w:rPr>
              <w:t>(IVA)</w:t>
            </w:r>
          </w:p>
        </w:tc>
        <w:tc>
          <w:tcPr>
            <w:tcW w:w="742" w:type="dxa"/>
            <w:gridSpan w:val="2"/>
            <w:tcBorders>
              <w:top w:val="nil"/>
              <w:left w:val="nil"/>
              <w:right w:val="nil"/>
            </w:tcBorders>
          </w:tcPr>
          <w:p>
            <w:pPr>
              <w:pStyle w:val="TableParagraph"/>
              <w:spacing w:line="128" w:lineRule="exact"/>
              <w:ind w:left="182"/>
              <w:rPr>
                <w:b/>
                <w:sz w:val="16"/>
              </w:rPr>
            </w:pPr>
            <w:r>
              <w:rPr>
                <w:b/>
                <w:spacing w:val="-4"/>
                <w:sz w:val="16"/>
              </w:rPr>
              <w:t>(VA)</w:t>
            </w:r>
          </w:p>
        </w:tc>
        <w:tc>
          <w:tcPr>
            <w:tcW w:w="739" w:type="dxa"/>
            <w:tcBorders>
              <w:top w:val="nil"/>
              <w:left w:val="nil"/>
              <w:right w:val="nil"/>
            </w:tcBorders>
          </w:tcPr>
          <w:p>
            <w:pPr>
              <w:pStyle w:val="TableParagraph"/>
              <w:spacing w:line="128" w:lineRule="exact"/>
              <w:ind w:left="146"/>
              <w:rPr>
                <w:b/>
                <w:sz w:val="16"/>
              </w:rPr>
            </w:pPr>
            <w:r>
              <w:rPr>
                <w:b/>
                <w:spacing w:val="-2"/>
                <w:sz w:val="16"/>
              </w:rPr>
              <w:t>(VIA)</w:t>
            </w:r>
          </w:p>
        </w:tc>
        <w:tc>
          <w:tcPr>
            <w:tcW w:w="742" w:type="dxa"/>
            <w:gridSpan w:val="2"/>
            <w:tcBorders>
              <w:top w:val="nil"/>
              <w:left w:val="nil"/>
            </w:tcBorders>
          </w:tcPr>
          <w:p>
            <w:pPr>
              <w:pStyle w:val="TableParagraph"/>
              <w:spacing w:line="128" w:lineRule="exact"/>
              <w:ind w:left="112"/>
              <w:rPr>
                <w:b/>
                <w:sz w:val="16"/>
              </w:rPr>
            </w:pPr>
            <w:r>
              <w:rPr>
                <w:b/>
                <w:spacing w:val="-2"/>
                <w:sz w:val="16"/>
              </w:rPr>
              <w:t>(VIIA)</w:t>
            </w:r>
          </w:p>
        </w:tc>
        <w:tc>
          <w:tcPr>
            <w:tcW w:w="178" w:type="dxa"/>
            <w:vMerge/>
            <w:tcBorders>
              <w:top w:val="nil"/>
              <w:right w:val="nil"/>
            </w:tcBorders>
          </w:tcPr>
          <w:p>
            <w:pPr>
              <w:rPr>
                <w:sz w:val="2"/>
                <w:szCs w:val="2"/>
              </w:rPr>
            </w:pPr>
          </w:p>
        </w:tc>
        <w:tc>
          <w:tcPr>
            <w:tcW w:w="563" w:type="dxa"/>
            <w:vMerge/>
            <w:tcBorders>
              <w:top w:val="nil"/>
              <w:left w:val="nil"/>
            </w:tcBorders>
          </w:tcPr>
          <w:p>
            <w:pPr>
              <w:rPr>
                <w:sz w:val="2"/>
                <w:szCs w:val="2"/>
              </w:rPr>
            </w:pPr>
          </w:p>
        </w:tc>
      </w:tr>
      <w:tr>
        <w:trPr>
          <w:trHeight w:val="608" w:hRule="atLeast"/>
        </w:trPr>
        <w:tc>
          <w:tcPr>
            <w:tcW w:w="435" w:type="dxa"/>
            <w:vMerge/>
            <w:tcBorders>
              <w:top w:val="nil"/>
            </w:tcBorders>
            <w:textDirection w:val="btLr"/>
          </w:tcPr>
          <w:p>
            <w:pPr>
              <w:rPr>
                <w:sz w:val="2"/>
                <w:szCs w:val="2"/>
              </w:rPr>
            </w:pPr>
          </w:p>
        </w:tc>
        <w:tc>
          <w:tcPr>
            <w:tcW w:w="305" w:type="dxa"/>
            <w:tcBorders>
              <w:bottom w:val="nil"/>
            </w:tcBorders>
          </w:tcPr>
          <w:p>
            <w:pPr>
              <w:pStyle w:val="TableParagraph"/>
              <w:spacing w:before="61"/>
              <w:rPr>
                <w:b/>
                <w:sz w:val="20"/>
              </w:rPr>
            </w:pPr>
          </w:p>
          <w:p>
            <w:pPr>
              <w:pStyle w:val="TableParagraph"/>
              <w:ind w:left="5"/>
              <w:jc w:val="center"/>
              <w:rPr>
                <w:b/>
                <w:sz w:val="20"/>
              </w:rPr>
            </w:pPr>
            <w:r>
              <w:rPr>
                <w:b/>
                <w:spacing w:val="-10"/>
                <w:sz w:val="20"/>
              </w:rPr>
              <w:t>2</w:t>
            </w:r>
          </w:p>
        </w:tc>
        <w:tc>
          <w:tcPr>
            <w:tcW w:w="735" w:type="dxa"/>
            <w:vMerge w:val="restart"/>
            <w:tcBorders>
              <w:top w:val="single" w:sz="18" w:space="0" w:color="000000"/>
            </w:tcBorders>
          </w:tcPr>
          <w:p>
            <w:pPr>
              <w:pStyle w:val="TableParagraph"/>
              <w:spacing w:line="184" w:lineRule="exact" w:before="9"/>
              <w:ind w:left="28"/>
              <w:rPr>
                <w:sz w:val="16"/>
              </w:rPr>
            </w:pPr>
            <w:r>
              <w:rPr>
                <w:spacing w:val="-10"/>
                <w:sz w:val="16"/>
              </w:rPr>
              <w:t>3</w:t>
            </w:r>
          </w:p>
          <w:p>
            <w:pPr>
              <w:pStyle w:val="TableParagraph"/>
              <w:spacing w:line="230" w:lineRule="exact"/>
              <w:ind w:left="14" w:right="7"/>
              <w:jc w:val="center"/>
              <w:rPr>
                <w:b/>
                <w:sz w:val="20"/>
              </w:rPr>
            </w:pPr>
            <w:r>
              <w:rPr>
                <w:b/>
                <w:spacing w:val="-5"/>
                <w:sz w:val="20"/>
              </w:rPr>
              <w:t>Li</w:t>
            </w:r>
          </w:p>
          <w:p>
            <w:pPr>
              <w:pStyle w:val="TableParagraph"/>
              <w:spacing w:before="42"/>
              <w:ind w:left="14" w:right="8"/>
              <w:jc w:val="center"/>
              <w:rPr>
                <w:sz w:val="12"/>
              </w:rPr>
            </w:pPr>
            <w:r>
              <w:rPr>
                <w:spacing w:val="-2"/>
                <w:sz w:val="12"/>
              </w:rPr>
              <w:t>Litis</w:t>
            </w:r>
          </w:p>
          <w:p>
            <w:pPr>
              <w:pStyle w:val="TableParagraph"/>
              <w:spacing w:line="154" w:lineRule="exact" w:before="16"/>
              <w:ind w:left="14" w:right="6"/>
              <w:jc w:val="center"/>
              <w:rPr>
                <w:sz w:val="14"/>
              </w:rPr>
            </w:pPr>
            <w:r>
              <w:rPr>
                <w:spacing w:val="-4"/>
                <w:sz w:val="14"/>
              </w:rPr>
              <w:t>6,94</w:t>
            </w:r>
          </w:p>
        </w:tc>
        <w:tc>
          <w:tcPr>
            <w:tcW w:w="735" w:type="dxa"/>
            <w:vMerge w:val="restart"/>
            <w:tcBorders>
              <w:top w:val="single" w:sz="18" w:space="0" w:color="000000"/>
            </w:tcBorders>
          </w:tcPr>
          <w:p>
            <w:pPr>
              <w:pStyle w:val="TableParagraph"/>
              <w:spacing w:line="184" w:lineRule="exact" w:before="9"/>
              <w:ind w:left="30"/>
              <w:rPr>
                <w:sz w:val="16"/>
              </w:rPr>
            </w:pPr>
            <w:r>
              <w:rPr>
                <w:spacing w:val="-10"/>
                <w:sz w:val="16"/>
              </w:rPr>
              <w:t>4</w:t>
            </w:r>
          </w:p>
          <w:p>
            <w:pPr>
              <w:pStyle w:val="TableParagraph"/>
              <w:spacing w:line="230" w:lineRule="exact"/>
              <w:ind w:left="14" w:right="4"/>
              <w:jc w:val="center"/>
              <w:rPr>
                <w:b/>
                <w:sz w:val="20"/>
              </w:rPr>
            </w:pPr>
            <w:r>
              <w:rPr>
                <w:b/>
                <w:spacing w:val="-5"/>
                <w:sz w:val="20"/>
              </w:rPr>
              <w:t>Be</w:t>
            </w:r>
          </w:p>
          <w:p>
            <w:pPr>
              <w:pStyle w:val="TableParagraph"/>
              <w:spacing w:before="42"/>
              <w:ind w:left="14"/>
              <w:jc w:val="center"/>
              <w:rPr>
                <w:sz w:val="12"/>
              </w:rPr>
            </w:pPr>
            <w:r>
              <w:rPr>
                <w:spacing w:val="-2"/>
                <w:sz w:val="12"/>
              </w:rPr>
              <w:t>Berilis</w:t>
            </w:r>
          </w:p>
          <w:p>
            <w:pPr>
              <w:pStyle w:val="TableParagraph"/>
              <w:spacing w:line="154" w:lineRule="exact" w:before="16"/>
              <w:ind w:left="14" w:right="3"/>
              <w:jc w:val="center"/>
              <w:rPr>
                <w:sz w:val="14"/>
              </w:rPr>
            </w:pPr>
            <w:r>
              <w:rPr>
                <w:spacing w:val="-4"/>
                <w:sz w:val="14"/>
              </w:rPr>
              <w:t>9,01</w:t>
            </w:r>
          </w:p>
        </w:tc>
        <w:tc>
          <w:tcPr>
            <w:tcW w:w="737" w:type="dxa"/>
            <w:vMerge w:val="restart"/>
            <w:tcBorders>
              <w:top w:val="nil"/>
              <w:bottom w:val="nil"/>
              <w:right w:val="nil"/>
            </w:tcBorders>
          </w:tcPr>
          <w:p>
            <w:pPr>
              <w:pStyle w:val="TableParagraph"/>
              <w:rPr>
                <w:sz w:val="14"/>
              </w:rPr>
            </w:pPr>
          </w:p>
        </w:tc>
        <w:tc>
          <w:tcPr>
            <w:tcW w:w="738" w:type="dxa"/>
            <w:vMerge w:val="restart"/>
            <w:tcBorders>
              <w:top w:val="nil"/>
              <w:left w:val="nil"/>
              <w:bottom w:val="nil"/>
              <w:right w:val="nil"/>
            </w:tcBorders>
          </w:tcPr>
          <w:p>
            <w:pPr>
              <w:pStyle w:val="TableParagraph"/>
              <w:rPr>
                <w:sz w:val="14"/>
              </w:rPr>
            </w:pPr>
          </w:p>
        </w:tc>
        <w:tc>
          <w:tcPr>
            <w:tcW w:w="740" w:type="dxa"/>
            <w:vMerge w:val="restart"/>
            <w:tcBorders>
              <w:top w:val="nil"/>
              <w:left w:val="nil"/>
              <w:bottom w:val="nil"/>
              <w:right w:val="nil"/>
            </w:tcBorders>
          </w:tcPr>
          <w:p>
            <w:pPr>
              <w:pStyle w:val="TableParagraph"/>
              <w:rPr>
                <w:sz w:val="14"/>
              </w:rPr>
            </w:pPr>
          </w:p>
        </w:tc>
        <w:tc>
          <w:tcPr>
            <w:tcW w:w="738" w:type="dxa"/>
            <w:vMerge w:val="restart"/>
            <w:tcBorders>
              <w:top w:val="nil"/>
              <w:left w:val="nil"/>
              <w:bottom w:val="nil"/>
              <w:right w:val="nil"/>
            </w:tcBorders>
          </w:tcPr>
          <w:p>
            <w:pPr>
              <w:pStyle w:val="TableParagraph"/>
              <w:rPr>
                <w:sz w:val="14"/>
              </w:rPr>
            </w:pPr>
          </w:p>
        </w:tc>
        <w:tc>
          <w:tcPr>
            <w:tcW w:w="736" w:type="dxa"/>
            <w:vMerge w:val="restart"/>
            <w:tcBorders>
              <w:top w:val="nil"/>
              <w:left w:val="nil"/>
              <w:bottom w:val="nil"/>
              <w:right w:val="nil"/>
            </w:tcBorders>
          </w:tcPr>
          <w:p>
            <w:pPr>
              <w:pStyle w:val="TableParagraph"/>
              <w:rPr>
                <w:sz w:val="14"/>
              </w:rPr>
            </w:pPr>
          </w:p>
        </w:tc>
        <w:tc>
          <w:tcPr>
            <w:tcW w:w="739" w:type="dxa"/>
            <w:tcBorders>
              <w:top w:val="nil"/>
              <w:left w:val="nil"/>
              <w:bottom w:val="nil"/>
              <w:right w:val="nil"/>
            </w:tcBorders>
          </w:tcPr>
          <w:p>
            <w:pPr>
              <w:pStyle w:val="TableParagraph"/>
              <w:spacing w:before="8"/>
              <w:ind w:left="49"/>
              <w:rPr>
                <w:b/>
                <w:sz w:val="20"/>
              </w:rPr>
            </w:pPr>
            <w:r>
              <w:rPr>
                <w:b/>
                <w:spacing w:val="-2"/>
                <w:sz w:val="20"/>
              </w:rPr>
              <w:t>Grupės</w:t>
            </w:r>
          </w:p>
        </w:tc>
        <w:tc>
          <w:tcPr>
            <w:tcW w:w="739" w:type="dxa"/>
            <w:vMerge w:val="restart"/>
            <w:tcBorders>
              <w:top w:val="nil"/>
              <w:left w:val="nil"/>
              <w:bottom w:val="nil"/>
              <w:right w:val="nil"/>
            </w:tcBorders>
          </w:tcPr>
          <w:p>
            <w:pPr>
              <w:pStyle w:val="TableParagraph"/>
              <w:rPr>
                <w:sz w:val="14"/>
              </w:rPr>
            </w:pPr>
          </w:p>
        </w:tc>
        <w:tc>
          <w:tcPr>
            <w:tcW w:w="739" w:type="dxa"/>
            <w:vMerge w:val="restart"/>
            <w:tcBorders>
              <w:top w:val="nil"/>
              <w:left w:val="nil"/>
              <w:bottom w:val="nil"/>
              <w:right w:val="nil"/>
            </w:tcBorders>
          </w:tcPr>
          <w:p>
            <w:pPr>
              <w:pStyle w:val="TableParagraph"/>
              <w:rPr>
                <w:sz w:val="14"/>
              </w:rPr>
            </w:pPr>
          </w:p>
        </w:tc>
        <w:tc>
          <w:tcPr>
            <w:tcW w:w="739" w:type="dxa"/>
            <w:vMerge w:val="restart"/>
            <w:tcBorders>
              <w:top w:val="nil"/>
              <w:left w:val="nil"/>
              <w:bottom w:val="nil"/>
              <w:right w:val="nil"/>
            </w:tcBorders>
          </w:tcPr>
          <w:p>
            <w:pPr>
              <w:pStyle w:val="TableParagraph"/>
              <w:rPr>
                <w:sz w:val="14"/>
              </w:rPr>
            </w:pPr>
          </w:p>
        </w:tc>
        <w:tc>
          <w:tcPr>
            <w:tcW w:w="750" w:type="dxa"/>
            <w:vMerge w:val="restart"/>
            <w:tcBorders>
              <w:top w:val="nil"/>
              <w:left w:val="nil"/>
              <w:bottom w:val="nil"/>
              <w:right w:val="single" w:sz="18" w:space="0" w:color="000000"/>
            </w:tcBorders>
          </w:tcPr>
          <w:p>
            <w:pPr>
              <w:pStyle w:val="TableParagraph"/>
              <w:rPr>
                <w:sz w:val="14"/>
              </w:rPr>
            </w:pPr>
          </w:p>
        </w:tc>
        <w:tc>
          <w:tcPr>
            <w:tcW w:w="729" w:type="dxa"/>
            <w:tcBorders>
              <w:left w:val="single" w:sz="18" w:space="0" w:color="000000"/>
              <w:bottom w:val="nil"/>
            </w:tcBorders>
          </w:tcPr>
          <w:p>
            <w:pPr>
              <w:pStyle w:val="TableParagraph"/>
              <w:spacing w:line="184" w:lineRule="exact" w:before="9"/>
              <w:ind w:left="-17"/>
              <w:rPr>
                <w:sz w:val="16"/>
              </w:rPr>
            </w:pPr>
            <w:r>
              <w:rPr>
                <w:spacing w:val="-10"/>
                <w:sz w:val="16"/>
              </w:rPr>
              <w:t>5</w:t>
            </w:r>
          </w:p>
          <w:p>
            <w:pPr>
              <w:pStyle w:val="TableParagraph"/>
              <w:spacing w:line="230" w:lineRule="exact"/>
              <w:ind w:left="2" w:right="54"/>
              <w:jc w:val="center"/>
              <w:rPr>
                <w:b/>
                <w:sz w:val="20"/>
              </w:rPr>
            </w:pPr>
            <w:r>
              <w:rPr>
                <w:b/>
                <w:spacing w:val="-10"/>
                <w:sz w:val="20"/>
              </w:rPr>
              <w:t>B</w:t>
            </w:r>
          </w:p>
          <w:p>
            <w:pPr>
              <w:pStyle w:val="TableParagraph"/>
              <w:spacing w:line="125" w:lineRule="exact" w:before="42"/>
              <w:ind w:right="54"/>
              <w:jc w:val="center"/>
              <w:rPr>
                <w:sz w:val="12"/>
              </w:rPr>
            </w:pPr>
            <w:r>
              <w:rPr>
                <w:spacing w:val="-2"/>
                <w:sz w:val="12"/>
              </w:rPr>
              <w:t>Boras</w:t>
            </w:r>
          </w:p>
        </w:tc>
        <w:tc>
          <w:tcPr>
            <w:tcW w:w="739" w:type="dxa"/>
            <w:tcBorders>
              <w:bottom w:val="nil"/>
            </w:tcBorders>
          </w:tcPr>
          <w:p>
            <w:pPr>
              <w:pStyle w:val="TableParagraph"/>
              <w:spacing w:line="184" w:lineRule="exact" w:before="9"/>
              <w:ind w:left="9"/>
              <w:rPr>
                <w:sz w:val="16"/>
              </w:rPr>
            </w:pPr>
            <w:r>
              <w:rPr>
                <w:spacing w:val="-10"/>
                <w:sz w:val="16"/>
              </w:rPr>
              <w:t>6</w:t>
            </w:r>
          </w:p>
          <w:p>
            <w:pPr>
              <w:pStyle w:val="TableParagraph"/>
              <w:spacing w:line="230" w:lineRule="exact"/>
              <w:ind w:left="15" w:right="46"/>
              <w:jc w:val="center"/>
              <w:rPr>
                <w:b/>
                <w:sz w:val="20"/>
              </w:rPr>
            </w:pPr>
            <w:r>
              <w:rPr>
                <w:b/>
                <w:spacing w:val="-10"/>
                <w:sz w:val="20"/>
              </w:rPr>
              <w:t>C</w:t>
            </w:r>
          </w:p>
          <w:p>
            <w:pPr>
              <w:pStyle w:val="TableParagraph"/>
              <w:spacing w:line="125" w:lineRule="exact" w:before="42"/>
              <w:ind w:left="17" w:right="45"/>
              <w:jc w:val="center"/>
              <w:rPr>
                <w:sz w:val="12"/>
              </w:rPr>
            </w:pPr>
            <w:r>
              <w:rPr>
                <w:spacing w:val="-2"/>
                <w:sz w:val="12"/>
              </w:rPr>
              <w:t>Anglis</w:t>
            </w:r>
          </w:p>
        </w:tc>
        <w:tc>
          <w:tcPr>
            <w:tcW w:w="158" w:type="dxa"/>
            <w:tcBorders>
              <w:bottom w:val="nil"/>
              <w:right w:val="nil"/>
            </w:tcBorders>
          </w:tcPr>
          <w:p>
            <w:pPr>
              <w:pStyle w:val="TableParagraph"/>
              <w:spacing w:before="9"/>
              <w:ind w:left="7"/>
              <w:rPr>
                <w:sz w:val="16"/>
              </w:rPr>
            </w:pPr>
            <w:r>
              <w:rPr>
                <w:spacing w:val="-10"/>
                <w:sz w:val="16"/>
              </w:rPr>
              <w:t>7</w:t>
            </w:r>
          </w:p>
        </w:tc>
        <w:tc>
          <w:tcPr>
            <w:tcW w:w="584" w:type="dxa"/>
            <w:tcBorders>
              <w:left w:val="nil"/>
              <w:bottom w:val="nil"/>
            </w:tcBorders>
          </w:tcPr>
          <w:p>
            <w:pPr>
              <w:pStyle w:val="TableParagraph"/>
              <w:spacing w:before="192"/>
              <w:ind w:left="122"/>
              <w:rPr>
                <w:b/>
                <w:sz w:val="20"/>
              </w:rPr>
            </w:pPr>
            <w:r>
              <w:rPr>
                <w:b/>
                <w:spacing w:val="-10"/>
                <w:sz w:val="20"/>
              </w:rPr>
              <w:t>N</w:t>
            </w:r>
          </w:p>
          <w:p>
            <w:pPr>
              <w:pStyle w:val="TableParagraph"/>
              <w:spacing w:line="125" w:lineRule="exact" w:before="42"/>
              <w:ind w:left="27"/>
              <w:rPr>
                <w:sz w:val="12"/>
              </w:rPr>
            </w:pPr>
            <w:r>
              <w:rPr>
                <w:spacing w:val="-2"/>
                <w:sz w:val="12"/>
              </w:rPr>
              <w:t>Azotas</w:t>
            </w:r>
          </w:p>
        </w:tc>
        <w:tc>
          <w:tcPr>
            <w:tcW w:w="739" w:type="dxa"/>
            <w:vMerge w:val="restart"/>
          </w:tcPr>
          <w:p>
            <w:pPr>
              <w:pStyle w:val="TableParagraph"/>
              <w:spacing w:line="184" w:lineRule="exact" w:before="9"/>
              <w:ind w:left="1"/>
              <w:rPr>
                <w:sz w:val="16"/>
              </w:rPr>
            </w:pPr>
            <w:r>
              <w:rPr>
                <w:spacing w:val="-10"/>
                <w:sz w:val="16"/>
              </w:rPr>
              <w:t>8</w:t>
            </w:r>
          </w:p>
          <w:p>
            <w:pPr>
              <w:pStyle w:val="TableParagraph"/>
              <w:spacing w:line="230" w:lineRule="exact"/>
              <w:ind w:right="44"/>
              <w:jc w:val="center"/>
              <w:rPr>
                <w:b/>
                <w:sz w:val="20"/>
              </w:rPr>
            </w:pPr>
            <w:r>
              <w:rPr>
                <w:b/>
                <w:spacing w:val="-10"/>
                <w:sz w:val="20"/>
              </w:rPr>
              <w:t>O</w:t>
            </w:r>
          </w:p>
          <w:p>
            <w:pPr>
              <w:pStyle w:val="TableParagraph"/>
              <w:spacing w:before="42"/>
              <w:ind w:right="43"/>
              <w:jc w:val="center"/>
              <w:rPr>
                <w:sz w:val="12"/>
              </w:rPr>
            </w:pPr>
            <w:r>
              <w:rPr>
                <w:spacing w:val="-2"/>
                <w:sz w:val="12"/>
              </w:rPr>
              <w:t>Deguonis</w:t>
            </w:r>
          </w:p>
          <w:p>
            <w:pPr>
              <w:pStyle w:val="TableParagraph"/>
              <w:spacing w:line="154" w:lineRule="exact" w:before="16"/>
              <w:ind w:right="43"/>
              <w:jc w:val="center"/>
              <w:rPr>
                <w:sz w:val="14"/>
              </w:rPr>
            </w:pPr>
            <w:r>
              <w:rPr>
                <w:spacing w:val="-2"/>
                <w:sz w:val="14"/>
              </w:rPr>
              <w:t>16,00</w:t>
            </w:r>
          </w:p>
        </w:tc>
        <w:tc>
          <w:tcPr>
            <w:tcW w:w="152" w:type="dxa"/>
            <w:vMerge w:val="restart"/>
            <w:tcBorders>
              <w:right w:val="nil"/>
            </w:tcBorders>
          </w:tcPr>
          <w:p>
            <w:pPr>
              <w:pStyle w:val="TableParagraph"/>
              <w:spacing w:before="9"/>
              <w:ind w:left="-1"/>
              <w:rPr>
                <w:sz w:val="16"/>
              </w:rPr>
            </w:pPr>
            <w:r>
              <w:rPr>
                <w:spacing w:val="-10"/>
                <w:sz w:val="16"/>
              </w:rPr>
              <w:t>9</w:t>
            </w:r>
          </w:p>
        </w:tc>
        <w:tc>
          <w:tcPr>
            <w:tcW w:w="590" w:type="dxa"/>
            <w:vMerge w:val="restart"/>
            <w:tcBorders>
              <w:left w:val="nil"/>
            </w:tcBorders>
          </w:tcPr>
          <w:p>
            <w:pPr>
              <w:pStyle w:val="TableParagraph"/>
              <w:spacing w:before="192"/>
              <w:ind w:right="198"/>
              <w:jc w:val="center"/>
              <w:rPr>
                <w:b/>
                <w:sz w:val="20"/>
              </w:rPr>
            </w:pPr>
            <w:r>
              <w:rPr>
                <w:b/>
                <w:spacing w:val="-10"/>
                <w:sz w:val="20"/>
              </w:rPr>
              <w:t>F</w:t>
            </w:r>
          </w:p>
          <w:p>
            <w:pPr>
              <w:pStyle w:val="TableParagraph"/>
              <w:spacing w:before="42"/>
              <w:ind w:right="194"/>
              <w:jc w:val="center"/>
              <w:rPr>
                <w:sz w:val="12"/>
              </w:rPr>
            </w:pPr>
            <w:r>
              <w:rPr>
                <w:spacing w:val="-2"/>
                <w:sz w:val="12"/>
              </w:rPr>
              <w:t>Fluoras</w:t>
            </w:r>
          </w:p>
          <w:p>
            <w:pPr>
              <w:pStyle w:val="TableParagraph"/>
              <w:spacing w:line="154" w:lineRule="exact" w:before="17"/>
              <w:ind w:right="198"/>
              <w:jc w:val="center"/>
              <w:rPr>
                <w:sz w:val="14"/>
              </w:rPr>
            </w:pPr>
            <w:r>
              <w:rPr>
                <w:spacing w:val="-2"/>
                <w:sz w:val="14"/>
              </w:rPr>
              <w:t>19,00</w:t>
            </w:r>
          </w:p>
        </w:tc>
        <w:tc>
          <w:tcPr>
            <w:tcW w:w="741" w:type="dxa"/>
            <w:gridSpan w:val="2"/>
            <w:vMerge w:val="restart"/>
          </w:tcPr>
          <w:p>
            <w:pPr>
              <w:pStyle w:val="TableParagraph"/>
              <w:spacing w:line="184" w:lineRule="exact" w:before="9"/>
              <w:ind w:left="-6"/>
              <w:rPr>
                <w:sz w:val="16"/>
              </w:rPr>
            </w:pPr>
            <w:r>
              <w:rPr>
                <w:spacing w:val="-5"/>
                <w:sz w:val="16"/>
              </w:rPr>
              <w:t>10</w:t>
            </w:r>
          </w:p>
          <w:p>
            <w:pPr>
              <w:pStyle w:val="TableParagraph"/>
              <w:spacing w:line="230" w:lineRule="exact"/>
              <w:ind w:left="218"/>
              <w:rPr>
                <w:b/>
                <w:sz w:val="20"/>
              </w:rPr>
            </w:pPr>
            <w:r>
              <w:rPr>
                <w:b/>
                <w:spacing w:val="-5"/>
                <w:sz w:val="20"/>
              </w:rPr>
              <w:t>Ne</w:t>
            </w:r>
          </w:p>
          <w:p>
            <w:pPr>
              <w:pStyle w:val="TableParagraph"/>
              <w:spacing w:before="42"/>
              <w:ind w:left="155"/>
              <w:rPr>
                <w:sz w:val="12"/>
              </w:rPr>
            </w:pPr>
            <w:r>
              <w:rPr>
                <w:spacing w:val="-2"/>
                <w:sz w:val="12"/>
              </w:rPr>
              <w:t>Neonas</w:t>
            </w:r>
          </w:p>
          <w:p>
            <w:pPr>
              <w:pStyle w:val="TableParagraph"/>
              <w:spacing w:line="154" w:lineRule="exact" w:before="16"/>
              <w:ind w:left="177"/>
              <w:rPr>
                <w:sz w:val="14"/>
              </w:rPr>
            </w:pPr>
            <w:r>
              <w:rPr>
                <w:spacing w:val="-2"/>
                <w:sz w:val="14"/>
              </w:rPr>
              <w:t>20,18</w:t>
            </w:r>
          </w:p>
        </w:tc>
      </w:tr>
      <w:tr>
        <w:trPr>
          <w:trHeight w:val="174"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rPr>
                <w:sz w:val="10"/>
              </w:rPr>
            </w:pPr>
          </w:p>
        </w:tc>
        <w:tc>
          <w:tcPr>
            <w:tcW w:w="735" w:type="dxa"/>
            <w:vMerge/>
            <w:tcBorders>
              <w:top w:val="nil"/>
            </w:tcBorders>
          </w:tcPr>
          <w:p>
            <w:pPr>
              <w:rPr>
                <w:sz w:val="2"/>
                <w:szCs w:val="2"/>
              </w:rPr>
            </w:pPr>
          </w:p>
        </w:tc>
        <w:tc>
          <w:tcPr>
            <w:tcW w:w="735" w:type="dxa"/>
            <w:vMerge/>
            <w:tcBorders>
              <w:top w:val="nil"/>
            </w:tcBorders>
          </w:tcPr>
          <w:p>
            <w:pPr>
              <w:rPr>
                <w:sz w:val="2"/>
                <w:szCs w:val="2"/>
              </w:rPr>
            </w:pPr>
          </w:p>
        </w:tc>
        <w:tc>
          <w:tcPr>
            <w:tcW w:w="737" w:type="dxa"/>
            <w:vMerge/>
            <w:tcBorders>
              <w:top w:val="nil"/>
              <w:bottom w:val="nil"/>
              <w:right w:val="nil"/>
            </w:tcBorders>
          </w:tcPr>
          <w:p>
            <w:pPr>
              <w:rPr>
                <w:sz w:val="2"/>
                <w:szCs w:val="2"/>
              </w:rPr>
            </w:pPr>
          </w:p>
        </w:tc>
        <w:tc>
          <w:tcPr>
            <w:tcW w:w="738" w:type="dxa"/>
            <w:vMerge/>
            <w:tcBorders>
              <w:top w:val="nil"/>
              <w:left w:val="nil"/>
              <w:bottom w:val="nil"/>
              <w:right w:val="nil"/>
            </w:tcBorders>
          </w:tcPr>
          <w:p>
            <w:pPr>
              <w:rPr>
                <w:sz w:val="2"/>
                <w:szCs w:val="2"/>
              </w:rPr>
            </w:pPr>
          </w:p>
        </w:tc>
        <w:tc>
          <w:tcPr>
            <w:tcW w:w="740" w:type="dxa"/>
            <w:vMerge/>
            <w:tcBorders>
              <w:top w:val="nil"/>
              <w:left w:val="nil"/>
              <w:bottom w:val="nil"/>
              <w:right w:val="nil"/>
            </w:tcBorders>
          </w:tcPr>
          <w:p>
            <w:pPr>
              <w:rPr>
                <w:sz w:val="2"/>
                <w:szCs w:val="2"/>
              </w:rPr>
            </w:pPr>
          </w:p>
        </w:tc>
        <w:tc>
          <w:tcPr>
            <w:tcW w:w="738" w:type="dxa"/>
            <w:vMerge/>
            <w:tcBorders>
              <w:top w:val="nil"/>
              <w:left w:val="nil"/>
              <w:bottom w:val="nil"/>
              <w:right w:val="nil"/>
            </w:tcBorders>
          </w:tcPr>
          <w:p>
            <w:pPr>
              <w:rPr>
                <w:sz w:val="2"/>
                <w:szCs w:val="2"/>
              </w:rPr>
            </w:pPr>
          </w:p>
        </w:tc>
        <w:tc>
          <w:tcPr>
            <w:tcW w:w="736" w:type="dxa"/>
            <w:vMerge/>
            <w:tcBorders>
              <w:top w:val="nil"/>
              <w:left w:val="nil"/>
              <w:bottom w:val="nil"/>
              <w:right w:val="nil"/>
            </w:tcBorders>
          </w:tcPr>
          <w:p>
            <w:pPr>
              <w:rPr>
                <w:sz w:val="2"/>
                <w:szCs w:val="2"/>
              </w:rPr>
            </w:pPr>
          </w:p>
        </w:tc>
        <w:tc>
          <w:tcPr>
            <w:tcW w:w="739" w:type="dxa"/>
            <w:tcBorders>
              <w:top w:val="nil"/>
              <w:left w:val="nil"/>
              <w:bottom w:val="nil"/>
              <w:right w:val="nil"/>
            </w:tcBorders>
          </w:tcPr>
          <w:p>
            <w:pPr>
              <w:pStyle w:val="TableParagraph"/>
              <w:rPr>
                <w:sz w:val="10"/>
              </w:rPr>
            </w:pPr>
          </w:p>
        </w:tc>
        <w:tc>
          <w:tcPr>
            <w:tcW w:w="739" w:type="dxa"/>
            <w:vMerge/>
            <w:tcBorders>
              <w:top w:val="nil"/>
              <w:left w:val="nil"/>
              <w:bottom w:val="nil"/>
              <w:right w:val="nil"/>
            </w:tcBorders>
          </w:tcPr>
          <w:p>
            <w:pPr>
              <w:rPr>
                <w:sz w:val="2"/>
                <w:szCs w:val="2"/>
              </w:rPr>
            </w:pPr>
          </w:p>
        </w:tc>
        <w:tc>
          <w:tcPr>
            <w:tcW w:w="739" w:type="dxa"/>
            <w:vMerge/>
            <w:tcBorders>
              <w:top w:val="nil"/>
              <w:left w:val="nil"/>
              <w:bottom w:val="nil"/>
              <w:right w:val="nil"/>
            </w:tcBorders>
          </w:tcPr>
          <w:p>
            <w:pPr>
              <w:rPr>
                <w:sz w:val="2"/>
                <w:szCs w:val="2"/>
              </w:rPr>
            </w:pPr>
          </w:p>
        </w:tc>
        <w:tc>
          <w:tcPr>
            <w:tcW w:w="739" w:type="dxa"/>
            <w:vMerge/>
            <w:tcBorders>
              <w:top w:val="nil"/>
              <w:left w:val="nil"/>
              <w:bottom w:val="nil"/>
              <w:right w:val="nil"/>
            </w:tcBorders>
          </w:tcPr>
          <w:p>
            <w:pPr>
              <w:rPr>
                <w:sz w:val="2"/>
                <w:szCs w:val="2"/>
              </w:rPr>
            </w:pPr>
          </w:p>
        </w:tc>
        <w:tc>
          <w:tcPr>
            <w:tcW w:w="750" w:type="dxa"/>
            <w:vMerge/>
            <w:tcBorders>
              <w:top w:val="nil"/>
              <w:left w:val="nil"/>
              <w:bottom w:val="nil"/>
              <w:right w:val="single" w:sz="18" w:space="0" w:color="000000"/>
            </w:tcBorders>
          </w:tcPr>
          <w:p>
            <w:pPr>
              <w:rPr>
                <w:sz w:val="2"/>
                <w:szCs w:val="2"/>
              </w:rPr>
            </w:pPr>
          </w:p>
        </w:tc>
        <w:tc>
          <w:tcPr>
            <w:tcW w:w="729" w:type="dxa"/>
            <w:tcBorders>
              <w:top w:val="nil"/>
              <w:left w:val="single" w:sz="18" w:space="0" w:color="000000"/>
              <w:bottom w:val="single" w:sz="18" w:space="0" w:color="000000"/>
            </w:tcBorders>
          </w:tcPr>
          <w:p>
            <w:pPr>
              <w:pStyle w:val="TableParagraph"/>
              <w:spacing w:line="154" w:lineRule="exact"/>
              <w:ind w:right="219"/>
              <w:jc w:val="right"/>
              <w:rPr>
                <w:sz w:val="14"/>
              </w:rPr>
            </w:pPr>
            <w:r>
              <w:rPr>
                <w:spacing w:val="-2"/>
                <w:sz w:val="14"/>
              </w:rPr>
              <w:t>10,81</w:t>
            </w:r>
          </w:p>
        </w:tc>
        <w:tc>
          <w:tcPr>
            <w:tcW w:w="739" w:type="dxa"/>
            <w:tcBorders>
              <w:top w:val="nil"/>
            </w:tcBorders>
          </w:tcPr>
          <w:p>
            <w:pPr>
              <w:pStyle w:val="TableParagraph"/>
              <w:spacing w:line="154" w:lineRule="exact"/>
              <w:ind w:right="220"/>
              <w:jc w:val="right"/>
              <w:rPr>
                <w:sz w:val="14"/>
              </w:rPr>
            </w:pPr>
            <w:r>
              <w:rPr>
                <w:spacing w:val="-2"/>
                <w:sz w:val="14"/>
              </w:rPr>
              <w:t>12,01</w:t>
            </w:r>
          </w:p>
        </w:tc>
        <w:tc>
          <w:tcPr>
            <w:tcW w:w="158" w:type="dxa"/>
            <w:tcBorders>
              <w:top w:val="nil"/>
              <w:right w:val="nil"/>
            </w:tcBorders>
          </w:tcPr>
          <w:p>
            <w:pPr>
              <w:pStyle w:val="TableParagraph"/>
              <w:rPr>
                <w:sz w:val="10"/>
              </w:rPr>
            </w:pPr>
          </w:p>
        </w:tc>
        <w:tc>
          <w:tcPr>
            <w:tcW w:w="584" w:type="dxa"/>
            <w:tcBorders>
              <w:top w:val="nil"/>
              <w:left w:val="nil"/>
            </w:tcBorders>
          </w:tcPr>
          <w:p>
            <w:pPr>
              <w:pStyle w:val="TableParagraph"/>
              <w:spacing w:line="154" w:lineRule="exact"/>
              <w:ind w:left="36"/>
              <w:rPr>
                <w:sz w:val="14"/>
              </w:rPr>
            </w:pPr>
            <w:r>
              <w:rPr>
                <w:spacing w:val="-2"/>
                <w:sz w:val="14"/>
              </w:rPr>
              <w:t>14,01</w:t>
            </w:r>
          </w:p>
        </w:tc>
        <w:tc>
          <w:tcPr>
            <w:tcW w:w="739" w:type="dxa"/>
            <w:vMerge/>
            <w:tcBorders>
              <w:top w:val="nil"/>
            </w:tcBorders>
          </w:tcPr>
          <w:p>
            <w:pPr>
              <w:rPr>
                <w:sz w:val="2"/>
                <w:szCs w:val="2"/>
              </w:rPr>
            </w:pPr>
          </w:p>
        </w:tc>
        <w:tc>
          <w:tcPr>
            <w:tcW w:w="152" w:type="dxa"/>
            <w:vMerge/>
            <w:tcBorders>
              <w:top w:val="nil"/>
              <w:right w:val="nil"/>
            </w:tcBorders>
          </w:tcPr>
          <w:p>
            <w:pPr>
              <w:rPr>
                <w:sz w:val="2"/>
                <w:szCs w:val="2"/>
              </w:rPr>
            </w:pPr>
          </w:p>
        </w:tc>
        <w:tc>
          <w:tcPr>
            <w:tcW w:w="590" w:type="dxa"/>
            <w:vMerge/>
            <w:tcBorders>
              <w:top w:val="nil"/>
              <w:left w:val="nil"/>
            </w:tcBorders>
          </w:tcPr>
          <w:p>
            <w:pPr>
              <w:rPr>
                <w:sz w:val="2"/>
                <w:szCs w:val="2"/>
              </w:rPr>
            </w:pPr>
          </w:p>
        </w:tc>
        <w:tc>
          <w:tcPr>
            <w:tcW w:w="741" w:type="dxa"/>
            <w:gridSpan w:val="2"/>
            <w:vMerge/>
            <w:tcBorders>
              <w:top w:val="nil"/>
            </w:tcBorders>
          </w:tcPr>
          <w:p>
            <w:pPr>
              <w:rPr>
                <w:sz w:val="2"/>
                <w:szCs w:val="2"/>
              </w:rPr>
            </w:pPr>
          </w:p>
        </w:tc>
      </w:tr>
      <w:tr>
        <w:trPr>
          <w:trHeight w:val="177" w:hRule="atLeast"/>
        </w:trPr>
        <w:tc>
          <w:tcPr>
            <w:tcW w:w="435" w:type="dxa"/>
            <w:vMerge/>
            <w:tcBorders>
              <w:top w:val="nil"/>
            </w:tcBorders>
            <w:textDirection w:val="btLr"/>
          </w:tcPr>
          <w:p>
            <w:pPr>
              <w:rPr>
                <w:sz w:val="2"/>
                <w:szCs w:val="2"/>
              </w:rPr>
            </w:pPr>
          </w:p>
        </w:tc>
        <w:tc>
          <w:tcPr>
            <w:tcW w:w="305" w:type="dxa"/>
            <w:tcBorders>
              <w:bottom w:val="nil"/>
            </w:tcBorders>
          </w:tcPr>
          <w:p>
            <w:pPr>
              <w:pStyle w:val="TableParagraph"/>
              <w:rPr>
                <w:sz w:val="10"/>
              </w:rPr>
            </w:pPr>
          </w:p>
        </w:tc>
        <w:tc>
          <w:tcPr>
            <w:tcW w:w="735" w:type="dxa"/>
            <w:vMerge w:val="restart"/>
          </w:tcPr>
          <w:p>
            <w:pPr>
              <w:pStyle w:val="TableParagraph"/>
              <w:spacing w:line="184" w:lineRule="exact" w:before="11"/>
              <w:ind w:left="28"/>
              <w:rPr>
                <w:sz w:val="16"/>
              </w:rPr>
            </w:pPr>
            <w:r>
              <w:rPr>
                <w:spacing w:val="-5"/>
                <w:sz w:val="16"/>
              </w:rPr>
              <w:t>11</w:t>
            </w:r>
          </w:p>
          <w:p>
            <w:pPr>
              <w:pStyle w:val="TableParagraph"/>
              <w:spacing w:line="230" w:lineRule="exact"/>
              <w:ind w:left="244"/>
              <w:rPr>
                <w:b/>
                <w:sz w:val="20"/>
              </w:rPr>
            </w:pPr>
            <w:r>
              <w:rPr>
                <w:b/>
                <w:spacing w:val="-5"/>
                <w:sz w:val="20"/>
              </w:rPr>
              <w:t>Na</w:t>
            </w:r>
          </w:p>
          <w:p>
            <w:pPr>
              <w:pStyle w:val="TableParagraph"/>
              <w:spacing w:before="40"/>
              <w:ind w:left="220"/>
              <w:rPr>
                <w:sz w:val="12"/>
              </w:rPr>
            </w:pPr>
            <w:r>
              <w:rPr>
                <w:spacing w:val="-2"/>
                <w:sz w:val="12"/>
              </w:rPr>
              <w:t>Natris</w:t>
            </w:r>
          </w:p>
          <w:p>
            <w:pPr>
              <w:pStyle w:val="TableParagraph"/>
              <w:spacing w:before="18"/>
              <w:ind w:left="210"/>
              <w:rPr>
                <w:sz w:val="14"/>
              </w:rPr>
            </w:pPr>
            <w:r>
              <w:rPr>
                <w:spacing w:val="-2"/>
                <w:sz w:val="14"/>
              </w:rPr>
              <w:t>22,99</w:t>
            </w:r>
          </w:p>
        </w:tc>
        <w:tc>
          <w:tcPr>
            <w:tcW w:w="735" w:type="dxa"/>
            <w:vMerge w:val="restart"/>
          </w:tcPr>
          <w:p>
            <w:pPr>
              <w:pStyle w:val="TableParagraph"/>
              <w:spacing w:line="184" w:lineRule="exact" w:before="11"/>
              <w:ind w:left="30"/>
              <w:rPr>
                <w:sz w:val="16"/>
              </w:rPr>
            </w:pPr>
            <w:r>
              <w:rPr>
                <w:spacing w:val="-5"/>
                <w:sz w:val="16"/>
              </w:rPr>
              <w:t>12</w:t>
            </w:r>
          </w:p>
          <w:p>
            <w:pPr>
              <w:pStyle w:val="TableParagraph"/>
              <w:spacing w:line="230" w:lineRule="exact"/>
              <w:ind w:left="224"/>
              <w:rPr>
                <w:b/>
                <w:sz w:val="20"/>
              </w:rPr>
            </w:pPr>
            <w:r>
              <w:rPr>
                <w:b/>
                <w:spacing w:val="-5"/>
                <w:sz w:val="20"/>
              </w:rPr>
              <w:t>Mg</w:t>
            </w:r>
          </w:p>
          <w:p>
            <w:pPr>
              <w:pStyle w:val="TableParagraph"/>
              <w:spacing w:before="40"/>
              <w:ind w:left="188"/>
              <w:rPr>
                <w:sz w:val="12"/>
              </w:rPr>
            </w:pPr>
            <w:r>
              <w:rPr>
                <w:spacing w:val="-2"/>
                <w:sz w:val="12"/>
              </w:rPr>
              <w:t>Magnis</w:t>
            </w:r>
          </w:p>
          <w:p>
            <w:pPr>
              <w:pStyle w:val="TableParagraph"/>
              <w:spacing w:before="18"/>
              <w:ind w:left="212"/>
              <w:rPr>
                <w:sz w:val="14"/>
              </w:rPr>
            </w:pPr>
            <w:r>
              <w:rPr>
                <w:spacing w:val="-2"/>
                <w:sz w:val="14"/>
              </w:rPr>
              <w:t>24,31</w:t>
            </w:r>
          </w:p>
        </w:tc>
        <w:tc>
          <w:tcPr>
            <w:tcW w:w="737" w:type="dxa"/>
            <w:tcBorders>
              <w:top w:val="nil"/>
              <w:bottom w:val="nil"/>
              <w:right w:val="nil"/>
            </w:tcBorders>
          </w:tcPr>
          <w:p>
            <w:pPr>
              <w:pStyle w:val="TableParagraph"/>
              <w:rPr>
                <w:sz w:val="10"/>
              </w:rPr>
            </w:pPr>
          </w:p>
        </w:tc>
        <w:tc>
          <w:tcPr>
            <w:tcW w:w="738" w:type="dxa"/>
            <w:tcBorders>
              <w:top w:val="nil"/>
              <w:left w:val="nil"/>
              <w:bottom w:val="nil"/>
              <w:right w:val="nil"/>
            </w:tcBorders>
          </w:tcPr>
          <w:p>
            <w:pPr>
              <w:pStyle w:val="TableParagraph"/>
              <w:rPr>
                <w:sz w:val="10"/>
              </w:rPr>
            </w:pPr>
          </w:p>
        </w:tc>
        <w:tc>
          <w:tcPr>
            <w:tcW w:w="740" w:type="dxa"/>
            <w:tcBorders>
              <w:top w:val="nil"/>
              <w:left w:val="nil"/>
              <w:bottom w:val="nil"/>
              <w:right w:val="nil"/>
            </w:tcBorders>
          </w:tcPr>
          <w:p>
            <w:pPr>
              <w:pStyle w:val="TableParagraph"/>
              <w:rPr>
                <w:sz w:val="10"/>
              </w:rPr>
            </w:pPr>
          </w:p>
        </w:tc>
        <w:tc>
          <w:tcPr>
            <w:tcW w:w="738" w:type="dxa"/>
            <w:tcBorders>
              <w:top w:val="nil"/>
              <w:left w:val="nil"/>
              <w:bottom w:val="nil"/>
              <w:right w:val="nil"/>
            </w:tcBorders>
          </w:tcPr>
          <w:p>
            <w:pPr>
              <w:pStyle w:val="TableParagraph"/>
              <w:rPr>
                <w:sz w:val="10"/>
              </w:rPr>
            </w:pPr>
          </w:p>
        </w:tc>
        <w:tc>
          <w:tcPr>
            <w:tcW w:w="736" w:type="dxa"/>
            <w:tcBorders>
              <w:top w:val="nil"/>
              <w:left w:val="nil"/>
              <w:bottom w:val="nil"/>
              <w:right w:val="nil"/>
            </w:tcBorders>
          </w:tcPr>
          <w:p>
            <w:pPr>
              <w:pStyle w:val="TableParagraph"/>
              <w:rPr>
                <w:sz w:val="10"/>
              </w:rPr>
            </w:pPr>
          </w:p>
        </w:tc>
        <w:tc>
          <w:tcPr>
            <w:tcW w:w="739" w:type="dxa"/>
            <w:tcBorders>
              <w:top w:val="nil"/>
              <w:left w:val="nil"/>
              <w:bottom w:val="nil"/>
              <w:right w:val="nil"/>
            </w:tcBorders>
          </w:tcPr>
          <w:p>
            <w:pPr>
              <w:pStyle w:val="TableParagraph"/>
              <w:rPr>
                <w:sz w:val="10"/>
              </w:rPr>
            </w:pPr>
          </w:p>
        </w:tc>
        <w:tc>
          <w:tcPr>
            <w:tcW w:w="739" w:type="dxa"/>
            <w:tcBorders>
              <w:top w:val="nil"/>
              <w:left w:val="nil"/>
              <w:bottom w:val="nil"/>
              <w:right w:val="nil"/>
            </w:tcBorders>
          </w:tcPr>
          <w:p>
            <w:pPr>
              <w:pStyle w:val="TableParagraph"/>
              <w:rPr>
                <w:sz w:val="10"/>
              </w:rPr>
            </w:pPr>
          </w:p>
        </w:tc>
        <w:tc>
          <w:tcPr>
            <w:tcW w:w="739" w:type="dxa"/>
            <w:tcBorders>
              <w:top w:val="nil"/>
              <w:left w:val="nil"/>
              <w:bottom w:val="nil"/>
              <w:right w:val="nil"/>
            </w:tcBorders>
          </w:tcPr>
          <w:p>
            <w:pPr>
              <w:pStyle w:val="TableParagraph"/>
              <w:rPr>
                <w:sz w:val="10"/>
              </w:rPr>
            </w:pPr>
          </w:p>
        </w:tc>
        <w:tc>
          <w:tcPr>
            <w:tcW w:w="739" w:type="dxa"/>
            <w:tcBorders>
              <w:top w:val="nil"/>
              <w:left w:val="nil"/>
              <w:bottom w:val="nil"/>
              <w:right w:val="nil"/>
            </w:tcBorders>
          </w:tcPr>
          <w:p>
            <w:pPr>
              <w:pStyle w:val="TableParagraph"/>
              <w:rPr>
                <w:sz w:val="10"/>
              </w:rPr>
            </w:pPr>
          </w:p>
        </w:tc>
        <w:tc>
          <w:tcPr>
            <w:tcW w:w="750" w:type="dxa"/>
            <w:tcBorders>
              <w:top w:val="nil"/>
              <w:left w:val="nil"/>
              <w:bottom w:val="nil"/>
            </w:tcBorders>
          </w:tcPr>
          <w:p>
            <w:pPr>
              <w:pStyle w:val="TableParagraph"/>
              <w:rPr>
                <w:sz w:val="10"/>
              </w:rPr>
            </w:pPr>
          </w:p>
        </w:tc>
        <w:tc>
          <w:tcPr>
            <w:tcW w:w="729" w:type="dxa"/>
            <w:vMerge w:val="restart"/>
            <w:tcBorders>
              <w:top w:val="single" w:sz="18" w:space="0" w:color="000000"/>
              <w:right w:val="single" w:sz="18" w:space="0" w:color="000000"/>
            </w:tcBorders>
          </w:tcPr>
          <w:p>
            <w:pPr>
              <w:pStyle w:val="TableParagraph"/>
              <w:spacing w:line="184" w:lineRule="exact" w:before="11"/>
              <w:ind w:left="1"/>
              <w:rPr>
                <w:sz w:val="16"/>
              </w:rPr>
            </w:pPr>
            <w:r>
              <w:rPr>
                <w:spacing w:val="-5"/>
                <w:sz w:val="16"/>
              </w:rPr>
              <w:t>13</w:t>
            </w:r>
          </w:p>
          <w:p>
            <w:pPr>
              <w:pStyle w:val="TableParagraph"/>
              <w:spacing w:line="230" w:lineRule="exact"/>
              <w:ind w:left="1" w:right="18"/>
              <w:jc w:val="center"/>
              <w:rPr>
                <w:b/>
                <w:sz w:val="20"/>
              </w:rPr>
            </w:pPr>
            <w:r>
              <w:rPr>
                <w:b/>
                <w:spacing w:val="-5"/>
                <w:sz w:val="20"/>
              </w:rPr>
              <w:t>Al</w:t>
            </w:r>
          </w:p>
          <w:p>
            <w:pPr>
              <w:pStyle w:val="TableParagraph"/>
              <w:spacing w:before="40"/>
              <w:ind w:left="4" w:right="18"/>
              <w:jc w:val="center"/>
              <w:rPr>
                <w:sz w:val="12"/>
              </w:rPr>
            </w:pPr>
            <w:r>
              <w:rPr>
                <w:spacing w:val="-2"/>
                <w:sz w:val="12"/>
              </w:rPr>
              <w:t>Aliuminis</w:t>
            </w:r>
          </w:p>
          <w:p>
            <w:pPr>
              <w:pStyle w:val="TableParagraph"/>
              <w:spacing w:before="18"/>
              <w:ind w:right="18"/>
              <w:jc w:val="center"/>
              <w:rPr>
                <w:sz w:val="14"/>
              </w:rPr>
            </w:pPr>
            <w:r>
              <w:rPr>
                <w:spacing w:val="-2"/>
                <w:sz w:val="14"/>
              </w:rPr>
              <w:t>26,98</w:t>
            </w:r>
          </w:p>
        </w:tc>
        <w:tc>
          <w:tcPr>
            <w:tcW w:w="739" w:type="dxa"/>
            <w:vMerge w:val="restart"/>
            <w:tcBorders>
              <w:left w:val="single" w:sz="18" w:space="0" w:color="000000"/>
              <w:bottom w:val="single" w:sz="18" w:space="0" w:color="000000"/>
            </w:tcBorders>
          </w:tcPr>
          <w:p>
            <w:pPr>
              <w:pStyle w:val="TableParagraph"/>
              <w:spacing w:line="184" w:lineRule="exact" w:before="11"/>
              <w:ind w:left="-6"/>
              <w:rPr>
                <w:sz w:val="16"/>
              </w:rPr>
            </w:pPr>
            <w:r>
              <w:rPr>
                <w:spacing w:val="-5"/>
                <w:sz w:val="16"/>
              </w:rPr>
              <w:t>14</w:t>
            </w:r>
          </w:p>
          <w:p>
            <w:pPr>
              <w:pStyle w:val="TableParagraph"/>
              <w:spacing w:line="230" w:lineRule="exact"/>
              <w:ind w:right="46"/>
              <w:jc w:val="center"/>
              <w:rPr>
                <w:b/>
                <w:sz w:val="20"/>
              </w:rPr>
            </w:pPr>
            <w:r>
              <w:rPr>
                <w:b/>
                <w:spacing w:val="-5"/>
                <w:sz w:val="20"/>
              </w:rPr>
              <w:t>Si</w:t>
            </w:r>
          </w:p>
          <w:p>
            <w:pPr>
              <w:pStyle w:val="TableParagraph"/>
              <w:spacing w:before="40"/>
              <w:ind w:left="6" w:right="46"/>
              <w:jc w:val="center"/>
              <w:rPr>
                <w:sz w:val="12"/>
              </w:rPr>
            </w:pPr>
            <w:r>
              <w:rPr>
                <w:spacing w:val="-2"/>
                <w:sz w:val="12"/>
              </w:rPr>
              <w:t>Silicis</w:t>
            </w:r>
          </w:p>
          <w:p>
            <w:pPr>
              <w:pStyle w:val="TableParagraph"/>
              <w:spacing w:before="18"/>
              <w:ind w:left="5" w:right="46"/>
              <w:jc w:val="center"/>
              <w:rPr>
                <w:sz w:val="14"/>
              </w:rPr>
            </w:pPr>
            <w:r>
              <w:rPr>
                <w:spacing w:val="-2"/>
                <w:sz w:val="14"/>
              </w:rPr>
              <w:t>28,09</w:t>
            </w:r>
          </w:p>
        </w:tc>
        <w:tc>
          <w:tcPr>
            <w:tcW w:w="742" w:type="dxa"/>
            <w:gridSpan w:val="2"/>
            <w:vMerge w:val="restart"/>
          </w:tcPr>
          <w:p>
            <w:pPr>
              <w:pStyle w:val="TableParagraph"/>
              <w:spacing w:line="184" w:lineRule="exact" w:before="11"/>
              <w:ind w:left="7"/>
              <w:rPr>
                <w:sz w:val="16"/>
              </w:rPr>
            </w:pPr>
            <w:r>
              <w:rPr>
                <w:spacing w:val="-5"/>
                <w:sz w:val="16"/>
              </w:rPr>
              <w:t>15</w:t>
            </w:r>
          </w:p>
          <w:p>
            <w:pPr>
              <w:pStyle w:val="TableParagraph"/>
              <w:spacing w:line="230" w:lineRule="exact"/>
              <w:ind w:left="15" w:right="52"/>
              <w:jc w:val="center"/>
              <w:rPr>
                <w:b/>
                <w:sz w:val="20"/>
              </w:rPr>
            </w:pPr>
            <w:r>
              <w:rPr>
                <w:b/>
                <w:spacing w:val="-10"/>
                <w:sz w:val="20"/>
              </w:rPr>
              <w:t>P</w:t>
            </w:r>
          </w:p>
          <w:p>
            <w:pPr>
              <w:pStyle w:val="TableParagraph"/>
              <w:spacing w:before="40"/>
              <w:ind w:left="19" w:right="52"/>
              <w:jc w:val="center"/>
              <w:rPr>
                <w:sz w:val="12"/>
              </w:rPr>
            </w:pPr>
            <w:r>
              <w:rPr>
                <w:spacing w:val="-2"/>
                <w:sz w:val="12"/>
              </w:rPr>
              <w:t>Fosforas</w:t>
            </w:r>
          </w:p>
          <w:p>
            <w:pPr>
              <w:pStyle w:val="TableParagraph"/>
              <w:spacing w:before="18"/>
              <w:ind w:left="16" w:right="52"/>
              <w:jc w:val="center"/>
              <w:rPr>
                <w:sz w:val="14"/>
              </w:rPr>
            </w:pPr>
            <w:r>
              <w:rPr>
                <w:spacing w:val="-2"/>
                <w:sz w:val="14"/>
              </w:rPr>
              <w:t>30,97</w:t>
            </w:r>
          </w:p>
        </w:tc>
        <w:tc>
          <w:tcPr>
            <w:tcW w:w="739" w:type="dxa"/>
            <w:tcBorders>
              <w:bottom w:val="nil"/>
            </w:tcBorders>
          </w:tcPr>
          <w:p>
            <w:pPr>
              <w:pStyle w:val="TableParagraph"/>
              <w:spacing w:line="146" w:lineRule="exact" w:before="11"/>
              <w:ind w:left="1"/>
              <w:rPr>
                <w:sz w:val="16"/>
              </w:rPr>
            </w:pPr>
            <w:r>
              <w:rPr>
                <w:spacing w:val="-5"/>
                <w:sz w:val="16"/>
              </w:rPr>
              <w:t>16</w:t>
            </w:r>
          </w:p>
        </w:tc>
        <w:tc>
          <w:tcPr>
            <w:tcW w:w="742" w:type="dxa"/>
            <w:gridSpan w:val="2"/>
            <w:vMerge w:val="restart"/>
          </w:tcPr>
          <w:p>
            <w:pPr>
              <w:pStyle w:val="TableParagraph"/>
              <w:spacing w:line="184" w:lineRule="exact" w:before="11"/>
              <w:ind w:left="-1"/>
              <w:rPr>
                <w:sz w:val="16"/>
              </w:rPr>
            </w:pPr>
            <w:r>
              <w:rPr>
                <w:spacing w:val="-5"/>
                <w:sz w:val="16"/>
              </w:rPr>
              <w:t>17</w:t>
            </w:r>
          </w:p>
          <w:p>
            <w:pPr>
              <w:pStyle w:val="TableParagraph"/>
              <w:spacing w:line="230" w:lineRule="exact"/>
              <w:ind w:left="239"/>
              <w:rPr>
                <w:b/>
                <w:sz w:val="20"/>
              </w:rPr>
            </w:pPr>
            <w:r>
              <w:rPr>
                <w:b/>
                <w:spacing w:val="-5"/>
                <w:sz w:val="20"/>
              </w:rPr>
              <w:t>Cl</w:t>
            </w:r>
          </w:p>
          <w:p>
            <w:pPr>
              <w:pStyle w:val="TableParagraph"/>
              <w:spacing w:before="40"/>
              <w:ind w:left="153"/>
              <w:rPr>
                <w:sz w:val="12"/>
              </w:rPr>
            </w:pPr>
            <w:r>
              <w:rPr>
                <w:spacing w:val="-2"/>
                <w:sz w:val="12"/>
              </w:rPr>
              <w:t>Chloras</w:t>
            </w:r>
          </w:p>
          <w:p>
            <w:pPr>
              <w:pStyle w:val="TableParagraph"/>
              <w:spacing w:before="18"/>
              <w:ind w:left="182"/>
              <w:rPr>
                <w:sz w:val="14"/>
              </w:rPr>
            </w:pPr>
            <w:r>
              <w:rPr>
                <w:spacing w:val="-2"/>
                <w:sz w:val="14"/>
              </w:rPr>
              <w:t>35,45</w:t>
            </w:r>
          </w:p>
        </w:tc>
        <w:tc>
          <w:tcPr>
            <w:tcW w:w="741" w:type="dxa"/>
            <w:gridSpan w:val="2"/>
            <w:vMerge w:val="restart"/>
          </w:tcPr>
          <w:p>
            <w:pPr>
              <w:pStyle w:val="TableParagraph"/>
              <w:spacing w:line="184" w:lineRule="exact" w:before="11"/>
              <w:ind w:left="-6"/>
              <w:rPr>
                <w:sz w:val="16"/>
              </w:rPr>
            </w:pPr>
            <w:r>
              <w:rPr>
                <w:spacing w:val="-5"/>
                <w:sz w:val="16"/>
              </w:rPr>
              <w:t>18</w:t>
            </w:r>
          </w:p>
          <w:p>
            <w:pPr>
              <w:pStyle w:val="TableParagraph"/>
              <w:spacing w:line="230" w:lineRule="exact"/>
              <w:ind w:left="218"/>
              <w:rPr>
                <w:b/>
                <w:sz w:val="20"/>
              </w:rPr>
            </w:pPr>
            <w:r>
              <w:rPr>
                <w:b/>
                <w:spacing w:val="-5"/>
                <w:sz w:val="20"/>
              </w:rPr>
              <w:t>Ar</w:t>
            </w:r>
          </w:p>
          <w:p>
            <w:pPr>
              <w:pStyle w:val="TableParagraph"/>
              <w:spacing w:before="40"/>
              <w:ind w:left="131"/>
              <w:rPr>
                <w:sz w:val="12"/>
              </w:rPr>
            </w:pPr>
            <w:r>
              <w:rPr>
                <w:spacing w:val="-2"/>
                <w:sz w:val="12"/>
              </w:rPr>
              <w:t>Argonas</w:t>
            </w:r>
          </w:p>
          <w:p>
            <w:pPr>
              <w:pStyle w:val="TableParagraph"/>
              <w:spacing w:before="18"/>
              <w:ind w:left="177"/>
              <w:rPr>
                <w:sz w:val="14"/>
              </w:rPr>
            </w:pPr>
            <w:r>
              <w:rPr>
                <w:spacing w:val="-2"/>
                <w:sz w:val="14"/>
              </w:rPr>
              <w:t>39,95</w:t>
            </w:r>
          </w:p>
        </w:tc>
      </w:tr>
      <w:tr>
        <w:trPr>
          <w:trHeight w:val="587"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spacing w:before="83"/>
              <w:ind w:left="5"/>
              <w:jc w:val="center"/>
              <w:rPr>
                <w:b/>
                <w:sz w:val="20"/>
              </w:rPr>
            </w:pPr>
            <w:r>
              <w:rPr>
                <w:b/>
                <w:spacing w:val="-10"/>
                <w:sz w:val="20"/>
              </w:rPr>
              <w:t>3</w:t>
            </w:r>
          </w:p>
        </w:tc>
        <w:tc>
          <w:tcPr>
            <w:tcW w:w="735" w:type="dxa"/>
            <w:vMerge/>
            <w:tcBorders>
              <w:top w:val="nil"/>
            </w:tcBorders>
          </w:tcPr>
          <w:p>
            <w:pPr>
              <w:rPr>
                <w:sz w:val="2"/>
                <w:szCs w:val="2"/>
              </w:rPr>
            </w:pPr>
          </w:p>
        </w:tc>
        <w:tc>
          <w:tcPr>
            <w:tcW w:w="735" w:type="dxa"/>
            <w:vMerge/>
            <w:tcBorders>
              <w:top w:val="nil"/>
            </w:tcBorders>
          </w:tcPr>
          <w:p>
            <w:pPr>
              <w:rPr>
                <w:sz w:val="2"/>
                <w:szCs w:val="2"/>
              </w:rPr>
            </w:pPr>
          </w:p>
        </w:tc>
        <w:tc>
          <w:tcPr>
            <w:tcW w:w="737" w:type="dxa"/>
            <w:tcBorders>
              <w:top w:val="nil"/>
              <w:right w:val="nil"/>
            </w:tcBorders>
          </w:tcPr>
          <w:p>
            <w:pPr>
              <w:pStyle w:val="TableParagraph"/>
              <w:spacing w:before="24"/>
              <w:rPr>
                <w:b/>
                <w:sz w:val="16"/>
              </w:rPr>
            </w:pPr>
          </w:p>
          <w:p>
            <w:pPr>
              <w:pStyle w:val="TableParagraph"/>
              <w:spacing w:line="182" w:lineRule="exact"/>
              <w:ind w:left="168" w:right="155" w:firstLine="160"/>
              <w:rPr>
                <w:b/>
                <w:sz w:val="16"/>
              </w:rPr>
            </w:pPr>
            <w:r>
              <w:rPr>
                <w:b/>
                <w:spacing w:val="-10"/>
                <w:sz w:val="16"/>
              </w:rPr>
              <w:t>3</w:t>
            </w:r>
            <w:r>
              <w:rPr>
                <w:b/>
                <w:spacing w:val="40"/>
                <w:sz w:val="16"/>
              </w:rPr>
              <w:t> </w:t>
            </w:r>
            <w:r>
              <w:rPr>
                <w:b/>
                <w:spacing w:val="-2"/>
                <w:sz w:val="16"/>
              </w:rPr>
              <w:t>(IIIB)</w:t>
            </w:r>
          </w:p>
        </w:tc>
        <w:tc>
          <w:tcPr>
            <w:tcW w:w="738" w:type="dxa"/>
            <w:tcBorders>
              <w:top w:val="nil"/>
              <w:left w:val="nil"/>
              <w:right w:val="nil"/>
            </w:tcBorders>
          </w:tcPr>
          <w:p>
            <w:pPr>
              <w:pStyle w:val="TableParagraph"/>
              <w:spacing w:before="24"/>
              <w:rPr>
                <w:b/>
                <w:sz w:val="16"/>
              </w:rPr>
            </w:pPr>
          </w:p>
          <w:p>
            <w:pPr>
              <w:pStyle w:val="TableParagraph"/>
              <w:spacing w:line="182" w:lineRule="exact"/>
              <w:ind w:left="175" w:right="161" w:firstLine="156"/>
              <w:rPr>
                <w:b/>
                <w:sz w:val="16"/>
              </w:rPr>
            </w:pPr>
            <w:r>
              <w:rPr>
                <w:b/>
                <w:spacing w:val="-10"/>
                <w:sz w:val="16"/>
              </w:rPr>
              <w:t>4</w:t>
            </w:r>
            <w:r>
              <w:rPr>
                <w:b/>
                <w:spacing w:val="40"/>
                <w:sz w:val="16"/>
              </w:rPr>
              <w:t> </w:t>
            </w:r>
            <w:r>
              <w:rPr>
                <w:b/>
                <w:spacing w:val="-2"/>
                <w:sz w:val="16"/>
              </w:rPr>
              <w:t>(IVB)</w:t>
            </w:r>
          </w:p>
        </w:tc>
        <w:tc>
          <w:tcPr>
            <w:tcW w:w="740" w:type="dxa"/>
            <w:tcBorders>
              <w:top w:val="nil"/>
              <w:left w:val="nil"/>
              <w:right w:val="nil"/>
            </w:tcBorders>
          </w:tcPr>
          <w:p>
            <w:pPr>
              <w:pStyle w:val="TableParagraph"/>
              <w:spacing w:before="24"/>
              <w:rPr>
                <w:b/>
                <w:sz w:val="16"/>
              </w:rPr>
            </w:pPr>
          </w:p>
          <w:p>
            <w:pPr>
              <w:pStyle w:val="TableParagraph"/>
              <w:spacing w:line="182" w:lineRule="exact"/>
              <w:ind w:left="208" w:right="45" w:firstLine="124"/>
              <w:rPr>
                <w:b/>
                <w:sz w:val="16"/>
              </w:rPr>
            </w:pPr>
            <w:r>
              <w:rPr>
                <w:b/>
                <w:spacing w:val="-10"/>
                <w:sz w:val="16"/>
              </w:rPr>
              <w:t>5</w:t>
            </w:r>
            <w:r>
              <w:rPr>
                <w:b/>
                <w:spacing w:val="40"/>
                <w:sz w:val="16"/>
              </w:rPr>
              <w:t> </w:t>
            </w:r>
            <w:r>
              <w:rPr>
                <w:b/>
                <w:spacing w:val="-4"/>
                <w:sz w:val="16"/>
              </w:rPr>
              <w:t>(VB)</w:t>
            </w:r>
          </w:p>
        </w:tc>
        <w:tc>
          <w:tcPr>
            <w:tcW w:w="738" w:type="dxa"/>
            <w:tcBorders>
              <w:top w:val="nil"/>
              <w:left w:val="nil"/>
              <w:right w:val="nil"/>
            </w:tcBorders>
          </w:tcPr>
          <w:p>
            <w:pPr>
              <w:pStyle w:val="TableParagraph"/>
              <w:spacing w:before="24"/>
              <w:rPr>
                <w:b/>
                <w:sz w:val="16"/>
              </w:rPr>
            </w:pPr>
          </w:p>
          <w:p>
            <w:pPr>
              <w:pStyle w:val="TableParagraph"/>
              <w:spacing w:line="182" w:lineRule="exact"/>
              <w:ind w:left="174" w:right="162" w:firstLine="156"/>
              <w:rPr>
                <w:b/>
                <w:sz w:val="16"/>
              </w:rPr>
            </w:pPr>
            <w:r>
              <w:rPr>
                <w:b/>
                <w:spacing w:val="-10"/>
                <w:sz w:val="16"/>
              </w:rPr>
              <w:t>6</w:t>
            </w:r>
            <w:r>
              <w:rPr>
                <w:b/>
                <w:spacing w:val="40"/>
                <w:sz w:val="16"/>
              </w:rPr>
              <w:t> </w:t>
            </w:r>
            <w:r>
              <w:rPr>
                <w:b/>
                <w:spacing w:val="-2"/>
                <w:sz w:val="16"/>
              </w:rPr>
              <w:t>(VIB)</w:t>
            </w:r>
          </w:p>
        </w:tc>
        <w:tc>
          <w:tcPr>
            <w:tcW w:w="736" w:type="dxa"/>
            <w:tcBorders>
              <w:top w:val="nil"/>
              <w:left w:val="nil"/>
              <w:right w:val="nil"/>
            </w:tcBorders>
          </w:tcPr>
          <w:p>
            <w:pPr>
              <w:pStyle w:val="TableParagraph"/>
              <w:spacing w:before="24"/>
              <w:rPr>
                <w:b/>
                <w:sz w:val="16"/>
              </w:rPr>
            </w:pPr>
          </w:p>
          <w:p>
            <w:pPr>
              <w:pStyle w:val="TableParagraph"/>
              <w:spacing w:line="182" w:lineRule="exact"/>
              <w:ind w:left="142" w:right="135" w:firstLine="187"/>
              <w:rPr>
                <w:b/>
                <w:sz w:val="16"/>
              </w:rPr>
            </w:pPr>
            <w:r>
              <w:rPr>
                <w:b/>
                <w:spacing w:val="-10"/>
                <w:sz w:val="16"/>
              </w:rPr>
              <w:t>7</w:t>
            </w:r>
            <w:r>
              <w:rPr>
                <w:b/>
                <w:spacing w:val="40"/>
                <w:sz w:val="16"/>
              </w:rPr>
              <w:t> </w:t>
            </w:r>
            <w:r>
              <w:rPr>
                <w:b/>
                <w:spacing w:val="-2"/>
                <w:sz w:val="16"/>
              </w:rPr>
              <w:t>(VIIB)</w:t>
            </w:r>
          </w:p>
        </w:tc>
        <w:tc>
          <w:tcPr>
            <w:tcW w:w="739" w:type="dxa"/>
            <w:tcBorders>
              <w:top w:val="nil"/>
              <w:left w:val="nil"/>
              <w:right w:val="nil"/>
            </w:tcBorders>
          </w:tcPr>
          <w:p>
            <w:pPr>
              <w:pStyle w:val="TableParagraph"/>
              <w:spacing w:before="24"/>
              <w:rPr>
                <w:b/>
                <w:sz w:val="16"/>
              </w:rPr>
            </w:pPr>
          </w:p>
          <w:p>
            <w:pPr>
              <w:pStyle w:val="TableParagraph"/>
              <w:spacing w:line="182" w:lineRule="exact"/>
              <w:ind w:left="109" w:right="108" w:firstLine="218"/>
              <w:rPr>
                <w:b/>
                <w:sz w:val="16"/>
              </w:rPr>
            </w:pPr>
            <w:r>
              <w:rPr>
                <w:b/>
                <w:spacing w:val="-10"/>
                <w:sz w:val="16"/>
              </w:rPr>
              <w:t>8</w:t>
            </w:r>
            <w:r>
              <w:rPr>
                <w:b/>
                <w:spacing w:val="40"/>
                <w:sz w:val="16"/>
              </w:rPr>
              <w:t> </w:t>
            </w:r>
            <w:r>
              <w:rPr>
                <w:b/>
                <w:spacing w:val="-2"/>
                <w:sz w:val="16"/>
              </w:rPr>
              <w:t>(VIIIB)</w:t>
            </w:r>
          </w:p>
        </w:tc>
        <w:tc>
          <w:tcPr>
            <w:tcW w:w="739" w:type="dxa"/>
            <w:tcBorders>
              <w:top w:val="nil"/>
              <w:left w:val="nil"/>
              <w:right w:val="nil"/>
            </w:tcBorders>
          </w:tcPr>
          <w:p>
            <w:pPr>
              <w:pStyle w:val="TableParagraph"/>
              <w:spacing w:before="24"/>
              <w:rPr>
                <w:b/>
                <w:sz w:val="16"/>
              </w:rPr>
            </w:pPr>
          </w:p>
          <w:p>
            <w:pPr>
              <w:pStyle w:val="TableParagraph"/>
              <w:spacing w:line="182" w:lineRule="exact"/>
              <w:ind w:left="107" w:firstLine="218"/>
              <w:rPr>
                <w:b/>
                <w:sz w:val="16"/>
              </w:rPr>
            </w:pPr>
            <w:r>
              <w:rPr>
                <w:b/>
                <w:spacing w:val="-10"/>
                <w:sz w:val="16"/>
              </w:rPr>
              <w:t>9</w:t>
            </w:r>
            <w:r>
              <w:rPr>
                <w:b/>
                <w:spacing w:val="40"/>
                <w:sz w:val="16"/>
              </w:rPr>
              <w:t> </w:t>
            </w:r>
            <w:r>
              <w:rPr>
                <w:b/>
                <w:spacing w:val="-2"/>
                <w:sz w:val="16"/>
              </w:rPr>
              <w:t>(VIIIB)</w:t>
            </w:r>
          </w:p>
        </w:tc>
        <w:tc>
          <w:tcPr>
            <w:tcW w:w="739" w:type="dxa"/>
            <w:tcBorders>
              <w:top w:val="nil"/>
              <w:left w:val="nil"/>
              <w:right w:val="nil"/>
            </w:tcBorders>
          </w:tcPr>
          <w:p>
            <w:pPr>
              <w:pStyle w:val="TableParagraph"/>
              <w:spacing w:before="24"/>
              <w:rPr>
                <w:b/>
                <w:sz w:val="16"/>
              </w:rPr>
            </w:pPr>
          </w:p>
          <w:p>
            <w:pPr>
              <w:pStyle w:val="TableParagraph"/>
              <w:spacing w:line="182" w:lineRule="exact"/>
              <w:ind w:left="105" w:right="112" w:firstLine="177"/>
              <w:rPr>
                <w:b/>
                <w:sz w:val="16"/>
              </w:rPr>
            </w:pPr>
            <w:r>
              <w:rPr>
                <w:b/>
                <w:spacing w:val="-6"/>
                <w:sz w:val="16"/>
              </w:rPr>
              <w:t>10</w:t>
            </w:r>
            <w:r>
              <w:rPr>
                <w:b/>
                <w:spacing w:val="40"/>
                <w:sz w:val="16"/>
              </w:rPr>
              <w:t> </w:t>
            </w:r>
            <w:r>
              <w:rPr>
                <w:b/>
                <w:spacing w:val="-2"/>
                <w:sz w:val="16"/>
              </w:rPr>
              <w:t>(VIIIB)</w:t>
            </w:r>
          </w:p>
        </w:tc>
        <w:tc>
          <w:tcPr>
            <w:tcW w:w="739" w:type="dxa"/>
            <w:tcBorders>
              <w:top w:val="nil"/>
              <w:left w:val="nil"/>
              <w:right w:val="nil"/>
            </w:tcBorders>
          </w:tcPr>
          <w:p>
            <w:pPr>
              <w:pStyle w:val="TableParagraph"/>
              <w:spacing w:before="24"/>
              <w:rPr>
                <w:b/>
                <w:sz w:val="16"/>
              </w:rPr>
            </w:pPr>
          </w:p>
          <w:p>
            <w:pPr>
              <w:pStyle w:val="TableParagraph"/>
              <w:spacing w:line="182" w:lineRule="exact"/>
              <w:ind w:left="223" w:right="236" w:firstLine="57"/>
              <w:rPr>
                <w:b/>
                <w:sz w:val="16"/>
              </w:rPr>
            </w:pPr>
            <w:r>
              <w:rPr>
                <w:b/>
                <w:spacing w:val="-6"/>
                <w:sz w:val="16"/>
              </w:rPr>
              <w:t>11</w:t>
            </w:r>
            <w:r>
              <w:rPr>
                <w:b/>
                <w:spacing w:val="40"/>
                <w:sz w:val="16"/>
              </w:rPr>
              <w:t> </w:t>
            </w:r>
            <w:r>
              <w:rPr>
                <w:b/>
                <w:spacing w:val="-4"/>
                <w:sz w:val="16"/>
              </w:rPr>
              <w:t>(IB)</w:t>
            </w:r>
          </w:p>
        </w:tc>
        <w:tc>
          <w:tcPr>
            <w:tcW w:w="750" w:type="dxa"/>
            <w:tcBorders>
              <w:top w:val="nil"/>
              <w:left w:val="nil"/>
            </w:tcBorders>
          </w:tcPr>
          <w:p>
            <w:pPr>
              <w:pStyle w:val="TableParagraph"/>
              <w:spacing w:before="24"/>
              <w:rPr>
                <w:b/>
                <w:sz w:val="16"/>
              </w:rPr>
            </w:pPr>
          </w:p>
          <w:p>
            <w:pPr>
              <w:pStyle w:val="TableParagraph"/>
              <w:spacing w:line="182" w:lineRule="exact"/>
              <w:ind w:left="189" w:right="214" w:firstLine="88"/>
              <w:rPr>
                <w:b/>
                <w:sz w:val="16"/>
              </w:rPr>
            </w:pPr>
            <w:r>
              <w:rPr>
                <w:b/>
                <w:spacing w:val="-6"/>
                <w:sz w:val="16"/>
              </w:rPr>
              <w:t>12</w:t>
            </w:r>
            <w:r>
              <w:rPr>
                <w:b/>
                <w:spacing w:val="40"/>
                <w:sz w:val="16"/>
              </w:rPr>
              <w:t> </w:t>
            </w:r>
            <w:r>
              <w:rPr>
                <w:b/>
                <w:spacing w:val="-2"/>
                <w:sz w:val="16"/>
              </w:rPr>
              <w:t>(IIB)</w:t>
            </w:r>
          </w:p>
        </w:tc>
        <w:tc>
          <w:tcPr>
            <w:tcW w:w="729" w:type="dxa"/>
            <w:vMerge/>
            <w:tcBorders>
              <w:top w:val="nil"/>
              <w:right w:val="single" w:sz="18" w:space="0" w:color="000000"/>
            </w:tcBorders>
          </w:tcPr>
          <w:p>
            <w:pPr>
              <w:rPr>
                <w:sz w:val="2"/>
                <w:szCs w:val="2"/>
              </w:rPr>
            </w:pPr>
          </w:p>
        </w:tc>
        <w:tc>
          <w:tcPr>
            <w:tcW w:w="739" w:type="dxa"/>
            <w:vMerge/>
            <w:tcBorders>
              <w:top w:val="nil"/>
              <w:left w:val="single" w:sz="18" w:space="0" w:color="000000"/>
              <w:bottom w:val="single" w:sz="18" w:space="0" w:color="000000"/>
            </w:tcBorders>
          </w:tcPr>
          <w:p>
            <w:pPr>
              <w:rPr>
                <w:sz w:val="2"/>
                <w:szCs w:val="2"/>
              </w:rPr>
            </w:pPr>
          </w:p>
        </w:tc>
        <w:tc>
          <w:tcPr>
            <w:tcW w:w="742" w:type="dxa"/>
            <w:gridSpan w:val="2"/>
            <w:vMerge/>
            <w:tcBorders>
              <w:top w:val="nil"/>
            </w:tcBorders>
          </w:tcPr>
          <w:p>
            <w:pPr>
              <w:rPr>
                <w:sz w:val="2"/>
                <w:szCs w:val="2"/>
              </w:rPr>
            </w:pPr>
          </w:p>
        </w:tc>
        <w:tc>
          <w:tcPr>
            <w:tcW w:w="739" w:type="dxa"/>
            <w:tcBorders>
              <w:top w:val="nil"/>
            </w:tcBorders>
          </w:tcPr>
          <w:p>
            <w:pPr>
              <w:pStyle w:val="TableParagraph"/>
              <w:spacing w:line="203" w:lineRule="exact"/>
              <w:ind w:right="41"/>
              <w:jc w:val="center"/>
              <w:rPr>
                <w:b/>
                <w:sz w:val="20"/>
              </w:rPr>
            </w:pPr>
            <w:r>
              <w:rPr>
                <w:b/>
                <w:spacing w:val="-10"/>
                <w:sz w:val="20"/>
              </w:rPr>
              <w:t>S</w:t>
            </w:r>
          </w:p>
          <w:p>
            <w:pPr>
              <w:pStyle w:val="TableParagraph"/>
              <w:spacing w:before="39"/>
              <w:ind w:right="43"/>
              <w:jc w:val="center"/>
              <w:rPr>
                <w:sz w:val="12"/>
              </w:rPr>
            </w:pPr>
            <w:r>
              <w:rPr>
                <w:spacing w:val="-2"/>
                <w:sz w:val="12"/>
              </w:rPr>
              <w:t>Siera</w:t>
            </w:r>
          </w:p>
          <w:p>
            <w:pPr>
              <w:pStyle w:val="TableParagraph"/>
              <w:spacing w:before="18"/>
              <w:ind w:right="43"/>
              <w:jc w:val="center"/>
              <w:rPr>
                <w:sz w:val="14"/>
              </w:rPr>
            </w:pPr>
            <w:r>
              <w:rPr>
                <w:spacing w:val="-2"/>
                <w:sz w:val="14"/>
              </w:rPr>
              <w:t>32,07</w:t>
            </w:r>
          </w:p>
        </w:tc>
        <w:tc>
          <w:tcPr>
            <w:tcW w:w="742" w:type="dxa"/>
            <w:gridSpan w:val="2"/>
            <w:vMerge/>
            <w:tcBorders>
              <w:top w:val="nil"/>
            </w:tcBorders>
          </w:tcPr>
          <w:p>
            <w:pPr>
              <w:rPr>
                <w:sz w:val="2"/>
                <w:szCs w:val="2"/>
              </w:rPr>
            </w:pPr>
          </w:p>
        </w:tc>
        <w:tc>
          <w:tcPr>
            <w:tcW w:w="741" w:type="dxa"/>
            <w:gridSpan w:val="2"/>
            <w:vMerge/>
            <w:tcBorders>
              <w:top w:val="nil"/>
            </w:tcBorders>
          </w:tcPr>
          <w:p>
            <w:pPr>
              <w:rPr>
                <w:sz w:val="2"/>
                <w:szCs w:val="2"/>
              </w:rPr>
            </w:pPr>
          </w:p>
        </w:tc>
      </w:tr>
      <w:tr>
        <w:trPr>
          <w:trHeight w:val="186" w:hRule="atLeast"/>
        </w:trPr>
        <w:tc>
          <w:tcPr>
            <w:tcW w:w="435" w:type="dxa"/>
            <w:vMerge/>
            <w:tcBorders>
              <w:top w:val="nil"/>
            </w:tcBorders>
            <w:textDirection w:val="btLr"/>
          </w:tcPr>
          <w:p>
            <w:pPr>
              <w:rPr>
                <w:sz w:val="2"/>
                <w:szCs w:val="2"/>
              </w:rPr>
            </w:pPr>
          </w:p>
        </w:tc>
        <w:tc>
          <w:tcPr>
            <w:tcW w:w="305" w:type="dxa"/>
            <w:tcBorders>
              <w:bottom w:val="nil"/>
            </w:tcBorders>
          </w:tcPr>
          <w:p>
            <w:pPr>
              <w:pStyle w:val="TableParagraph"/>
              <w:rPr>
                <w:sz w:val="12"/>
              </w:rPr>
            </w:pPr>
          </w:p>
        </w:tc>
        <w:tc>
          <w:tcPr>
            <w:tcW w:w="735" w:type="dxa"/>
            <w:tcBorders>
              <w:bottom w:val="nil"/>
            </w:tcBorders>
          </w:tcPr>
          <w:p>
            <w:pPr>
              <w:pStyle w:val="TableParagraph"/>
              <w:spacing w:line="146" w:lineRule="exact" w:before="20"/>
              <w:ind w:left="28"/>
              <w:rPr>
                <w:sz w:val="16"/>
              </w:rPr>
            </w:pPr>
            <w:r>
              <w:rPr>
                <w:spacing w:val="-5"/>
                <w:sz w:val="16"/>
              </w:rPr>
              <w:t>19</w:t>
            </w:r>
          </w:p>
        </w:tc>
        <w:tc>
          <w:tcPr>
            <w:tcW w:w="735" w:type="dxa"/>
            <w:vMerge w:val="restart"/>
          </w:tcPr>
          <w:p>
            <w:pPr>
              <w:pStyle w:val="TableParagraph"/>
              <w:spacing w:line="184" w:lineRule="exact" w:before="20"/>
              <w:ind w:left="30"/>
              <w:rPr>
                <w:sz w:val="16"/>
              </w:rPr>
            </w:pPr>
            <w:r>
              <w:rPr>
                <w:spacing w:val="-5"/>
                <w:sz w:val="16"/>
              </w:rPr>
              <w:t>20</w:t>
            </w:r>
          </w:p>
          <w:p>
            <w:pPr>
              <w:pStyle w:val="TableParagraph"/>
              <w:spacing w:line="230" w:lineRule="exact"/>
              <w:ind w:left="246"/>
              <w:rPr>
                <w:b/>
                <w:sz w:val="20"/>
              </w:rPr>
            </w:pPr>
            <w:r>
              <w:rPr>
                <w:b/>
                <w:spacing w:val="-5"/>
                <w:sz w:val="20"/>
              </w:rPr>
              <w:t>Ca</w:t>
            </w:r>
          </w:p>
          <w:p>
            <w:pPr>
              <w:pStyle w:val="TableParagraph"/>
              <w:spacing w:before="39"/>
              <w:ind w:left="214"/>
              <w:rPr>
                <w:sz w:val="12"/>
              </w:rPr>
            </w:pPr>
            <w:r>
              <w:rPr>
                <w:spacing w:val="-2"/>
                <w:sz w:val="12"/>
              </w:rPr>
              <w:t>Kalcis</w:t>
            </w:r>
          </w:p>
          <w:p>
            <w:pPr>
              <w:pStyle w:val="TableParagraph"/>
              <w:spacing w:line="146" w:lineRule="exact" w:before="18"/>
              <w:ind w:left="212"/>
              <w:rPr>
                <w:sz w:val="14"/>
              </w:rPr>
            </w:pPr>
            <w:r>
              <w:rPr>
                <w:spacing w:val="-2"/>
                <w:sz w:val="14"/>
              </w:rPr>
              <w:t>40,08</w:t>
            </w:r>
          </w:p>
        </w:tc>
        <w:tc>
          <w:tcPr>
            <w:tcW w:w="737" w:type="dxa"/>
            <w:vMerge w:val="restart"/>
          </w:tcPr>
          <w:p>
            <w:pPr>
              <w:pStyle w:val="TableParagraph"/>
              <w:spacing w:line="184" w:lineRule="exact" w:before="20"/>
              <w:ind w:left="29"/>
              <w:rPr>
                <w:sz w:val="16"/>
              </w:rPr>
            </w:pPr>
            <w:r>
              <w:rPr>
                <w:spacing w:val="-5"/>
                <w:sz w:val="16"/>
              </w:rPr>
              <w:t>21</w:t>
            </w:r>
          </w:p>
          <w:p>
            <w:pPr>
              <w:pStyle w:val="TableParagraph"/>
              <w:spacing w:line="230" w:lineRule="exact"/>
              <w:ind w:left="10"/>
              <w:jc w:val="center"/>
              <w:rPr>
                <w:b/>
                <w:sz w:val="20"/>
              </w:rPr>
            </w:pPr>
            <w:r>
              <w:rPr>
                <w:b/>
                <w:spacing w:val="-5"/>
                <w:sz w:val="20"/>
              </w:rPr>
              <w:t>Sc</w:t>
            </w:r>
          </w:p>
          <w:p>
            <w:pPr>
              <w:pStyle w:val="TableParagraph"/>
              <w:spacing w:before="39"/>
              <w:ind w:left="10" w:right="1"/>
              <w:jc w:val="center"/>
              <w:rPr>
                <w:sz w:val="12"/>
              </w:rPr>
            </w:pPr>
            <w:r>
              <w:rPr>
                <w:spacing w:val="-2"/>
                <w:sz w:val="12"/>
              </w:rPr>
              <w:t>Skandis</w:t>
            </w:r>
          </w:p>
          <w:p>
            <w:pPr>
              <w:pStyle w:val="TableParagraph"/>
              <w:spacing w:line="146" w:lineRule="exact" w:before="18"/>
              <w:ind w:left="10"/>
              <w:jc w:val="center"/>
              <w:rPr>
                <w:sz w:val="14"/>
              </w:rPr>
            </w:pPr>
            <w:r>
              <w:rPr>
                <w:spacing w:val="-2"/>
                <w:sz w:val="14"/>
              </w:rPr>
              <w:t>44,96</w:t>
            </w:r>
          </w:p>
        </w:tc>
        <w:tc>
          <w:tcPr>
            <w:tcW w:w="738" w:type="dxa"/>
            <w:vMerge w:val="restart"/>
          </w:tcPr>
          <w:p>
            <w:pPr>
              <w:pStyle w:val="TableParagraph"/>
              <w:spacing w:line="184" w:lineRule="exact" w:before="20"/>
              <w:ind w:left="26"/>
              <w:rPr>
                <w:sz w:val="16"/>
              </w:rPr>
            </w:pPr>
            <w:r>
              <w:rPr>
                <w:spacing w:val="-5"/>
                <w:sz w:val="16"/>
              </w:rPr>
              <w:t>22</w:t>
            </w:r>
          </w:p>
          <w:p>
            <w:pPr>
              <w:pStyle w:val="TableParagraph"/>
              <w:spacing w:line="230" w:lineRule="exact"/>
              <w:ind w:left="16" w:right="15"/>
              <w:jc w:val="center"/>
              <w:rPr>
                <w:b/>
                <w:sz w:val="20"/>
              </w:rPr>
            </w:pPr>
            <w:r>
              <w:rPr>
                <w:b/>
                <w:spacing w:val="-5"/>
                <w:sz w:val="20"/>
              </w:rPr>
              <w:t>Ti</w:t>
            </w:r>
          </w:p>
          <w:p>
            <w:pPr>
              <w:pStyle w:val="TableParagraph"/>
              <w:spacing w:before="39"/>
              <w:ind w:left="20" w:right="15"/>
              <w:jc w:val="center"/>
              <w:rPr>
                <w:sz w:val="12"/>
              </w:rPr>
            </w:pPr>
            <w:r>
              <w:rPr>
                <w:spacing w:val="-2"/>
                <w:sz w:val="12"/>
              </w:rPr>
              <w:t>Titanas</w:t>
            </w:r>
          </w:p>
          <w:p>
            <w:pPr>
              <w:pStyle w:val="TableParagraph"/>
              <w:spacing w:line="146" w:lineRule="exact" w:before="18"/>
              <w:ind w:left="19" w:right="15"/>
              <w:jc w:val="center"/>
              <w:rPr>
                <w:sz w:val="14"/>
              </w:rPr>
            </w:pPr>
            <w:r>
              <w:rPr>
                <w:spacing w:val="-2"/>
                <w:sz w:val="14"/>
              </w:rPr>
              <w:t>47,87</w:t>
            </w:r>
          </w:p>
        </w:tc>
        <w:tc>
          <w:tcPr>
            <w:tcW w:w="740" w:type="dxa"/>
            <w:vMerge w:val="restart"/>
          </w:tcPr>
          <w:p>
            <w:pPr>
              <w:pStyle w:val="TableParagraph"/>
              <w:spacing w:line="184" w:lineRule="exact" w:before="20"/>
              <w:ind w:left="28"/>
              <w:rPr>
                <w:sz w:val="16"/>
              </w:rPr>
            </w:pPr>
            <w:r>
              <w:rPr>
                <w:spacing w:val="-5"/>
                <w:sz w:val="16"/>
              </w:rPr>
              <w:t>23</w:t>
            </w:r>
          </w:p>
          <w:p>
            <w:pPr>
              <w:pStyle w:val="TableParagraph"/>
              <w:spacing w:line="230" w:lineRule="exact"/>
              <w:ind w:left="10" w:right="2"/>
              <w:jc w:val="center"/>
              <w:rPr>
                <w:b/>
                <w:sz w:val="20"/>
              </w:rPr>
            </w:pPr>
            <w:r>
              <w:rPr>
                <w:b/>
                <w:spacing w:val="-10"/>
                <w:sz w:val="20"/>
              </w:rPr>
              <w:t>V</w:t>
            </w:r>
          </w:p>
          <w:p>
            <w:pPr>
              <w:pStyle w:val="TableParagraph"/>
              <w:spacing w:before="39"/>
              <w:ind w:left="10" w:right="3"/>
              <w:jc w:val="center"/>
              <w:rPr>
                <w:sz w:val="12"/>
              </w:rPr>
            </w:pPr>
            <w:r>
              <w:rPr>
                <w:spacing w:val="-2"/>
                <w:sz w:val="12"/>
              </w:rPr>
              <w:t>Vanadis</w:t>
            </w:r>
          </w:p>
          <w:p>
            <w:pPr>
              <w:pStyle w:val="TableParagraph"/>
              <w:spacing w:line="146" w:lineRule="exact" w:before="18"/>
              <w:ind w:left="10" w:right="4"/>
              <w:jc w:val="center"/>
              <w:rPr>
                <w:sz w:val="14"/>
              </w:rPr>
            </w:pPr>
            <w:r>
              <w:rPr>
                <w:spacing w:val="-2"/>
                <w:sz w:val="14"/>
              </w:rPr>
              <w:t>50,94</w:t>
            </w:r>
          </w:p>
        </w:tc>
        <w:tc>
          <w:tcPr>
            <w:tcW w:w="738" w:type="dxa"/>
            <w:vMerge w:val="restart"/>
          </w:tcPr>
          <w:p>
            <w:pPr>
              <w:pStyle w:val="TableParagraph"/>
              <w:spacing w:line="184" w:lineRule="exact" w:before="20"/>
              <w:ind w:left="25"/>
              <w:rPr>
                <w:sz w:val="16"/>
              </w:rPr>
            </w:pPr>
            <w:r>
              <w:rPr>
                <w:spacing w:val="-5"/>
                <w:sz w:val="16"/>
              </w:rPr>
              <w:t>24</w:t>
            </w:r>
          </w:p>
          <w:p>
            <w:pPr>
              <w:pStyle w:val="TableParagraph"/>
              <w:spacing w:line="230" w:lineRule="exact"/>
              <w:ind w:left="4" w:right="3"/>
              <w:jc w:val="center"/>
              <w:rPr>
                <w:b/>
                <w:sz w:val="20"/>
              </w:rPr>
            </w:pPr>
            <w:r>
              <w:rPr>
                <w:b/>
                <w:spacing w:val="-5"/>
                <w:sz w:val="20"/>
              </w:rPr>
              <w:t>Cr</w:t>
            </w:r>
          </w:p>
          <w:p>
            <w:pPr>
              <w:pStyle w:val="TableParagraph"/>
              <w:spacing w:before="39"/>
              <w:ind w:left="4" w:right="4"/>
              <w:jc w:val="center"/>
              <w:rPr>
                <w:sz w:val="12"/>
              </w:rPr>
            </w:pPr>
            <w:r>
              <w:rPr>
                <w:spacing w:val="-2"/>
                <w:sz w:val="12"/>
              </w:rPr>
              <w:t>Chromas</w:t>
            </w:r>
          </w:p>
          <w:p>
            <w:pPr>
              <w:pStyle w:val="TableParagraph"/>
              <w:spacing w:line="146" w:lineRule="exact" w:before="18"/>
              <w:ind w:left="4" w:right="3"/>
              <w:jc w:val="center"/>
              <w:rPr>
                <w:sz w:val="14"/>
              </w:rPr>
            </w:pPr>
            <w:r>
              <w:rPr>
                <w:spacing w:val="-2"/>
                <w:sz w:val="14"/>
              </w:rPr>
              <w:t>52,00</w:t>
            </w:r>
          </w:p>
        </w:tc>
        <w:tc>
          <w:tcPr>
            <w:tcW w:w="736" w:type="dxa"/>
            <w:vMerge w:val="restart"/>
          </w:tcPr>
          <w:p>
            <w:pPr>
              <w:pStyle w:val="TableParagraph"/>
              <w:spacing w:line="184" w:lineRule="exact" w:before="20"/>
              <w:ind w:left="24"/>
              <w:rPr>
                <w:sz w:val="16"/>
              </w:rPr>
            </w:pPr>
            <w:r>
              <w:rPr>
                <w:spacing w:val="-5"/>
                <w:sz w:val="16"/>
              </w:rPr>
              <w:t>25</w:t>
            </w:r>
          </w:p>
          <w:p>
            <w:pPr>
              <w:pStyle w:val="TableParagraph"/>
              <w:spacing w:line="230" w:lineRule="exact"/>
              <w:ind w:left="213"/>
              <w:rPr>
                <w:b/>
                <w:sz w:val="20"/>
              </w:rPr>
            </w:pPr>
            <w:r>
              <w:rPr>
                <w:b/>
                <w:spacing w:val="-5"/>
                <w:sz w:val="20"/>
              </w:rPr>
              <w:t>Mn</w:t>
            </w:r>
          </w:p>
          <w:p>
            <w:pPr>
              <w:pStyle w:val="TableParagraph"/>
              <w:spacing w:before="39"/>
              <w:ind w:left="115"/>
              <w:rPr>
                <w:sz w:val="12"/>
              </w:rPr>
            </w:pPr>
            <w:r>
              <w:rPr>
                <w:spacing w:val="-2"/>
                <w:sz w:val="12"/>
              </w:rPr>
              <w:t>Manganas</w:t>
            </w:r>
          </w:p>
          <w:p>
            <w:pPr>
              <w:pStyle w:val="TableParagraph"/>
              <w:spacing w:line="146" w:lineRule="exact" w:before="18"/>
              <w:ind w:left="206"/>
              <w:rPr>
                <w:sz w:val="14"/>
              </w:rPr>
            </w:pPr>
            <w:r>
              <w:rPr>
                <w:spacing w:val="-2"/>
                <w:sz w:val="14"/>
              </w:rPr>
              <w:t>54,94</w:t>
            </w:r>
          </w:p>
        </w:tc>
        <w:tc>
          <w:tcPr>
            <w:tcW w:w="739" w:type="dxa"/>
            <w:vMerge w:val="restart"/>
          </w:tcPr>
          <w:p>
            <w:pPr>
              <w:pStyle w:val="TableParagraph"/>
              <w:spacing w:line="184" w:lineRule="exact" w:before="20"/>
              <w:ind w:left="22"/>
              <w:rPr>
                <w:sz w:val="16"/>
              </w:rPr>
            </w:pPr>
            <w:r>
              <w:rPr>
                <w:spacing w:val="-5"/>
                <w:sz w:val="16"/>
              </w:rPr>
              <w:t>26</w:t>
            </w:r>
          </w:p>
          <w:p>
            <w:pPr>
              <w:pStyle w:val="TableParagraph"/>
              <w:spacing w:line="230" w:lineRule="exact"/>
              <w:ind w:left="10" w:right="14"/>
              <w:jc w:val="center"/>
              <w:rPr>
                <w:b/>
                <w:sz w:val="20"/>
              </w:rPr>
            </w:pPr>
            <w:r>
              <w:rPr>
                <w:b/>
                <w:spacing w:val="-5"/>
                <w:sz w:val="20"/>
              </w:rPr>
              <w:t>Fe</w:t>
            </w:r>
          </w:p>
          <w:p>
            <w:pPr>
              <w:pStyle w:val="TableParagraph"/>
              <w:spacing w:before="39"/>
              <w:ind w:left="8" w:right="14"/>
              <w:jc w:val="center"/>
              <w:rPr>
                <w:sz w:val="12"/>
              </w:rPr>
            </w:pPr>
            <w:r>
              <w:rPr>
                <w:spacing w:val="-2"/>
                <w:sz w:val="12"/>
              </w:rPr>
              <w:t>Geležis</w:t>
            </w:r>
          </w:p>
          <w:p>
            <w:pPr>
              <w:pStyle w:val="TableParagraph"/>
              <w:spacing w:line="146" w:lineRule="exact" w:before="18"/>
              <w:ind w:left="12" w:right="14"/>
              <w:jc w:val="center"/>
              <w:rPr>
                <w:sz w:val="14"/>
              </w:rPr>
            </w:pPr>
            <w:r>
              <w:rPr>
                <w:spacing w:val="-2"/>
                <w:sz w:val="14"/>
              </w:rPr>
              <w:t>55,85</w:t>
            </w:r>
          </w:p>
        </w:tc>
        <w:tc>
          <w:tcPr>
            <w:tcW w:w="739" w:type="dxa"/>
            <w:vMerge w:val="restart"/>
          </w:tcPr>
          <w:p>
            <w:pPr>
              <w:pStyle w:val="TableParagraph"/>
              <w:spacing w:line="184" w:lineRule="exact" w:before="20"/>
              <w:ind w:left="20"/>
              <w:rPr>
                <w:sz w:val="16"/>
              </w:rPr>
            </w:pPr>
            <w:r>
              <w:rPr>
                <w:spacing w:val="-5"/>
                <w:sz w:val="16"/>
              </w:rPr>
              <w:t>27</w:t>
            </w:r>
          </w:p>
          <w:p>
            <w:pPr>
              <w:pStyle w:val="TableParagraph"/>
              <w:spacing w:line="230" w:lineRule="exact"/>
              <w:ind w:left="239"/>
              <w:rPr>
                <w:b/>
                <w:sz w:val="20"/>
              </w:rPr>
            </w:pPr>
            <w:r>
              <w:rPr>
                <w:b/>
                <w:spacing w:val="-5"/>
                <w:sz w:val="20"/>
              </w:rPr>
              <w:t>Co</w:t>
            </w:r>
          </w:p>
          <w:p>
            <w:pPr>
              <w:pStyle w:val="TableParagraph"/>
              <w:spacing w:before="39"/>
              <w:ind w:left="148"/>
              <w:rPr>
                <w:sz w:val="12"/>
              </w:rPr>
            </w:pPr>
            <w:r>
              <w:rPr>
                <w:spacing w:val="-2"/>
                <w:sz w:val="12"/>
              </w:rPr>
              <w:t>Kobaltas</w:t>
            </w:r>
          </w:p>
          <w:p>
            <w:pPr>
              <w:pStyle w:val="TableParagraph"/>
              <w:spacing w:line="146" w:lineRule="exact" w:before="18"/>
              <w:ind w:left="203"/>
              <w:rPr>
                <w:sz w:val="14"/>
              </w:rPr>
            </w:pPr>
            <w:r>
              <w:rPr>
                <w:spacing w:val="-2"/>
                <w:sz w:val="14"/>
              </w:rPr>
              <w:t>58,93</w:t>
            </w:r>
          </w:p>
        </w:tc>
        <w:tc>
          <w:tcPr>
            <w:tcW w:w="739" w:type="dxa"/>
            <w:vMerge w:val="restart"/>
          </w:tcPr>
          <w:p>
            <w:pPr>
              <w:pStyle w:val="TableParagraph"/>
              <w:spacing w:line="184" w:lineRule="exact" w:before="20"/>
              <w:ind w:left="18"/>
              <w:rPr>
                <w:sz w:val="16"/>
              </w:rPr>
            </w:pPr>
            <w:r>
              <w:rPr>
                <w:spacing w:val="-5"/>
                <w:sz w:val="16"/>
              </w:rPr>
              <w:t>28</w:t>
            </w:r>
          </w:p>
          <w:p>
            <w:pPr>
              <w:pStyle w:val="TableParagraph"/>
              <w:spacing w:line="230" w:lineRule="exact"/>
              <w:ind w:left="4" w:right="14"/>
              <w:jc w:val="center"/>
              <w:rPr>
                <w:b/>
                <w:sz w:val="20"/>
              </w:rPr>
            </w:pPr>
            <w:r>
              <w:rPr>
                <w:b/>
                <w:spacing w:val="-5"/>
                <w:sz w:val="20"/>
              </w:rPr>
              <w:t>Ni</w:t>
            </w:r>
          </w:p>
          <w:p>
            <w:pPr>
              <w:pStyle w:val="TableParagraph"/>
              <w:spacing w:before="39"/>
              <w:ind w:left="7" w:right="14"/>
              <w:jc w:val="center"/>
              <w:rPr>
                <w:sz w:val="12"/>
              </w:rPr>
            </w:pPr>
            <w:r>
              <w:rPr>
                <w:spacing w:val="-2"/>
                <w:sz w:val="12"/>
              </w:rPr>
              <w:t>Nikelis</w:t>
            </w:r>
          </w:p>
          <w:p>
            <w:pPr>
              <w:pStyle w:val="TableParagraph"/>
              <w:spacing w:line="146" w:lineRule="exact" w:before="18"/>
              <w:ind w:left="4" w:right="14"/>
              <w:jc w:val="center"/>
              <w:rPr>
                <w:sz w:val="14"/>
              </w:rPr>
            </w:pPr>
            <w:r>
              <w:rPr>
                <w:spacing w:val="-2"/>
                <w:sz w:val="14"/>
              </w:rPr>
              <w:t>58,69</w:t>
            </w:r>
          </w:p>
        </w:tc>
        <w:tc>
          <w:tcPr>
            <w:tcW w:w="739" w:type="dxa"/>
            <w:tcBorders>
              <w:bottom w:val="nil"/>
            </w:tcBorders>
          </w:tcPr>
          <w:p>
            <w:pPr>
              <w:pStyle w:val="TableParagraph"/>
              <w:spacing w:line="146" w:lineRule="exact" w:before="20"/>
              <w:ind w:left="16"/>
              <w:rPr>
                <w:sz w:val="16"/>
              </w:rPr>
            </w:pPr>
            <w:r>
              <w:rPr>
                <w:spacing w:val="-5"/>
                <w:sz w:val="16"/>
              </w:rPr>
              <w:t>29</w:t>
            </w:r>
          </w:p>
        </w:tc>
        <w:tc>
          <w:tcPr>
            <w:tcW w:w="750" w:type="dxa"/>
            <w:vMerge w:val="restart"/>
          </w:tcPr>
          <w:p>
            <w:pPr>
              <w:pStyle w:val="TableParagraph"/>
              <w:spacing w:line="184" w:lineRule="exact" w:before="20"/>
              <w:ind w:left="14"/>
              <w:rPr>
                <w:sz w:val="16"/>
              </w:rPr>
            </w:pPr>
            <w:r>
              <w:rPr>
                <w:spacing w:val="-5"/>
                <w:sz w:val="16"/>
              </w:rPr>
              <w:t>30</w:t>
            </w:r>
          </w:p>
          <w:p>
            <w:pPr>
              <w:pStyle w:val="TableParagraph"/>
              <w:spacing w:line="230" w:lineRule="exact"/>
              <w:ind w:left="232"/>
              <w:rPr>
                <w:b/>
                <w:sz w:val="20"/>
              </w:rPr>
            </w:pPr>
            <w:r>
              <w:rPr>
                <w:b/>
                <w:spacing w:val="-5"/>
                <w:sz w:val="20"/>
              </w:rPr>
              <w:t>Zn</w:t>
            </w:r>
          </w:p>
          <w:p>
            <w:pPr>
              <w:pStyle w:val="TableParagraph"/>
              <w:spacing w:before="39"/>
              <w:ind w:left="187"/>
              <w:rPr>
                <w:sz w:val="12"/>
              </w:rPr>
            </w:pPr>
            <w:r>
              <w:rPr>
                <w:spacing w:val="-2"/>
                <w:sz w:val="12"/>
              </w:rPr>
              <w:t>Cinkas</w:t>
            </w:r>
          </w:p>
          <w:p>
            <w:pPr>
              <w:pStyle w:val="TableParagraph"/>
              <w:spacing w:line="146" w:lineRule="exact" w:before="18"/>
              <w:ind w:left="196"/>
              <w:rPr>
                <w:sz w:val="14"/>
              </w:rPr>
            </w:pPr>
            <w:r>
              <w:rPr>
                <w:spacing w:val="-2"/>
                <w:sz w:val="14"/>
              </w:rPr>
              <w:t>65,38</w:t>
            </w:r>
          </w:p>
        </w:tc>
        <w:tc>
          <w:tcPr>
            <w:tcW w:w="729" w:type="dxa"/>
            <w:tcBorders>
              <w:bottom w:val="nil"/>
            </w:tcBorders>
          </w:tcPr>
          <w:p>
            <w:pPr>
              <w:pStyle w:val="TableParagraph"/>
              <w:spacing w:line="146" w:lineRule="exact" w:before="20"/>
              <w:ind w:left="1"/>
              <w:rPr>
                <w:sz w:val="16"/>
              </w:rPr>
            </w:pPr>
            <w:r>
              <w:rPr>
                <w:spacing w:val="-5"/>
                <w:sz w:val="16"/>
              </w:rPr>
              <w:t>31</w:t>
            </w:r>
          </w:p>
        </w:tc>
        <w:tc>
          <w:tcPr>
            <w:tcW w:w="739" w:type="dxa"/>
            <w:vMerge w:val="restart"/>
            <w:tcBorders>
              <w:top w:val="single" w:sz="18" w:space="0" w:color="000000"/>
              <w:right w:val="single" w:sz="18" w:space="0" w:color="000000"/>
            </w:tcBorders>
          </w:tcPr>
          <w:p>
            <w:pPr>
              <w:pStyle w:val="TableParagraph"/>
              <w:spacing w:line="184" w:lineRule="exact" w:before="20"/>
              <w:ind w:left="9"/>
              <w:rPr>
                <w:sz w:val="16"/>
              </w:rPr>
            </w:pPr>
            <w:r>
              <w:rPr>
                <w:spacing w:val="-5"/>
                <w:sz w:val="16"/>
              </w:rPr>
              <w:t>32</w:t>
            </w:r>
          </w:p>
          <w:p>
            <w:pPr>
              <w:pStyle w:val="TableParagraph"/>
              <w:spacing w:line="230" w:lineRule="exact"/>
              <w:ind w:left="33" w:right="46"/>
              <w:jc w:val="center"/>
              <w:rPr>
                <w:b/>
                <w:sz w:val="20"/>
              </w:rPr>
            </w:pPr>
            <w:r>
              <w:rPr>
                <w:b/>
                <w:spacing w:val="-5"/>
                <w:sz w:val="20"/>
              </w:rPr>
              <w:t>Ge</w:t>
            </w:r>
          </w:p>
          <w:p>
            <w:pPr>
              <w:pStyle w:val="TableParagraph"/>
              <w:spacing w:before="39"/>
              <w:ind w:left="33" w:right="46"/>
              <w:jc w:val="center"/>
              <w:rPr>
                <w:sz w:val="12"/>
              </w:rPr>
            </w:pPr>
            <w:r>
              <w:rPr>
                <w:spacing w:val="-2"/>
                <w:sz w:val="12"/>
              </w:rPr>
              <w:t>Germanis</w:t>
            </w:r>
          </w:p>
          <w:p>
            <w:pPr>
              <w:pStyle w:val="TableParagraph"/>
              <w:spacing w:line="146" w:lineRule="exact" w:before="18"/>
              <w:ind w:left="35" w:right="46"/>
              <w:jc w:val="center"/>
              <w:rPr>
                <w:sz w:val="14"/>
              </w:rPr>
            </w:pPr>
            <w:r>
              <w:rPr>
                <w:spacing w:val="-2"/>
                <w:sz w:val="14"/>
              </w:rPr>
              <w:t>72,63</w:t>
            </w:r>
          </w:p>
        </w:tc>
        <w:tc>
          <w:tcPr>
            <w:tcW w:w="742" w:type="dxa"/>
            <w:gridSpan w:val="2"/>
            <w:vMerge w:val="restart"/>
            <w:tcBorders>
              <w:left w:val="single" w:sz="18" w:space="0" w:color="000000"/>
              <w:bottom w:val="single" w:sz="18" w:space="0" w:color="000000"/>
            </w:tcBorders>
          </w:tcPr>
          <w:p>
            <w:pPr>
              <w:pStyle w:val="TableParagraph"/>
              <w:spacing w:line="184" w:lineRule="exact" w:before="20"/>
              <w:ind w:left="-11"/>
              <w:rPr>
                <w:sz w:val="16"/>
              </w:rPr>
            </w:pPr>
            <w:r>
              <w:rPr>
                <w:spacing w:val="-5"/>
                <w:sz w:val="16"/>
              </w:rPr>
              <w:t>33</w:t>
            </w:r>
          </w:p>
          <w:p>
            <w:pPr>
              <w:pStyle w:val="TableParagraph"/>
              <w:spacing w:line="230" w:lineRule="exact"/>
              <w:ind w:left="217"/>
              <w:rPr>
                <w:b/>
                <w:sz w:val="20"/>
              </w:rPr>
            </w:pPr>
            <w:r>
              <w:rPr>
                <w:b/>
                <w:spacing w:val="-5"/>
                <w:sz w:val="20"/>
              </w:rPr>
              <w:t>As</w:t>
            </w:r>
          </w:p>
          <w:p>
            <w:pPr>
              <w:pStyle w:val="TableParagraph"/>
              <w:spacing w:before="39"/>
              <w:ind w:left="136"/>
              <w:rPr>
                <w:sz w:val="12"/>
              </w:rPr>
            </w:pPr>
            <w:r>
              <w:rPr>
                <w:spacing w:val="-2"/>
                <w:sz w:val="12"/>
              </w:rPr>
              <w:t>Arsenas</w:t>
            </w:r>
          </w:p>
          <w:p>
            <w:pPr>
              <w:pStyle w:val="TableParagraph"/>
              <w:spacing w:line="146" w:lineRule="exact" w:before="18"/>
              <w:ind w:left="172"/>
              <w:rPr>
                <w:sz w:val="14"/>
              </w:rPr>
            </w:pPr>
            <w:r>
              <w:rPr>
                <w:spacing w:val="-2"/>
                <w:sz w:val="14"/>
              </w:rPr>
              <w:t>74,92</w:t>
            </w:r>
          </w:p>
        </w:tc>
        <w:tc>
          <w:tcPr>
            <w:tcW w:w="739" w:type="dxa"/>
            <w:vMerge w:val="restart"/>
          </w:tcPr>
          <w:p>
            <w:pPr>
              <w:pStyle w:val="TableParagraph"/>
              <w:spacing w:line="184" w:lineRule="exact" w:before="20"/>
              <w:ind w:left="1"/>
              <w:rPr>
                <w:sz w:val="16"/>
              </w:rPr>
            </w:pPr>
            <w:r>
              <w:rPr>
                <w:spacing w:val="-5"/>
                <w:sz w:val="16"/>
              </w:rPr>
              <w:t>34</w:t>
            </w:r>
          </w:p>
          <w:p>
            <w:pPr>
              <w:pStyle w:val="TableParagraph"/>
              <w:spacing w:line="230" w:lineRule="exact"/>
              <w:ind w:left="241"/>
              <w:rPr>
                <w:b/>
                <w:sz w:val="20"/>
              </w:rPr>
            </w:pPr>
            <w:r>
              <w:rPr>
                <w:b/>
                <w:spacing w:val="-5"/>
                <w:sz w:val="20"/>
              </w:rPr>
              <w:t>Se</w:t>
            </w:r>
          </w:p>
          <w:p>
            <w:pPr>
              <w:pStyle w:val="TableParagraph"/>
              <w:spacing w:before="39"/>
              <w:ind w:left="157"/>
              <w:rPr>
                <w:sz w:val="12"/>
              </w:rPr>
            </w:pPr>
            <w:r>
              <w:rPr>
                <w:spacing w:val="-2"/>
                <w:sz w:val="12"/>
              </w:rPr>
              <w:t>Selenas</w:t>
            </w:r>
          </w:p>
          <w:p>
            <w:pPr>
              <w:pStyle w:val="TableParagraph"/>
              <w:spacing w:line="146" w:lineRule="exact" w:before="18"/>
              <w:ind w:left="184"/>
              <w:rPr>
                <w:sz w:val="14"/>
              </w:rPr>
            </w:pPr>
            <w:r>
              <w:rPr>
                <w:spacing w:val="-2"/>
                <w:sz w:val="14"/>
              </w:rPr>
              <w:t>78,96</w:t>
            </w:r>
          </w:p>
        </w:tc>
        <w:tc>
          <w:tcPr>
            <w:tcW w:w="742" w:type="dxa"/>
            <w:gridSpan w:val="2"/>
            <w:vMerge w:val="restart"/>
          </w:tcPr>
          <w:p>
            <w:pPr>
              <w:pStyle w:val="TableParagraph"/>
              <w:spacing w:line="184" w:lineRule="exact" w:before="20"/>
              <w:ind w:left="-1"/>
              <w:rPr>
                <w:sz w:val="16"/>
              </w:rPr>
            </w:pPr>
            <w:r>
              <w:rPr>
                <w:spacing w:val="-5"/>
                <w:sz w:val="16"/>
              </w:rPr>
              <w:t>35</w:t>
            </w:r>
          </w:p>
          <w:p>
            <w:pPr>
              <w:pStyle w:val="TableParagraph"/>
              <w:spacing w:line="230" w:lineRule="exact"/>
              <w:ind w:left="227"/>
              <w:rPr>
                <w:b/>
                <w:sz w:val="20"/>
              </w:rPr>
            </w:pPr>
            <w:r>
              <w:rPr>
                <w:b/>
                <w:spacing w:val="-5"/>
                <w:sz w:val="20"/>
              </w:rPr>
              <w:t>Br</w:t>
            </w:r>
          </w:p>
          <w:p>
            <w:pPr>
              <w:pStyle w:val="TableParagraph"/>
              <w:spacing w:before="39"/>
              <w:ind w:left="153"/>
              <w:rPr>
                <w:sz w:val="12"/>
              </w:rPr>
            </w:pPr>
            <w:r>
              <w:rPr>
                <w:spacing w:val="-2"/>
                <w:sz w:val="12"/>
              </w:rPr>
              <w:t>Bromas</w:t>
            </w:r>
          </w:p>
          <w:p>
            <w:pPr>
              <w:pStyle w:val="TableParagraph"/>
              <w:spacing w:line="146" w:lineRule="exact" w:before="18"/>
              <w:ind w:left="182"/>
              <w:rPr>
                <w:sz w:val="14"/>
              </w:rPr>
            </w:pPr>
            <w:r>
              <w:rPr>
                <w:spacing w:val="-2"/>
                <w:sz w:val="14"/>
              </w:rPr>
              <w:t>79,90</w:t>
            </w:r>
          </w:p>
        </w:tc>
        <w:tc>
          <w:tcPr>
            <w:tcW w:w="741" w:type="dxa"/>
            <w:gridSpan w:val="2"/>
            <w:vMerge w:val="restart"/>
          </w:tcPr>
          <w:p>
            <w:pPr>
              <w:pStyle w:val="TableParagraph"/>
              <w:spacing w:line="184" w:lineRule="exact" w:before="20"/>
              <w:ind w:left="-6"/>
              <w:rPr>
                <w:sz w:val="16"/>
              </w:rPr>
            </w:pPr>
            <w:r>
              <w:rPr>
                <w:spacing w:val="-5"/>
                <w:sz w:val="16"/>
              </w:rPr>
              <w:t>36</w:t>
            </w:r>
          </w:p>
          <w:p>
            <w:pPr>
              <w:pStyle w:val="TableParagraph"/>
              <w:spacing w:line="230" w:lineRule="exact"/>
              <w:ind w:left="4" w:right="60"/>
              <w:jc w:val="center"/>
              <w:rPr>
                <w:b/>
                <w:sz w:val="20"/>
              </w:rPr>
            </w:pPr>
            <w:r>
              <w:rPr>
                <w:b/>
                <w:spacing w:val="-5"/>
                <w:sz w:val="20"/>
              </w:rPr>
              <w:t>Kr</w:t>
            </w:r>
          </w:p>
          <w:p>
            <w:pPr>
              <w:pStyle w:val="TableParagraph"/>
              <w:spacing w:before="39"/>
              <w:ind w:left="2" w:right="60"/>
              <w:jc w:val="center"/>
              <w:rPr>
                <w:sz w:val="12"/>
              </w:rPr>
            </w:pPr>
            <w:r>
              <w:rPr>
                <w:spacing w:val="-2"/>
                <w:sz w:val="12"/>
              </w:rPr>
              <w:t>Kriptonas</w:t>
            </w:r>
          </w:p>
          <w:p>
            <w:pPr>
              <w:pStyle w:val="TableParagraph"/>
              <w:spacing w:line="146" w:lineRule="exact" w:before="18"/>
              <w:ind w:left="1" w:right="60"/>
              <w:jc w:val="center"/>
              <w:rPr>
                <w:sz w:val="14"/>
              </w:rPr>
            </w:pPr>
            <w:r>
              <w:rPr>
                <w:spacing w:val="-2"/>
                <w:sz w:val="14"/>
              </w:rPr>
              <w:t>83,80</w:t>
            </w:r>
          </w:p>
        </w:tc>
      </w:tr>
      <w:tr>
        <w:trPr>
          <w:trHeight w:val="369" w:hRule="atLeast"/>
        </w:trPr>
        <w:tc>
          <w:tcPr>
            <w:tcW w:w="435" w:type="dxa"/>
            <w:vMerge/>
            <w:tcBorders>
              <w:top w:val="nil"/>
            </w:tcBorders>
            <w:textDirection w:val="btLr"/>
          </w:tcPr>
          <w:p>
            <w:pPr>
              <w:rPr>
                <w:sz w:val="2"/>
                <w:szCs w:val="2"/>
              </w:rPr>
            </w:pPr>
          </w:p>
        </w:tc>
        <w:tc>
          <w:tcPr>
            <w:tcW w:w="305" w:type="dxa"/>
            <w:tcBorders>
              <w:top w:val="nil"/>
              <w:bottom w:val="nil"/>
            </w:tcBorders>
          </w:tcPr>
          <w:p>
            <w:pPr>
              <w:pStyle w:val="TableParagraph"/>
              <w:spacing w:before="68"/>
              <w:ind w:left="5"/>
              <w:jc w:val="center"/>
              <w:rPr>
                <w:b/>
                <w:sz w:val="20"/>
              </w:rPr>
            </w:pPr>
            <w:r>
              <w:rPr>
                <w:b/>
                <w:spacing w:val="-10"/>
                <w:sz w:val="20"/>
              </w:rPr>
              <w:t>4</w:t>
            </w:r>
          </w:p>
        </w:tc>
        <w:tc>
          <w:tcPr>
            <w:tcW w:w="735" w:type="dxa"/>
            <w:tcBorders>
              <w:top w:val="nil"/>
              <w:bottom w:val="nil"/>
            </w:tcBorders>
          </w:tcPr>
          <w:p>
            <w:pPr>
              <w:pStyle w:val="TableParagraph"/>
              <w:spacing w:line="203" w:lineRule="exact"/>
              <w:ind w:left="14" w:right="5"/>
              <w:jc w:val="center"/>
              <w:rPr>
                <w:b/>
                <w:sz w:val="20"/>
              </w:rPr>
            </w:pPr>
            <w:r>
              <w:rPr>
                <w:b/>
                <w:spacing w:val="-10"/>
                <w:sz w:val="20"/>
              </w:rPr>
              <w:t>K</w:t>
            </w:r>
          </w:p>
          <w:p>
            <w:pPr>
              <w:pStyle w:val="TableParagraph"/>
              <w:spacing w:line="108" w:lineRule="exact" w:before="39"/>
              <w:ind w:left="14" w:right="8"/>
              <w:jc w:val="center"/>
              <w:rPr>
                <w:sz w:val="12"/>
              </w:rPr>
            </w:pPr>
            <w:r>
              <w:rPr>
                <w:spacing w:val="-2"/>
                <w:sz w:val="12"/>
              </w:rPr>
              <w:t>Kalis</w:t>
            </w:r>
          </w:p>
        </w:tc>
        <w:tc>
          <w:tcPr>
            <w:tcW w:w="735" w:type="dxa"/>
            <w:vMerge/>
            <w:tcBorders>
              <w:top w:val="nil"/>
            </w:tcBorders>
          </w:tcPr>
          <w:p>
            <w:pPr>
              <w:rPr>
                <w:sz w:val="2"/>
                <w:szCs w:val="2"/>
              </w:rPr>
            </w:pPr>
          </w:p>
        </w:tc>
        <w:tc>
          <w:tcPr>
            <w:tcW w:w="737" w:type="dxa"/>
            <w:vMerge/>
            <w:tcBorders>
              <w:top w:val="nil"/>
            </w:tcBorders>
          </w:tcPr>
          <w:p>
            <w:pPr>
              <w:rPr>
                <w:sz w:val="2"/>
                <w:szCs w:val="2"/>
              </w:rPr>
            </w:pPr>
          </w:p>
        </w:tc>
        <w:tc>
          <w:tcPr>
            <w:tcW w:w="738" w:type="dxa"/>
            <w:vMerge/>
            <w:tcBorders>
              <w:top w:val="nil"/>
            </w:tcBorders>
          </w:tcPr>
          <w:p>
            <w:pPr>
              <w:rPr>
                <w:sz w:val="2"/>
                <w:szCs w:val="2"/>
              </w:rPr>
            </w:pPr>
          </w:p>
        </w:tc>
        <w:tc>
          <w:tcPr>
            <w:tcW w:w="740" w:type="dxa"/>
            <w:vMerge/>
            <w:tcBorders>
              <w:top w:val="nil"/>
            </w:tcBorders>
          </w:tcPr>
          <w:p>
            <w:pPr>
              <w:rPr>
                <w:sz w:val="2"/>
                <w:szCs w:val="2"/>
              </w:rPr>
            </w:pPr>
          </w:p>
        </w:tc>
        <w:tc>
          <w:tcPr>
            <w:tcW w:w="738" w:type="dxa"/>
            <w:vMerge/>
            <w:tcBorders>
              <w:top w:val="nil"/>
            </w:tcBorders>
          </w:tcPr>
          <w:p>
            <w:pPr>
              <w:rPr>
                <w:sz w:val="2"/>
                <w:szCs w:val="2"/>
              </w:rPr>
            </w:pPr>
          </w:p>
        </w:tc>
        <w:tc>
          <w:tcPr>
            <w:tcW w:w="736" w:type="dxa"/>
            <w:vMerge/>
            <w:tcBorders>
              <w:top w:val="nil"/>
            </w:tcBorders>
          </w:tcPr>
          <w:p>
            <w:pPr>
              <w:rPr>
                <w:sz w:val="2"/>
                <w:szCs w:val="2"/>
              </w:rPr>
            </w:pP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39" w:type="dxa"/>
            <w:tcBorders>
              <w:top w:val="nil"/>
              <w:bottom w:val="nil"/>
            </w:tcBorders>
          </w:tcPr>
          <w:p>
            <w:pPr>
              <w:pStyle w:val="TableParagraph"/>
              <w:spacing w:line="203" w:lineRule="exact"/>
              <w:ind w:left="227"/>
              <w:rPr>
                <w:b/>
                <w:sz w:val="20"/>
              </w:rPr>
            </w:pPr>
            <w:r>
              <w:rPr>
                <w:b/>
                <w:spacing w:val="-5"/>
                <w:sz w:val="20"/>
              </w:rPr>
              <w:t>Cu</w:t>
            </w:r>
          </w:p>
          <w:p>
            <w:pPr>
              <w:pStyle w:val="TableParagraph"/>
              <w:spacing w:line="108" w:lineRule="exact" w:before="39"/>
              <w:ind w:left="227"/>
              <w:rPr>
                <w:sz w:val="12"/>
              </w:rPr>
            </w:pPr>
            <w:r>
              <w:rPr>
                <w:spacing w:val="-2"/>
                <w:sz w:val="12"/>
              </w:rPr>
              <w:t>Varis</w:t>
            </w:r>
          </w:p>
        </w:tc>
        <w:tc>
          <w:tcPr>
            <w:tcW w:w="750" w:type="dxa"/>
            <w:vMerge/>
            <w:tcBorders>
              <w:top w:val="nil"/>
            </w:tcBorders>
          </w:tcPr>
          <w:p>
            <w:pPr>
              <w:rPr>
                <w:sz w:val="2"/>
                <w:szCs w:val="2"/>
              </w:rPr>
            </w:pPr>
          </w:p>
        </w:tc>
        <w:tc>
          <w:tcPr>
            <w:tcW w:w="729" w:type="dxa"/>
            <w:tcBorders>
              <w:top w:val="nil"/>
              <w:bottom w:val="nil"/>
            </w:tcBorders>
          </w:tcPr>
          <w:p>
            <w:pPr>
              <w:pStyle w:val="TableParagraph"/>
              <w:spacing w:line="203" w:lineRule="exact"/>
              <w:ind w:left="214"/>
              <w:rPr>
                <w:b/>
                <w:sz w:val="20"/>
              </w:rPr>
            </w:pPr>
            <w:r>
              <w:rPr>
                <w:b/>
                <w:spacing w:val="-5"/>
                <w:sz w:val="20"/>
              </w:rPr>
              <w:t>Ga</w:t>
            </w:r>
          </w:p>
          <w:p>
            <w:pPr>
              <w:pStyle w:val="TableParagraph"/>
              <w:spacing w:line="108" w:lineRule="exact" w:before="39"/>
              <w:ind w:left="214"/>
              <w:rPr>
                <w:sz w:val="12"/>
              </w:rPr>
            </w:pPr>
            <w:r>
              <w:rPr>
                <w:spacing w:val="-2"/>
                <w:sz w:val="12"/>
              </w:rPr>
              <w:t>Galis</w:t>
            </w:r>
          </w:p>
        </w:tc>
        <w:tc>
          <w:tcPr>
            <w:tcW w:w="739" w:type="dxa"/>
            <w:vMerge/>
            <w:tcBorders>
              <w:top w:val="nil"/>
              <w:right w:val="single" w:sz="18" w:space="0" w:color="000000"/>
            </w:tcBorders>
          </w:tcPr>
          <w:p>
            <w:pPr>
              <w:rPr>
                <w:sz w:val="2"/>
                <w:szCs w:val="2"/>
              </w:rPr>
            </w:pPr>
          </w:p>
        </w:tc>
        <w:tc>
          <w:tcPr>
            <w:tcW w:w="742" w:type="dxa"/>
            <w:gridSpan w:val="2"/>
            <w:vMerge/>
            <w:tcBorders>
              <w:top w:val="nil"/>
              <w:left w:val="single" w:sz="18" w:space="0" w:color="000000"/>
              <w:bottom w:val="single" w:sz="18" w:space="0" w:color="000000"/>
            </w:tcBorders>
          </w:tcPr>
          <w:p>
            <w:pPr>
              <w:rPr>
                <w:sz w:val="2"/>
                <w:szCs w:val="2"/>
              </w:rPr>
            </w:pPr>
          </w:p>
        </w:tc>
        <w:tc>
          <w:tcPr>
            <w:tcW w:w="739" w:type="dxa"/>
            <w:vMerge/>
            <w:tcBorders>
              <w:top w:val="nil"/>
            </w:tcBorders>
          </w:tcPr>
          <w:p>
            <w:pPr>
              <w:rPr>
                <w:sz w:val="2"/>
                <w:szCs w:val="2"/>
              </w:rPr>
            </w:pPr>
          </w:p>
        </w:tc>
        <w:tc>
          <w:tcPr>
            <w:tcW w:w="742" w:type="dxa"/>
            <w:gridSpan w:val="2"/>
            <w:vMerge/>
            <w:tcBorders>
              <w:top w:val="nil"/>
            </w:tcBorders>
          </w:tcPr>
          <w:p>
            <w:pPr>
              <w:rPr>
                <w:sz w:val="2"/>
                <w:szCs w:val="2"/>
              </w:rPr>
            </w:pPr>
          </w:p>
        </w:tc>
        <w:tc>
          <w:tcPr>
            <w:tcW w:w="741" w:type="dxa"/>
            <w:gridSpan w:val="2"/>
            <w:vMerge/>
            <w:tcBorders>
              <w:top w:val="nil"/>
            </w:tcBorders>
          </w:tcPr>
          <w:p>
            <w:pPr>
              <w:rPr>
                <w:sz w:val="2"/>
                <w:szCs w:val="2"/>
              </w:rPr>
            </w:pPr>
          </w:p>
        </w:tc>
      </w:tr>
      <w:tr>
        <w:trPr>
          <w:trHeight w:val="149"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rPr>
                <w:sz w:val="8"/>
              </w:rPr>
            </w:pPr>
          </w:p>
        </w:tc>
        <w:tc>
          <w:tcPr>
            <w:tcW w:w="735" w:type="dxa"/>
            <w:tcBorders>
              <w:top w:val="nil"/>
            </w:tcBorders>
          </w:tcPr>
          <w:p>
            <w:pPr>
              <w:pStyle w:val="TableParagraph"/>
              <w:spacing w:line="129" w:lineRule="exact"/>
              <w:ind w:right="198"/>
              <w:jc w:val="right"/>
              <w:rPr>
                <w:sz w:val="14"/>
              </w:rPr>
            </w:pPr>
            <w:r>
              <w:rPr>
                <w:spacing w:val="-2"/>
                <w:sz w:val="14"/>
              </w:rPr>
              <w:t>39,10</w:t>
            </w:r>
          </w:p>
        </w:tc>
        <w:tc>
          <w:tcPr>
            <w:tcW w:w="735" w:type="dxa"/>
            <w:vMerge/>
            <w:tcBorders>
              <w:top w:val="nil"/>
            </w:tcBorders>
          </w:tcPr>
          <w:p>
            <w:pPr>
              <w:rPr>
                <w:sz w:val="2"/>
                <w:szCs w:val="2"/>
              </w:rPr>
            </w:pPr>
          </w:p>
        </w:tc>
        <w:tc>
          <w:tcPr>
            <w:tcW w:w="737" w:type="dxa"/>
            <w:vMerge/>
            <w:tcBorders>
              <w:top w:val="nil"/>
            </w:tcBorders>
          </w:tcPr>
          <w:p>
            <w:pPr>
              <w:rPr>
                <w:sz w:val="2"/>
                <w:szCs w:val="2"/>
              </w:rPr>
            </w:pPr>
          </w:p>
        </w:tc>
        <w:tc>
          <w:tcPr>
            <w:tcW w:w="738" w:type="dxa"/>
            <w:vMerge/>
            <w:tcBorders>
              <w:top w:val="nil"/>
            </w:tcBorders>
          </w:tcPr>
          <w:p>
            <w:pPr>
              <w:rPr>
                <w:sz w:val="2"/>
                <w:szCs w:val="2"/>
              </w:rPr>
            </w:pPr>
          </w:p>
        </w:tc>
        <w:tc>
          <w:tcPr>
            <w:tcW w:w="740" w:type="dxa"/>
            <w:vMerge/>
            <w:tcBorders>
              <w:top w:val="nil"/>
            </w:tcBorders>
          </w:tcPr>
          <w:p>
            <w:pPr>
              <w:rPr>
                <w:sz w:val="2"/>
                <w:szCs w:val="2"/>
              </w:rPr>
            </w:pPr>
          </w:p>
        </w:tc>
        <w:tc>
          <w:tcPr>
            <w:tcW w:w="738" w:type="dxa"/>
            <w:vMerge/>
            <w:tcBorders>
              <w:top w:val="nil"/>
            </w:tcBorders>
          </w:tcPr>
          <w:p>
            <w:pPr>
              <w:rPr>
                <w:sz w:val="2"/>
                <w:szCs w:val="2"/>
              </w:rPr>
            </w:pPr>
          </w:p>
        </w:tc>
        <w:tc>
          <w:tcPr>
            <w:tcW w:w="736" w:type="dxa"/>
            <w:vMerge/>
            <w:tcBorders>
              <w:top w:val="nil"/>
            </w:tcBorders>
          </w:tcPr>
          <w:p>
            <w:pPr>
              <w:rPr>
                <w:sz w:val="2"/>
                <w:szCs w:val="2"/>
              </w:rPr>
            </w:pP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39" w:type="dxa"/>
            <w:tcBorders>
              <w:top w:val="nil"/>
            </w:tcBorders>
          </w:tcPr>
          <w:p>
            <w:pPr>
              <w:pStyle w:val="TableParagraph"/>
              <w:spacing w:line="129" w:lineRule="exact"/>
              <w:ind w:right="213"/>
              <w:jc w:val="right"/>
              <w:rPr>
                <w:sz w:val="14"/>
              </w:rPr>
            </w:pPr>
            <w:r>
              <w:rPr>
                <w:spacing w:val="-2"/>
                <w:sz w:val="14"/>
              </w:rPr>
              <w:t>63,55</w:t>
            </w:r>
          </w:p>
        </w:tc>
        <w:tc>
          <w:tcPr>
            <w:tcW w:w="750" w:type="dxa"/>
            <w:vMerge/>
            <w:tcBorders>
              <w:top w:val="nil"/>
            </w:tcBorders>
          </w:tcPr>
          <w:p>
            <w:pPr>
              <w:rPr>
                <w:sz w:val="2"/>
                <w:szCs w:val="2"/>
              </w:rPr>
            </w:pPr>
          </w:p>
        </w:tc>
        <w:tc>
          <w:tcPr>
            <w:tcW w:w="729" w:type="dxa"/>
            <w:tcBorders>
              <w:top w:val="nil"/>
            </w:tcBorders>
          </w:tcPr>
          <w:p>
            <w:pPr>
              <w:pStyle w:val="TableParagraph"/>
              <w:spacing w:line="129" w:lineRule="exact"/>
              <w:ind w:right="219"/>
              <w:jc w:val="right"/>
              <w:rPr>
                <w:sz w:val="14"/>
              </w:rPr>
            </w:pPr>
            <w:r>
              <w:rPr>
                <w:spacing w:val="-2"/>
                <w:sz w:val="14"/>
              </w:rPr>
              <w:t>69,72</w:t>
            </w:r>
          </w:p>
        </w:tc>
        <w:tc>
          <w:tcPr>
            <w:tcW w:w="739" w:type="dxa"/>
            <w:vMerge/>
            <w:tcBorders>
              <w:top w:val="nil"/>
              <w:right w:val="single" w:sz="18" w:space="0" w:color="000000"/>
            </w:tcBorders>
          </w:tcPr>
          <w:p>
            <w:pPr>
              <w:rPr>
                <w:sz w:val="2"/>
                <w:szCs w:val="2"/>
              </w:rPr>
            </w:pPr>
          </w:p>
        </w:tc>
        <w:tc>
          <w:tcPr>
            <w:tcW w:w="742" w:type="dxa"/>
            <w:gridSpan w:val="2"/>
            <w:vMerge/>
            <w:tcBorders>
              <w:top w:val="nil"/>
              <w:left w:val="single" w:sz="18" w:space="0" w:color="000000"/>
              <w:bottom w:val="single" w:sz="18" w:space="0" w:color="000000"/>
            </w:tcBorders>
          </w:tcPr>
          <w:p>
            <w:pPr>
              <w:rPr>
                <w:sz w:val="2"/>
                <w:szCs w:val="2"/>
              </w:rPr>
            </w:pPr>
          </w:p>
        </w:tc>
        <w:tc>
          <w:tcPr>
            <w:tcW w:w="739" w:type="dxa"/>
            <w:vMerge/>
            <w:tcBorders>
              <w:top w:val="nil"/>
            </w:tcBorders>
          </w:tcPr>
          <w:p>
            <w:pPr>
              <w:rPr>
                <w:sz w:val="2"/>
                <w:szCs w:val="2"/>
              </w:rPr>
            </w:pPr>
          </w:p>
        </w:tc>
        <w:tc>
          <w:tcPr>
            <w:tcW w:w="742" w:type="dxa"/>
            <w:gridSpan w:val="2"/>
            <w:vMerge/>
            <w:tcBorders>
              <w:top w:val="nil"/>
            </w:tcBorders>
          </w:tcPr>
          <w:p>
            <w:pPr>
              <w:rPr>
                <w:sz w:val="2"/>
                <w:szCs w:val="2"/>
              </w:rPr>
            </w:pPr>
          </w:p>
        </w:tc>
        <w:tc>
          <w:tcPr>
            <w:tcW w:w="741" w:type="dxa"/>
            <w:gridSpan w:val="2"/>
            <w:vMerge/>
            <w:tcBorders>
              <w:top w:val="nil"/>
            </w:tcBorders>
          </w:tcPr>
          <w:p>
            <w:pPr>
              <w:rPr>
                <w:sz w:val="2"/>
                <w:szCs w:val="2"/>
              </w:rPr>
            </w:pPr>
          </w:p>
        </w:tc>
      </w:tr>
      <w:tr>
        <w:trPr>
          <w:trHeight w:val="183" w:hRule="atLeast"/>
        </w:trPr>
        <w:tc>
          <w:tcPr>
            <w:tcW w:w="435" w:type="dxa"/>
            <w:vMerge/>
            <w:tcBorders>
              <w:top w:val="nil"/>
            </w:tcBorders>
            <w:textDirection w:val="btLr"/>
          </w:tcPr>
          <w:p>
            <w:pPr>
              <w:rPr>
                <w:sz w:val="2"/>
                <w:szCs w:val="2"/>
              </w:rPr>
            </w:pPr>
          </w:p>
        </w:tc>
        <w:tc>
          <w:tcPr>
            <w:tcW w:w="305" w:type="dxa"/>
            <w:tcBorders>
              <w:bottom w:val="nil"/>
            </w:tcBorders>
          </w:tcPr>
          <w:p>
            <w:pPr>
              <w:pStyle w:val="TableParagraph"/>
              <w:rPr>
                <w:sz w:val="12"/>
              </w:rPr>
            </w:pPr>
          </w:p>
        </w:tc>
        <w:tc>
          <w:tcPr>
            <w:tcW w:w="735" w:type="dxa"/>
            <w:vMerge w:val="restart"/>
          </w:tcPr>
          <w:p>
            <w:pPr>
              <w:pStyle w:val="TableParagraph"/>
              <w:spacing w:line="184" w:lineRule="exact" w:before="17"/>
              <w:ind w:left="28"/>
              <w:rPr>
                <w:sz w:val="16"/>
              </w:rPr>
            </w:pPr>
            <w:r>
              <w:rPr>
                <w:spacing w:val="-5"/>
                <w:sz w:val="16"/>
              </w:rPr>
              <w:t>37</w:t>
            </w:r>
          </w:p>
          <w:p>
            <w:pPr>
              <w:pStyle w:val="TableParagraph"/>
              <w:spacing w:line="230" w:lineRule="exact"/>
              <w:ind w:left="239"/>
              <w:rPr>
                <w:b/>
                <w:sz w:val="20"/>
              </w:rPr>
            </w:pPr>
            <w:r>
              <w:rPr>
                <w:b/>
                <w:spacing w:val="-5"/>
                <w:sz w:val="20"/>
              </w:rPr>
              <w:t>Rb</w:t>
            </w:r>
          </w:p>
          <w:p>
            <w:pPr>
              <w:pStyle w:val="TableParagraph"/>
              <w:spacing w:before="42"/>
              <w:ind w:left="179"/>
              <w:rPr>
                <w:sz w:val="12"/>
              </w:rPr>
            </w:pPr>
            <w:r>
              <w:rPr>
                <w:spacing w:val="-2"/>
                <w:sz w:val="12"/>
              </w:rPr>
              <w:t>Rubidis</w:t>
            </w:r>
          </w:p>
          <w:p>
            <w:pPr>
              <w:pStyle w:val="TableParagraph"/>
              <w:spacing w:line="143" w:lineRule="exact" w:before="19"/>
              <w:ind w:left="210"/>
              <w:rPr>
                <w:sz w:val="14"/>
              </w:rPr>
            </w:pPr>
            <w:r>
              <w:rPr>
                <w:spacing w:val="-2"/>
                <w:sz w:val="14"/>
              </w:rPr>
              <w:t>85,47</w:t>
            </w:r>
          </w:p>
        </w:tc>
        <w:tc>
          <w:tcPr>
            <w:tcW w:w="735" w:type="dxa"/>
            <w:vMerge w:val="restart"/>
          </w:tcPr>
          <w:p>
            <w:pPr>
              <w:pStyle w:val="TableParagraph"/>
              <w:spacing w:line="184" w:lineRule="exact" w:before="17"/>
              <w:ind w:left="30"/>
              <w:rPr>
                <w:sz w:val="16"/>
              </w:rPr>
            </w:pPr>
            <w:r>
              <w:rPr>
                <w:spacing w:val="-5"/>
                <w:sz w:val="16"/>
              </w:rPr>
              <w:t>38</w:t>
            </w:r>
          </w:p>
          <w:p>
            <w:pPr>
              <w:pStyle w:val="TableParagraph"/>
              <w:spacing w:line="230" w:lineRule="exact"/>
              <w:ind w:left="14" w:right="1"/>
              <w:jc w:val="center"/>
              <w:rPr>
                <w:b/>
                <w:sz w:val="20"/>
              </w:rPr>
            </w:pPr>
            <w:r>
              <w:rPr>
                <w:b/>
                <w:spacing w:val="-5"/>
                <w:sz w:val="20"/>
              </w:rPr>
              <w:t>Sr</w:t>
            </w:r>
          </w:p>
          <w:p>
            <w:pPr>
              <w:pStyle w:val="TableParagraph"/>
              <w:spacing w:before="42"/>
              <w:ind w:left="14" w:right="2"/>
              <w:jc w:val="center"/>
              <w:rPr>
                <w:sz w:val="12"/>
              </w:rPr>
            </w:pPr>
            <w:r>
              <w:rPr>
                <w:spacing w:val="-2"/>
                <w:sz w:val="12"/>
              </w:rPr>
              <w:t>Stroncis</w:t>
            </w:r>
          </w:p>
          <w:p>
            <w:pPr>
              <w:pStyle w:val="TableParagraph"/>
              <w:spacing w:line="143" w:lineRule="exact" w:before="19"/>
              <w:ind w:left="14"/>
              <w:jc w:val="center"/>
              <w:rPr>
                <w:sz w:val="14"/>
              </w:rPr>
            </w:pPr>
            <w:r>
              <w:rPr>
                <w:spacing w:val="-2"/>
                <w:sz w:val="14"/>
              </w:rPr>
              <w:t>87,62</w:t>
            </w:r>
          </w:p>
        </w:tc>
        <w:tc>
          <w:tcPr>
            <w:tcW w:w="737" w:type="dxa"/>
            <w:tcBorders>
              <w:bottom w:val="nil"/>
            </w:tcBorders>
          </w:tcPr>
          <w:p>
            <w:pPr>
              <w:pStyle w:val="TableParagraph"/>
              <w:spacing w:line="146" w:lineRule="exact" w:before="17"/>
              <w:ind w:left="29"/>
              <w:rPr>
                <w:sz w:val="16"/>
              </w:rPr>
            </w:pPr>
            <w:r>
              <w:rPr>
                <w:spacing w:val="-5"/>
                <w:sz w:val="16"/>
              </w:rPr>
              <w:t>39</w:t>
            </w:r>
          </w:p>
        </w:tc>
        <w:tc>
          <w:tcPr>
            <w:tcW w:w="738" w:type="dxa"/>
            <w:vMerge w:val="restart"/>
          </w:tcPr>
          <w:p>
            <w:pPr>
              <w:pStyle w:val="TableParagraph"/>
              <w:spacing w:line="184" w:lineRule="exact" w:before="17"/>
              <w:ind w:left="26"/>
              <w:rPr>
                <w:sz w:val="16"/>
              </w:rPr>
            </w:pPr>
            <w:r>
              <w:rPr>
                <w:spacing w:val="-5"/>
                <w:sz w:val="16"/>
              </w:rPr>
              <w:t>40</w:t>
            </w:r>
          </w:p>
          <w:p>
            <w:pPr>
              <w:pStyle w:val="TableParagraph"/>
              <w:spacing w:line="230" w:lineRule="exact"/>
              <w:ind w:left="16" w:right="15"/>
              <w:jc w:val="center"/>
              <w:rPr>
                <w:b/>
                <w:sz w:val="20"/>
              </w:rPr>
            </w:pPr>
            <w:r>
              <w:rPr>
                <w:b/>
                <w:spacing w:val="-5"/>
                <w:sz w:val="20"/>
              </w:rPr>
              <w:t>Zr</w:t>
            </w:r>
          </w:p>
          <w:p>
            <w:pPr>
              <w:pStyle w:val="TableParagraph"/>
              <w:spacing w:before="42"/>
              <w:ind w:left="22" w:right="15"/>
              <w:jc w:val="center"/>
              <w:rPr>
                <w:sz w:val="12"/>
              </w:rPr>
            </w:pPr>
            <w:r>
              <w:rPr>
                <w:spacing w:val="-2"/>
                <w:sz w:val="12"/>
              </w:rPr>
              <w:t>Cirkonis</w:t>
            </w:r>
          </w:p>
          <w:p>
            <w:pPr>
              <w:pStyle w:val="TableParagraph"/>
              <w:spacing w:line="143" w:lineRule="exact" w:before="19"/>
              <w:ind w:left="19" w:right="15"/>
              <w:jc w:val="center"/>
              <w:rPr>
                <w:sz w:val="14"/>
              </w:rPr>
            </w:pPr>
            <w:r>
              <w:rPr>
                <w:spacing w:val="-2"/>
                <w:sz w:val="14"/>
              </w:rPr>
              <w:t>91,22</w:t>
            </w:r>
          </w:p>
        </w:tc>
        <w:tc>
          <w:tcPr>
            <w:tcW w:w="740" w:type="dxa"/>
            <w:vMerge w:val="restart"/>
          </w:tcPr>
          <w:p>
            <w:pPr>
              <w:pStyle w:val="TableParagraph"/>
              <w:spacing w:line="184" w:lineRule="exact" w:before="17"/>
              <w:ind w:left="28"/>
              <w:rPr>
                <w:sz w:val="16"/>
              </w:rPr>
            </w:pPr>
            <w:r>
              <w:rPr>
                <w:spacing w:val="-5"/>
                <w:sz w:val="16"/>
              </w:rPr>
              <w:t>41</w:t>
            </w:r>
          </w:p>
          <w:p>
            <w:pPr>
              <w:pStyle w:val="TableParagraph"/>
              <w:spacing w:line="230" w:lineRule="exact"/>
              <w:ind w:left="239"/>
              <w:rPr>
                <w:b/>
                <w:sz w:val="20"/>
              </w:rPr>
            </w:pPr>
            <w:r>
              <w:rPr>
                <w:b/>
                <w:spacing w:val="-5"/>
                <w:sz w:val="20"/>
              </w:rPr>
              <w:t>Nb</w:t>
            </w:r>
          </w:p>
          <w:p>
            <w:pPr>
              <w:pStyle w:val="TableParagraph"/>
              <w:spacing w:before="42"/>
              <w:ind w:left="208"/>
              <w:rPr>
                <w:sz w:val="12"/>
              </w:rPr>
            </w:pPr>
            <w:r>
              <w:rPr>
                <w:spacing w:val="-2"/>
                <w:sz w:val="12"/>
              </w:rPr>
              <w:t>Niobis</w:t>
            </w:r>
          </w:p>
          <w:p>
            <w:pPr>
              <w:pStyle w:val="TableParagraph"/>
              <w:spacing w:line="143" w:lineRule="exact" w:before="19"/>
              <w:ind w:left="211"/>
              <w:rPr>
                <w:sz w:val="14"/>
              </w:rPr>
            </w:pPr>
            <w:r>
              <w:rPr>
                <w:spacing w:val="-2"/>
                <w:sz w:val="14"/>
              </w:rPr>
              <w:t>92,91</w:t>
            </w:r>
          </w:p>
        </w:tc>
        <w:tc>
          <w:tcPr>
            <w:tcW w:w="738" w:type="dxa"/>
            <w:vMerge w:val="restart"/>
          </w:tcPr>
          <w:p>
            <w:pPr>
              <w:pStyle w:val="TableParagraph"/>
              <w:spacing w:line="184" w:lineRule="exact" w:before="17"/>
              <w:ind w:left="25"/>
              <w:rPr>
                <w:sz w:val="16"/>
              </w:rPr>
            </w:pPr>
            <w:r>
              <w:rPr>
                <w:spacing w:val="-5"/>
                <w:sz w:val="16"/>
              </w:rPr>
              <w:t>42</w:t>
            </w:r>
          </w:p>
          <w:p>
            <w:pPr>
              <w:pStyle w:val="TableParagraph"/>
              <w:spacing w:line="230" w:lineRule="exact"/>
              <w:ind w:left="4" w:right="2"/>
              <w:jc w:val="center"/>
              <w:rPr>
                <w:b/>
                <w:sz w:val="20"/>
              </w:rPr>
            </w:pPr>
            <w:r>
              <w:rPr>
                <w:b/>
                <w:spacing w:val="-5"/>
                <w:sz w:val="20"/>
              </w:rPr>
              <w:t>Mo</w:t>
            </w:r>
          </w:p>
          <w:p>
            <w:pPr>
              <w:pStyle w:val="TableParagraph"/>
              <w:spacing w:before="42"/>
              <w:ind w:left="4" w:right="1"/>
              <w:jc w:val="center"/>
              <w:rPr>
                <w:sz w:val="12"/>
              </w:rPr>
            </w:pPr>
            <w:r>
              <w:rPr>
                <w:spacing w:val="-2"/>
                <w:sz w:val="12"/>
              </w:rPr>
              <w:t>Molibdenas</w:t>
            </w:r>
          </w:p>
          <w:p>
            <w:pPr>
              <w:pStyle w:val="TableParagraph"/>
              <w:spacing w:line="143" w:lineRule="exact" w:before="19"/>
              <w:ind w:left="4" w:right="3"/>
              <w:jc w:val="center"/>
              <w:rPr>
                <w:sz w:val="14"/>
              </w:rPr>
            </w:pPr>
            <w:r>
              <w:rPr>
                <w:spacing w:val="-2"/>
                <w:sz w:val="14"/>
              </w:rPr>
              <w:t>95,96</w:t>
            </w:r>
          </w:p>
        </w:tc>
        <w:tc>
          <w:tcPr>
            <w:tcW w:w="736" w:type="dxa"/>
            <w:vMerge w:val="restart"/>
          </w:tcPr>
          <w:p>
            <w:pPr>
              <w:pStyle w:val="TableParagraph"/>
              <w:spacing w:line="184" w:lineRule="exact" w:before="17"/>
              <w:ind w:left="24"/>
              <w:rPr>
                <w:sz w:val="16"/>
              </w:rPr>
            </w:pPr>
            <w:r>
              <w:rPr>
                <w:spacing w:val="-5"/>
                <w:sz w:val="16"/>
              </w:rPr>
              <w:t>43</w:t>
            </w:r>
          </w:p>
          <w:p>
            <w:pPr>
              <w:pStyle w:val="TableParagraph"/>
              <w:spacing w:line="230" w:lineRule="exact"/>
              <w:ind w:left="1" w:right="2"/>
              <w:jc w:val="center"/>
              <w:rPr>
                <w:b/>
                <w:sz w:val="20"/>
              </w:rPr>
            </w:pPr>
            <w:r>
              <w:rPr>
                <w:b/>
                <w:spacing w:val="-5"/>
                <w:sz w:val="20"/>
              </w:rPr>
              <w:t>Tc</w:t>
            </w:r>
          </w:p>
          <w:p>
            <w:pPr>
              <w:pStyle w:val="TableParagraph"/>
              <w:spacing w:before="42"/>
              <w:ind w:left="1" w:right="1"/>
              <w:jc w:val="center"/>
              <w:rPr>
                <w:sz w:val="12"/>
              </w:rPr>
            </w:pPr>
            <w:r>
              <w:rPr>
                <w:spacing w:val="-2"/>
                <w:sz w:val="12"/>
              </w:rPr>
              <w:t>Technecis</w:t>
            </w:r>
          </w:p>
          <w:p>
            <w:pPr>
              <w:pStyle w:val="TableParagraph"/>
              <w:spacing w:line="143" w:lineRule="exact" w:before="19"/>
              <w:ind w:left="1" w:right="1"/>
              <w:jc w:val="center"/>
              <w:rPr>
                <w:sz w:val="14"/>
              </w:rPr>
            </w:pPr>
            <w:r>
              <w:rPr>
                <w:spacing w:val="-4"/>
                <w:sz w:val="14"/>
              </w:rPr>
              <w:t>(98)</w:t>
            </w:r>
          </w:p>
        </w:tc>
        <w:tc>
          <w:tcPr>
            <w:tcW w:w="739" w:type="dxa"/>
            <w:vMerge w:val="restart"/>
          </w:tcPr>
          <w:p>
            <w:pPr>
              <w:pStyle w:val="TableParagraph"/>
              <w:spacing w:line="184" w:lineRule="exact" w:before="17"/>
              <w:ind w:left="22"/>
              <w:rPr>
                <w:sz w:val="16"/>
              </w:rPr>
            </w:pPr>
            <w:r>
              <w:rPr>
                <w:spacing w:val="-5"/>
                <w:sz w:val="16"/>
              </w:rPr>
              <w:t>44</w:t>
            </w:r>
          </w:p>
          <w:p>
            <w:pPr>
              <w:pStyle w:val="TableParagraph"/>
              <w:spacing w:line="230" w:lineRule="exact"/>
              <w:ind w:left="233"/>
              <w:rPr>
                <w:b/>
                <w:sz w:val="20"/>
              </w:rPr>
            </w:pPr>
            <w:r>
              <w:rPr>
                <w:b/>
                <w:spacing w:val="-5"/>
                <w:sz w:val="20"/>
              </w:rPr>
              <w:t>Ru</w:t>
            </w:r>
          </w:p>
          <w:p>
            <w:pPr>
              <w:pStyle w:val="TableParagraph"/>
              <w:spacing w:before="42"/>
              <w:ind w:left="178"/>
              <w:rPr>
                <w:sz w:val="12"/>
              </w:rPr>
            </w:pPr>
            <w:r>
              <w:rPr>
                <w:spacing w:val="-2"/>
                <w:sz w:val="12"/>
              </w:rPr>
              <w:t>Rutenis</w:t>
            </w:r>
          </w:p>
          <w:p>
            <w:pPr>
              <w:pStyle w:val="TableParagraph"/>
              <w:spacing w:line="143" w:lineRule="exact" w:before="19"/>
              <w:ind w:left="169"/>
              <w:rPr>
                <w:sz w:val="14"/>
              </w:rPr>
            </w:pPr>
            <w:r>
              <w:rPr>
                <w:spacing w:val="-2"/>
                <w:sz w:val="14"/>
              </w:rPr>
              <w:t>101,07</w:t>
            </w:r>
          </w:p>
        </w:tc>
        <w:tc>
          <w:tcPr>
            <w:tcW w:w="739" w:type="dxa"/>
            <w:tcBorders>
              <w:bottom w:val="nil"/>
            </w:tcBorders>
          </w:tcPr>
          <w:p>
            <w:pPr>
              <w:pStyle w:val="TableParagraph"/>
              <w:spacing w:line="146" w:lineRule="exact" w:before="17"/>
              <w:ind w:left="20"/>
              <w:rPr>
                <w:sz w:val="16"/>
              </w:rPr>
            </w:pPr>
            <w:r>
              <w:rPr>
                <w:spacing w:val="-5"/>
                <w:sz w:val="16"/>
              </w:rPr>
              <w:t>45</w:t>
            </w:r>
          </w:p>
        </w:tc>
        <w:tc>
          <w:tcPr>
            <w:tcW w:w="739" w:type="dxa"/>
            <w:vMerge w:val="restart"/>
          </w:tcPr>
          <w:p>
            <w:pPr>
              <w:pStyle w:val="TableParagraph"/>
              <w:spacing w:line="184" w:lineRule="exact" w:before="17"/>
              <w:ind w:left="18"/>
              <w:rPr>
                <w:sz w:val="16"/>
              </w:rPr>
            </w:pPr>
            <w:r>
              <w:rPr>
                <w:spacing w:val="-5"/>
                <w:sz w:val="16"/>
              </w:rPr>
              <w:t>46</w:t>
            </w:r>
          </w:p>
          <w:p>
            <w:pPr>
              <w:pStyle w:val="TableParagraph"/>
              <w:spacing w:line="230" w:lineRule="exact"/>
              <w:ind w:left="241"/>
              <w:rPr>
                <w:b/>
                <w:sz w:val="20"/>
              </w:rPr>
            </w:pPr>
            <w:r>
              <w:rPr>
                <w:b/>
                <w:spacing w:val="-5"/>
                <w:sz w:val="20"/>
              </w:rPr>
              <w:t>Pd</w:t>
            </w:r>
          </w:p>
          <w:p>
            <w:pPr>
              <w:pStyle w:val="TableParagraph"/>
              <w:spacing w:before="42"/>
              <w:ind w:left="186"/>
              <w:rPr>
                <w:sz w:val="12"/>
              </w:rPr>
            </w:pPr>
            <w:r>
              <w:rPr>
                <w:spacing w:val="-2"/>
                <w:sz w:val="12"/>
              </w:rPr>
              <w:t>Paladis</w:t>
            </w:r>
          </w:p>
          <w:p>
            <w:pPr>
              <w:pStyle w:val="TableParagraph"/>
              <w:spacing w:line="143" w:lineRule="exact" w:before="19"/>
              <w:ind w:left="167"/>
              <w:rPr>
                <w:sz w:val="14"/>
              </w:rPr>
            </w:pPr>
            <w:r>
              <w:rPr>
                <w:spacing w:val="-2"/>
                <w:sz w:val="14"/>
              </w:rPr>
              <w:t>106,42</w:t>
            </w:r>
          </w:p>
        </w:tc>
        <w:tc>
          <w:tcPr>
            <w:tcW w:w="739" w:type="dxa"/>
            <w:vMerge w:val="restart"/>
          </w:tcPr>
          <w:p>
            <w:pPr>
              <w:pStyle w:val="TableParagraph"/>
              <w:spacing w:line="184" w:lineRule="exact" w:before="17"/>
              <w:ind w:left="16"/>
              <w:rPr>
                <w:sz w:val="16"/>
              </w:rPr>
            </w:pPr>
            <w:r>
              <w:rPr>
                <w:spacing w:val="-5"/>
                <w:sz w:val="16"/>
              </w:rPr>
              <w:t>47</w:t>
            </w:r>
          </w:p>
          <w:p>
            <w:pPr>
              <w:pStyle w:val="TableParagraph"/>
              <w:spacing w:line="230" w:lineRule="exact"/>
              <w:ind w:left="234"/>
              <w:rPr>
                <w:b/>
                <w:sz w:val="20"/>
              </w:rPr>
            </w:pPr>
            <w:r>
              <w:rPr>
                <w:b/>
                <w:spacing w:val="-5"/>
                <w:sz w:val="20"/>
              </w:rPr>
              <w:t>Ag</w:t>
            </w:r>
          </w:p>
          <w:p>
            <w:pPr>
              <w:pStyle w:val="TableParagraph"/>
              <w:spacing w:before="42"/>
              <w:ind w:left="150"/>
              <w:rPr>
                <w:sz w:val="12"/>
              </w:rPr>
            </w:pPr>
            <w:r>
              <w:rPr>
                <w:spacing w:val="-2"/>
                <w:sz w:val="12"/>
              </w:rPr>
              <w:t>Sidabras</w:t>
            </w:r>
          </w:p>
          <w:p>
            <w:pPr>
              <w:pStyle w:val="TableParagraph"/>
              <w:spacing w:line="143" w:lineRule="exact" w:before="19"/>
              <w:ind w:left="165"/>
              <w:rPr>
                <w:sz w:val="14"/>
              </w:rPr>
            </w:pPr>
            <w:r>
              <w:rPr>
                <w:spacing w:val="-2"/>
                <w:sz w:val="14"/>
              </w:rPr>
              <w:t>107,87</w:t>
            </w:r>
          </w:p>
        </w:tc>
        <w:tc>
          <w:tcPr>
            <w:tcW w:w="750" w:type="dxa"/>
            <w:tcBorders>
              <w:bottom w:val="nil"/>
            </w:tcBorders>
          </w:tcPr>
          <w:p>
            <w:pPr>
              <w:pStyle w:val="TableParagraph"/>
              <w:spacing w:line="146" w:lineRule="exact" w:before="17"/>
              <w:ind w:left="14"/>
              <w:rPr>
                <w:sz w:val="16"/>
              </w:rPr>
            </w:pPr>
            <w:r>
              <w:rPr>
                <w:spacing w:val="-5"/>
                <w:sz w:val="16"/>
              </w:rPr>
              <w:t>48</w:t>
            </w:r>
          </w:p>
        </w:tc>
        <w:tc>
          <w:tcPr>
            <w:tcW w:w="729" w:type="dxa"/>
            <w:tcBorders>
              <w:bottom w:val="nil"/>
            </w:tcBorders>
          </w:tcPr>
          <w:p>
            <w:pPr>
              <w:pStyle w:val="TableParagraph"/>
              <w:spacing w:line="146" w:lineRule="exact" w:before="17"/>
              <w:ind w:left="1"/>
              <w:rPr>
                <w:sz w:val="16"/>
              </w:rPr>
            </w:pPr>
            <w:r>
              <w:rPr>
                <w:spacing w:val="-5"/>
                <w:sz w:val="16"/>
              </w:rPr>
              <w:t>49</w:t>
            </w:r>
          </w:p>
        </w:tc>
        <w:tc>
          <w:tcPr>
            <w:tcW w:w="739" w:type="dxa"/>
            <w:tcBorders>
              <w:bottom w:val="nil"/>
            </w:tcBorders>
          </w:tcPr>
          <w:p>
            <w:pPr>
              <w:pStyle w:val="TableParagraph"/>
              <w:spacing w:line="146" w:lineRule="exact" w:before="17"/>
              <w:ind w:left="9"/>
              <w:rPr>
                <w:sz w:val="16"/>
              </w:rPr>
            </w:pPr>
            <w:r>
              <w:rPr>
                <w:spacing w:val="-5"/>
                <w:sz w:val="16"/>
              </w:rPr>
              <w:t>50</w:t>
            </w:r>
          </w:p>
        </w:tc>
        <w:tc>
          <w:tcPr>
            <w:tcW w:w="742" w:type="dxa"/>
            <w:gridSpan w:val="2"/>
            <w:tcBorders>
              <w:top w:val="single" w:sz="18" w:space="0" w:color="000000"/>
              <w:bottom w:val="nil"/>
              <w:right w:val="single" w:sz="18" w:space="0" w:color="000000"/>
            </w:tcBorders>
          </w:tcPr>
          <w:p>
            <w:pPr>
              <w:pStyle w:val="TableParagraph"/>
              <w:spacing w:line="146" w:lineRule="exact" w:before="17"/>
              <w:ind w:left="7"/>
              <w:rPr>
                <w:sz w:val="16"/>
              </w:rPr>
            </w:pPr>
            <w:r>
              <w:rPr>
                <w:spacing w:val="-5"/>
                <w:sz w:val="16"/>
              </w:rPr>
              <w:t>51</w:t>
            </w:r>
          </w:p>
        </w:tc>
        <w:tc>
          <w:tcPr>
            <w:tcW w:w="739" w:type="dxa"/>
            <w:vMerge w:val="restart"/>
            <w:tcBorders>
              <w:left w:val="single" w:sz="18" w:space="0" w:color="000000"/>
              <w:bottom w:val="single" w:sz="18" w:space="0" w:color="000000"/>
            </w:tcBorders>
          </w:tcPr>
          <w:p>
            <w:pPr>
              <w:pStyle w:val="TableParagraph"/>
              <w:spacing w:line="184" w:lineRule="exact" w:before="17"/>
              <w:ind w:left="-16"/>
              <w:rPr>
                <w:sz w:val="16"/>
              </w:rPr>
            </w:pPr>
            <w:r>
              <w:rPr>
                <w:spacing w:val="-5"/>
                <w:sz w:val="16"/>
              </w:rPr>
              <w:t>52</w:t>
            </w:r>
          </w:p>
          <w:p>
            <w:pPr>
              <w:pStyle w:val="TableParagraph"/>
              <w:spacing w:line="230" w:lineRule="exact"/>
              <w:ind w:left="212"/>
              <w:rPr>
                <w:b/>
                <w:sz w:val="20"/>
              </w:rPr>
            </w:pPr>
            <w:r>
              <w:rPr>
                <w:b/>
                <w:spacing w:val="-5"/>
                <w:sz w:val="20"/>
              </w:rPr>
              <w:t>Te</w:t>
            </w:r>
          </w:p>
          <w:p>
            <w:pPr>
              <w:pStyle w:val="TableParagraph"/>
              <w:spacing w:before="42"/>
              <w:ind w:left="145"/>
              <w:rPr>
                <w:sz w:val="12"/>
              </w:rPr>
            </w:pPr>
            <w:r>
              <w:rPr>
                <w:spacing w:val="-2"/>
                <w:sz w:val="12"/>
              </w:rPr>
              <w:t>Telūras</w:t>
            </w:r>
          </w:p>
          <w:p>
            <w:pPr>
              <w:pStyle w:val="TableParagraph"/>
              <w:spacing w:line="143" w:lineRule="exact" w:before="19"/>
              <w:ind w:left="133"/>
              <w:rPr>
                <w:sz w:val="14"/>
              </w:rPr>
            </w:pPr>
            <w:r>
              <w:rPr>
                <w:spacing w:val="-2"/>
                <w:sz w:val="14"/>
              </w:rPr>
              <w:t>127,60</w:t>
            </w:r>
          </w:p>
        </w:tc>
        <w:tc>
          <w:tcPr>
            <w:tcW w:w="742" w:type="dxa"/>
            <w:gridSpan w:val="2"/>
            <w:tcBorders>
              <w:bottom w:val="nil"/>
            </w:tcBorders>
          </w:tcPr>
          <w:p>
            <w:pPr>
              <w:pStyle w:val="TableParagraph"/>
              <w:spacing w:line="146" w:lineRule="exact" w:before="17"/>
              <w:ind w:left="-1"/>
              <w:rPr>
                <w:sz w:val="16"/>
              </w:rPr>
            </w:pPr>
            <w:r>
              <w:rPr>
                <w:spacing w:val="-5"/>
                <w:sz w:val="16"/>
              </w:rPr>
              <w:t>53</w:t>
            </w:r>
          </w:p>
        </w:tc>
        <w:tc>
          <w:tcPr>
            <w:tcW w:w="741" w:type="dxa"/>
            <w:gridSpan w:val="2"/>
            <w:vMerge w:val="restart"/>
          </w:tcPr>
          <w:p>
            <w:pPr>
              <w:pStyle w:val="TableParagraph"/>
              <w:spacing w:line="184" w:lineRule="exact" w:before="17"/>
              <w:ind w:left="-6"/>
              <w:rPr>
                <w:sz w:val="16"/>
              </w:rPr>
            </w:pPr>
            <w:r>
              <w:rPr>
                <w:spacing w:val="-5"/>
                <w:sz w:val="16"/>
              </w:rPr>
              <w:t>54</w:t>
            </w:r>
          </w:p>
          <w:p>
            <w:pPr>
              <w:pStyle w:val="TableParagraph"/>
              <w:spacing w:line="230" w:lineRule="exact"/>
              <w:ind w:left="1" w:right="60"/>
              <w:jc w:val="center"/>
              <w:rPr>
                <w:b/>
                <w:sz w:val="20"/>
              </w:rPr>
            </w:pPr>
            <w:r>
              <w:rPr>
                <w:b/>
                <w:spacing w:val="-5"/>
                <w:sz w:val="20"/>
              </w:rPr>
              <w:t>Xe</w:t>
            </w:r>
          </w:p>
          <w:p>
            <w:pPr>
              <w:pStyle w:val="TableParagraph"/>
              <w:spacing w:before="42"/>
              <w:ind w:left="2" w:right="60"/>
              <w:jc w:val="center"/>
              <w:rPr>
                <w:sz w:val="12"/>
              </w:rPr>
            </w:pPr>
            <w:r>
              <w:rPr>
                <w:spacing w:val="-2"/>
                <w:sz w:val="12"/>
              </w:rPr>
              <w:t>Ksenonas</w:t>
            </w:r>
          </w:p>
          <w:p>
            <w:pPr>
              <w:pStyle w:val="TableParagraph"/>
              <w:spacing w:line="143" w:lineRule="exact" w:before="19"/>
              <w:ind w:left="3" w:right="60"/>
              <w:jc w:val="center"/>
              <w:rPr>
                <w:sz w:val="14"/>
              </w:rPr>
            </w:pPr>
            <w:r>
              <w:rPr>
                <w:spacing w:val="-2"/>
                <w:sz w:val="14"/>
              </w:rPr>
              <w:t>131,29</w:t>
            </w:r>
          </w:p>
        </w:tc>
      </w:tr>
      <w:tr>
        <w:trPr>
          <w:trHeight w:val="372" w:hRule="atLeast"/>
        </w:trPr>
        <w:tc>
          <w:tcPr>
            <w:tcW w:w="435" w:type="dxa"/>
            <w:vMerge/>
            <w:tcBorders>
              <w:top w:val="nil"/>
            </w:tcBorders>
            <w:textDirection w:val="btLr"/>
          </w:tcPr>
          <w:p>
            <w:pPr>
              <w:rPr>
                <w:sz w:val="2"/>
                <w:szCs w:val="2"/>
              </w:rPr>
            </w:pPr>
          </w:p>
        </w:tc>
        <w:tc>
          <w:tcPr>
            <w:tcW w:w="305" w:type="dxa"/>
            <w:tcBorders>
              <w:top w:val="nil"/>
              <w:bottom w:val="nil"/>
            </w:tcBorders>
          </w:tcPr>
          <w:p>
            <w:pPr>
              <w:pStyle w:val="TableParagraph"/>
              <w:spacing w:before="71"/>
              <w:ind w:left="5"/>
              <w:jc w:val="center"/>
              <w:rPr>
                <w:b/>
                <w:sz w:val="20"/>
              </w:rPr>
            </w:pPr>
            <w:r>
              <w:rPr>
                <w:b/>
                <w:spacing w:val="-10"/>
                <w:sz w:val="20"/>
              </w:rPr>
              <w:t>5</w:t>
            </w:r>
          </w:p>
        </w:tc>
        <w:tc>
          <w:tcPr>
            <w:tcW w:w="735" w:type="dxa"/>
            <w:vMerge/>
            <w:tcBorders>
              <w:top w:val="nil"/>
            </w:tcBorders>
          </w:tcPr>
          <w:p>
            <w:pPr>
              <w:rPr>
                <w:sz w:val="2"/>
                <w:szCs w:val="2"/>
              </w:rPr>
            </w:pPr>
          </w:p>
        </w:tc>
        <w:tc>
          <w:tcPr>
            <w:tcW w:w="735" w:type="dxa"/>
            <w:vMerge/>
            <w:tcBorders>
              <w:top w:val="nil"/>
            </w:tcBorders>
          </w:tcPr>
          <w:p>
            <w:pPr>
              <w:rPr>
                <w:sz w:val="2"/>
                <w:szCs w:val="2"/>
              </w:rPr>
            </w:pPr>
          </w:p>
        </w:tc>
        <w:tc>
          <w:tcPr>
            <w:tcW w:w="737" w:type="dxa"/>
            <w:tcBorders>
              <w:top w:val="nil"/>
              <w:bottom w:val="nil"/>
            </w:tcBorders>
          </w:tcPr>
          <w:p>
            <w:pPr>
              <w:pStyle w:val="TableParagraph"/>
              <w:spacing w:line="203" w:lineRule="exact"/>
              <w:ind w:left="13" w:right="5"/>
              <w:jc w:val="center"/>
              <w:rPr>
                <w:b/>
                <w:sz w:val="20"/>
              </w:rPr>
            </w:pPr>
            <w:r>
              <w:rPr>
                <w:b/>
                <w:spacing w:val="-10"/>
                <w:sz w:val="20"/>
              </w:rPr>
              <w:t>Y</w:t>
            </w:r>
          </w:p>
          <w:p>
            <w:pPr>
              <w:pStyle w:val="TableParagraph"/>
              <w:spacing w:line="108" w:lineRule="exact" w:before="41"/>
              <w:ind w:left="13" w:right="2"/>
              <w:jc w:val="center"/>
              <w:rPr>
                <w:sz w:val="12"/>
              </w:rPr>
            </w:pPr>
            <w:r>
              <w:rPr>
                <w:spacing w:val="-2"/>
                <w:sz w:val="12"/>
              </w:rPr>
              <w:t>Itris</w:t>
            </w:r>
          </w:p>
        </w:tc>
        <w:tc>
          <w:tcPr>
            <w:tcW w:w="738" w:type="dxa"/>
            <w:vMerge/>
            <w:tcBorders>
              <w:top w:val="nil"/>
            </w:tcBorders>
          </w:tcPr>
          <w:p>
            <w:pPr>
              <w:rPr>
                <w:sz w:val="2"/>
                <w:szCs w:val="2"/>
              </w:rPr>
            </w:pPr>
          </w:p>
        </w:tc>
        <w:tc>
          <w:tcPr>
            <w:tcW w:w="740" w:type="dxa"/>
            <w:vMerge/>
            <w:tcBorders>
              <w:top w:val="nil"/>
            </w:tcBorders>
          </w:tcPr>
          <w:p>
            <w:pPr>
              <w:rPr>
                <w:sz w:val="2"/>
                <w:szCs w:val="2"/>
              </w:rPr>
            </w:pPr>
          </w:p>
        </w:tc>
        <w:tc>
          <w:tcPr>
            <w:tcW w:w="738" w:type="dxa"/>
            <w:vMerge/>
            <w:tcBorders>
              <w:top w:val="nil"/>
            </w:tcBorders>
          </w:tcPr>
          <w:p>
            <w:pPr>
              <w:rPr>
                <w:sz w:val="2"/>
                <w:szCs w:val="2"/>
              </w:rPr>
            </w:pPr>
          </w:p>
        </w:tc>
        <w:tc>
          <w:tcPr>
            <w:tcW w:w="736" w:type="dxa"/>
            <w:vMerge/>
            <w:tcBorders>
              <w:top w:val="nil"/>
            </w:tcBorders>
          </w:tcPr>
          <w:p>
            <w:pPr>
              <w:rPr>
                <w:sz w:val="2"/>
                <w:szCs w:val="2"/>
              </w:rPr>
            </w:pPr>
          </w:p>
        </w:tc>
        <w:tc>
          <w:tcPr>
            <w:tcW w:w="739" w:type="dxa"/>
            <w:vMerge/>
            <w:tcBorders>
              <w:top w:val="nil"/>
            </w:tcBorders>
          </w:tcPr>
          <w:p>
            <w:pPr>
              <w:rPr>
                <w:sz w:val="2"/>
                <w:szCs w:val="2"/>
              </w:rPr>
            </w:pPr>
          </w:p>
        </w:tc>
        <w:tc>
          <w:tcPr>
            <w:tcW w:w="739" w:type="dxa"/>
            <w:tcBorders>
              <w:top w:val="nil"/>
              <w:bottom w:val="nil"/>
            </w:tcBorders>
          </w:tcPr>
          <w:p>
            <w:pPr>
              <w:pStyle w:val="TableParagraph"/>
              <w:spacing w:line="203" w:lineRule="exact"/>
              <w:ind w:left="232"/>
              <w:rPr>
                <w:b/>
                <w:sz w:val="20"/>
              </w:rPr>
            </w:pPr>
            <w:r>
              <w:rPr>
                <w:b/>
                <w:spacing w:val="-5"/>
                <w:sz w:val="20"/>
              </w:rPr>
              <w:t>Rh</w:t>
            </w:r>
          </w:p>
          <w:p>
            <w:pPr>
              <w:pStyle w:val="TableParagraph"/>
              <w:spacing w:line="108" w:lineRule="exact" w:before="41"/>
              <w:ind w:left="220"/>
              <w:rPr>
                <w:sz w:val="12"/>
              </w:rPr>
            </w:pPr>
            <w:r>
              <w:rPr>
                <w:spacing w:val="-2"/>
                <w:sz w:val="12"/>
              </w:rPr>
              <w:t>Rodis</w:t>
            </w: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50" w:type="dxa"/>
            <w:tcBorders>
              <w:top w:val="nil"/>
              <w:bottom w:val="nil"/>
            </w:tcBorders>
          </w:tcPr>
          <w:p>
            <w:pPr>
              <w:pStyle w:val="TableParagraph"/>
              <w:spacing w:line="203" w:lineRule="exact"/>
              <w:ind w:left="225"/>
              <w:rPr>
                <w:b/>
                <w:sz w:val="20"/>
              </w:rPr>
            </w:pPr>
            <w:r>
              <w:rPr>
                <w:b/>
                <w:spacing w:val="-5"/>
                <w:sz w:val="20"/>
              </w:rPr>
              <w:t>Cd</w:t>
            </w:r>
          </w:p>
          <w:p>
            <w:pPr>
              <w:pStyle w:val="TableParagraph"/>
              <w:spacing w:line="108" w:lineRule="exact" w:before="41"/>
              <w:ind w:left="167"/>
              <w:rPr>
                <w:sz w:val="12"/>
              </w:rPr>
            </w:pPr>
            <w:r>
              <w:rPr>
                <w:spacing w:val="-2"/>
                <w:sz w:val="12"/>
              </w:rPr>
              <w:t>Kadmis</w:t>
            </w:r>
          </w:p>
        </w:tc>
        <w:tc>
          <w:tcPr>
            <w:tcW w:w="729" w:type="dxa"/>
            <w:tcBorders>
              <w:top w:val="nil"/>
              <w:bottom w:val="nil"/>
            </w:tcBorders>
          </w:tcPr>
          <w:p>
            <w:pPr>
              <w:pStyle w:val="TableParagraph"/>
              <w:spacing w:line="203" w:lineRule="exact"/>
              <w:ind w:right="38"/>
              <w:jc w:val="center"/>
              <w:rPr>
                <w:b/>
                <w:sz w:val="20"/>
              </w:rPr>
            </w:pPr>
            <w:r>
              <w:rPr>
                <w:b/>
                <w:spacing w:val="-5"/>
                <w:sz w:val="20"/>
              </w:rPr>
              <w:t>In</w:t>
            </w:r>
          </w:p>
          <w:p>
            <w:pPr>
              <w:pStyle w:val="TableParagraph"/>
              <w:spacing w:line="108" w:lineRule="exact" w:before="41"/>
              <w:ind w:left="6" w:right="38"/>
              <w:jc w:val="center"/>
              <w:rPr>
                <w:sz w:val="12"/>
              </w:rPr>
            </w:pPr>
            <w:r>
              <w:rPr>
                <w:spacing w:val="-2"/>
                <w:sz w:val="12"/>
              </w:rPr>
              <w:t>Indis</w:t>
            </w:r>
          </w:p>
        </w:tc>
        <w:tc>
          <w:tcPr>
            <w:tcW w:w="739" w:type="dxa"/>
            <w:tcBorders>
              <w:top w:val="nil"/>
              <w:bottom w:val="nil"/>
            </w:tcBorders>
          </w:tcPr>
          <w:p>
            <w:pPr>
              <w:pStyle w:val="TableParagraph"/>
              <w:spacing w:line="203" w:lineRule="exact"/>
              <w:ind w:left="237"/>
              <w:rPr>
                <w:b/>
                <w:sz w:val="20"/>
              </w:rPr>
            </w:pPr>
            <w:r>
              <w:rPr>
                <w:b/>
                <w:spacing w:val="-5"/>
                <w:sz w:val="20"/>
              </w:rPr>
              <w:t>Sn</w:t>
            </w:r>
          </w:p>
          <w:p>
            <w:pPr>
              <w:pStyle w:val="TableParagraph"/>
              <w:spacing w:line="108" w:lineRule="exact" w:before="41"/>
              <w:ind w:left="182"/>
              <w:rPr>
                <w:sz w:val="12"/>
              </w:rPr>
            </w:pPr>
            <w:r>
              <w:rPr>
                <w:spacing w:val="-2"/>
                <w:sz w:val="12"/>
              </w:rPr>
              <w:t>Alavas</w:t>
            </w:r>
          </w:p>
        </w:tc>
        <w:tc>
          <w:tcPr>
            <w:tcW w:w="742" w:type="dxa"/>
            <w:gridSpan w:val="2"/>
            <w:tcBorders>
              <w:top w:val="nil"/>
              <w:bottom w:val="nil"/>
              <w:right w:val="single" w:sz="18" w:space="0" w:color="000000"/>
            </w:tcBorders>
          </w:tcPr>
          <w:p>
            <w:pPr>
              <w:pStyle w:val="TableParagraph"/>
              <w:spacing w:line="203" w:lineRule="exact"/>
              <w:ind w:left="235"/>
              <w:rPr>
                <w:b/>
                <w:sz w:val="20"/>
              </w:rPr>
            </w:pPr>
            <w:r>
              <w:rPr>
                <w:b/>
                <w:spacing w:val="-5"/>
                <w:sz w:val="20"/>
              </w:rPr>
              <w:t>Sb</w:t>
            </w:r>
          </w:p>
          <w:p>
            <w:pPr>
              <w:pStyle w:val="TableParagraph"/>
              <w:spacing w:line="108" w:lineRule="exact" w:before="41"/>
              <w:ind w:left="211"/>
              <w:rPr>
                <w:sz w:val="12"/>
              </w:rPr>
            </w:pPr>
            <w:r>
              <w:rPr>
                <w:spacing w:val="-2"/>
                <w:sz w:val="12"/>
              </w:rPr>
              <w:t>Stibis</w:t>
            </w:r>
          </w:p>
        </w:tc>
        <w:tc>
          <w:tcPr>
            <w:tcW w:w="739" w:type="dxa"/>
            <w:vMerge/>
            <w:tcBorders>
              <w:top w:val="nil"/>
              <w:left w:val="single" w:sz="18" w:space="0" w:color="000000"/>
              <w:bottom w:val="single" w:sz="18" w:space="0" w:color="000000"/>
            </w:tcBorders>
          </w:tcPr>
          <w:p>
            <w:pPr>
              <w:rPr>
                <w:sz w:val="2"/>
                <w:szCs w:val="2"/>
              </w:rPr>
            </w:pPr>
          </w:p>
        </w:tc>
        <w:tc>
          <w:tcPr>
            <w:tcW w:w="742" w:type="dxa"/>
            <w:gridSpan w:val="2"/>
            <w:tcBorders>
              <w:top w:val="nil"/>
              <w:bottom w:val="nil"/>
            </w:tcBorders>
          </w:tcPr>
          <w:p>
            <w:pPr>
              <w:pStyle w:val="TableParagraph"/>
              <w:spacing w:line="203" w:lineRule="exact"/>
              <w:ind w:left="4" w:right="52"/>
              <w:jc w:val="center"/>
              <w:rPr>
                <w:b/>
                <w:sz w:val="20"/>
              </w:rPr>
            </w:pPr>
            <w:r>
              <w:rPr>
                <w:b/>
                <w:spacing w:val="-10"/>
                <w:sz w:val="20"/>
              </w:rPr>
              <w:t>I</w:t>
            </w:r>
          </w:p>
          <w:p>
            <w:pPr>
              <w:pStyle w:val="TableParagraph"/>
              <w:spacing w:line="108" w:lineRule="exact" w:before="41"/>
              <w:ind w:right="52"/>
              <w:jc w:val="center"/>
              <w:rPr>
                <w:sz w:val="12"/>
              </w:rPr>
            </w:pPr>
            <w:r>
              <w:rPr>
                <w:spacing w:val="-2"/>
                <w:sz w:val="12"/>
              </w:rPr>
              <w:t>Jodas</w:t>
            </w:r>
          </w:p>
        </w:tc>
        <w:tc>
          <w:tcPr>
            <w:tcW w:w="741" w:type="dxa"/>
            <w:gridSpan w:val="2"/>
            <w:vMerge/>
            <w:tcBorders>
              <w:top w:val="nil"/>
            </w:tcBorders>
          </w:tcPr>
          <w:p>
            <w:pPr>
              <w:rPr>
                <w:sz w:val="2"/>
                <w:szCs w:val="2"/>
              </w:rPr>
            </w:pPr>
          </w:p>
        </w:tc>
      </w:tr>
      <w:tr>
        <w:trPr>
          <w:trHeight w:val="147"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rPr>
                <w:sz w:val="8"/>
              </w:rPr>
            </w:pPr>
          </w:p>
        </w:tc>
        <w:tc>
          <w:tcPr>
            <w:tcW w:w="735" w:type="dxa"/>
            <w:vMerge/>
            <w:tcBorders>
              <w:top w:val="nil"/>
            </w:tcBorders>
          </w:tcPr>
          <w:p>
            <w:pPr>
              <w:rPr>
                <w:sz w:val="2"/>
                <w:szCs w:val="2"/>
              </w:rPr>
            </w:pPr>
          </w:p>
        </w:tc>
        <w:tc>
          <w:tcPr>
            <w:tcW w:w="735" w:type="dxa"/>
            <w:vMerge/>
            <w:tcBorders>
              <w:top w:val="nil"/>
            </w:tcBorders>
          </w:tcPr>
          <w:p>
            <w:pPr>
              <w:rPr>
                <w:sz w:val="2"/>
                <w:szCs w:val="2"/>
              </w:rPr>
            </w:pPr>
          </w:p>
        </w:tc>
        <w:tc>
          <w:tcPr>
            <w:tcW w:w="737" w:type="dxa"/>
            <w:tcBorders>
              <w:top w:val="nil"/>
            </w:tcBorders>
          </w:tcPr>
          <w:p>
            <w:pPr>
              <w:pStyle w:val="TableParagraph"/>
              <w:spacing w:line="127" w:lineRule="exact"/>
              <w:ind w:left="211"/>
              <w:rPr>
                <w:sz w:val="14"/>
              </w:rPr>
            </w:pPr>
            <w:r>
              <w:rPr>
                <w:spacing w:val="-2"/>
                <w:sz w:val="14"/>
              </w:rPr>
              <w:t>88,91</w:t>
            </w:r>
          </w:p>
        </w:tc>
        <w:tc>
          <w:tcPr>
            <w:tcW w:w="738" w:type="dxa"/>
            <w:vMerge/>
            <w:tcBorders>
              <w:top w:val="nil"/>
            </w:tcBorders>
          </w:tcPr>
          <w:p>
            <w:pPr>
              <w:rPr>
                <w:sz w:val="2"/>
                <w:szCs w:val="2"/>
              </w:rPr>
            </w:pPr>
          </w:p>
        </w:tc>
        <w:tc>
          <w:tcPr>
            <w:tcW w:w="740" w:type="dxa"/>
            <w:vMerge/>
            <w:tcBorders>
              <w:top w:val="nil"/>
            </w:tcBorders>
          </w:tcPr>
          <w:p>
            <w:pPr>
              <w:rPr>
                <w:sz w:val="2"/>
                <w:szCs w:val="2"/>
              </w:rPr>
            </w:pPr>
          </w:p>
        </w:tc>
        <w:tc>
          <w:tcPr>
            <w:tcW w:w="738" w:type="dxa"/>
            <w:vMerge/>
            <w:tcBorders>
              <w:top w:val="nil"/>
            </w:tcBorders>
          </w:tcPr>
          <w:p>
            <w:pPr>
              <w:rPr>
                <w:sz w:val="2"/>
                <w:szCs w:val="2"/>
              </w:rPr>
            </w:pPr>
          </w:p>
        </w:tc>
        <w:tc>
          <w:tcPr>
            <w:tcW w:w="736" w:type="dxa"/>
            <w:vMerge/>
            <w:tcBorders>
              <w:top w:val="nil"/>
            </w:tcBorders>
          </w:tcPr>
          <w:p>
            <w:pPr>
              <w:rPr>
                <w:sz w:val="2"/>
                <w:szCs w:val="2"/>
              </w:rPr>
            </w:pPr>
          </w:p>
        </w:tc>
        <w:tc>
          <w:tcPr>
            <w:tcW w:w="739" w:type="dxa"/>
            <w:vMerge/>
            <w:tcBorders>
              <w:top w:val="nil"/>
            </w:tcBorders>
          </w:tcPr>
          <w:p>
            <w:pPr>
              <w:rPr>
                <w:sz w:val="2"/>
                <w:szCs w:val="2"/>
              </w:rPr>
            </w:pPr>
          </w:p>
        </w:tc>
        <w:tc>
          <w:tcPr>
            <w:tcW w:w="739" w:type="dxa"/>
            <w:tcBorders>
              <w:top w:val="nil"/>
            </w:tcBorders>
          </w:tcPr>
          <w:p>
            <w:pPr>
              <w:pStyle w:val="TableParagraph"/>
              <w:spacing w:line="127" w:lineRule="exact"/>
              <w:ind w:right="173"/>
              <w:jc w:val="right"/>
              <w:rPr>
                <w:sz w:val="14"/>
              </w:rPr>
            </w:pPr>
            <w:r>
              <w:rPr>
                <w:spacing w:val="-2"/>
                <w:sz w:val="14"/>
              </w:rPr>
              <w:t>102,91</w:t>
            </w: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50" w:type="dxa"/>
            <w:tcBorders>
              <w:top w:val="nil"/>
            </w:tcBorders>
          </w:tcPr>
          <w:p>
            <w:pPr>
              <w:pStyle w:val="TableParagraph"/>
              <w:spacing w:line="127" w:lineRule="exact"/>
              <w:ind w:left="163"/>
              <w:rPr>
                <w:sz w:val="14"/>
              </w:rPr>
            </w:pPr>
            <w:r>
              <w:rPr>
                <w:spacing w:val="-2"/>
                <w:sz w:val="14"/>
              </w:rPr>
              <w:t>112,41</w:t>
            </w:r>
          </w:p>
        </w:tc>
        <w:tc>
          <w:tcPr>
            <w:tcW w:w="729" w:type="dxa"/>
            <w:tcBorders>
              <w:top w:val="nil"/>
            </w:tcBorders>
          </w:tcPr>
          <w:p>
            <w:pPr>
              <w:pStyle w:val="TableParagraph"/>
              <w:spacing w:line="127" w:lineRule="exact"/>
              <w:ind w:right="183"/>
              <w:jc w:val="right"/>
              <w:rPr>
                <w:sz w:val="14"/>
              </w:rPr>
            </w:pPr>
            <w:r>
              <w:rPr>
                <w:spacing w:val="-2"/>
                <w:sz w:val="14"/>
              </w:rPr>
              <w:t>114,82</w:t>
            </w:r>
          </w:p>
        </w:tc>
        <w:tc>
          <w:tcPr>
            <w:tcW w:w="739" w:type="dxa"/>
            <w:tcBorders>
              <w:top w:val="nil"/>
            </w:tcBorders>
          </w:tcPr>
          <w:p>
            <w:pPr>
              <w:pStyle w:val="TableParagraph"/>
              <w:spacing w:line="127" w:lineRule="exact"/>
              <w:ind w:right="187"/>
              <w:jc w:val="right"/>
              <w:rPr>
                <w:sz w:val="14"/>
              </w:rPr>
            </w:pPr>
            <w:r>
              <w:rPr>
                <w:spacing w:val="-2"/>
                <w:sz w:val="14"/>
              </w:rPr>
              <w:t>118,71</w:t>
            </w:r>
          </w:p>
        </w:tc>
        <w:tc>
          <w:tcPr>
            <w:tcW w:w="742" w:type="dxa"/>
            <w:gridSpan w:val="2"/>
            <w:tcBorders>
              <w:top w:val="nil"/>
              <w:right w:val="single" w:sz="18" w:space="0" w:color="000000"/>
            </w:tcBorders>
          </w:tcPr>
          <w:p>
            <w:pPr>
              <w:pStyle w:val="TableParagraph"/>
              <w:spacing w:line="127" w:lineRule="exact"/>
              <w:ind w:left="155"/>
              <w:rPr>
                <w:sz w:val="14"/>
              </w:rPr>
            </w:pPr>
            <w:r>
              <w:rPr>
                <w:spacing w:val="-2"/>
                <w:sz w:val="14"/>
              </w:rPr>
              <w:t>121,76</w:t>
            </w:r>
          </w:p>
        </w:tc>
        <w:tc>
          <w:tcPr>
            <w:tcW w:w="739" w:type="dxa"/>
            <w:vMerge/>
            <w:tcBorders>
              <w:top w:val="nil"/>
              <w:left w:val="single" w:sz="18" w:space="0" w:color="000000"/>
              <w:bottom w:val="single" w:sz="18" w:space="0" w:color="000000"/>
            </w:tcBorders>
          </w:tcPr>
          <w:p>
            <w:pPr>
              <w:rPr>
                <w:sz w:val="2"/>
                <w:szCs w:val="2"/>
              </w:rPr>
            </w:pPr>
          </w:p>
        </w:tc>
        <w:tc>
          <w:tcPr>
            <w:tcW w:w="742" w:type="dxa"/>
            <w:gridSpan w:val="2"/>
            <w:tcBorders>
              <w:top w:val="nil"/>
            </w:tcBorders>
          </w:tcPr>
          <w:p>
            <w:pPr>
              <w:pStyle w:val="TableParagraph"/>
              <w:spacing w:line="127" w:lineRule="exact"/>
              <w:ind w:left="148"/>
              <w:rPr>
                <w:sz w:val="14"/>
              </w:rPr>
            </w:pPr>
            <w:r>
              <w:rPr>
                <w:spacing w:val="-2"/>
                <w:sz w:val="14"/>
              </w:rPr>
              <w:t>126,90</w:t>
            </w:r>
          </w:p>
        </w:tc>
        <w:tc>
          <w:tcPr>
            <w:tcW w:w="741" w:type="dxa"/>
            <w:gridSpan w:val="2"/>
            <w:vMerge/>
            <w:tcBorders>
              <w:top w:val="nil"/>
            </w:tcBorders>
          </w:tcPr>
          <w:p>
            <w:pPr>
              <w:rPr>
                <w:sz w:val="2"/>
                <w:szCs w:val="2"/>
              </w:rPr>
            </w:pPr>
          </w:p>
        </w:tc>
      </w:tr>
      <w:tr>
        <w:trPr>
          <w:trHeight w:val="202" w:hRule="atLeast"/>
        </w:trPr>
        <w:tc>
          <w:tcPr>
            <w:tcW w:w="435" w:type="dxa"/>
            <w:vMerge/>
            <w:tcBorders>
              <w:top w:val="nil"/>
            </w:tcBorders>
            <w:textDirection w:val="btLr"/>
          </w:tcPr>
          <w:p>
            <w:pPr>
              <w:rPr>
                <w:sz w:val="2"/>
                <w:szCs w:val="2"/>
              </w:rPr>
            </w:pPr>
          </w:p>
        </w:tc>
        <w:tc>
          <w:tcPr>
            <w:tcW w:w="305" w:type="dxa"/>
            <w:tcBorders>
              <w:bottom w:val="nil"/>
            </w:tcBorders>
          </w:tcPr>
          <w:p>
            <w:pPr>
              <w:pStyle w:val="TableParagraph"/>
              <w:rPr>
                <w:sz w:val="14"/>
              </w:rPr>
            </w:pPr>
          </w:p>
        </w:tc>
        <w:tc>
          <w:tcPr>
            <w:tcW w:w="735" w:type="dxa"/>
            <w:tcBorders>
              <w:bottom w:val="nil"/>
            </w:tcBorders>
          </w:tcPr>
          <w:p>
            <w:pPr>
              <w:pStyle w:val="TableParagraph"/>
              <w:spacing w:line="162" w:lineRule="exact" w:before="20"/>
              <w:ind w:left="28"/>
              <w:rPr>
                <w:sz w:val="16"/>
              </w:rPr>
            </w:pPr>
            <w:r>
              <w:rPr>
                <w:spacing w:val="-5"/>
                <w:sz w:val="16"/>
              </w:rPr>
              <w:t>55</w:t>
            </w:r>
          </w:p>
        </w:tc>
        <w:tc>
          <w:tcPr>
            <w:tcW w:w="735" w:type="dxa"/>
            <w:tcBorders>
              <w:bottom w:val="nil"/>
            </w:tcBorders>
          </w:tcPr>
          <w:p>
            <w:pPr>
              <w:pStyle w:val="TableParagraph"/>
              <w:spacing w:line="162" w:lineRule="exact" w:before="20"/>
              <w:ind w:left="30"/>
              <w:rPr>
                <w:sz w:val="16"/>
              </w:rPr>
            </w:pPr>
            <w:r>
              <w:rPr>
                <w:spacing w:val="-5"/>
                <w:sz w:val="16"/>
              </w:rPr>
              <w:t>56</w:t>
            </w:r>
          </w:p>
        </w:tc>
        <w:tc>
          <w:tcPr>
            <w:tcW w:w="737" w:type="dxa"/>
            <w:tcBorders>
              <w:bottom w:val="nil"/>
            </w:tcBorders>
          </w:tcPr>
          <w:p>
            <w:pPr>
              <w:pStyle w:val="TableParagraph"/>
              <w:tabs>
                <w:tab w:pos="551" w:val="left" w:leader="none"/>
              </w:tabs>
              <w:spacing w:line="162" w:lineRule="exact" w:before="20"/>
              <w:ind w:left="29"/>
              <w:rPr>
                <w:sz w:val="16"/>
              </w:rPr>
            </w:pPr>
            <w:r>
              <w:rPr>
                <w:spacing w:val="-5"/>
                <w:sz w:val="16"/>
              </w:rPr>
              <w:t>57</w:t>
            </w:r>
            <w:r>
              <w:rPr>
                <w:sz w:val="16"/>
              </w:rPr>
              <w:tab/>
            </w:r>
            <w:r>
              <w:rPr>
                <w:spacing w:val="-10"/>
                <w:sz w:val="16"/>
              </w:rPr>
              <w:t>*</w:t>
            </w:r>
          </w:p>
        </w:tc>
        <w:tc>
          <w:tcPr>
            <w:tcW w:w="738" w:type="dxa"/>
            <w:tcBorders>
              <w:bottom w:val="nil"/>
            </w:tcBorders>
          </w:tcPr>
          <w:p>
            <w:pPr>
              <w:pStyle w:val="TableParagraph"/>
              <w:spacing w:line="162" w:lineRule="exact" w:before="20"/>
              <w:ind w:left="26"/>
              <w:rPr>
                <w:sz w:val="16"/>
              </w:rPr>
            </w:pPr>
            <w:r>
              <w:rPr>
                <w:spacing w:val="-5"/>
                <w:sz w:val="16"/>
              </w:rPr>
              <w:t>72</w:t>
            </w:r>
          </w:p>
        </w:tc>
        <w:tc>
          <w:tcPr>
            <w:tcW w:w="740" w:type="dxa"/>
            <w:vMerge w:val="restart"/>
          </w:tcPr>
          <w:p>
            <w:pPr>
              <w:pStyle w:val="TableParagraph"/>
              <w:spacing w:line="184" w:lineRule="exact" w:before="20"/>
              <w:ind w:left="28"/>
              <w:rPr>
                <w:sz w:val="16"/>
              </w:rPr>
            </w:pPr>
            <w:r>
              <w:rPr>
                <w:spacing w:val="-5"/>
                <w:sz w:val="16"/>
              </w:rPr>
              <w:t>73</w:t>
            </w:r>
          </w:p>
          <w:p>
            <w:pPr>
              <w:pStyle w:val="TableParagraph"/>
              <w:spacing w:line="230" w:lineRule="exact"/>
              <w:ind w:left="10" w:right="6"/>
              <w:jc w:val="center"/>
              <w:rPr>
                <w:b/>
                <w:sz w:val="20"/>
              </w:rPr>
            </w:pPr>
            <w:r>
              <w:rPr>
                <w:b/>
                <w:spacing w:val="-5"/>
                <w:sz w:val="20"/>
              </w:rPr>
              <w:t>Ta</w:t>
            </w:r>
          </w:p>
          <w:p>
            <w:pPr>
              <w:pStyle w:val="TableParagraph"/>
              <w:spacing w:before="39"/>
              <w:ind w:left="10" w:right="3"/>
              <w:jc w:val="center"/>
              <w:rPr>
                <w:sz w:val="12"/>
              </w:rPr>
            </w:pPr>
            <w:r>
              <w:rPr>
                <w:spacing w:val="-2"/>
                <w:sz w:val="12"/>
              </w:rPr>
              <w:t>Tantalas</w:t>
            </w:r>
          </w:p>
          <w:p>
            <w:pPr>
              <w:pStyle w:val="TableParagraph"/>
              <w:spacing w:before="18"/>
              <w:ind w:left="10" w:right="2"/>
              <w:jc w:val="center"/>
              <w:rPr>
                <w:sz w:val="14"/>
              </w:rPr>
            </w:pPr>
            <w:r>
              <w:rPr>
                <w:spacing w:val="-2"/>
                <w:sz w:val="14"/>
              </w:rPr>
              <w:t>180,95</w:t>
            </w:r>
          </w:p>
        </w:tc>
        <w:tc>
          <w:tcPr>
            <w:tcW w:w="738" w:type="dxa"/>
            <w:vMerge w:val="restart"/>
          </w:tcPr>
          <w:p>
            <w:pPr>
              <w:pStyle w:val="TableParagraph"/>
              <w:spacing w:line="184" w:lineRule="exact" w:before="20"/>
              <w:ind w:left="25"/>
              <w:rPr>
                <w:sz w:val="16"/>
              </w:rPr>
            </w:pPr>
            <w:r>
              <w:rPr>
                <w:spacing w:val="-5"/>
                <w:sz w:val="16"/>
              </w:rPr>
              <w:t>74</w:t>
            </w:r>
          </w:p>
          <w:p>
            <w:pPr>
              <w:pStyle w:val="TableParagraph"/>
              <w:spacing w:line="230" w:lineRule="exact"/>
              <w:ind w:left="4" w:right="2"/>
              <w:jc w:val="center"/>
              <w:rPr>
                <w:b/>
                <w:sz w:val="20"/>
              </w:rPr>
            </w:pPr>
            <w:r>
              <w:rPr>
                <w:b/>
                <w:spacing w:val="-10"/>
                <w:sz w:val="20"/>
              </w:rPr>
              <w:t>W</w:t>
            </w:r>
          </w:p>
          <w:p>
            <w:pPr>
              <w:pStyle w:val="TableParagraph"/>
              <w:spacing w:before="39"/>
              <w:ind w:left="4" w:right="1"/>
              <w:jc w:val="center"/>
              <w:rPr>
                <w:sz w:val="12"/>
              </w:rPr>
            </w:pPr>
            <w:r>
              <w:rPr>
                <w:spacing w:val="-2"/>
                <w:sz w:val="12"/>
              </w:rPr>
              <w:t>Volframas</w:t>
            </w:r>
          </w:p>
          <w:p>
            <w:pPr>
              <w:pStyle w:val="TableParagraph"/>
              <w:spacing w:before="18"/>
              <w:ind w:left="4"/>
              <w:jc w:val="center"/>
              <w:rPr>
                <w:sz w:val="14"/>
              </w:rPr>
            </w:pPr>
            <w:r>
              <w:rPr>
                <w:spacing w:val="-2"/>
                <w:sz w:val="14"/>
              </w:rPr>
              <w:t>183,84</w:t>
            </w:r>
          </w:p>
        </w:tc>
        <w:tc>
          <w:tcPr>
            <w:tcW w:w="736" w:type="dxa"/>
            <w:tcBorders>
              <w:bottom w:val="nil"/>
            </w:tcBorders>
          </w:tcPr>
          <w:p>
            <w:pPr>
              <w:pStyle w:val="TableParagraph"/>
              <w:spacing w:line="162" w:lineRule="exact" w:before="20"/>
              <w:ind w:left="24"/>
              <w:rPr>
                <w:sz w:val="16"/>
              </w:rPr>
            </w:pPr>
            <w:r>
              <w:rPr>
                <w:spacing w:val="-5"/>
                <w:sz w:val="16"/>
              </w:rPr>
              <w:t>75</w:t>
            </w:r>
          </w:p>
        </w:tc>
        <w:tc>
          <w:tcPr>
            <w:tcW w:w="739" w:type="dxa"/>
            <w:tcBorders>
              <w:bottom w:val="nil"/>
            </w:tcBorders>
          </w:tcPr>
          <w:p>
            <w:pPr>
              <w:pStyle w:val="TableParagraph"/>
              <w:spacing w:line="162" w:lineRule="exact" w:before="20"/>
              <w:ind w:left="22"/>
              <w:rPr>
                <w:sz w:val="16"/>
              </w:rPr>
            </w:pPr>
            <w:r>
              <w:rPr>
                <w:spacing w:val="-5"/>
                <w:sz w:val="16"/>
              </w:rPr>
              <w:t>76</w:t>
            </w:r>
          </w:p>
        </w:tc>
        <w:tc>
          <w:tcPr>
            <w:tcW w:w="739" w:type="dxa"/>
            <w:tcBorders>
              <w:bottom w:val="nil"/>
            </w:tcBorders>
          </w:tcPr>
          <w:p>
            <w:pPr>
              <w:pStyle w:val="TableParagraph"/>
              <w:spacing w:line="162" w:lineRule="exact" w:before="20"/>
              <w:ind w:left="20"/>
              <w:rPr>
                <w:sz w:val="16"/>
              </w:rPr>
            </w:pPr>
            <w:r>
              <w:rPr>
                <w:spacing w:val="-5"/>
                <w:sz w:val="16"/>
              </w:rPr>
              <w:t>77</w:t>
            </w:r>
          </w:p>
        </w:tc>
        <w:tc>
          <w:tcPr>
            <w:tcW w:w="739" w:type="dxa"/>
            <w:vMerge w:val="restart"/>
          </w:tcPr>
          <w:p>
            <w:pPr>
              <w:pStyle w:val="TableParagraph"/>
              <w:spacing w:line="184" w:lineRule="exact" w:before="20"/>
              <w:ind w:left="18"/>
              <w:rPr>
                <w:sz w:val="16"/>
              </w:rPr>
            </w:pPr>
            <w:r>
              <w:rPr>
                <w:spacing w:val="-5"/>
                <w:sz w:val="16"/>
              </w:rPr>
              <w:t>78</w:t>
            </w:r>
          </w:p>
          <w:p>
            <w:pPr>
              <w:pStyle w:val="TableParagraph"/>
              <w:spacing w:line="230" w:lineRule="exact"/>
              <w:ind w:left="4" w:right="14"/>
              <w:jc w:val="center"/>
              <w:rPr>
                <w:b/>
                <w:sz w:val="20"/>
              </w:rPr>
            </w:pPr>
            <w:r>
              <w:rPr>
                <w:b/>
                <w:spacing w:val="-5"/>
                <w:sz w:val="20"/>
              </w:rPr>
              <w:t>Pt</w:t>
            </w:r>
          </w:p>
          <w:p>
            <w:pPr>
              <w:pStyle w:val="TableParagraph"/>
              <w:spacing w:before="39"/>
              <w:ind w:left="4" w:right="14"/>
              <w:jc w:val="center"/>
              <w:rPr>
                <w:sz w:val="12"/>
              </w:rPr>
            </w:pPr>
            <w:r>
              <w:rPr>
                <w:spacing w:val="-2"/>
                <w:sz w:val="12"/>
              </w:rPr>
              <w:t>Platina</w:t>
            </w:r>
          </w:p>
          <w:p>
            <w:pPr>
              <w:pStyle w:val="TableParagraph"/>
              <w:spacing w:before="18"/>
              <w:ind w:left="6" w:right="14"/>
              <w:jc w:val="center"/>
              <w:rPr>
                <w:sz w:val="14"/>
              </w:rPr>
            </w:pPr>
            <w:r>
              <w:rPr>
                <w:spacing w:val="-2"/>
                <w:sz w:val="14"/>
              </w:rPr>
              <w:t>195,08</w:t>
            </w:r>
          </w:p>
        </w:tc>
        <w:tc>
          <w:tcPr>
            <w:tcW w:w="739" w:type="dxa"/>
            <w:tcBorders>
              <w:bottom w:val="nil"/>
            </w:tcBorders>
          </w:tcPr>
          <w:p>
            <w:pPr>
              <w:pStyle w:val="TableParagraph"/>
              <w:spacing w:line="162" w:lineRule="exact" w:before="20"/>
              <w:ind w:left="16"/>
              <w:rPr>
                <w:sz w:val="16"/>
              </w:rPr>
            </w:pPr>
            <w:r>
              <w:rPr>
                <w:spacing w:val="-5"/>
                <w:sz w:val="16"/>
              </w:rPr>
              <w:t>79</w:t>
            </w:r>
          </w:p>
        </w:tc>
        <w:tc>
          <w:tcPr>
            <w:tcW w:w="750" w:type="dxa"/>
            <w:vMerge w:val="restart"/>
          </w:tcPr>
          <w:p>
            <w:pPr>
              <w:pStyle w:val="TableParagraph"/>
              <w:spacing w:line="184" w:lineRule="exact" w:before="20"/>
              <w:ind w:left="14"/>
              <w:rPr>
                <w:sz w:val="16"/>
              </w:rPr>
            </w:pPr>
            <w:r>
              <w:rPr>
                <w:spacing w:val="-5"/>
                <w:sz w:val="16"/>
              </w:rPr>
              <w:t>80</w:t>
            </w:r>
          </w:p>
          <w:p>
            <w:pPr>
              <w:pStyle w:val="TableParagraph"/>
              <w:spacing w:line="230" w:lineRule="exact"/>
              <w:ind w:left="7" w:right="32"/>
              <w:jc w:val="center"/>
              <w:rPr>
                <w:b/>
                <w:sz w:val="20"/>
              </w:rPr>
            </w:pPr>
            <w:r>
              <w:rPr>
                <w:b/>
                <w:spacing w:val="-5"/>
                <w:sz w:val="20"/>
              </w:rPr>
              <w:t>Hg</w:t>
            </w:r>
          </w:p>
          <w:p>
            <w:pPr>
              <w:pStyle w:val="TableParagraph"/>
              <w:spacing w:before="39"/>
              <w:ind w:left="3" w:right="32"/>
              <w:jc w:val="center"/>
              <w:rPr>
                <w:sz w:val="12"/>
              </w:rPr>
            </w:pPr>
            <w:r>
              <w:rPr>
                <w:spacing w:val="-2"/>
                <w:sz w:val="12"/>
              </w:rPr>
              <w:t>Gyvsidabris</w:t>
            </w:r>
          </w:p>
          <w:p>
            <w:pPr>
              <w:pStyle w:val="TableParagraph"/>
              <w:spacing w:before="18"/>
              <w:ind w:left="4" w:right="32"/>
              <w:jc w:val="center"/>
              <w:rPr>
                <w:sz w:val="14"/>
              </w:rPr>
            </w:pPr>
            <w:r>
              <w:rPr>
                <w:spacing w:val="-2"/>
                <w:sz w:val="14"/>
              </w:rPr>
              <w:t>200,59</w:t>
            </w:r>
          </w:p>
        </w:tc>
        <w:tc>
          <w:tcPr>
            <w:tcW w:w="729" w:type="dxa"/>
            <w:tcBorders>
              <w:bottom w:val="nil"/>
            </w:tcBorders>
          </w:tcPr>
          <w:p>
            <w:pPr>
              <w:pStyle w:val="TableParagraph"/>
              <w:spacing w:line="162" w:lineRule="exact" w:before="20"/>
              <w:ind w:left="1"/>
              <w:rPr>
                <w:sz w:val="16"/>
              </w:rPr>
            </w:pPr>
            <w:r>
              <w:rPr>
                <w:spacing w:val="-5"/>
                <w:sz w:val="16"/>
              </w:rPr>
              <w:t>81</w:t>
            </w:r>
          </w:p>
        </w:tc>
        <w:tc>
          <w:tcPr>
            <w:tcW w:w="739" w:type="dxa"/>
            <w:tcBorders>
              <w:bottom w:val="nil"/>
            </w:tcBorders>
          </w:tcPr>
          <w:p>
            <w:pPr>
              <w:pStyle w:val="TableParagraph"/>
              <w:spacing w:line="162" w:lineRule="exact" w:before="20"/>
              <w:ind w:left="9"/>
              <w:rPr>
                <w:sz w:val="16"/>
              </w:rPr>
            </w:pPr>
            <w:r>
              <w:rPr>
                <w:spacing w:val="-5"/>
                <w:sz w:val="16"/>
              </w:rPr>
              <w:t>82</w:t>
            </w:r>
          </w:p>
        </w:tc>
        <w:tc>
          <w:tcPr>
            <w:tcW w:w="742" w:type="dxa"/>
            <w:gridSpan w:val="2"/>
            <w:vMerge w:val="restart"/>
          </w:tcPr>
          <w:p>
            <w:pPr>
              <w:pStyle w:val="TableParagraph"/>
              <w:spacing w:line="184" w:lineRule="exact" w:before="20"/>
              <w:ind w:left="7"/>
              <w:rPr>
                <w:sz w:val="16"/>
              </w:rPr>
            </w:pPr>
            <w:r>
              <w:rPr>
                <w:spacing w:val="-5"/>
                <w:sz w:val="16"/>
              </w:rPr>
              <w:t>83</w:t>
            </w:r>
          </w:p>
          <w:p>
            <w:pPr>
              <w:pStyle w:val="TableParagraph"/>
              <w:spacing w:line="230" w:lineRule="exact"/>
              <w:ind w:left="13" w:right="52"/>
              <w:jc w:val="center"/>
              <w:rPr>
                <w:b/>
                <w:sz w:val="20"/>
              </w:rPr>
            </w:pPr>
            <w:r>
              <w:rPr>
                <w:b/>
                <w:spacing w:val="-5"/>
                <w:sz w:val="20"/>
              </w:rPr>
              <w:t>Bi</w:t>
            </w:r>
          </w:p>
          <w:p>
            <w:pPr>
              <w:pStyle w:val="TableParagraph"/>
              <w:spacing w:before="39"/>
              <w:ind w:left="17" w:right="52"/>
              <w:jc w:val="center"/>
              <w:rPr>
                <w:sz w:val="12"/>
              </w:rPr>
            </w:pPr>
            <w:r>
              <w:rPr>
                <w:spacing w:val="-2"/>
                <w:sz w:val="12"/>
              </w:rPr>
              <w:t>Bismutas</w:t>
            </w:r>
          </w:p>
          <w:p>
            <w:pPr>
              <w:pStyle w:val="TableParagraph"/>
              <w:spacing w:before="18"/>
              <w:ind w:left="18" w:right="52"/>
              <w:jc w:val="center"/>
              <w:rPr>
                <w:sz w:val="14"/>
              </w:rPr>
            </w:pPr>
            <w:r>
              <w:rPr>
                <w:spacing w:val="-2"/>
                <w:sz w:val="14"/>
              </w:rPr>
              <w:t>208,98</w:t>
            </w:r>
          </w:p>
        </w:tc>
        <w:tc>
          <w:tcPr>
            <w:tcW w:w="739" w:type="dxa"/>
            <w:vMerge w:val="restart"/>
            <w:tcBorders>
              <w:top w:val="single" w:sz="18" w:space="0" w:color="000000"/>
              <w:right w:val="single" w:sz="18" w:space="0" w:color="000000"/>
            </w:tcBorders>
          </w:tcPr>
          <w:p>
            <w:pPr>
              <w:pStyle w:val="TableParagraph"/>
              <w:spacing w:line="184" w:lineRule="exact" w:before="20"/>
              <w:ind w:left="1"/>
              <w:rPr>
                <w:sz w:val="16"/>
              </w:rPr>
            </w:pPr>
            <w:r>
              <w:rPr>
                <w:spacing w:val="-5"/>
                <w:sz w:val="16"/>
              </w:rPr>
              <w:t>84</w:t>
            </w:r>
          </w:p>
          <w:p>
            <w:pPr>
              <w:pStyle w:val="TableParagraph"/>
              <w:spacing w:line="230" w:lineRule="exact"/>
              <w:ind w:left="230"/>
              <w:rPr>
                <w:b/>
                <w:sz w:val="20"/>
              </w:rPr>
            </w:pPr>
            <w:r>
              <w:rPr>
                <w:b/>
                <w:spacing w:val="-5"/>
                <w:sz w:val="20"/>
              </w:rPr>
              <w:t>Po</w:t>
            </w:r>
          </w:p>
          <w:p>
            <w:pPr>
              <w:pStyle w:val="TableParagraph"/>
              <w:spacing w:before="39"/>
              <w:ind w:left="162"/>
              <w:rPr>
                <w:sz w:val="12"/>
              </w:rPr>
            </w:pPr>
            <w:r>
              <w:rPr>
                <w:spacing w:val="-2"/>
                <w:sz w:val="12"/>
              </w:rPr>
              <w:t>Polonis</w:t>
            </w:r>
          </w:p>
          <w:p>
            <w:pPr>
              <w:pStyle w:val="TableParagraph"/>
              <w:spacing w:before="18"/>
              <w:ind w:left="191"/>
              <w:rPr>
                <w:sz w:val="14"/>
              </w:rPr>
            </w:pPr>
            <w:r>
              <w:rPr>
                <w:spacing w:val="-2"/>
                <w:sz w:val="14"/>
              </w:rPr>
              <w:t>(209)</w:t>
            </w:r>
          </w:p>
        </w:tc>
        <w:tc>
          <w:tcPr>
            <w:tcW w:w="742" w:type="dxa"/>
            <w:gridSpan w:val="2"/>
            <w:vMerge w:val="restart"/>
            <w:tcBorders>
              <w:left w:val="single" w:sz="18" w:space="0" w:color="000000"/>
            </w:tcBorders>
          </w:tcPr>
          <w:p>
            <w:pPr>
              <w:pStyle w:val="TableParagraph"/>
              <w:spacing w:line="184" w:lineRule="exact" w:before="20"/>
              <w:ind w:left="-18"/>
              <w:rPr>
                <w:sz w:val="16"/>
              </w:rPr>
            </w:pPr>
            <w:r>
              <w:rPr>
                <w:spacing w:val="-5"/>
                <w:sz w:val="16"/>
              </w:rPr>
              <w:t>85</w:t>
            </w:r>
          </w:p>
          <w:p>
            <w:pPr>
              <w:pStyle w:val="TableParagraph"/>
              <w:spacing w:line="230" w:lineRule="exact"/>
              <w:ind w:left="217"/>
              <w:rPr>
                <w:b/>
                <w:sz w:val="20"/>
              </w:rPr>
            </w:pPr>
            <w:r>
              <w:rPr>
                <w:b/>
                <w:spacing w:val="-5"/>
                <w:sz w:val="20"/>
              </w:rPr>
              <w:t>At</w:t>
            </w:r>
          </w:p>
          <w:p>
            <w:pPr>
              <w:pStyle w:val="TableParagraph"/>
              <w:spacing w:before="39"/>
              <w:ind w:left="145"/>
              <w:rPr>
                <w:sz w:val="12"/>
              </w:rPr>
            </w:pPr>
            <w:r>
              <w:rPr>
                <w:spacing w:val="-2"/>
                <w:sz w:val="12"/>
              </w:rPr>
              <w:t>Astatas</w:t>
            </w:r>
          </w:p>
          <w:p>
            <w:pPr>
              <w:pStyle w:val="TableParagraph"/>
              <w:spacing w:before="18"/>
              <w:ind w:left="171"/>
              <w:rPr>
                <w:sz w:val="14"/>
              </w:rPr>
            </w:pPr>
            <w:r>
              <w:rPr>
                <w:spacing w:val="-2"/>
                <w:sz w:val="14"/>
              </w:rPr>
              <w:t>(210)</w:t>
            </w:r>
          </w:p>
        </w:tc>
        <w:tc>
          <w:tcPr>
            <w:tcW w:w="741" w:type="dxa"/>
            <w:gridSpan w:val="2"/>
            <w:vMerge w:val="restart"/>
          </w:tcPr>
          <w:p>
            <w:pPr>
              <w:pStyle w:val="TableParagraph"/>
              <w:spacing w:line="184" w:lineRule="exact" w:before="20"/>
              <w:ind w:left="-6"/>
              <w:rPr>
                <w:sz w:val="16"/>
              </w:rPr>
            </w:pPr>
            <w:r>
              <w:rPr>
                <w:spacing w:val="-5"/>
                <w:sz w:val="16"/>
              </w:rPr>
              <w:t>86</w:t>
            </w:r>
          </w:p>
          <w:p>
            <w:pPr>
              <w:pStyle w:val="TableParagraph"/>
              <w:spacing w:line="230" w:lineRule="exact"/>
              <w:ind w:left="206"/>
              <w:rPr>
                <w:b/>
                <w:sz w:val="20"/>
              </w:rPr>
            </w:pPr>
            <w:r>
              <w:rPr>
                <w:b/>
                <w:spacing w:val="-5"/>
                <w:sz w:val="20"/>
              </w:rPr>
              <w:t>Rn</w:t>
            </w:r>
          </w:p>
          <w:p>
            <w:pPr>
              <w:pStyle w:val="TableParagraph"/>
              <w:spacing w:before="39"/>
              <w:ind w:left="129"/>
              <w:rPr>
                <w:sz w:val="12"/>
              </w:rPr>
            </w:pPr>
            <w:r>
              <w:rPr>
                <w:spacing w:val="-2"/>
                <w:sz w:val="12"/>
              </w:rPr>
              <w:t>Radonas</w:t>
            </w:r>
          </w:p>
          <w:p>
            <w:pPr>
              <w:pStyle w:val="TableParagraph"/>
              <w:spacing w:before="18"/>
              <w:ind w:left="184"/>
              <w:rPr>
                <w:sz w:val="14"/>
              </w:rPr>
            </w:pPr>
            <w:r>
              <w:rPr>
                <w:spacing w:val="-2"/>
                <w:sz w:val="14"/>
              </w:rPr>
              <w:t>(222)</w:t>
            </w:r>
          </w:p>
        </w:tc>
      </w:tr>
      <w:tr>
        <w:trPr>
          <w:trHeight w:val="387" w:hRule="atLeast"/>
        </w:trPr>
        <w:tc>
          <w:tcPr>
            <w:tcW w:w="435" w:type="dxa"/>
            <w:vMerge/>
            <w:tcBorders>
              <w:top w:val="nil"/>
            </w:tcBorders>
            <w:textDirection w:val="btLr"/>
          </w:tcPr>
          <w:p>
            <w:pPr>
              <w:rPr>
                <w:sz w:val="2"/>
                <w:szCs w:val="2"/>
              </w:rPr>
            </w:pPr>
          </w:p>
        </w:tc>
        <w:tc>
          <w:tcPr>
            <w:tcW w:w="305" w:type="dxa"/>
            <w:tcBorders>
              <w:top w:val="nil"/>
              <w:bottom w:val="nil"/>
            </w:tcBorders>
          </w:tcPr>
          <w:p>
            <w:pPr>
              <w:pStyle w:val="TableParagraph"/>
              <w:spacing w:before="89"/>
              <w:ind w:left="5"/>
              <w:jc w:val="center"/>
              <w:rPr>
                <w:b/>
                <w:sz w:val="20"/>
              </w:rPr>
            </w:pPr>
            <w:r>
              <w:rPr>
                <w:b/>
                <w:spacing w:val="-10"/>
                <w:sz w:val="20"/>
              </w:rPr>
              <w:t>6</w:t>
            </w:r>
          </w:p>
        </w:tc>
        <w:tc>
          <w:tcPr>
            <w:tcW w:w="735" w:type="dxa"/>
            <w:tcBorders>
              <w:top w:val="nil"/>
              <w:bottom w:val="nil"/>
            </w:tcBorders>
          </w:tcPr>
          <w:p>
            <w:pPr>
              <w:pStyle w:val="TableParagraph"/>
              <w:spacing w:line="221" w:lineRule="exact"/>
              <w:ind w:left="14" w:right="5"/>
              <w:jc w:val="center"/>
              <w:rPr>
                <w:b/>
                <w:sz w:val="20"/>
              </w:rPr>
            </w:pPr>
            <w:r>
              <w:rPr>
                <w:b/>
                <w:spacing w:val="-5"/>
                <w:sz w:val="20"/>
              </w:rPr>
              <w:t>Cs</w:t>
            </w:r>
          </w:p>
          <w:p>
            <w:pPr>
              <w:pStyle w:val="TableParagraph"/>
              <w:spacing w:line="108" w:lineRule="exact" w:before="39"/>
              <w:ind w:left="14" w:right="5"/>
              <w:jc w:val="center"/>
              <w:rPr>
                <w:sz w:val="12"/>
              </w:rPr>
            </w:pPr>
            <w:r>
              <w:rPr>
                <w:spacing w:val="-2"/>
                <w:sz w:val="12"/>
              </w:rPr>
              <w:t>Cezis</w:t>
            </w:r>
          </w:p>
        </w:tc>
        <w:tc>
          <w:tcPr>
            <w:tcW w:w="735" w:type="dxa"/>
            <w:tcBorders>
              <w:top w:val="nil"/>
              <w:bottom w:val="nil"/>
            </w:tcBorders>
          </w:tcPr>
          <w:p>
            <w:pPr>
              <w:pStyle w:val="TableParagraph"/>
              <w:spacing w:line="221" w:lineRule="exact"/>
              <w:ind w:left="253"/>
              <w:rPr>
                <w:b/>
                <w:sz w:val="20"/>
              </w:rPr>
            </w:pPr>
            <w:r>
              <w:rPr>
                <w:b/>
                <w:spacing w:val="-5"/>
                <w:sz w:val="20"/>
              </w:rPr>
              <w:t>Ba</w:t>
            </w:r>
          </w:p>
          <w:p>
            <w:pPr>
              <w:pStyle w:val="TableParagraph"/>
              <w:spacing w:line="108" w:lineRule="exact" w:before="39"/>
              <w:ind w:left="241"/>
              <w:rPr>
                <w:sz w:val="12"/>
              </w:rPr>
            </w:pPr>
            <w:r>
              <w:rPr>
                <w:spacing w:val="-2"/>
                <w:sz w:val="12"/>
              </w:rPr>
              <w:t>Baris</w:t>
            </w:r>
          </w:p>
        </w:tc>
        <w:tc>
          <w:tcPr>
            <w:tcW w:w="737" w:type="dxa"/>
            <w:tcBorders>
              <w:top w:val="nil"/>
              <w:bottom w:val="nil"/>
            </w:tcBorders>
          </w:tcPr>
          <w:p>
            <w:pPr>
              <w:pStyle w:val="TableParagraph"/>
              <w:spacing w:line="242" w:lineRule="exact"/>
              <w:ind w:left="240"/>
              <w:rPr>
                <w:b/>
                <w:sz w:val="22"/>
              </w:rPr>
            </w:pPr>
            <w:r>
              <w:rPr>
                <w:b/>
                <w:spacing w:val="-5"/>
                <w:sz w:val="22"/>
              </w:rPr>
              <w:t>La</w:t>
            </w:r>
          </w:p>
          <w:p>
            <w:pPr>
              <w:pStyle w:val="TableParagraph"/>
              <w:spacing w:line="126" w:lineRule="exact"/>
              <w:ind w:left="151"/>
              <w:rPr>
                <w:sz w:val="12"/>
              </w:rPr>
            </w:pPr>
            <w:r>
              <w:rPr>
                <w:spacing w:val="-2"/>
                <w:sz w:val="12"/>
              </w:rPr>
              <w:t>Lantanas</w:t>
            </w:r>
          </w:p>
        </w:tc>
        <w:tc>
          <w:tcPr>
            <w:tcW w:w="738" w:type="dxa"/>
            <w:tcBorders>
              <w:top w:val="nil"/>
              <w:bottom w:val="nil"/>
            </w:tcBorders>
          </w:tcPr>
          <w:p>
            <w:pPr>
              <w:pStyle w:val="TableParagraph"/>
              <w:spacing w:line="221" w:lineRule="exact"/>
              <w:ind w:left="19" w:right="15"/>
              <w:jc w:val="center"/>
              <w:rPr>
                <w:b/>
                <w:sz w:val="20"/>
              </w:rPr>
            </w:pPr>
            <w:r>
              <w:rPr>
                <w:b/>
                <w:spacing w:val="-5"/>
                <w:sz w:val="20"/>
              </w:rPr>
              <w:t>Hf</w:t>
            </w:r>
          </w:p>
          <w:p>
            <w:pPr>
              <w:pStyle w:val="TableParagraph"/>
              <w:spacing w:line="108" w:lineRule="exact" w:before="39"/>
              <w:ind w:left="20" w:right="15"/>
              <w:jc w:val="center"/>
              <w:rPr>
                <w:sz w:val="12"/>
              </w:rPr>
            </w:pPr>
            <w:r>
              <w:rPr>
                <w:spacing w:val="-2"/>
                <w:sz w:val="12"/>
              </w:rPr>
              <w:t>Hafnis</w:t>
            </w:r>
          </w:p>
        </w:tc>
        <w:tc>
          <w:tcPr>
            <w:tcW w:w="740" w:type="dxa"/>
            <w:vMerge/>
            <w:tcBorders>
              <w:top w:val="nil"/>
            </w:tcBorders>
          </w:tcPr>
          <w:p>
            <w:pPr>
              <w:rPr>
                <w:sz w:val="2"/>
                <w:szCs w:val="2"/>
              </w:rPr>
            </w:pPr>
          </w:p>
        </w:tc>
        <w:tc>
          <w:tcPr>
            <w:tcW w:w="738" w:type="dxa"/>
            <w:vMerge/>
            <w:tcBorders>
              <w:top w:val="nil"/>
            </w:tcBorders>
          </w:tcPr>
          <w:p>
            <w:pPr>
              <w:rPr>
                <w:sz w:val="2"/>
                <w:szCs w:val="2"/>
              </w:rPr>
            </w:pPr>
          </w:p>
        </w:tc>
        <w:tc>
          <w:tcPr>
            <w:tcW w:w="736" w:type="dxa"/>
            <w:tcBorders>
              <w:top w:val="nil"/>
              <w:bottom w:val="nil"/>
            </w:tcBorders>
          </w:tcPr>
          <w:p>
            <w:pPr>
              <w:pStyle w:val="TableParagraph"/>
              <w:spacing w:line="221" w:lineRule="exact"/>
              <w:ind w:left="2" w:right="1"/>
              <w:jc w:val="center"/>
              <w:rPr>
                <w:b/>
                <w:sz w:val="20"/>
              </w:rPr>
            </w:pPr>
            <w:r>
              <w:rPr>
                <w:b/>
                <w:spacing w:val="-5"/>
                <w:sz w:val="20"/>
              </w:rPr>
              <w:t>Re</w:t>
            </w:r>
          </w:p>
          <w:p>
            <w:pPr>
              <w:pStyle w:val="TableParagraph"/>
              <w:spacing w:line="108" w:lineRule="exact" w:before="39"/>
              <w:ind w:left="1" w:right="1"/>
              <w:jc w:val="center"/>
              <w:rPr>
                <w:sz w:val="12"/>
              </w:rPr>
            </w:pPr>
            <w:r>
              <w:rPr>
                <w:spacing w:val="-2"/>
                <w:sz w:val="12"/>
              </w:rPr>
              <w:t>Renis</w:t>
            </w:r>
          </w:p>
        </w:tc>
        <w:tc>
          <w:tcPr>
            <w:tcW w:w="739" w:type="dxa"/>
            <w:tcBorders>
              <w:top w:val="nil"/>
              <w:bottom w:val="nil"/>
            </w:tcBorders>
          </w:tcPr>
          <w:p>
            <w:pPr>
              <w:pStyle w:val="TableParagraph"/>
              <w:spacing w:line="221" w:lineRule="exact"/>
              <w:ind w:left="45" w:right="45"/>
              <w:jc w:val="center"/>
              <w:rPr>
                <w:b/>
                <w:sz w:val="20"/>
              </w:rPr>
            </w:pPr>
            <w:r>
              <w:rPr>
                <w:b/>
                <w:spacing w:val="-5"/>
                <w:sz w:val="20"/>
              </w:rPr>
              <w:t>Os</w:t>
            </w:r>
          </w:p>
          <w:p>
            <w:pPr>
              <w:pStyle w:val="TableParagraph"/>
              <w:spacing w:line="108" w:lineRule="exact" w:before="39"/>
              <w:ind w:left="39" w:right="45"/>
              <w:jc w:val="center"/>
              <w:rPr>
                <w:sz w:val="12"/>
              </w:rPr>
            </w:pPr>
            <w:r>
              <w:rPr>
                <w:spacing w:val="-4"/>
                <w:sz w:val="12"/>
              </w:rPr>
              <w:t>Osmis</w:t>
            </w:r>
          </w:p>
        </w:tc>
        <w:tc>
          <w:tcPr>
            <w:tcW w:w="739" w:type="dxa"/>
            <w:tcBorders>
              <w:top w:val="nil"/>
              <w:bottom w:val="nil"/>
            </w:tcBorders>
          </w:tcPr>
          <w:p>
            <w:pPr>
              <w:pStyle w:val="TableParagraph"/>
              <w:spacing w:line="221" w:lineRule="exact"/>
              <w:ind w:left="38" w:right="45"/>
              <w:jc w:val="center"/>
              <w:rPr>
                <w:b/>
                <w:sz w:val="20"/>
              </w:rPr>
            </w:pPr>
            <w:r>
              <w:rPr>
                <w:b/>
                <w:spacing w:val="-5"/>
                <w:sz w:val="20"/>
              </w:rPr>
              <w:t>Ir</w:t>
            </w:r>
          </w:p>
          <w:p>
            <w:pPr>
              <w:pStyle w:val="TableParagraph"/>
              <w:spacing w:line="108" w:lineRule="exact" w:before="39"/>
              <w:ind w:left="42" w:right="45"/>
              <w:jc w:val="center"/>
              <w:rPr>
                <w:sz w:val="12"/>
              </w:rPr>
            </w:pPr>
            <w:r>
              <w:rPr>
                <w:spacing w:val="-2"/>
                <w:sz w:val="12"/>
              </w:rPr>
              <w:t>Iridis</w:t>
            </w:r>
          </w:p>
        </w:tc>
        <w:tc>
          <w:tcPr>
            <w:tcW w:w="739" w:type="dxa"/>
            <w:vMerge/>
            <w:tcBorders>
              <w:top w:val="nil"/>
            </w:tcBorders>
          </w:tcPr>
          <w:p>
            <w:pPr>
              <w:rPr>
                <w:sz w:val="2"/>
                <w:szCs w:val="2"/>
              </w:rPr>
            </w:pPr>
          </w:p>
        </w:tc>
        <w:tc>
          <w:tcPr>
            <w:tcW w:w="739" w:type="dxa"/>
            <w:tcBorders>
              <w:top w:val="nil"/>
              <w:bottom w:val="nil"/>
            </w:tcBorders>
          </w:tcPr>
          <w:p>
            <w:pPr>
              <w:pStyle w:val="TableParagraph"/>
              <w:spacing w:line="221" w:lineRule="exact"/>
              <w:ind w:left="227"/>
              <w:rPr>
                <w:b/>
                <w:sz w:val="20"/>
              </w:rPr>
            </w:pPr>
            <w:r>
              <w:rPr>
                <w:b/>
                <w:spacing w:val="-5"/>
                <w:sz w:val="20"/>
              </w:rPr>
              <w:t>Au</w:t>
            </w:r>
          </w:p>
          <w:p>
            <w:pPr>
              <w:pStyle w:val="TableParagraph"/>
              <w:spacing w:line="108" w:lineRule="exact" w:before="39"/>
              <w:ind w:left="179"/>
              <w:rPr>
                <w:sz w:val="12"/>
              </w:rPr>
            </w:pPr>
            <w:r>
              <w:rPr>
                <w:spacing w:val="-2"/>
                <w:sz w:val="12"/>
              </w:rPr>
              <w:t>Auksas</w:t>
            </w:r>
          </w:p>
        </w:tc>
        <w:tc>
          <w:tcPr>
            <w:tcW w:w="750" w:type="dxa"/>
            <w:vMerge/>
            <w:tcBorders>
              <w:top w:val="nil"/>
            </w:tcBorders>
          </w:tcPr>
          <w:p>
            <w:pPr>
              <w:rPr>
                <w:sz w:val="2"/>
                <w:szCs w:val="2"/>
              </w:rPr>
            </w:pPr>
          </w:p>
        </w:tc>
        <w:tc>
          <w:tcPr>
            <w:tcW w:w="729" w:type="dxa"/>
            <w:tcBorders>
              <w:top w:val="nil"/>
              <w:bottom w:val="nil"/>
            </w:tcBorders>
          </w:tcPr>
          <w:p>
            <w:pPr>
              <w:pStyle w:val="TableParagraph"/>
              <w:spacing w:line="221" w:lineRule="exact"/>
              <w:ind w:right="38"/>
              <w:jc w:val="center"/>
              <w:rPr>
                <w:b/>
                <w:sz w:val="20"/>
              </w:rPr>
            </w:pPr>
            <w:r>
              <w:rPr>
                <w:b/>
                <w:spacing w:val="-5"/>
                <w:sz w:val="20"/>
              </w:rPr>
              <w:t>Tl</w:t>
            </w:r>
          </w:p>
          <w:p>
            <w:pPr>
              <w:pStyle w:val="TableParagraph"/>
              <w:spacing w:line="108" w:lineRule="exact" w:before="39"/>
              <w:ind w:left="6" w:right="38"/>
              <w:jc w:val="center"/>
              <w:rPr>
                <w:sz w:val="12"/>
              </w:rPr>
            </w:pPr>
            <w:r>
              <w:rPr>
                <w:spacing w:val="-2"/>
                <w:sz w:val="12"/>
              </w:rPr>
              <w:t>Talis</w:t>
            </w:r>
          </w:p>
        </w:tc>
        <w:tc>
          <w:tcPr>
            <w:tcW w:w="739" w:type="dxa"/>
            <w:tcBorders>
              <w:top w:val="nil"/>
              <w:bottom w:val="nil"/>
            </w:tcBorders>
          </w:tcPr>
          <w:p>
            <w:pPr>
              <w:pStyle w:val="TableParagraph"/>
              <w:spacing w:line="221" w:lineRule="exact"/>
              <w:ind w:left="232"/>
              <w:rPr>
                <w:b/>
                <w:sz w:val="20"/>
              </w:rPr>
            </w:pPr>
            <w:r>
              <w:rPr>
                <w:b/>
                <w:spacing w:val="-5"/>
                <w:sz w:val="20"/>
              </w:rPr>
              <w:t>Pb</w:t>
            </w:r>
          </w:p>
          <w:p>
            <w:pPr>
              <w:pStyle w:val="TableParagraph"/>
              <w:spacing w:line="108" w:lineRule="exact" w:before="39"/>
              <w:ind w:left="189"/>
              <w:rPr>
                <w:sz w:val="12"/>
              </w:rPr>
            </w:pPr>
            <w:r>
              <w:rPr>
                <w:spacing w:val="-2"/>
                <w:sz w:val="12"/>
              </w:rPr>
              <w:t>Švinas</w:t>
            </w:r>
          </w:p>
        </w:tc>
        <w:tc>
          <w:tcPr>
            <w:tcW w:w="742" w:type="dxa"/>
            <w:gridSpan w:val="2"/>
            <w:vMerge/>
            <w:tcBorders>
              <w:top w:val="nil"/>
            </w:tcBorders>
          </w:tcPr>
          <w:p>
            <w:pPr>
              <w:rPr>
                <w:sz w:val="2"/>
                <w:szCs w:val="2"/>
              </w:rPr>
            </w:pPr>
          </w:p>
        </w:tc>
        <w:tc>
          <w:tcPr>
            <w:tcW w:w="739" w:type="dxa"/>
            <w:vMerge/>
            <w:tcBorders>
              <w:top w:val="nil"/>
              <w:right w:val="single" w:sz="18" w:space="0" w:color="000000"/>
            </w:tcBorders>
          </w:tcPr>
          <w:p>
            <w:pPr>
              <w:rPr>
                <w:sz w:val="2"/>
                <w:szCs w:val="2"/>
              </w:rPr>
            </w:pPr>
          </w:p>
        </w:tc>
        <w:tc>
          <w:tcPr>
            <w:tcW w:w="742" w:type="dxa"/>
            <w:gridSpan w:val="2"/>
            <w:vMerge/>
            <w:tcBorders>
              <w:top w:val="nil"/>
              <w:left w:val="single" w:sz="18" w:space="0" w:color="000000"/>
            </w:tcBorders>
          </w:tcPr>
          <w:p>
            <w:pPr>
              <w:rPr>
                <w:sz w:val="2"/>
                <w:szCs w:val="2"/>
              </w:rPr>
            </w:pPr>
          </w:p>
        </w:tc>
        <w:tc>
          <w:tcPr>
            <w:tcW w:w="741" w:type="dxa"/>
            <w:gridSpan w:val="2"/>
            <w:vMerge/>
            <w:tcBorders>
              <w:top w:val="nil"/>
            </w:tcBorders>
          </w:tcPr>
          <w:p>
            <w:pPr>
              <w:rPr>
                <w:sz w:val="2"/>
                <w:szCs w:val="2"/>
              </w:rPr>
            </w:pPr>
          </w:p>
        </w:tc>
      </w:tr>
      <w:tr>
        <w:trPr>
          <w:trHeight w:val="202"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rPr>
                <w:sz w:val="14"/>
              </w:rPr>
            </w:pPr>
          </w:p>
        </w:tc>
        <w:tc>
          <w:tcPr>
            <w:tcW w:w="735" w:type="dxa"/>
            <w:tcBorders>
              <w:top w:val="nil"/>
            </w:tcBorders>
          </w:tcPr>
          <w:p>
            <w:pPr>
              <w:pStyle w:val="TableParagraph"/>
              <w:spacing w:before="19"/>
              <w:ind w:right="164"/>
              <w:jc w:val="right"/>
              <w:rPr>
                <w:sz w:val="14"/>
              </w:rPr>
            </w:pPr>
            <w:r>
              <w:rPr>
                <w:spacing w:val="-2"/>
                <w:sz w:val="14"/>
              </w:rPr>
              <w:t>132,91</w:t>
            </w:r>
          </w:p>
        </w:tc>
        <w:tc>
          <w:tcPr>
            <w:tcW w:w="735" w:type="dxa"/>
            <w:tcBorders>
              <w:top w:val="nil"/>
            </w:tcBorders>
          </w:tcPr>
          <w:p>
            <w:pPr>
              <w:pStyle w:val="TableParagraph"/>
              <w:spacing w:before="19"/>
              <w:ind w:right="162"/>
              <w:jc w:val="right"/>
              <w:rPr>
                <w:sz w:val="14"/>
              </w:rPr>
            </w:pPr>
            <w:r>
              <w:rPr>
                <w:spacing w:val="-2"/>
                <w:sz w:val="14"/>
              </w:rPr>
              <w:t>137,33</w:t>
            </w:r>
          </w:p>
        </w:tc>
        <w:tc>
          <w:tcPr>
            <w:tcW w:w="737" w:type="dxa"/>
            <w:tcBorders>
              <w:top w:val="nil"/>
            </w:tcBorders>
          </w:tcPr>
          <w:p>
            <w:pPr>
              <w:pStyle w:val="TableParagraph"/>
              <w:spacing w:line="144" w:lineRule="exact"/>
              <w:ind w:left="175"/>
              <w:rPr>
                <w:sz w:val="14"/>
              </w:rPr>
            </w:pPr>
            <w:r>
              <w:rPr>
                <w:spacing w:val="-2"/>
                <w:sz w:val="14"/>
              </w:rPr>
              <w:t>138,91</w:t>
            </w:r>
          </w:p>
        </w:tc>
        <w:tc>
          <w:tcPr>
            <w:tcW w:w="738" w:type="dxa"/>
            <w:tcBorders>
              <w:top w:val="nil"/>
            </w:tcBorders>
          </w:tcPr>
          <w:p>
            <w:pPr>
              <w:pStyle w:val="TableParagraph"/>
              <w:spacing w:before="19"/>
              <w:ind w:left="175"/>
              <w:rPr>
                <w:sz w:val="14"/>
              </w:rPr>
            </w:pPr>
            <w:r>
              <w:rPr>
                <w:spacing w:val="-2"/>
                <w:sz w:val="14"/>
              </w:rPr>
              <w:t>178,49</w:t>
            </w:r>
          </w:p>
        </w:tc>
        <w:tc>
          <w:tcPr>
            <w:tcW w:w="740" w:type="dxa"/>
            <w:vMerge/>
            <w:tcBorders>
              <w:top w:val="nil"/>
            </w:tcBorders>
          </w:tcPr>
          <w:p>
            <w:pPr>
              <w:rPr>
                <w:sz w:val="2"/>
                <w:szCs w:val="2"/>
              </w:rPr>
            </w:pPr>
          </w:p>
        </w:tc>
        <w:tc>
          <w:tcPr>
            <w:tcW w:w="738" w:type="dxa"/>
            <w:vMerge/>
            <w:tcBorders>
              <w:top w:val="nil"/>
            </w:tcBorders>
          </w:tcPr>
          <w:p>
            <w:pPr>
              <w:rPr>
                <w:sz w:val="2"/>
                <w:szCs w:val="2"/>
              </w:rPr>
            </w:pPr>
          </w:p>
        </w:tc>
        <w:tc>
          <w:tcPr>
            <w:tcW w:w="736" w:type="dxa"/>
            <w:tcBorders>
              <w:top w:val="nil"/>
            </w:tcBorders>
          </w:tcPr>
          <w:p>
            <w:pPr>
              <w:pStyle w:val="TableParagraph"/>
              <w:spacing w:before="19"/>
              <w:ind w:right="169"/>
              <w:jc w:val="right"/>
              <w:rPr>
                <w:sz w:val="14"/>
              </w:rPr>
            </w:pPr>
            <w:r>
              <w:rPr>
                <w:spacing w:val="-2"/>
                <w:sz w:val="14"/>
              </w:rPr>
              <w:t>186,21</w:t>
            </w:r>
          </w:p>
        </w:tc>
        <w:tc>
          <w:tcPr>
            <w:tcW w:w="739" w:type="dxa"/>
            <w:tcBorders>
              <w:top w:val="nil"/>
            </w:tcBorders>
          </w:tcPr>
          <w:p>
            <w:pPr>
              <w:pStyle w:val="TableParagraph"/>
              <w:spacing w:before="19"/>
              <w:ind w:left="169"/>
              <w:rPr>
                <w:sz w:val="14"/>
              </w:rPr>
            </w:pPr>
            <w:r>
              <w:rPr>
                <w:spacing w:val="-2"/>
                <w:sz w:val="14"/>
              </w:rPr>
              <w:t>190,23</w:t>
            </w:r>
          </w:p>
        </w:tc>
        <w:tc>
          <w:tcPr>
            <w:tcW w:w="739" w:type="dxa"/>
            <w:tcBorders>
              <w:top w:val="nil"/>
            </w:tcBorders>
          </w:tcPr>
          <w:p>
            <w:pPr>
              <w:pStyle w:val="TableParagraph"/>
              <w:spacing w:before="19"/>
              <w:ind w:right="173"/>
              <w:jc w:val="right"/>
              <w:rPr>
                <w:sz w:val="14"/>
              </w:rPr>
            </w:pPr>
            <w:r>
              <w:rPr>
                <w:spacing w:val="-2"/>
                <w:sz w:val="14"/>
              </w:rPr>
              <w:t>192,22</w:t>
            </w:r>
          </w:p>
        </w:tc>
        <w:tc>
          <w:tcPr>
            <w:tcW w:w="739" w:type="dxa"/>
            <w:vMerge/>
            <w:tcBorders>
              <w:top w:val="nil"/>
            </w:tcBorders>
          </w:tcPr>
          <w:p>
            <w:pPr>
              <w:rPr>
                <w:sz w:val="2"/>
                <w:szCs w:val="2"/>
              </w:rPr>
            </w:pPr>
          </w:p>
        </w:tc>
        <w:tc>
          <w:tcPr>
            <w:tcW w:w="739" w:type="dxa"/>
            <w:tcBorders>
              <w:top w:val="nil"/>
            </w:tcBorders>
          </w:tcPr>
          <w:p>
            <w:pPr>
              <w:pStyle w:val="TableParagraph"/>
              <w:spacing w:before="19"/>
              <w:ind w:right="177"/>
              <w:jc w:val="right"/>
              <w:rPr>
                <w:sz w:val="14"/>
              </w:rPr>
            </w:pPr>
            <w:r>
              <w:rPr>
                <w:spacing w:val="-2"/>
                <w:sz w:val="14"/>
              </w:rPr>
              <w:t>196,97</w:t>
            </w:r>
          </w:p>
        </w:tc>
        <w:tc>
          <w:tcPr>
            <w:tcW w:w="750" w:type="dxa"/>
            <w:vMerge/>
            <w:tcBorders>
              <w:top w:val="nil"/>
            </w:tcBorders>
          </w:tcPr>
          <w:p>
            <w:pPr>
              <w:rPr>
                <w:sz w:val="2"/>
                <w:szCs w:val="2"/>
              </w:rPr>
            </w:pPr>
          </w:p>
        </w:tc>
        <w:tc>
          <w:tcPr>
            <w:tcW w:w="729" w:type="dxa"/>
            <w:tcBorders>
              <w:top w:val="nil"/>
            </w:tcBorders>
          </w:tcPr>
          <w:p>
            <w:pPr>
              <w:pStyle w:val="TableParagraph"/>
              <w:spacing w:before="19"/>
              <w:ind w:right="183"/>
              <w:jc w:val="right"/>
              <w:rPr>
                <w:sz w:val="14"/>
              </w:rPr>
            </w:pPr>
            <w:r>
              <w:rPr>
                <w:spacing w:val="-2"/>
                <w:sz w:val="14"/>
              </w:rPr>
              <w:t>204,38</w:t>
            </w:r>
          </w:p>
        </w:tc>
        <w:tc>
          <w:tcPr>
            <w:tcW w:w="739" w:type="dxa"/>
            <w:tcBorders>
              <w:top w:val="nil"/>
            </w:tcBorders>
          </w:tcPr>
          <w:p>
            <w:pPr>
              <w:pStyle w:val="TableParagraph"/>
              <w:spacing w:before="19"/>
              <w:ind w:right="187"/>
              <w:jc w:val="right"/>
              <w:rPr>
                <w:sz w:val="14"/>
              </w:rPr>
            </w:pPr>
            <w:r>
              <w:rPr>
                <w:spacing w:val="-2"/>
                <w:sz w:val="14"/>
              </w:rPr>
              <w:t>207,20</w:t>
            </w:r>
          </w:p>
        </w:tc>
        <w:tc>
          <w:tcPr>
            <w:tcW w:w="742" w:type="dxa"/>
            <w:gridSpan w:val="2"/>
            <w:vMerge/>
            <w:tcBorders>
              <w:top w:val="nil"/>
            </w:tcBorders>
          </w:tcPr>
          <w:p>
            <w:pPr>
              <w:rPr>
                <w:sz w:val="2"/>
                <w:szCs w:val="2"/>
              </w:rPr>
            </w:pPr>
          </w:p>
        </w:tc>
        <w:tc>
          <w:tcPr>
            <w:tcW w:w="739" w:type="dxa"/>
            <w:vMerge/>
            <w:tcBorders>
              <w:top w:val="nil"/>
              <w:right w:val="single" w:sz="18" w:space="0" w:color="000000"/>
            </w:tcBorders>
          </w:tcPr>
          <w:p>
            <w:pPr>
              <w:rPr>
                <w:sz w:val="2"/>
                <w:szCs w:val="2"/>
              </w:rPr>
            </w:pPr>
          </w:p>
        </w:tc>
        <w:tc>
          <w:tcPr>
            <w:tcW w:w="742" w:type="dxa"/>
            <w:gridSpan w:val="2"/>
            <w:vMerge/>
            <w:tcBorders>
              <w:top w:val="nil"/>
              <w:left w:val="single" w:sz="18" w:space="0" w:color="000000"/>
            </w:tcBorders>
          </w:tcPr>
          <w:p>
            <w:pPr>
              <w:rPr>
                <w:sz w:val="2"/>
                <w:szCs w:val="2"/>
              </w:rPr>
            </w:pPr>
          </w:p>
        </w:tc>
        <w:tc>
          <w:tcPr>
            <w:tcW w:w="741" w:type="dxa"/>
            <w:gridSpan w:val="2"/>
            <w:vMerge/>
            <w:tcBorders>
              <w:top w:val="nil"/>
            </w:tcBorders>
          </w:tcPr>
          <w:p>
            <w:pPr>
              <w:rPr>
                <w:sz w:val="2"/>
                <w:szCs w:val="2"/>
              </w:rPr>
            </w:pPr>
          </w:p>
        </w:tc>
      </w:tr>
      <w:tr>
        <w:trPr>
          <w:trHeight w:val="183" w:hRule="atLeast"/>
        </w:trPr>
        <w:tc>
          <w:tcPr>
            <w:tcW w:w="435" w:type="dxa"/>
            <w:vMerge/>
            <w:tcBorders>
              <w:top w:val="nil"/>
            </w:tcBorders>
            <w:textDirection w:val="btLr"/>
          </w:tcPr>
          <w:p>
            <w:pPr>
              <w:rPr>
                <w:sz w:val="2"/>
                <w:szCs w:val="2"/>
              </w:rPr>
            </w:pPr>
          </w:p>
        </w:tc>
        <w:tc>
          <w:tcPr>
            <w:tcW w:w="305" w:type="dxa"/>
            <w:tcBorders>
              <w:bottom w:val="nil"/>
            </w:tcBorders>
          </w:tcPr>
          <w:p>
            <w:pPr>
              <w:pStyle w:val="TableParagraph"/>
              <w:rPr>
                <w:sz w:val="12"/>
              </w:rPr>
            </w:pPr>
          </w:p>
        </w:tc>
        <w:tc>
          <w:tcPr>
            <w:tcW w:w="735" w:type="dxa"/>
            <w:vMerge w:val="restart"/>
          </w:tcPr>
          <w:p>
            <w:pPr>
              <w:pStyle w:val="TableParagraph"/>
              <w:spacing w:line="184" w:lineRule="exact" w:before="1"/>
              <w:ind w:left="28"/>
              <w:rPr>
                <w:sz w:val="16"/>
              </w:rPr>
            </w:pPr>
            <w:r>
              <w:rPr>
                <w:spacing w:val="-5"/>
                <w:sz w:val="16"/>
              </w:rPr>
              <w:t>87</w:t>
            </w:r>
          </w:p>
          <w:p>
            <w:pPr>
              <w:pStyle w:val="TableParagraph"/>
              <w:spacing w:line="230" w:lineRule="exact"/>
              <w:ind w:left="14" w:right="6"/>
              <w:jc w:val="center"/>
              <w:rPr>
                <w:b/>
                <w:sz w:val="20"/>
              </w:rPr>
            </w:pPr>
            <w:r>
              <w:rPr>
                <w:b/>
                <w:spacing w:val="-5"/>
                <w:sz w:val="20"/>
              </w:rPr>
              <w:t>Fr</w:t>
            </w:r>
          </w:p>
          <w:p>
            <w:pPr>
              <w:pStyle w:val="TableParagraph"/>
              <w:spacing w:before="39"/>
              <w:ind w:left="14" w:right="3"/>
              <w:jc w:val="center"/>
              <w:rPr>
                <w:sz w:val="12"/>
              </w:rPr>
            </w:pPr>
            <w:r>
              <w:rPr>
                <w:spacing w:val="-2"/>
                <w:sz w:val="12"/>
              </w:rPr>
              <w:t>Francis</w:t>
            </w:r>
          </w:p>
          <w:p>
            <w:pPr>
              <w:pStyle w:val="TableParagraph"/>
              <w:spacing w:before="19"/>
              <w:ind w:left="14" w:right="8"/>
              <w:jc w:val="center"/>
              <w:rPr>
                <w:sz w:val="14"/>
              </w:rPr>
            </w:pPr>
            <w:r>
              <w:rPr>
                <w:spacing w:val="-2"/>
                <w:sz w:val="14"/>
              </w:rPr>
              <w:t>(223)</w:t>
            </w:r>
          </w:p>
        </w:tc>
        <w:tc>
          <w:tcPr>
            <w:tcW w:w="735" w:type="dxa"/>
            <w:tcBorders>
              <w:bottom w:val="nil"/>
            </w:tcBorders>
          </w:tcPr>
          <w:p>
            <w:pPr>
              <w:pStyle w:val="TableParagraph"/>
              <w:spacing w:line="162" w:lineRule="exact" w:before="1"/>
              <w:ind w:left="30"/>
              <w:rPr>
                <w:sz w:val="16"/>
              </w:rPr>
            </w:pPr>
            <w:r>
              <w:rPr>
                <w:spacing w:val="-5"/>
                <w:sz w:val="16"/>
              </w:rPr>
              <w:t>88</w:t>
            </w:r>
          </w:p>
        </w:tc>
        <w:tc>
          <w:tcPr>
            <w:tcW w:w="737" w:type="dxa"/>
            <w:tcBorders>
              <w:bottom w:val="nil"/>
            </w:tcBorders>
          </w:tcPr>
          <w:p>
            <w:pPr>
              <w:pStyle w:val="TableParagraph"/>
              <w:tabs>
                <w:tab w:pos="510" w:val="left" w:leader="none"/>
              </w:tabs>
              <w:spacing w:line="162" w:lineRule="exact" w:before="1"/>
              <w:ind w:left="29"/>
              <w:rPr>
                <w:sz w:val="16"/>
              </w:rPr>
            </w:pPr>
            <w:r>
              <w:rPr>
                <w:spacing w:val="-5"/>
                <w:sz w:val="16"/>
              </w:rPr>
              <w:t>89</w:t>
            </w:r>
            <w:r>
              <w:rPr>
                <w:sz w:val="16"/>
              </w:rPr>
              <w:tab/>
            </w:r>
            <w:r>
              <w:rPr>
                <w:spacing w:val="-7"/>
                <w:sz w:val="16"/>
              </w:rPr>
              <w:t>**</w:t>
            </w:r>
          </w:p>
        </w:tc>
        <w:tc>
          <w:tcPr>
            <w:tcW w:w="738" w:type="dxa"/>
            <w:vMerge w:val="restart"/>
          </w:tcPr>
          <w:p>
            <w:pPr>
              <w:pStyle w:val="TableParagraph"/>
              <w:spacing w:line="184" w:lineRule="exact" w:before="1"/>
              <w:ind w:left="26"/>
              <w:rPr>
                <w:sz w:val="16"/>
              </w:rPr>
            </w:pPr>
            <w:r>
              <w:rPr>
                <w:spacing w:val="-5"/>
                <w:sz w:val="16"/>
              </w:rPr>
              <w:t>104</w:t>
            </w:r>
          </w:p>
          <w:p>
            <w:pPr>
              <w:pStyle w:val="TableParagraph"/>
              <w:spacing w:line="230" w:lineRule="exact"/>
              <w:ind w:left="21" w:right="15"/>
              <w:jc w:val="center"/>
              <w:rPr>
                <w:b/>
                <w:sz w:val="20"/>
              </w:rPr>
            </w:pPr>
            <w:r>
              <w:rPr>
                <w:b/>
                <w:spacing w:val="-5"/>
                <w:sz w:val="20"/>
              </w:rPr>
              <w:t>Rf</w:t>
            </w:r>
          </w:p>
          <w:p>
            <w:pPr>
              <w:pStyle w:val="TableParagraph"/>
              <w:spacing w:before="39"/>
              <w:ind w:left="20" w:right="15"/>
              <w:jc w:val="center"/>
              <w:rPr>
                <w:sz w:val="12"/>
              </w:rPr>
            </w:pPr>
            <w:r>
              <w:rPr>
                <w:spacing w:val="-2"/>
                <w:sz w:val="12"/>
              </w:rPr>
              <w:t>Rezerfordis</w:t>
            </w:r>
          </w:p>
          <w:p>
            <w:pPr>
              <w:pStyle w:val="TableParagraph"/>
              <w:spacing w:before="19"/>
              <w:ind w:left="20" w:right="15"/>
              <w:jc w:val="center"/>
              <w:rPr>
                <w:sz w:val="14"/>
              </w:rPr>
            </w:pPr>
            <w:r>
              <w:rPr>
                <w:spacing w:val="-2"/>
                <w:sz w:val="14"/>
              </w:rPr>
              <w:t>(267)</w:t>
            </w:r>
          </w:p>
        </w:tc>
        <w:tc>
          <w:tcPr>
            <w:tcW w:w="740" w:type="dxa"/>
            <w:tcBorders>
              <w:bottom w:val="nil"/>
            </w:tcBorders>
          </w:tcPr>
          <w:p>
            <w:pPr>
              <w:pStyle w:val="TableParagraph"/>
              <w:spacing w:line="162" w:lineRule="exact" w:before="1"/>
              <w:ind w:left="28"/>
              <w:rPr>
                <w:sz w:val="16"/>
              </w:rPr>
            </w:pPr>
            <w:r>
              <w:rPr>
                <w:spacing w:val="-5"/>
                <w:sz w:val="16"/>
              </w:rPr>
              <w:t>105</w:t>
            </w:r>
          </w:p>
        </w:tc>
        <w:tc>
          <w:tcPr>
            <w:tcW w:w="738" w:type="dxa"/>
            <w:vMerge w:val="restart"/>
          </w:tcPr>
          <w:p>
            <w:pPr>
              <w:pStyle w:val="TableParagraph"/>
              <w:spacing w:line="184" w:lineRule="exact" w:before="1"/>
              <w:ind w:left="25"/>
              <w:rPr>
                <w:sz w:val="16"/>
              </w:rPr>
            </w:pPr>
            <w:r>
              <w:rPr>
                <w:spacing w:val="-5"/>
                <w:sz w:val="16"/>
              </w:rPr>
              <w:t>106</w:t>
            </w:r>
          </w:p>
          <w:p>
            <w:pPr>
              <w:pStyle w:val="TableParagraph"/>
              <w:spacing w:line="230" w:lineRule="exact"/>
              <w:ind w:left="4" w:right="2"/>
              <w:jc w:val="center"/>
              <w:rPr>
                <w:b/>
                <w:sz w:val="20"/>
              </w:rPr>
            </w:pPr>
            <w:r>
              <w:rPr>
                <w:b/>
                <w:spacing w:val="-5"/>
                <w:sz w:val="20"/>
              </w:rPr>
              <w:t>Sg</w:t>
            </w:r>
          </w:p>
          <w:p>
            <w:pPr>
              <w:pStyle w:val="TableParagraph"/>
              <w:spacing w:before="39"/>
              <w:ind w:left="4" w:right="2"/>
              <w:jc w:val="center"/>
              <w:rPr>
                <w:sz w:val="12"/>
              </w:rPr>
            </w:pPr>
            <w:r>
              <w:rPr>
                <w:spacing w:val="-2"/>
                <w:sz w:val="12"/>
              </w:rPr>
              <w:t>Siborgis</w:t>
            </w:r>
          </w:p>
          <w:p>
            <w:pPr>
              <w:pStyle w:val="TableParagraph"/>
              <w:spacing w:before="19"/>
              <w:ind w:left="4" w:right="2"/>
              <w:jc w:val="center"/>
              <w:rPr>
                <w:sz w:val="14"/>
              </w:rPr>
            </w:pPr>
            <w:r>
              <w:rPr>
                <w:spacing w:val="-2"/>
                <w:sz w:val="14"/>
              </w:rPr>
              <w:t>(269)</w:t>
            </w:r>
          </w:p>
        </w:tc>
        <w:tc>
          <w:tcPr>
            <w:tcW w:w="736" w:type="dxa"/>
            <w:tcBorders>
              <w:bottom w:val="nil"/>
            </w:tcBorders>
          </w:tcPr>
          <w:p>
            <w:pPr>
              <w:pStyle w:val="TableParagraph"/>
              <w:spacing w:line="162" w:lineRule="exact" w:before="1"/>
              <w:ind w:left="24"/>
              <w:rPr>
                <w:sz w:val="16"/>
              </w:rPr>
            </w:pPr>
            <w:r>
              <w:rPr>
                <w:spacing w:val="-5"/>
                <w:sz w:val="16"/>
              </w:rPr>
              <w:t>107</w:t>
            </w:r>
          </w:p>
        </w:tc>
        <w:tc>
          <w:tcPr>
            <w:tcW w:w="739" w:type="dxa"/>
            <w:tcBorders>
              <w:bottom w:val="nil"/>
            </w:tcBorders>
          </w:tcPr>
          <w:p>
            <w:pPr>
              <w:pStyle w:val="TableParagraph"/>
              <w:spacing w:line="162" w:lineRule="exact" w:before="1"/>
              <w:ind w:left="22"/>
              <w:rPr>
                <w:sz w:val="16"/>
              </w:rPr>
            </w:pPr>
            <w:r>
              <w:rPr>
                <w:spacing w:val="-5"/>
                <w:sz w:val="16"/>
              </w:rPr>
              <w:t>108</w:t>
            </w:r>
          </w:p>
        </w:tc>
        <w:tc>
          <w:tcPr>
            <w:tcW w:w="739" w:type="dxa"/>
            <w:vMerge w:val="restart"/>
          </w:tcPr>
          <w:p>
            <w:pPr>
              <w:pStyle w:val="TableParagraph"/>
              <w:spacing w:line="184" w:lineRule="exact" w:before="1"/>
              <w:ind w:left="20"/>
              <w:rPr>
                <w:sz w:val="16"/>
              </w:rPr>
            </w:pPr>
            <w:r>
              <w:rPr>
                <w:spacing w:val="-5"/>
                <w:sz w:val="16"/>
              </w:rPr>
              <w:t>109</w:t>
            </w:r>
          </w:p>
          <w:p>
            <w:pPr>
              <w:pStyle w:val="TableParagraph"/>
              <w:spacing w:line="230" w:lineRule="exact"/>
              <w:ind w:left="9" w:right="14"/>
              <w:jc w:val="center"/>
              <w:rPr>
                <w:b/>
                <w:sz w:val="20"/>
              </w:rPr>
            </w:pPr>
            <w:r>
              <w:rPr>
                <w:b/>
                <w:spacing w:val="-5"/>
                <w:sz w:val="20"/>
              </w:rPr>
              <w:t>Mt</w:t>
            </w:r>
          </w:p>
          <w:p>
            <w:pPr>
              <w:pStyle w:val="TableParagraph"/>
              <w:spacing w:before="39"/>
              <w:ind w:left="9" w:right="14"/>
              <w:jc w:val="center"/>
              <w:rPr>
                <w:sz w:val="12"/>
              </w:rPr>
            </w:pPr>
            <w:r>
              <w:rPr>
                <w:spacing w:val="-2"/>
                <w:sz w:val="12"/>
              </w:rPr>
              <w:t>Meitneris</w:t>
            </w:r>
          </w:p>
          <w:p>
            <w:pPr>
              <w:pStyle w:val="TableParagraph"/>
              <w:spacing w:before="19"/>
              <w:ind w:left="9" w:right="14"/>
              <w:jc w:val="center"/>
              <w:rPr>
                <w:sz w:val="14"/>
              </w:rPr>
            </w:pPr>
            <w:r>
              <w:rPr>
                <w:spacing w:val="-2"/>
                <w:sz w:val="14"/>
              </w:rPr>
              <w:t>(278)</w:t>
            </w:r>
          </w:p>
        </w:tc>
        <w:tc>
          <w:tcPr>
            <w:tcW w:w="739" w:type="dxa"/>
            <w:vMerge w:val="restart"/>
          </w:tcPr>
          <w:p>
            <w:pPr>
              <w:pStyle w:val="TableParagraph"/>
              <w:spacing w:line="184" w:lineRule="exact" w:before="1"/>
              <w:ind w:left="18"/>
              <w:rPr>
                <w:sz w:val="16"/>
              </w:rPr>
            </w:pPr>
            <w:r>
              <w:rPr>
                <w:spacing w:val="-5"/>
                <w:sz w:val="16"/>
              </w:rPr>
              <w:t>110</w:t>
            </w:r>
          </w:p>
          <w:p>
            <w:pPr>
              <w:pStyle w:val="TableParagraph"/>
              <w:spacing w:line="230" w:lineRule="exact"/>
              <w:ind w:left="2" w:right="14"/>
              <w:jc w:val="center"/>
              <w:rPr>
                <w:b/>
                <w:sz w:val="20"/>
              </w:rPr>
            </w:pPr>
            <w:r>
              <w:rPr>
                <w:b/>
                <w:spacing w:val="-5"/>
                <w:sz w:val="20"/>
              </w:rPr>
              <w:t>Ds</w:t>
            </w:r>
          </w:p>
          <w:p>
            <w:pPr>
              <w:pStyle w:val="TableParagraph"/>
              <w:spacing w:before="39"/>
              <w:ind w:left="2" w:right="14"/>
              <w:jc w:val="center"/>
              <w:rPr>
                <w:sz w:val="12"/>
              </w:rPr>
            </w:pPr>
            <w:r>
              <w:rPr>
                <w:spacing w:val="-2"/>
                <w:sz w:val="12"/>
              </w:rPr>
              <w:t>Darmštatis</w:t>
            </w:r>
          </w:p>
          <w:p>
            <w:pPr>
              <w:pStyle w:val="TableParagraph"/>
              <w:spacing w:before="19"/>
              <w:ind w:left="5" w:right="14"/>
              <w:jc w:val="center"/>
              <w:rPr>
                <w:sz w:val="14"/>
              </w:rPr>
            </w:pPr>
            <w:r>
              <w:rPr>
                <w:spacing w:val="-2"/>
                <w:sz w:val="14"/>
              </w:rPr>
              <w:t>(281)</w:t>
            </w:r>
          </w:p>
        </w:tc>
        <w:tc>
          <w:tcPr>
            <w:tcW w:w="739" w:type="dxa"/>
            <w:vMerge w:val="restart"/>
          </w:tcPr>
          <w:p>
            <w:pPr>
              <w:pStyle w:val="TableParagraph"/>
              <w:spacing w:line="184" w:lineRule="exact" w:before="1"/>
              <w:ind w:left="16"/>
              <w:rPr>
                <w:sz w:val="16"/>
              </w:rPr>
            </w:pPr>
            <w:r>
              <w:rPr>
                <w:spacing w:val="-5"/>
                <w:sz w:val="16"/>
              </w:rPr>
              <w:t>111</w:t>
            </w:r>
          </w:p>
          <w:p>
            <w:pPr>
              <w:pStyle w:val="TableParagraph"/>
              <w:spacing w:line="230" w:lineRule="exact"/>
              <w:ind w:left="1" w:right="14"/>
              <w:jc w:val="center"/>
              <w:rPr>
                <w:b/>
                <w:sz w:val="20"/>
              </w:rPr>
            </w:pPr>
            <w:r>
              <w:rPr>
                <w:b/>
                <w:spacing w:val="-5"/>
                <w:sz w:val="20"/>
              </w:rPr>
              <w:t>Rg</w:t>
            </w:r>
          </w:p>
          <w:p>
            <w:pPr>
              <w:pStyle w:val="TableParagraph"/>
              <w:spacing w:before="39"/>
              <w:ind w:right="14"/>
              <w:jc w:val="center"/>
              <w:rPr>
                <w:sz w:val="12"/>
              </w:rPr>
            </w:pPr>
            <w:r>
              <w:rPr>
                <w:spacing w:val="-2"/>
                <w:sz w:val="12"/>
              </w:rPr>
              <w:t>Rentgenis</w:t>
            </w:r>
          </w:p>
          <w:p>
            <w:pPr>
              <w:pStyle w:val="TableParagraph"/>
              <w:spacing w:before="19"/>
              <w:ind w:right="14"/>
              <w:jc w:val="center"/>
              <w:rPr>
                <w:sz w:val="14"/>
              </w:rPr>
            </w:pPr>
            <w:r>
              <w:rPr>
                <w:spacing w:val="-2"/>
                <w:sz w:val="14"/>
              </w:rPr>
              <w:t>(281)</w:t>
            </w:r>
          </w:p>
        </w:tc>
        <w:tc>
          <w:tcPr>
            <w:tcW w:w="750" w:type="dxa"/>
            <w:vMerge w:val="restart"/>
          </w:tcPr>
          <w:p>
            <w:pPr>
              <w:pStyle w:val="TableParagraph"/>
              <w:spacing w:line="184" w:lineRule="exact" w:before="1"/>
              <w:ind w:left="14"/>
              <w:rPr>
                <w:sz w:val="16"/>
              </w:rPr>
            </w:pPr>
            <w:r>
              <w:rPr>
                <w:spacing w:val="-5"/>
                <w:sz w:val="16"/>
              </w:rPr>
              <w:t>112</w:t>
            </w:r>
          </w:p>
          <w:p>
            <w:pPr>
              <w:pStyle w:val="TableParagraph"/>
              <w:spacing w:line="230" w:lineRule="exact"/>
              <w:ind w:right="32"/>
              <w:jc w:val="center"/>
              <w:rPr>
                <w:b/>
                <w:sz w:val="20"/>
              </w:rPr>
            </w:pPr>
            <w:r>
              <w:rPr>
                <w:b/>
                <w:spacing w:val="-5"/>
                <w:sz w:val="20"/>
              </w:rPr>
              <w:t>Cn</w:t>
            </w:r>
          </w:p>
          <w:p>
            <w:pPr>
              <w:pStyle w:val="TableParagraph"/>
              <w:spacing w:before="39"/>
              <w:ind w:left="5" w:right="32"/>
              <w:jc w:val="center"/>
              <w:rPr>
                <w:sz w:val="12"/>
              </w:rPr>
            </w:pPr>
            <w:r>
              <w:rPr>
                <w:spacing w:val="-2"/>
                <w:sz w:val="12"/>
              </w:rPr>
              <w:t>Kopernikis</w:t>
            </w:r>
          </w:p>
          <w:p>
            <w:pPr>
              <w:pStyle w:val="TableParagraph"/>
              <w:spacing w:before="19"/>
              <w:ind w:left="3" w:right="32"/>
              <w:jc w:val="center"/>
              <w:rPr>
                <w:sz w:val="14"/>
              </w:rPr>
            </w:pPr>
            <w:r>
              <w:rPr>
                <w:spacing w:val="-2"/>
                <w:sz w:val="14"/>
              </w:rPr>
              <w:t>(285)</w:t>
            </w:r>
          </w:p>
        </w:tc>
        <w:tc>
          <w:tcPr>
            <w:tcW w:w="729" w:type="dxa"/>
            <w:vMerge w:val="restart"/>
          </w:tcPr>
          <w:p>
            <w:pPr>
              <w:pStyle w:val="TableParagraph"/>
              <w:spacing w:line="184" w:lineRule="exact" w:before="1"/>
              <w:ind w:left="1"/>
              <w:rPr>
                <w:sz w:val="16"/>
              </w:rPr>
            </w:pPr>
            <w:r>
              <w:rPr>
                <w:spacing w:val="-5"/>
                <w:sz w:val="16"/>
              </w:rPr>
              <w:t>113</w:t>
            </w:r>
          </w:p>
          <w:p>
            <w:pPr>
              <w:pStyle w:val="TableParagraph"/>
              <w:spacing w:line="230" w:lineRule="exact"/>
              <w:ind w:left="212"/>
              <w:rPr>
                <w:b/>
                <w:sz w:val="20"/>
              </w:rPr>
            </w:pPr>
            <w:r>
              <w:rPr>
                <w:b/>
                <w:spacing w:val="-5"/>
                <w:sz w:val="20"/>
              </w:rPr>
              <w:t>Nh</w:t>
            </w:r>
          </w:p>
          <w:p>
            <w:pPr>
              <w:pStyle w:val="TableParagraph"/>
              <w:spacing w:before="39"/>
              <w:ind w:left="152"/>
              <w:rPr>
                <w:sz w:val="12"/>
              </w:rPr>
            </w:pPr>
            <w:r>
              <w:rPr>
                <w:spacing w:val="-2"/>
                <w:sz w:val="12"/>
              </w:rPr>
              <w:t>Nihonis</w:t>
            </w:r>
          </w:p>
          <w:p>
            <w:pPr>
              <w:pStyle w:val="TableParagraph"/>
              <w:spacing w:before="19"/>
              <w:ind w:left="190"/>
              <w:rPr>
                <w:sz w:val="14"/>
              </w:rPr>
            </w:pPr>
            <w:r>
              <w:rPr>
                <w:spacing w:val="-2"/>
                <w:sz w:val="14"/>
              </w:rPr>
              <w:t>(286)</w:t>
            </w:r>
          </w:p>
        </w:tc>
        <w:tc>
          <w:tcPr>
            <w:tcW w:w="739" w:type="dxa"/>
            <w:vMerge w:val="restart"/>
          </w:tcPr>
          <w:p>
            <w:pPr>
              <w:pStyle w:val="TableParagraph"/>
              <w:spacing w:line="184" w:lineRule="exact" w:before="1"/>
              <w:ind w:left="9"/>
              <w:rPr>
                <w:sz w:val="16"/>
              </w:rPr>
            </w:pPr>
            <w:r>
              <w:rPr>
                <w:spacing w:val="-5"/>
                <w:sz w:val="16"/>
              </w:rPr>
              <w:t>114</w:t>
            </w:r>
          </w:p>
          <w:p>
            <w:pPr>
              <w:pStyle w:val="TableParagraph"/>
              <w:spacing w:line="230" w:lineRule="exact"/>
              <w:ind w:left="15" w:right="45"/>
              <w:jc w:val="center"/>
              <w:rPr>
                <w:b/>
                <w:sz w:val="20"/>
              </w:rPr>
            </w:pPr>
            <w:r>
              <w:rPr>
                <w:b/>
                <w:spacing w:val="-5"/>
                <w:sz w:val="20"/>
              </w:rPr>
              <w:t>Fl</w:t>
            </w:r>
          </w:p>
          <w:p>
            <w:pPr>
              <w:pStyle w:val="TableParagraph"/>
              <w:spacing w:before="39"/>
              <w:ind w:left="15" w:right="45"/>
              <w:jc w:val="center"/>
              <w:rPr>
                <w:sz w:val="12"/>
              </w:rPr>
            </w:pPr>
            <w:r>
              <w:rPr>
                <w:spacing w:val="-2"/>
                <w:sz w:val="12"/>
              </w:rPr>
              <w:t>Flerovis</w:t>
            </w:r>
          </w:p>
          <w:p>
            <w:pPr>
              <w:pStyle w:val="TableParagraph"/>
              <w:spacing w:before="19"/>
              <w:ind w:left="15" w:right="49"/>
              <w:jc w:val="center"/>
              <w:rPr>
                <w:sz w:val="14"/>
              </w:rPr>
            </w:pPr>
            <w:r>
              <w:rPr>
                <w:spacing w:val="-2"/>
                <w:sz w:val="14"/>
              </w:rPr>
              <w:t>(289)</w:t>
            </w:r>
          </w:p>
        </w:tc>
        <w:tc>
          <w:tcPr>
            <w:tcW w:w="742" w:type="dxa"/>
            <w:gridSpan w:val="2"/>
            <w:vMerge w:val="restart"/>
          </w:tcPr>
          <w:p>
            <w:pPr>
              <w:pStyle w:val="TableParagraph"/>
              <w:spacing w:line="184" w:lineRule="exact" w:before="1"/>
              <w:ind w:left="7"/>
              <w:rPr>
                <w:sz w:val="16"/>
              </w:rPr>
            </w:pPr>
            <w:r>
              <w:rPr>
                <w:spacing w:val="-5"/>
                <w:sz w:val="16"/>
              </w:rPr>
              <w:t>115</w:t>
            </w:r>
          </w:p>
          <w:p>
            <w:pPr>
              <w:pStyle w:val="TableParagraph"/>
              <w:spacing w:line="230" w:lineRule="exact"/>
              <w:ind w:left="208"/>
              <w:rPr>
                <w:b/>
                <w:sz w:val="20"/>
              </w:rPr>
            </w:pPr>
            <w:r>
              <w:rPr>
                <w:b/>
                <w:spacing w:val="-5"/>
                <w:sz w:val="20"/>
              </w:rPr>
              <w:t>Mc</w:t>
            </w:r>
          </w:p>
          <w:p>
            <w:pPr>
              <w:pStyle w:val="TableParagraph"/>
              <w:spacing w:before="39"/>
              <w:ind w:left="110"/>
              <w:rPr>
                <w:sz w:val="12"/>
              </w:rPr>
            </w:pPr>
            <w:r>
              <w:rPr>
                <w:spacing w:val="-2"/>
                <w:sz w:val="12"/>
              </w:rPr>
              <w:t>Moskovis</w:t>
            </w:r>
          </w:p>
          <w:p>
            <w:pPr>
              <w:pStyle w:val="TableParagraph"/>
              <w:spacing w:before="19"/>
              <w:ind w:left="196"/>
              <w:rPr>
                <w:sz w:val="14"/>
              </w:rPr>
            </w:pPr>
            <w:r>
              <w:rPr>
                <w:spacing w:val="-2"/>
                <w:sz w:val="14"/>
              </w:rPr>
              <w:t>(289)</w:t>
            </w:r>
          </w:p>
        </w:tc>
        <w:tc>
          <w:tcPr>
            <w:tcW w:w="739" w:type="dxa"/>
            <w:vMerge w:val="restart"/>
          </w:tcPr>
          <w:p>
            <w:pPr>
              <w:pStyle w:val="TableParagraph"/>
              <w:spacing w:line="184" w:lineRule="exact" w:before="1"/>
              <w:ind w:left="1"/>
              <w:rPr>
                <w:sz w:val="16"/>
              </w:rPr>
            </w:pPr>
            <w:r>
              <w:rPr>
                <w:spacing w:val="-5"/>
                <w:sz w:val="16"/>
              </w:rPr>
              <w:t>116</w:t>
            </w:r>
          </w:p>
          <w:p>
            <w:pPr>
              <w:pStyle w:val="TableParagraph"/>
              <w:spacing w:line="230" w:lineRule="exact"/>
              <w:ind w:right="45"/>
              <w:jc w:val="center"/>
              <w:rPr>
                <w:b/>
                <w:sz w:val="20"/>
              </w:rPr>
            </w:pPr>
            <w:r>
              <w:rPr>
                <w:b/>
                <w:spacing w:val="-5"/>
                <w:sz w:val="20"/>
              </w:rPr>
              <w:t>Lv</w:t>
            </w:r>
          </w:p>
          <w:p>
            <w:pPr>
              <w:pStyle w:val="TableParagraph"/>
              <w:spacing w:before="39"/>
              <w:ind w:right="40"/>
              <w:jc w:val="center"/>
              <w:rPr>
                <w:sz w:val="12"/>
              </w:rPr>
            </w:pPr>
            <w:r>
              <w:rPr>
                <w:spacing w:val="-2"/>
                <w:sz w:val="12"/>
              </w:rPr>
              <w:t>Livermoris</w:t>
            </w:r>
          </w:p>
          <w:p>
            <w:pPr>
              <w:pStyle w:val="TableParagraph"/>
              <w:spacing w:before="19"/>
              <w:ind w:right="44"/>
              <w:jc w:val="center"/>
              <w:rPr>
                <w:sz w:val="14"/>
              </w:rPr>
            </w:pPr>
            <w:r>
              <w:rPr>
                <w:spacing w:val="-2"/>
                <w:sz w:val="14"/>
              </w:rPr>
              <w:t>(293)</w:t>
            </w:r>
          </w:p>
        </w:tc>
        <w:tc>
          <w:tcPr>
            <w:tcW w:w="742" w:type="dxa"/>
            <w:gridSpan w:val="2"/>
            <w:vMerge w:val="restart"/>
          </w:tcPr>
          <w:p>
            <w:pPr>
              <w:pStyle w:val="TableParagraph"/>
              <w:spacing w:line="184" w:lineRule="exact" w:before="1"/>
              <w:ind w:left="-1"/>
              <w:rPr>
                <w:sz w:val="16"/>
              </w:rPr>
            </w:pPr>
            <w:r>
              <w:rPr>
                <w:spacing w:val="-5"/>
                <w:sz w:val="16"/>
              </w:rPr>
              <w:t>117</w:t>
            </w:r>
          </w:p>
          <w:p>
            <w:pPr>
              <w:pStyle w:val="TableParagraph"/>
              <w:spacing w:line="230" w:lineRule="exact"/>
              <w:ind w:left="1" w:right="52"/>
              <w:jc w:val="center"/>
              <w:rPr>
                <w:b/>
                <w:sz w:val="20"/>
              </w:rPr>
            </w:pPr>
            <w:r>
              <w:rPr>
                <w:b/>
                <w:spacing w:val="-5"/>
                <w:sz w:val="20"/>
              </w:rPr>
              <w:t>Ts</w:t>
            </w:r>
          </w:p>
          <w:p>
            <w:pPr>
              <w:pStyle w:val="TableParagraph"/>
              <w:spacing w:before="39"/>
              <w:ind w:left="2" w:right="52"/>
              <w:jc w:val="center"/>
              <w:rPr>
                <w:sz w:val="12"/>
              </w:rPr>
            </w:pPr>
            <w:r>
              <w:rPr>
                <w:spacing w:val="-2"/>
                <w:sz w:val="12"/>
              </w:rPr>
              <w:t>Tenesinas</w:t>
            </w:r>
          </w:p>
          <w:p>
            <w:pPr>
              <w:pStyle w:val="TableParagraph"/>
              <w:spacing w:before="19"/>
              <w:ind w:left="2" w:right="52"/>
              <w:jc w:val="center"/>
              <w:rPr>
                <w:sz w:val="14"/>
              </w:rPr>
            </w:pPr>
            <w:r>
              <w:rPr>
                <w:spacing w:val="-2"/>
                <w:sz w:val="14"/>
              </w:rPr>
              <w:t>(294)</w:t>
            </w:r>
          </w:p>
        </w:tc>
        <w:tc>
          <w:tcPr>
            <w:tcW w:w="741" w:type="dxa"/>
            <w:gridSpan w:val="2"/>
            <w:vMerge w:val="restart"/>
          </w:tcPr>
          <w:p>
            <w:pPr>
              <w:pStyle w:val="TableParagraph"/>
              <w:spacing w:line="184" w:lineRule="exact" w:before="1"/>
              <w:ind w:left="-6"/>
              <w:rPr>
                <w:sz w:val="16"/>
              </w:rPr>
            </w:pPr>
            <w:r>
              <w:rPr>
                <w:spacing w:val="-5"/>
                <w:sz w:val="16"/>
              </w:rPr>
              <w:t>118</w:t>
            </w:r>
          </w:p>
          <w:p>
            <w:pPr>
              <w:pStyle w:val="TableParagraph"/>
              <w:spacing w:line="230" w:lineRule="exact"/>
              <w:ind w:left="5" w:right="60"/>
              <w:jc w:val="center"/>
              <w:rPr>
                <w:b/>
                <w:sz w:val="20"/>
              </w:rPr>
            </w:pPr>
            <w:r>
              <w:rPr>
                <w:b/>
                <w:spacing w:val="-5"/>
                <w:sz w:val="20"/>
              </w:rPr>
              <w:t>Og</w:t>
            </w:r>
          </w:p>
          <w:p>
            <w:pPr>
              <w:pStyle w:val="TableParagraph"/>
              <w:spacing w:before="39"/>
              <w:ind w:left="2" w:right="60"/>
              <w:jc w:val="center"/>
              <w:rPr>
                <w:sz w:val="12"/>
              </w:rPr>
            </w:pPr>
            <w:r>
              <w:rPr>
                <w:spacing w:val="-2"/>
                <w:sz w:val="12"/>
              </w:rPr>
              <w:t>Oganesonas</w:t>
            </w:r>
          </w:p>
          <w:p>
            <w:pPr>
              <w:pStyle w:val="TableParagraph"/>
              <w:spacing w:before="19"/>
              <w:ind w:right="60"/>
              <w:jc w:val="center"/>
              <w:rPr>
                <w:sz w:val="14"/>
              </w:rPr>
            </w:pPr>
            <w:r>
              <w:rPr>
                <w:spacing w:val="-2"/>
                <w:sz w:val="14"/>
              </w:rPr>
              <w:t>(294)</w:t>
            </w:r>
          </w:p>
        </w:tc>
      </w:tr>
      <w:tr>
        <w:trPr>
          <w:trHeight w:val="387" w:hRule="atLeast"/>
        </w:trPr>
        <w:tc>
          <w:tcPr>
            <w:tcW w:w="435" w:type="dxa"/>
            <w:vMerge/>
            <w:tcBorders>
              <w:top w:val="nil"/>
            </w:tcBorders>
            <w:textDirection w:val="btLr"/>
          </w:tcPr>
          <w:p>
            <w:pPr>
              <w:rPr>
                <w:sz w:val="2"/>
                <w:szCs w:val="2"/>
              </w:rPr>
            </w:pPr>
          </w:p>
        </w:tc>
        <w:tc>
          <w:tcPr>
            <w:tcW w:w="305" w:type="dxa"/>
            <w:tcBorders>
              <w:top w:val="nil"/>
              <w:bottom w:val="nil"/>
            </w:tcBorders>
          </w:tcPr>
          <w:p>
            <w:pPr>
              <w:pStyle w:val="TableParagraph"/>
              <w:spacing w:before="89"/>
              <w:ind w:left="5"/>
              <w:jc w:val="center"/>
              <w:rPr>
                <w:b/>
                <w:sz w:val="20"/>
              </w:rPr>
            </w:pPr>
            <w:r>
              <w:rPr>
                <w:b/>
                <w:spacing w:val="-10"/>
                <w:sz w:val="20"/>
              </w:rPr>
              <w:t>7</w:t>
            </w:r>
          </w:p>
        </w:tc>
        <w:tc>
          <w:tcPr>
            <w:tcW w:w="735" w:type="dxa"/>
            <w:vMerge/>
            <w:tcBorders>
              <w:top w:val="nil"/>
            </w:tcBorders>
          </w:tcPr>
          <w:p>
            <w:pPr>
              <w:rPr>
                <w:sz w:val="2"/>
                <w:szCs w:val="2"/>
              </w:rPr>
            </w:pPr>
          </w:p>
        </w:tc>
        <w:tc>
          <w:tcPr>
            <w:tcW w:w="735" w:type="dxa"/>
            <w:tcBorders>
              <w:top w:val="nil"/>
              <w:bottom w:val="nil"/>
            </w:tcBorders>
          </w:tcPr>
          <w:p>
            <w:pPr>
              <w:pStyle w:val="TableParagraph"/>
              <w:spacing w:line="221" w:lineRule="exact"/>
              <w:ind w:left="246"/>
              <w:rPr>
                <w:b/>
                <w:sz w:val="20"/>
              </w:rPr>
            </w:pPr>
            <w:r>
              <w:rPr>
                <w:b/>
                <w:spacing w:val="-5"/>
                <w:sz w:val="20"/>
              </w:rPr>
              <w:t>Ra</w:t>
            </w:r>
          </w:p>
          <w:p>
            <w:pPr>
              <w:pStyle w:val="TableParagraph"/>
              <w:spacing w:line="108" w:lineRule="exact" w:before="39"/>
              <w:ind w:left="231"/>
              <w:rPr>
                <w:sz w:val="12"/>
              </w:rPr>
            </w:pPr>
            <w:r>
              <w:rPr>
                <w:spacing w:val="-2"/>
                <w:sz w:val="12"/>
              </w:rPr>
              <w:t>Radis</w:t>
            </w:r>
          </w:p>
        </w:tc>
        <w:tc>
          <w:tcPr>
            <w:tcW w:w="737" w:type="dxa"/>
            <w:tcBorders>
              <w:top w:val="nil"/>
              <w:bottom w:val="nil"/>
            </w:tcBorders>
          </w:tcPr>
          <w:p>
            <w:pPr>
              <w:pStyle w:val="TableParagraph"/>
              <w:spacing w:line="242" w:lineRule="exact"/>
              <w:ind w:left="240"/>
              <w:rPr>
                <w:b/>
                <w:sz w:val="22"/>
              </w:rPr>
            </w:pPr>
            <w:r>
              <w:rPr>
                <w:b/>
                <w:spacing w:val="-5"/>
                <w:sz w:val="22"/>
              </w:rPr>
              <w:t>Ac</w:t>
            </w:r>
          </w:p>
          <w:p>
            <w:pPr>
              <w:pStyle w:val="TableParagraph"/>
              <w:spacing w:line="126" w:lineRule="exact"/>
              <w:ind w:left="192"/>
              <w:rPr>
                <w:sz w:val="12"/>
              </w:rPr>
            </w:pPr>
            <w:r>
              <w:rPr>
                <w:spacing w:val="-2"/>
                <w:sz w:val="12"/>
              </w:rPr>
              <w:t>Aktinis</w:t>
            </w:r>
          </w:p>
        </w:tc>
        <w:tc>
          <w:tcPr>
            <w:tcW w:w="738" w:type="dxa"/>
            <w:vMerge/>
            <w:tcBorders>
              <w:top w:val="nil"/>
            </w:tcBorders>
          </w:tcPr>
          <w:p>
            <w:pPr>
              <w:rPr>
                <w:sz w:val="2"/>
                <w:szCs w:val="2"/>
              </w:rPr>
            </w:pPr>
          </w:p>
        </w:tc>
        <w:tc>
          <w:tcPr>
            <w:tcW w:w="740" w:type="dxa"/>
            <w:tcBorders>
              <w:top w:val="nil"/>
              <w:bottom w:val="nil"/>
            </w:tcBorders>
          </w:tcPr>
          <w:p>
            <w:pPr>
              <w:pStyle w:val="TableParagraph"/>
              <w:spacing w:line="221" w:lineRule="exact"/>
              <w:ind w:left="239"/>
              <w:rPr>
                <w:b/>
                <w:sz w:val="20"/>
              </w:rPr>
            </w:pPr>
            <w:r>
              <w:rPr>
                <w:b/>
                <w:spacing w:val="-5"/>
                <w:sz w:val="20"/>
              </w:rPr>
              <w:t>Db</w:t>
            </w:r>
          </w:p>
          <w:p>
            <w:pPr>
              <w:pStyle w:val="TableParagraph"/>
              <w:spacing w:line="108" w:lineRule="exact" w:before="39"/>
              <w:ind w:left="196"/>
              <w:rPr>
                <w:sz w:val="12"/>
              </w:rPr>
            </w:pPr>
            <w:r>
              <w:rPr>
                <w:spacing w:val="-2"/>
                <w:sz w:val="12"/>
              </w:rPr>
              <w:t>Dubnis</w:t>
            </w:r>
          </w:p>
        </w:tc>
        <w:tc>
          <w:tcPr>
            <w:tcW w:w="738" w:type="dxa"/>
            <w:vMerge/>
            <w:tcBorders>
              <w:top w:val="nil"/>
            </w:tcBorders>
          </w:tcPr>
          <w:p>
            <w:pPr>
              <w:rPr>
                <w:sz w:val="2"/>
                <w:szCs w:val="2"/>
              </w:rPr>
            </w:pPr>
          </w:p>
        </w:tc>
        <w:tc>
          <w:tcPr>
            <w:tcW w:w="736" w:type="dxa"/>
            <w:tcBorders>
              <w:top w:val="nil"/>
              <w:bottom w:val="nil"/>
            </w:tcBorders>
          </w:tcPr>
          <w:p>
            <w:pPr>
              <w:pStyle w:val="TableParagraph"/>
              <w:spacing w:line="221" w:lineRule="exact"/>
              <w:ind w:left="240"/>
              <w:rPr>
                <w:b/>
                <w:sz w:val="20"/>
              </w:rPr>
            </w:pPr>
            <w:r>
              <w:rPr>
                <w:b/>
                <w:spacing w:val="-5"/>
                <w:sz w:val="20"/>
              </w:rPr>
              <w:t>Bh</w:t>
            </w:r>
          </w:p>
          <w:p>
            <w:pPr>
              <w:pStyle w:val="TableParagraph"/>
              <w:spacing w:line="108" w:lineRule="exact" w:before="39"/>
              <w:ind w:left="233"/>
              <w:rPr>
                <w:sz w:val="12"/>
              </w:rPr>
            </w:pPr>
            <w:r>
              <w:rPr>
                <w:spacing w:val="-2"/>
                <w:sz w:val="12"/>
              </w:rPr>
              <w:t>Boris</w:t>
            </w:r>
          </w:p>
        </w:tc>
        <w:tc>
          <w:tcPr>
            <w:tcW w:w="739" w:type="dxa"/>
            <w:tcBorders>
              <w:top w:val="nil"/>
              <w:bottom w:val="nil"/>
            </w:tcBorders>
          </w:tcPr>
          <w:p>
            <w:pPr>
              <w:pStyle w:val="TableParagraph"/>
              <w:spacing w:line="221" w:lineRule="exact"/>
              <w:ind w:left="45" w:right="45"/>
              <w:jc w:val="center"/>
              <w:rPr>
                <w:b/>
                <w:sz w:val="20"/>
              </w:rPr>
            </w:pPr>
            <w:r>
              <w:rPr>
                <w:b/>
                <w:spacing w:val="-5"/>
                <w:sz w:val="20"/>
              </w:rPr>
              <w:t>Hs</w:t>
            </w:r>
          </w:p>
          <w:p>
            <w:pPr>
              <w:pStyle w:val="TableParagraph"/>
              <w:spacing w:line="108" w:lineRule="exact" w:before="39"/>
              <w:ind w:left="41" w:right="45"/>
              <w:jc w:val="center"/>
              <w:rPr>
                <w:sz w:val="12"/>
              </w:rPr>
            </w:pPr>
            <w:r>
              <w:rPr>
                <w:spacing w:val="-2"/>
                <w:sz w:val="12"/>
              </w:rPr>
              <w:t>Hasis</w:t>
            </w: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50" w:type="dxa"/>
            <w:vMerge/>
            <w:tcBorders>
              <w:top w:val="nil"/>
            </w:tcBorders>
          </w:tcPr>
          <w:p>
            <w:pPr>
              <w:rPr>
                <w:sz w:val="2"/>
                <w:szCs w:val="2"/>
              </w:rPr>
            </w:pPr>
          </w:p>
        </w:tc>
        <w:tc>
          <w:tcPr>
            <w:tcW w:w="729" w:type="dxa"/>
            <w:vMerge/>
            <w:tcBorders>
              <w:top w:val="nil"/>
            </w:tcBorders>
          </w:tcPr>
          <w:p>
            <w:pPr>
              <w:rPr>
                <w:sz w:val="2"/>
                <w:szCs w:val="2"/>
              </w:rPr>
            </w:pPr>
          </w:p>
        </w:tc>
        <w:tc>
          <w:tcPr>
            <w:tcW w:w="739" w:type="dxa"/>
            <w:vMerge/>
            <w:tcBorders>
              <w:top w:val="nil"/>
            </w:tcBorders>
          </w:tcPr>
          <w:p>
            <w:pPr>
              <w:rPr>
                <w:sz w:val="2"/>
                <w:szCs w:val="2"/>
              </w:rPr>
            </w:pPr>
          </w:p>
        </w:tc>
        <w:tc>
          <w:tcPr>
            <w:tcW w:w="742" w:type="dxa"/>
            <w:gridSpan w:val="2"/>
            <w:vMerge/>
            <w:tcBorders>
              <w:top w:val="nil"/>
            </w:tcBorders>
          </w:tcPr>
          <w:p>
            <w:pPr>
              <w:rPr>
                <w:sz w:val="2"/>
                <w:szCs w:val="2"/>
              </w:rPr>
            </w:pPr>
          </w:p>
        </w:tc>
        <w:tc>
          <w:tcPr>
            <w:tcW w:w="739" w:type="dxa"/>
            <w:vMerge/>
            <w:tcBorders>
              <w:top w:val="nil"/>
            </w:tcBorders>
          </w:tcPr>
          <w:p>
            <w:pPr>
              <w:rPr>
                <w:sz w:val="2"/>
                <w:szCs w:val="2"/>
              </w:rPr>
            </w:pPr>
          </w:p>
        </w:tc>
        <w:tc>
          <w:tcPr>
            <w:tcW w:w="742" w:type="dxa"/>
            <w:gridSpan w:val="2"/>
            <w:vMerge/>
            <w:tcBorders>
              <w:top w:val="nil"/>
            </w:tcBorders>
          </w:tcPr>
          <w:p>
            <w:pPr>
              <w:rPr>
                <w:sz w:val="2"/>
                <w:szCs w:val="2"/>
              </w:rPr>
            </w:pPr>
          </w:p>
        </w:tc>
        <w:tc>
          <w:tcPr>
            <w:tcW w:w="741" w:type="dxa"/>
            <w:gridSpan w:val="2"/>
            <w:vMerge/>
            <w:tcBorders>
              <w:top w:val="nil"/>
            </w:tcBorders>
          </w:tcPr>
          <w:p>
            <w:pPr>
              <w:rPr>
                <w:sz w:val="2"/>
                <w:szCs w:val="2"/>
              </w:rPr>
            </w:pPr>
          </w:p>
        </w:tc>
      </w:tr>
      <w:tr>
        <w:trPr>
          <w:trHeight w:val="202" w:hRule="atLeast"/>
        </w:trPr>
        <w:tc>
          <w:tcPr>
            <w:tcW w:w="435" w:type="dxa"/>
            <w:vMerge/>
            <w:tcBorders>
              <w:top w:val="nil"/>
            </w:tcBorders>
            <w:textDirection w:val="btLr"/>
          </w:tcPr>
          <w:p>
            <w:pPr>
              <w:rPr>
                <w:sz w:val="2"/>
                <w:szCs w:val="2"/>
              </w:rPr>
            </w:pPr>
          </w:p>
        </w:tc>
        <w:tc>
          <w:tcPr>
            <w:tcW w:w="305" w:type="dxa"/>
            <w:tcBorders>
              <w:top w:val="nil"/>
            </w:tcBorders>
          </w:tcPr>
          <w:p>
            <w:pPr>
              <w:pStyle w:val="TableParagraph"/>
              <w:rPr>
                <w:sz w:val="14"/>
              </w:rPr>
            </w:pPr>
          </w:p>
        </w:tc>
        <w:tc>
          <w:tcPr>
            <w:tcW w:w="735" w:type="dxa"/>
            <w:vMerge/>
            <w:tcBorders>
              <w:top w:val="nil"/>
            </w:tcBorders>
          </w:tcPr>
          <w:p>
            <w:pPr>
              <w:rPr>
                <w:sz w:val="2"/>
                <w:szCs w:val="2"/>
              </w:rPr>
            </w:pPr>
          </w:p>
        </w:tc>
        <w:tc>
          <w:tcPr>
            <w:tcW w:w="735" w:type="dxa"/>
            <w:tcBorders>
              <w:top w:val="nil"/>
            </w:tcBorders>
          </w:tcPr>
          <w:p>
            <w:pPr>
              <w:pStyle w:val="TableParagraph"/>
              <w:spacing w:before="19"/>
              <w:ind w:right="206"/>
              <w:jc w:val="right"/>
              <w:rPr>
                <w:sz w:val="14"/>
              </w:rPr>
            </w:pPr>
            <w:r>
              <w:rPr>
                <w:spacing w:val="-2"/>
                <w:sz w:val="14"/>
              </w:rPr>
              <w:t>(226)</w:t>
            </w:r>
          </w:p>
        </w:tc>
        <w:tc>
          <w:tcPr>
            <w:tcW w:w="737" w:type="dxa"/>
            <w:tcBorders>
              <w:top w:val="nil"/>
            </w:tcBorders>
          </w:tcPr>
          <w:p>
            <w:pPr>
              <w:pStyle w:val="TableParagraph"/>
              <w:spacing w:line="144" w:lineRule="exact"/>
              <w:ind w:left="216"/>
              <w:rPr>
                <w:sz w:val="14"/>
              </w:rPr>
            </w:pPr>
            <w:r>
              <w:rPr>
                <w:spacing w:val="-2"/>
                <w:sz w:val="14"/>
              </w:rPr>
              <w:t>(227)</w:t>
            </w:r>
          </w:p>
        </w:tc>
        <w:tc>
          <w:tcPr>
            <w:tcW w:w="738" w:type="dxa"/>
            <w:vMerge/>
            <w:tcBorders>
              <w:top w:val="nil"/>
            </w:tcBorders>
          </w:tcPr>
          <w:p>
            <w:pPr>
              <w:rPr>
                <w:sz w:val="2"/>
                <w:szCs w:val="2"/>
              </w:rPr>
            </w:pPr>
          </w:p>
        </w:tc>
        <w:tc>
          <w:tcPr>
            <w:tcW w:w="740" w:type="dxa"/>
            <w:tcBorders>
              <w:top w:val="nil"/>
            </w:tcBorders>
          </w:tcPr>
          <w:p>
            <w:pPr>
              <w:pStyle w:val="TableParagraph"/>
              <w:spacing w:before="19"/>
              <w:ind w:left="218"/>
              <w:rPr>
                <w:sz w:val="14"/>
              </w:rPr>
            </w:pPr>
            <w:r>
              <w:rPr>
                <w:spacing w:val="-2"/>
                <w:sz w:val="14"/>
              </w:rPr>
              <w:t>(268)</w:t>
            </w:r>
          </w:p>
        </w:tc>
        <w:tc>
          <w:tcPr>
            <w:tcW w:w="738" w:type="dxa"/>
            <w:vMerge/>
            <w:tcBorders>
              <w:top w:val="nil"/>
            </w:tcBorders>
          </w:tcPr>
          <w:p>
            <w:pPr>
              <w:rPr>
                <w:sz w:val="2"/>
                <w:szCs w:val="2"/>
              </w:rPr>
            </w:pPr>
          </w:p>
        </w:tc>
        <w:tc>
          <w:tcPr>
            <w:tcW w:w="736" w:type="dxa"/>
            <w:tcBorders>
              <w:top w:val="nil"/>
            </w:tcBorders>
          </w:tcPr>
          <w:p>
            <w:pPr>
              <w:pStyle w:val="TableParagraph"/>
              <w:spacing w:before="19"/>
              <w:ind w:right="211"/>
              <w:jc w:val="right"/>
              <w:rPr>
                <w:sz w:val="14"/>
              </w:rPr>
            </w:pPr>
            <w:r>
              <w:rPr>
                <w:spacing w:val="-2"/>
                <w:sz w:val="14"/>
              </w:rPr>
              <w:t>(270)</w:t>
            </w:r>
          </w:p>
        </w:tc>
        <w:tc>
          <w:tcPr>
            <w:tcW w:w="739" w:type="dxa"/>
            <w:tcBorders>
              <w:top w:val="nil"/>
            </w:tcBorders>
          </w:tcPr>
          <w:p>
            <w:pPr>
              <w:pStyle w:val="TableParagraph"/>
              <w:spacing w:before="19"/>
              <w:ind w:left="209"/>
              <w:rPr>
                <w:sz w:val="14"/>
              </w:rPr>
            </w:pPr>
            <w:r>
              <w:rPr>
                <w:spacing w:val="-2"/>
                <w:sz w:val="14"/>
              </w:rPr>
              <w:t>(269)</w:t>
            </w: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39" w:type="dxa"/>
            <w:vMerge/>
            <w:tcBorders>
              <w:top w:val="nil"/>
            </w:tcBorders>
          </w:tcPr>
          <w:p>
            <w:pPr>
              <w:rPr>
                <w:sz w:val="2"/>
                <w:szCs w:val="2"/>
              </w:rPr>
            </w:pPr>
          </w:p>
        </w:tc>
        <w:tc>
          <w:tcPr>
            <w:tcW w:w="750" w:type="dxa"/>
            <w:vMerge/>
            <w:tcBorders>
              <w:top w:val="nil"/>
            </w:tcBorders>
          </w:tcPr>
          <w:p>
            <w:pPr>
              <w:rPr>
                <w:sz w:val="2"/>
                <w:szCs w:val="2"/>
              </w:rPr>
            </w:pPr>
          </w:p>
        </w:tc>
        <w:tc>
          <w:tcPr>
            <w:tcW w:w="729" w:type="dxa"/>
            <w:vMerge/>
            <w:tcBorders>
              <w:top w:val="nil"/>
            </w:tcBorders>
          </w:tcPr>
          <w:p>
            <w:pPr>
              <w:rPr>
                <w:sz w:val="2"/>
                <w:szCs w:val="2"/>
              </w:rPr>
            </w:pPr>
          </w:p>
        </w:tc>
        <w:tc>
          <w:tcPr>
            <w:tcW w:w="739" w:type="dxa"/>
            <w:vMerge/>
            <w:tcBorders>
              <w:top w:val="nil"/>
            </w:tcBorders>
          </w:tcPr>
          <w:p>
            <w:pPr>
              <w:rPr>
                <w:sz w:val="2"/>
                <w:szCs w:val="2"/>
              </w:rPr>
            </w:pPr>
          </w:p>
        </w:tc>
        <w:tc>
          <w:tcPr>
            <w:tcW w:w="742" w:type="dxa"/>
            <w:gridSpan w:val="2"/>
            <w:vMerge/>
            <w:tcBorders>
              <w:top w:val="nil"/>
            </w:tcBorders>
          </w:tcPr>
          <w:p>
            <w:pPr>
              <w:rPr>
                <w:sz w:val="2"/>
                <w:szCs w:val="2"/>
              </w:rPr>
            </w:pPr>
          </w:p>
        </w:tc>
        <w:tc>
          <w:tcPr>
            <w:tcW w:w="739" w:type="dxa"/>
            <w:vMerge/>
            <w:tcBorders>
              <w:top w:val="nil"/>
            </w:tcBorders>
          </w:tcPr>
          <w:p>
            <w:pPr>
              <w:rPr>
                <w:sz w:val="2"/>
                <w:szCs w:val="2"/>
              </w:rPr>
            </w:pPr>
          </w:p>
        </w:tc>
        <w:tc>
          <w:tcPr>
            <w:tcW w:w="742" w:type="dxa"/>
            <w:gridSpan w:val="2"/>
            <w:vMerge/>
            <w:tcBorders>
              <w:top w:val="nil"/>
            </w:tcBorders>
          </w:tcPr>
          <w:p>
            <w:pPr>
              <w:rPr>
                <w:sz w:val="2"/>
                <w:szCs w:val="2"/>
              </w:rPr>
            </w:pPr>
          </w:p>
        </w:tc>
        <w:tc>
          <w:tcPr>
            <w:tcW w:w="741" w:type="dxa"/>
            <w:gridSpan w:val="2"/>
            <w:vMerge/>
            <w:tcBorders>
              <w:top w:val="nil"/>
            </w:tcBorders>
          </w:tcPr>
          <w:p>
            <w:pPr>
              <w:rPr>
                <w:sz w:val="2"/>
                <w:szCs w:val="2"/>
              </w:rPr>
            </w:pPr>
          </w:p>
        </w:tc>
      </w:tr>
    </w:tbl>
    <w:p>
      <w:pPr>
        <w:pStyle w:val="BodyText"/>
        <w:rPr>
          <w:b/>
          <w:sz w:val="16"/>
        </w:rPr>
      </w:pPr>
    </w:p>
    <w:p>
      <w:pPr>
        <w:pStyle w:val="BodyText"/>
        <w:spacing w:before="134"/>
        <w:rPr>
          <w:b/>
          <w:sz w:val="16"/>
        </w:rPr>
      </w:pPr>
    </w:p>
    <w:p>
      <w:pPr>
        <w:spacing w:before="0"/>
        <w:ind w:left="1478" w:right="12772" w:firstLine="376"/>
        <w:jc w:val="left"/>
        <w:rPr>
          <w:b/>
          <w:sz w:val="16"/>
        </w:rPr>
      </w:pPr>
      <w:r>
        <w:rPr>
          <w:b/>
          <w:sz w:val="16"/>
        </w:rPr>
        <mc:AlternateContent>
          <mc:Choice Requires="wps">
            <w:drawing>
              <wp:anchor distT="0" distB="0" distL="0" distR="0" allowOverlap="1" layoutInCell="1" locked="0" behindDoc="0" simplePos="0" relativeHeight="15784960">
                <wp:simplePos x="0" y="0"/>
                <wp:positionH relativeFrom="page">
                  <wp:posOffset>2725166</wp:posOffset>
                </wp:positionH>
                <wp:positionV relativeFrom="paragraph">
                  <wp:posOffset>-140949</wp:posOffset>
                </wp:positionV>
                <wp:extent cx="6633845" cy="1026794"/>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6633845" cy="1026794"/>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7"/>
                              <w:gridCol w:w="739"/>
                              <w:gridCol w:w="737"/>
                              <w:gridCol w:w="735"/>
                              <w:gridCol w:w="738"/>
                              <w:gridCol w:w="738"/>
                              <w:gridCol w:w="738"/>
                              <w:gridCol w:w="738"/>
                              <w:gridCol w:w="738"/>
                              <w:gridCol w:w="739"/>
                              <w:gridCol w:w="738"/>
                              <w:gridCol w:w="738"/>
                              <w:gridCol w:w="738"/>
                              <w:gridCol w:w="738"/>
                            </w:tblGrid>
                            <w:tr>
                              <w:trPr>
                                <w:trHeight w:val="794" w:hRule="atLeast"/>
                              </w:trPr>
                              <w:tc>
                                <w:tcPr>
                                  <w:tcW w:w="737" w:type="dxa"/>
                                </w:tcPr>
                                <w:p>
                                  <w:pPr>
                                    <w:pStyle w:val="TableParagraph"/>
                                    <w:spacing w:line="184" w:lineRule="exact" w:before="1"/>
                                    <w:ind w:left="28"/>
                                    <w:rPr>
                                      <w:sz w:val="16"/>
                                    </w:rPr>
                                  </w:pPr>
                                  <w:r>
                                    <w:rPr>
                                      <w:spacing w:val="-5"/>
                                      <w:sz w:val="16"/>
                                    </w:rPr>
                                    <w:t>58</w:t>
                                  </w:r>
                                </w:p>
                                <w:p>
                                  <w:pPr>
                                    <w:pStyle w:val="TableParagraph"/>
                                    <w:spacing w:line="230" w:lineRule="exact"/>
                                    <w:ind w:left="13" w:right="4"/>
                                    <w:jc w:val="center"/>
                                    <w:rPr>
                                      <w:b/>
                                      <w:sz w:val="20"/>
                                    </w:rPr>
                                  </w:pPr>
                                  <w:r>
                                    <w:rPr>
                                      <w:b/>
                                      <w:spacing w:val="-5"/>
                                      <w:sz w:val="20"/>
                                    </w:rPr>
                                    <w:t>Ce</w:t>
                                  </w:r>
                                </w:p>
                                <w:p>
                                  <w:pPr>
                                    <w:pStyle w:val="TableParagraph"/>
                                    <w:spacing w:before="40"/>
                                    <w:ind w:left="13" w:right="3"/>
                                    <w:jc w:val="center"/>
                                    <w:rPr>
                                      <w:sz w:val="12"/>
                                    </w:rPr>
                                  </w:pPr>
                                  <w:r>
                                    <w:rPr>
                                      <w:spacing w:val="-2"/>
                                      <w:sz w:val="12"/>
                                    </w:rPr>
                                    <w:t>Ceris</w:t>
                                  </w:r>
                                </w:p>
                                <w:p>
                                  <w:pPr>
                                    <w:pStyle w:val="TableParagraph"/>
                                    <w:spacing w:before="19"/>
                                    <w:ind w:left="13" w:right="2"/>
                                    <w:jc w:val="center"/>
                                    <w:rPr>
                                      <w:sz w:val="14"/>
                                    </w:rPr>
                                  </w:pPr>
                                  <w:r>
                                    <w:rPr>
                                      <w:spacing w:val="-2"/>
                                      <w:sz w:val="14"/>
                                    </w:rPr>
                                    <w:t>140,12</w:t>
                                  </w:r>
                                </w:p>
                              </w:tc>
                              <w:tc>
                                <w:tcPr>
                                  <w:tcW w:w="739" w:type="dxa"/>
                                </w:tcPr>
                                <w:p>
                                  <w:pPr>
                                    <w:pStyle w:val="TableParagraph"/>
                                    <w:spacing w:line="184" w:lineRule="exact" w:before="1"/>
                                    <w:ind w:left="31"/>
                                    <w:rPr>
                                      <w:sz w:val="16"/>
                                    </w:rPr>
                                  </w:pPr>
                                  <w:r>
                                    <w:rPr>
                                      <w:spacing w:val="-5"/>
                                      <w:sz w:val="16"/>
                                    </w:rPr>
                                    <w:t>59</w:t>
                                  </w:r>
                                </w:p>
                                <w:p>
                                  <w:pPr>
                                    <w:pStyle w:val="TableParagraph"/>
                                    <w:spacing w:line="230" w:lineRule="exact"/>
                                    <w:ind w:left="60" w:right="45"/>
                                    <w:jc w:val="center"/>
                                    <w:rPr>
                                      <w:b/>
                                      <w:sz w:val="20"/>
                                    </w:rPr>
                                  </w:pPr>
                                  <w:r>
                                    <w:rPr>
                                      <w:b/>
                                      <w:spacing w:val="-5"/>
                                      <w:sz w:val="20"/>
                                    </w:rPr>
                                    <w:t>Pr</w:t>
                                  </w:r>
                                </w:p>
                                <w:p>
                                  <w:pPr>
                                    <w:pStyle w:val="TableParagraph"/>
                                    <w:spacing w:before="40"/>
                                    <w:ind w:left="58" w:right="45"/>
                                    <w:jc w:val="center"/>
                                    <w:rPr>
                                      <w:sz w:val="12"/>
                                    </w:rPr>
                                  </w:pPr>
                                  <w:r>
                                    <w:rPr>
                                      <w:spacing w:val="-2"/>
                                      <w:sz w:val="12"/>
                                    </w:rPr>
                                    <w:t>Prazeodimis</w:t>
                                  </w:r>
                                </w:p>
                                <w:p>
                                  <w:pPr>
                                    <w:pStyle w:val="TableParagraph"/>
                                    <w:spacing w:before="19"/>
                                    <w:ind w:left="60" w:right="45"/>
                                    <w:jc w:val="center"/>
                                    <w:rPr>
                                      <w:sz w:val="14"/>
                                    </w:rPr>
                                  </w:pPr>
                                  <w:r>
                                    <w:rPr>
                                      <w:spacing w:val="-2"/>
                                      <w:sz w:val="14"/>
                                    </w:rPr>
                                    <w:t>140,91</w:t>
                                  </w:r>
                                </w:p>
                              </w:tc>
                              <w:tc>
                                <w:tcPr>
                                  <w:tcW w:w="737" w:type="dxa"/>
                                </w:tcPr>
                                <w:p>
                                  <w:pPr>
                                    <w:pStyle w:val="TableParagraph"/>
                                    <w:spacing w:line="184" w:lineRule="exact" w:before="1"/>
                                    <w:ind w:left="29"/>
                                    <w:rPr>
                                      <w:sz w:val="16"/>
                                    </w:rPr>
                                  </w:pPr>
                                  <w:r>
                                    <w:rPr>
                                      <w:spacing w:val="-5"/>
                                      <w:sz w:val="16"/>
                                    </w:rPr>
                                    <w:t>60</w:t>
                                  </w:r>
                                </w:p>
                                <w:p>
                                  <w:pPr>
                                    <w:pStyle w:val="TableParagraph"/>
                                    <w:spacing w:line="230" w:lineRule="exact"/>
                                    <w:ind w:left="13" w:right="5"/>
                                    <w:jc w:val="center"/>
                                    <w:rPr>
                                      <w:b/>
                                      <w:sz w:val="20"/>
                                    </w:rPr>
                                  </w:pPr>
                                  <w:r>
                                    <w:rPr>
                                      <w:b/>
                                      <w:spacing w:val="-5"/>
                                      <w:sz w:val="20"/>
                                    </w:rPr>
                                    <w:t>Nd</w:t>
                                  </w:r>
                                </w:p>
                                <w:p>
                                  <w:pPr>
                                    <w:pStyle w:val="TableParagraph"/>
                                    <w:spacing w:before="40"/>
                                    <w:ind w:left="13"/>
                                    <w:jc w:val="center"/>
                                    <w:rPr>
                                      <w:sz w:val="12"/>
                                    </w:rPr>
                                  </w:pPr>
                                  <w:r>
                                    <w:rPr>
                                      <w:spacing w:val="-2"/>
                                      <w:sz w:val="12"/>
                                    </w:rPr>
                                    <w:t>Neodimis</w:t>
                                  </w:r>
                                </w:p>
                                <w:p>
                                  <w:pPr>
                                    <w:pStyle w:val="TableParagraph"/>
                                    <w:spacing w:before="19"/>
                                    <w:ind w:left="13" w:right="1"/>
                                    <w:jc w:val="center"/>
                                    <w:rPr>
                                      <w:sz w:val="14"/>
                                    </w:rPr>
                                  </w:pPr>
                                  <w:r>
                                    <w:rPr>
                                      <w:spacing w:val="-2"/>
                                      <w:sz w:val="14"/>
                                    </w:rPr>
                                    <w:t>144,24</w:t>
                                  </w:r>
                                </w:p>
                              </w:tc>
                              <w:tc>
                                <w:tcPr>
                                  <w:tcW w:w="735" w:type="dxa"/>
                                </w:tcPr>
                                <w:p>
                                  <w:pPr>
                                    <w:pStyle w:val="TableParagraph"/>
                                    <w:spacing w:line="184" w:lineRule="exact" w:before="1"/>
                                    <w:ind w:left="28"/>
                                    <w:rPr>
                                      <w:sz w:val="16"/>
                                    </w:rPr>
                                  </w:pPr>
                                  <w:r>
                                    <w:rPr>
                                      <w:spacing w:val="-5"/>
                                      <w:sz w:val="16"/>
                                    </w:rPr>
                                    <w:t>61</w:t>
                                  </w:r>
                                </w:p>
                                <w:p>
                                  <w:pPr>
                                    <w:pStyle w:val="TableParagraph"/>
                                    <w:spacing w:line="230" w:lineRule="exact"/>
                                    <w:ind w:left="223"/>
                                    <w:rPr>
                                      <w:b/>
                                      <w:sz w:val="20"/>
                                    </w:rPr>
                                  </w:pPr>
                                  <w:r>
                                    <w:rPr>
                                      <w:b/>
                                      <w:spacing w:val="-5"/>
                                      <w:sz w:val="20"/>
                                    </w:rPr>
                                    <w:t>Pm</w:t>
                                  </w:r>
                                </w:p>
                                <w:p>
                                  <w:pPr>
                                    <w:pStyle w:val="TableParagraph"/>
                                    <w:spacing w:before="40"/>
                                    <w:ind w:left="153"/>
                                    <w:rPr>
                                      <w:sz w:val="12"/>
                                    </w:rPr>
                                  </w:pPr>
                                  <w:r>
                                    <w:rPr>
                                      <w:spacing w:val="-2"/>
                                      <w:sz w:val="12"/>
                                    </w:rPr>
                                    <w:t>Prometis</w:t>
                                  </w:r>
                                </w:p>
                                <w:p>
                                  <w:pPr>
                                    <w:pStyle w:val="TableParagraph"/>
                                    <w:spacing w:before="19"/>
                                    <w:ind w:left="216"/>
                                    <w:rPr>
                                      <w:sz w:val="14"/>
                                    </w:rPr>
                                  </w:pPr>
                                  <w:r>
                                    <w:rPr>
                                      <w:spacing w:val="-2"/>
                                      <w:sz w:val="14"/>
                                    </w:rPr>
                                    <w:t>(145)</w:t>
                                  </w:r>
                                </w:p>
                              </w:tc>
                              <w:tc>
                                <w:tcPr>
                                  <w:tcW w:w="738" w:type="dxa"/>
                                </w:tcPr>
                                <w:p>
                                  <w:pPr>
                                    <w:pStyle w:val="TableParagraph"/>
                                    <w:spacing w:line="184" w:lineRule="exact" w:before="1"/>
                                    <w:ind w:left="28"/>
                                    <w:rPr>
                                      <w:sz w:val="16"/>
                                    </w:rPr>
                                  </w:pPr>
                                  <w:r>
                                    <w:rPr>
                                      <w:spacing w:val="-5"/>
                                      <w:sz w:val="16"/>
                                    </w:rPr>
                                    <w:t>62</w:t>
                                  </w:r>
                                </w:p>
                                <w:p>
                                  <w:pPr>
                                    <w:pStyle w:val="TableParagraph"/>
                                    <w:spacing w:line="230" w:lineRule="exact"/>
                                    <w:ind w:left="227"/>
                                    <w:rPr>
                                      <w:b/>
                                      <w:sz w:val="20"/>
                                    </w:rPr>
                                  </w:pPr>
                                  <w:r>
                                    <w:rPr>
                                      <w:b/>
                                      <w:spacing w:val="-5"/>
                                      <w:sz w:val="20"/>
                                    </w:rPr>
                                    <w:t>Sm</w:t>
                                  </w:r>
                                </w:p>
                                <w:p>
                                  <w:pPr>
                                    <w:pStyle w:val="TableParagraph"/>
                                    <w:spacing w:before="40"/>
                                    <w:ind w:left="174"/>
                                    <w:rPr>
                                      <w:sz w:val="12"/>
                                    </w:rPr>
                                  </w:pPr>
                                  <w:r>
                                    <w:rPr>
                                      <w:spacing w:val="-2"/>
                                      <w:sz w:val="12"/>
                                    </w:rPr>
                                    <w:t>Samaris</w:t>
                                  </w:r>
                                </w:p>
                                <w:p>
                                  <w:pPr>
                                    <w:pStyle w:val="TableParagraph"/>
                                    <w:spacing w:before="19"/>
                                    <w:ind w:left="174"/>
                                    <w:rPr>
                                      <w:sz w:val="14"/>
                                    </w:rPr>
                                  </w:pPr>
                                  <w:r>
                                    <w:rPr>
                                      <w:spacing w:val="-2"/>
                                      <w:sz w:val="14"/>
                                    </w:rPr>
                                    <w:t>150,36</w:t>
                                  </w:r>
                                </w:p>
                              </w:tc>
                              <w:tc>
                                <w:tcPr>
                                  <w:tcW w:w="738" w:type="dxa"/>
                                </w:tcPr>
                                <w:p>
                                  <w:pPr>
                                    <w:pStyle w:val="TableParagraph"/>
                                    <w:spacing w:line="184" w:lineRule="exact" w:before="1"/>
                                    <w:ind w:left="27"/>
                                    <w:rPr>
                                      <w:sz w:val="16"/>
                                    </w:rPr>
                                  </w:pPr>
                                  <w:r>
                                    <w:rPr>
                                      <w:spacing w:val="-5"/>
                                      <w:sz w:val="16"/>
                                    </w:rPr>
                                    <w:t>63</w:t>
                                  </w:r>
                                </w:p>
                                <w:p>
                                  <w:pPr>
                                    <w:pStyle w:val="TableParagraph"/>
                                    <w:spacing w:line="230" w:lineRule="exact"/>
                                    <w:ind w:left="246"/>
                                    <w:rPr>
                                      <w:b/>
                                      <w:sz w:val="20"/>
                                    </w:rPr>
                                  </w:pPr>
                                  <w:r>
                                    <w:rPr>
                                      <w:b/>
                                      <w:spacing w:val="-5"/>
                                      <w:sz w:val="20"/>
                                    </w:rPr>
                                    <w:t>Eu</w:t>
                                  </w:r>
                                </w:p>
                                <w:p>
                                  <w:pPr>
                                    <w:pStyle w:val="TableParagraph"/>
                                    <w:spacing w:before="40"/>
                                    <w:ind w:left="181"/>
                                    <w:rPr>
                                      <w:sz w:val="12"/>
                                    </w:rPr>
                                  </w:pPr>
                                  <w:r>
                                    <w:rPr>
                                      <w:spacing w:val="-2"/>
                                      <w:sz w:val="12"/>
                                    </w:rPr>
                                    <w:t>Europis</w:t>
                                  </w:r>
                                </w:p>
                                <w:p>
                                  <w:pPr>
                                    <w:pStyle w:val="TableParagraph"/>
                                    <w:spacing w:before="19"/>
                                    <w:ind w:left="176"/>
                                    <w:rPr>
                                      <w:sz w:val="14"/>
                                    </w:rPr>
                                  </w:pPr>
                                  <w:r>
                                    <w:rPr>
                                      <w:spacing w:val="-2"/>
                                      <w:sz w:val="14"/>
                                    </w:rPr>
                                    <w:t>151,96</w:t>
                                  </w:r>
                                </w:p>
                              </w:tc>
                              <w:tc>
                                <w:tcPr>
                                  <w:tcW w:w="738" w:type="dxa"/>
                                </w:tcPr>
                                <w:p>
                                  <w:pPr>
                                    <w:pStyle w:val="TableParagraph"/>
                                    <w:spacing w:line="184" w:lineRule="exact" w:before="1"/>
                                    <w:ind w:left="26"/>
                                    <w:rPr>
                                      <w:sz w:val="16"/>
                                    </w:rPr>
                                  </w:pPr>
                                  <w:r>
                                    <w:rPr>
                                      <w:spacing w:val="-5"/>
                                      <w:sz w:val="16"/>
                                    </w:rPr>
                                    <w:t>64</w:t>
                                  </w:r>
                                </w:p>
                                <w:p>
                                  <w:pPr>
                                    <w:pStyle w:val="TableParagraph"/>
                                    <w:spacing w:line="230" w:lineRule="exact"/>
                                    <w:ind w:left="232"/>
                                    <w:rPr>
                                      <w:b/>
                                      <w:sz w:val="20"/>
                                    </w:rPr>
                                  </w:pPr>
                                  <w:r>
                                    <w:rPr>
                                      <w:b/>
                                      <w:spacing w:val="-5"/>
                                      <w:sz w:val="20"/>
                                    </w:rPr>
                                    <w:t>Gd</w:t>
                                  </w:r>
                                </w:p>
                                <w:p>
                                  <w:pPr>
                                    <w:pStyle w:val="TableParagraph"/>
                                    <w:spacing w:before="40"/>
                                    <w:ind w:left="134"/>
                                    <w:rPr>
                                      <w:sz w:val="12"/>
                                    </w:rPr>
                                  </w:pPr>
                                  <w:r>
                                    <w:rPr>
                                      <w:spacing w:val="-2"/>
                                      <w:sz w:val="12"/>
                                    </w:rPr>
                                    <w:t>Gadolinis</w:t>
                                  </w:r>
                                </w:p>
                                <w:p>
                                  <w:pPr>
                                    <w:pStyle w:val="TableParagraph"/>
                                    <w:spacing w:before="19"/>
                                    <w:ind w:left="175"/>
                                    <w:rPr>
                                      <w:sz w:val="14"/>
                                    </w:rPr>
                                  </w:pPr>
                                  <w:r>
                                    <w:rPr>
                                      <w:spacing w:val="-2"/>
                                      <w:sz w:val="14"/>
                                    </w:rPr>
                                    <w:t>157,25</w:t>
                                  </w:r>
                                </w:p>
                              </w:tc>
                              <w:tc>
                                <w:tcPr>
                                  <w:tcW w:w="738" w:type="dxa"/>
                                </w:tcPr>
                                <w:p>
                                  <w:pPr>
                                    <w:pStyle w:val="TableParagraph"/>
                                    <w:spacing w:line="184" w:lineRule="exact" w:before="1"/>
                                    <w:ind w:left="25"/>
                                    <w:rPr>
                                      <w:sz w:val="16"/>
                                    </w:rPr>
                                  </w:pPr>
                                  <w:r>
                                    <w:rPr>
                                      <w:spacing w:val="-5"/>
                                      <w:sz w:val="16"/>
                                    </w:rPr>
                                    <w:t>65</w:t>
                                  </w:r>
                                </w:p>
                                <w:p>
                                  <w:pPr>
                                    <w:pStyle w:val="TableParagraph"/>
                                    <w:spacing w:line="230" w:lineRule="exact"/>
                                    <w:ind w:left="243"/>
                                    <w:rPr>
                                      <w:b/>
                                      <w:sz w:val="20"/>
                                    </w:rPr>
                                  </w:pPr>
                                  <w:r>
                                    <w:rPr>
                                      <w:b/>
                                      <w:spacing w:val="-5"/>
                                      <w:sz w:val="20"/>
                                    </w:rPr>
                                    <w:t>Tb</w:t>
                                  </w:r>
                                </w:p>
                                <w:p>
                                  <w:pPr>
                                    <w:pStyle w:val="TableParagraph"/>
                                    <w:spacing w:before="40"/>
                                    <w:ind w:left="212"/>
                                    <w:rPr>
                                      <w:sz w:val="12"/>
                                    </w:rPr>
                                  </w:pPr>
                                  <w:r>
                                    <w:rPr>
                                      <w:spacing w:val="-2"/>
                                      <w:sz w:val="12"/>
                                    </w:rPr>
                                    <w:t>Terbis</w:t>
                                  </w:r>
                                </w:p>
                                <w:p>
                                  <w:pPr>
                                    <w:pStyle w:val="TableParagraph"/>
                                    <w:spacing w:before="19"/>
                                    <w:ind w:left="174"/>
                                    <w:rPr>
                                      <w:sz w:val="14"/>
                                    </w:rPr>
                                  </w:pPr>
                                  <w:r>
                                    <w:rPr>
                                      <w:spacing w:val="-2"/>
                                      <w:sz w:val="14"/>
                                    </w:rPr>
                                    <w:t>158,93</w:t>
                                  </w:r>
                                </w:p>
                              </w:tc>
                              <w:tc>
                                <w:tcPr>
                                  <w:tcW w:w="738" w:type="dxa"/>
                                </w:tcPr>
                                <w:p>
                                  <w:pPr>
                                    <w:pStyle w:val="TableParagraph"/>
                                    <w:spacing w:line="184" w:lineRule="exact" w:before="1"/>
                                    <w:ind w:left="24"/>
                                    <w:rPr>
                                      <w:sz w:val="16"/>
                                    </w:rPr>
                                  </w:pPr>
                                  <w:r>
                                    <w:rPr>
                                      <w:spacing w:val="-5"/>
                                      <w:sz w:val="16"/>
                                    </w:rPr>
                                    <w:t>66</w:t>
                                  </w:r>
                                </w:p>
                                <w:p>
                                  <w:pPr>
                                    <w:pStyle w:val="TableParagraph"/>
                                    <w:spacing w:line="230" w:lineRule="exact"/>
                                    <w:ind w:left="15" w:right="15"/>
                                    <w:jc w:val="center"/>
                                    <w:rPr>
                                      <w:b/>
                                      <w:sz w:val="20"/>
                                    </w:rPr>
                                  </w:pPr>
                                  <w:r>
                                    <w:rPr>
                                      <w:b/>
                                      <w:spacing w:val="-5"/>
                                      <w:sz w:val="20"/>
                                    </w:rPr>
                                    <w:t>Dy</w:t>
                                  </w:r>
                                </w:p>
                                <w:p>
                                  <w:pPr>
                                    <w:pStyle w:val="TableParagraph"/>
                                    <w:spacing w:before="40"/>
                                    <w:ind w:left="15" w:right="15"/>
                                    <w:jc w:val="center"/>
                                    <w:rPr>
                                      <w:sz w:val="12"/>
                                    </w:rPr>
                                  </w:pPr>
                                  <w:r>
                                    <w:rPr>
                                      <w:spacing w:val="-2"/>
                                      <w:sz w:val="12"/>
                                    </w:rPr>
                                    <w:t>Disprozis</w:t>
                                  </w:r>
                                </w:p>
                                <w:p>
                                  <w:pPr>
                                    <w:pStyle w:val="TableParagraph"/>
                                    <w:spacing w:before="19"/>
                                    <w:ind w:left="16" w:right="15"/>
                                    <w:jc w:val="center"/>
                                    <w:rPr>
                                      <w:sz w:val="14"/>
                                    </w:rPr>
                                  </w:pPr>
                                  <w:r>
                                    <w:rPr>
                                      <w:spacing w:val="-2"/>
                                      <w:sz w:val="14"/>
                                    </w:rPr>
                                    <w:t>162,50</w:t>
                                  </w:r>
                                </w:p>
                              </w:tc>
                              <w:tc>
                                <w:tcPr>
                                  <w:tcW w:w="739" w:type="dxa"/>
                                </w:tcPr>
                                <w:p>
                                  <w:pPr>
                                    <w:pStyle w:val="TableParagraph"/>
                                    <w:spacing w:line="184" w:lineRule="exact" w:before="1"/>
                                    <w:ind w:left="22"/>
                                    <w:rPr>
                                      <w:sz w:val="16"/>
                                    </w:rPr>
                                  </w:pPr>
                                  <w:r>
                                    <w:rPr>
                                      <w:spacing w:val="-5"/>
                                      <w:sz w:val="16"/>
                                    </w:rPr>
                                    <w:t>67</w:t>
                                  </w:r>
                                </w:p>
                                <w:p>
                                  <w:pPr>
                                    <w:pStyle w:val="TableParagraph"/>
                                    <w:spacing w:line="230" w:lineRule="exact"/>
                                    <w:ind w:left="236"/>
                                    <w:rPr>
                                      <w:b/>
                                      <w:sz w:val="20"/>
                                    </w:rPr>
                                  </w:pPr>
                                  <w:r>
                                    <w:rPr>
                                      <w:b/>
                                      <w:spacing w:val="-5"/>
                                      <w:sz w:val="20"/>
                                    </w:rPr>
                                    <w:t>Ho</w:t>
                                  </w:r>
                                </w:p>
                                <w:p>
                                  <w:pPr>
                                    <w:pStyle w:val="TableParagraph"/>
                                    <w:spacing w:before="40"/>
                                    <w:ind w:left="186"/>
                                    <w:rPr>
                                      <w:sz w:val="12"/>
                                    </w:rPr>
                                  </w:pPr>
                                  <w:r>
                                    <w:rPr>
                                      <w:spacing w:val="-2"/>
                                      <w:sz w:val="12"/>
                                    </w:rPr>
                                    <w:t>Holmis</w:t>
                                  </w:r>
                                </w:p>
                                <w:p>
                                  <w:pPr>
                                    <w:pStyle w:val="TableParagraph"/>
                                    <w:spacing w:before="19"/>
                                    <w:ind w:left="171"/>
                                    <w:rPr>
                                      <w:sz w:val="14"/>
                                    </w:rPr>
                                  </w:pPr>
                                  <w:r>
                                    <w:rPr>
                                      <w:spacing w:val="-2"/>
                                      <w:sz w:val="14"/>
                                    </w:rPr>
                                    <w:t>164,93</w:t>
                                  </w:r>
                                </w:p>
                              </w:tc>
                              <w:tc>
                                <w:tcPr>
                                  <w:tcW w:w="738" w:type="dxa"/>
                                </w:tcPr>
                                <w:p>
                                  <w:pPr>
                                    <w:pStyle w:val="TableParagraph"/>
                                    <w:spacing w:line="184" w:lineRule="exact" w:before="1"/>
                                    <w:ind w:left="21"/>
                                    <w:rPr>
                                      <w:sz w:val="16"/>
                                    </w:rPr>
                                  </w:pPr>
                                  <w:r>
                                    <w:rPr>
                                      <w:spacing w:val="-5"/>
                                      <w:sz w:val="16"/>
                                    </w:rPr>
                                    <w:t>68</w:t>
                                  </w:r>
                                </w:p>
                                <w:p>
                                  <w:pPr>
                                    <w:pStyle w:val="TableParagraph"/>
                                    <w:spacing w:line="230" w:lineRule="exact"/>
                                    <w:ind w:left="7" w:right="16"/>
                                    <w:jc w:val="center"/>
                                    <w:rPr>
                                      <w:b/>
                                      <w:sz w:val="20"/>
                                    </w:rPr>
                                  </w:pPr>
                                  <w:r>
                                    <w:rPr>
                                      <w:b/>
                                      <w:spacing w:val="-5"/>
                                      <w:sz w:val="20"/>
                                    </w:rPr>
                                    <w:t>Er</w:t>
                                  </w:r>
                                </w:p>
                                <w:p>
                                  <w:pPr>
                                    <w:pStyle w:val="TableParagraph"/>
                                    <w:spacing w:before="40"/>
                                    <w:ind w:left="9" w:right="15"/>
                                    <w:jc w:val="center"/>
                                    <w:rPr>
                                      <w:sz w:val="12"/>
                                    </w:rPr>
                                  </w:pPr>
                                  <w:r>
                                    <w:rPr>
                                      <w:spacing w:val="-2"/>
                                      <w:sz w:val="12"/>
                                    </w:rPr>
                                    <w:t>Erbis</w:t>
                                  </w:r>
                                </w:p>
                                <w:p>
                                  <w:pPr>
                                    <w:pStyle w:val="TableParagraph"/>
                                    <w:spacing w:before="19"/>
                                    <w:ind w:left="9" w:right="15"/>
                                    <w:jc w:val="center"/>
                                    <w:rPr>
                                      <w:sz w:val="14"/>
                                    </w:rPr>
                                  </w:pPr>
                                  <w:r>
                                    <w:rPr>
                                      <w:spacing w:val="-2"/>
                                      <w:sz w:val="14"/>
                                    </w:rPr>
                                    <w:t>167,26</w:t>
                                  </w:r>
                                </w:p>
                              </w:tc>
                              <w:tc>
                                <w:tcPr>
                                  <w:tcW w:w="738" w:type="dxa"/>
                                </w:tcPr>
                                <w:p>
                                  <w:pPr>
                                    <w:pStyle w:val="TableParagraph"/>
                                    <w:spacing w:line="184" w:lineRule="exact" w:before="1"/>
                                    <w:ind w:left="20"/>
                                    <w:rPr>
                                      <w:sz w:val="16"/>
                                    </w:rPr>
                                  </w:pPr>
                                  <w:r>
                                    <w:rPr>
                                      <w:spacing w:val="-5"/>
                                      <w:sz w:val="16"/>
                                    </w:rPr>
                                    <w:t>69</w:t>
                                  </w:r>
                                </w:p>
                                <w:p>
                                  <w:pPr>
                                    <w:pStyle w:val="TableParagraph"/>
                                    <w:spacing w:line="230" w:lineRule="exact"/>
                                    <w:ind w:left="209"/>
                                    <w:rPr>
                                      <w:b/>
                                      <w:sz w:val="20"/>
                                    </w:rPr>
                                  </w:pPr>
                                  <w:r>
                                    <w:rPr>
                                      <w:b/>
                                      <w:spacing w:val="-5"/>
                                      <w:sz w:val="20"/>
                                    </w:rPr>
                                    <w:t>Tm</w:t>
                                  </w:r>
                                </w:p>
                                <w:p>
                                  <w:pPr>
                                    <w:pStyle w:val="TableParagraph"/>
                                    <w:spacing w:before="40"/>
                                    <w:ind w:left="236"/>
                                    <w:rPr>
                                      <w:sz w:val="12"/>
                                    </w:rPr>
                                  </w:pPr>
                                  <w:r>
                                    <w:rPr>
                                      <w:spacing w:val="-2"/>
                                      <w:sz w:val="12"/>
                                    </w:rPr>
                                    <w:t>Tulis</w:t>
                                  </w:r>
                                </w:p>
                                <w:p>
                                  <w:pPr>
                                    <w:pStyle w:val="TableParagraph"/>
                                    <w:spacing w:before="19"/>
                                    <w:ind w:left="168"/>
                                    <w:rPr>
                                      <w:sz w:val="14"/>
                                    </w:rPr>
                                  </w:pPr>
                                  <w:r>
                                    <w:rPr>
                                      <w:spacing w:val="-2"/>
                                      <w:sz w:val="14"/>
                                    </w:rPr>
                                    <w:t>168,93</w:t>
                                  </w:r>
                                </w:p>
                              </w:tc>
                              <w:tc>
                                <w:tcPr>
                                  <w:tcW w:w="738" w:type="dxa"/>
                                </w:tcPr>
                                <w:p>
                                  <w:pPr>
                                    <w:pStyle w:val="TableParagraph"/>
                                    <w:spacing w:line="184" w:lineRule="exact" w:before="1"/>
                                    <w:ind w:left="18"/>
                                    <w:rPr>
                                      <w:sz w:val="16"/>
                                    </w:rPr>
                                  </w:pPr>
                                  <w:r>
                                    <w:rPr>
                                      <w:spacing w:val="-5"/>
                                      <w:sz w:val="16"/>
                                    </w:rPr>
                                    <w:t>70</w:t>
                                  </w:r>
                                </w:p>
                                <w:p>
                                  <w:pPr>
                                    <w:pStyle w:val="TableParagraph"/>
                                    <w:spacing w:line="230" w:lineRule="exact"/>
                                    <w:ind w:left="230"/>
                                    <w:rPr>
                                      <w:b/>
                                      <w:sz w:val="20"/>
                                    </w:rPr>
                                  </w:pPr>
                                  <w:r>
                                    <w:rPr>
                                      <w:b/>
                                      <w:spacing w:val="-5"/>
                                      <w:sz w:val="20"/>
                                    </w:rPr>
                                    <w:t>Yb</w:t>
                                  </w:r>
                                </w:p>
                                <w:p>
                                  <w:pPr>
                                    <w:pStyle w:val="TableParagraph"/>
                                    <w:spacing w:before="40"/>
                                    <w:ind w:left="206"/>
                                    <w:rPr>
                                      <w:sz w:val="12"/>
                                    </w:rPr>
                                  </w:pPr>
                                  <w:r>
                                    <w:rPr>
                                      <w:spacing w:val="-2"/>
                                      <w:sz w:val="12"/>
                                    </w:rPr>
                                    <w:t>Iterbis</w:t>
                                  </w:r>
                                </w:p>
                                <w:p>
                                  <w:pPr>
                                    <w:pStyle w:val="TableParagraph"/>
                                    <w:spacing w:before="19"/>
                                    <w:ind w:left="167"/>
                                    <w:rPr>
                                      <w:sz w:val="14"/>
                                    </w:rPr>
                                  </w:pPr>
                                  <w:r>
                                    <w:rPr>
                                      <w:spacing w:val="-2"/>
                                      <w:sz w:val="14"/>
                                    </w:rPr>
                                    <w:t>173,05</w:t>
                                  </w:r>
                                </w:p>
                              </w:tc>
                              <w:tc>
                                <w:tcPr>
                                  <w:tcW w:w="738" w:type="dxa"/>
                                </w:tcPr>
                                <w:p>
                                  <w:pPr>
                                    <w:pStyle w:val="TableParagraph"/>
                                    <w:spacing w:line="184" w:lineRule="exact" w:before="1"/>
                                    <w:ind w:left="17"/>
                                    <w:rPr>
                                      <w:sz w:val="16"/>
                                    </w:rPr>
                                  </w:pPr>
                                  <w:r>
                                    <w:rPr>
                                      <w:spacing w:val="-5"/>
                                      <w:sz w:val="16"/>
                                    </w:rPr>
                                    <w:t>71</w:t>
                                  </w:r>
                                </w:p>
                                <w:p>
                                  <w:pPr>
                                    <w:pStyle w:val="TableParagraph"/>
                                    <w:spacing w:line="230" w:lineRule="exact"/>
                                    <w:ind w:left="236"/>
                                    <w:rPr>
                                      <w:b/>
                                      <w:sz w:val="20"/>
                                    </w:rPr>
                                  </w:pPr>
                                  <w:r>
                                    <w:rPr>
                                      <w:b/>
                                      <w:spacing w:val="-5"/>
                                      <w:sz w:val="20"/>
                                    </w:rPr>
                                    <w:t>Lu</w:t>
                                  </w:r>
                                </w:p>
                                <w:p>
                                  <w:pPr>
                                    <w:pStyle w:val="TableParagraph"/>
                                    <w:spacing w:before="40"/>
                                    <w:ind w:left="164"/>
                                    <w:rPr>
                                      <w:sz w:val="12"/>
                                    </w:rPr>
                                  </w:pPr>
                                  <w:r>
                                    <w:rPr>
                                      <w:spacing w:val="-2"/>
                                      <w:sz w:val="12"/>
                                    </w:rPr>
                                    <w:t>Liutecis</w:t>
                                  </w:r>
                                </w:p>
                                <w:p>
                                  <w:pPr>
                                    <w:pStyle w:val="TableParagraph"/>
                                    <w:spacing w:before="19"/>
                                    <w:ind w:left="166"/>
                                    <w:rPr>
                                      <w:sz w:val="14"/>
                                    </w:rPr>
                                  </w:pPr>
                                  <w:r>
                                    <w:rPr>
                                      <w:spacing w:val="-2"/>
                                      <w:sz w:val="14"/>
                                    </w:rPr>
                                    <w:t>174,97</w:t>
                                  </w:r>
                                </w:p>
                              </w:tc>
                            </w:tr>
                            <w:tr>
                              <w:trPr>
                                <w:trHeight w:val="793" w:hRule="atLeast"/>
                              </w:trPr>
                              <w:tc>
                                <w:tcPr>
                                  <w:tcW w:w="737" w:type="dxa"/>
                                </w:tcPr>
                                <w:p>
                                  <w:pPr>
                                    <w:pStyle w:val="TableParagraph"/>
                                    <w:spacing w:line="184" w:lineRule="exact" w:before="1"/>
                                    <w:ind w:left="28"/>
                                    <w:rPr>
                                      <w:sz w:val="16"/>
                                    </w:rPr>
                                  </w:pPr>
                                  <w:r>
                                    <w:rPr>
                                      <w:spacing w:val="-5"/>
                                      <w:sz w:val="16"/>
                                    </w:rPr>
                                    <w:t>90</w:t>
                                  </w:r>
                                </w:p>
                                <w:p>
                                  <w:pPr>
                                    <w:pStyle w:val="TableParagraph"/>
                                    <w:spacing w:line="230" w:lineRule="exact"/>
                                    <w:ind w:left="247"/>
                                    <w:rPr>
                                      <w:b/>
                                      <w:sz w:val="20"/>
                                    </w:rPr>
                                  </w:pPr>
                                  <w:r>
                                    <w:rPr>
                                      <w:b/>
                                      <w:spacing w:val="-5"/>
                                      <w:sz w:val="20"/>
                                    </w:rPr>
                                    <w:t>Th</w:t>
                                  </w:r>
                                </w:p>
                                <w:p>
                                  <w:pPr>
                                    <w:pStyle w:val="TableParagraph"/>
                                    <w:spacing w:before="39"/>
                                    <w:ind w:left="242"/>
                                    <w:rPr>
                                      <w:sz w:val="12"/>
                                    </w:rPr>
                                  </w:pPr>
                                  <w:r>
                                    <w:rPr>
                                      <w:spacing w:val="-2"/>
                                      <w:sz w:val="12"/>
                                    </w:rPr>
                                    <w:t>Toris</w:t>
                                  </w:r>
                                </w:p>
                                <w:p>
                                  <w:pPr>
                                    <w:pStyle w:val="TableParagraph"/>
                                    <w:spacing w:before="19"/>
                                    <w:ind w:left="177"/>
                                    <w:rPr>
                                      <w:sz w:val="14"/>
                                    </w:rPr>
                                  </w:pPr>
                                  <w:r>
                                    <w:rPr>
                                      <w:spacing w:val="-2"/>
                                      <w:sz w:val="14"/>
                                    </w:rPr>
                                    <w:t>232,04</w:t>
                                  </w:r>
                                </w:p>
                              </w:tc>
                              <w:tc>
                                <w:tcPr>
                                  <w:tcW w:w="739" w:type="dxa"/>
                                </w:tcPr>
                                <w:p>
                                  <w:pPr>
                                    <w:pStyle w:val="TableParagraph"/>
                                    <w:spacing w:line="184" w:lineRule="exact" w:before="1"/>
                                    <w:ind w:left="31"/>
                                    <w:rPr>
                                      <w:sz w:val="16"/>
                                    </w:rPr>
                                  </w:pPr>
                                  <w:r>
                                    <w:rPr>
                                      <w:spacing w:val="-5"/>
                                      <w:sz w:val="16"/>
                                    </w:rPr>
                                    <w:t>91</w:t>
                                  </w:r>
                                </w:p>
                                <w:p>
                                  <w:pPr>
                                    <w:pStyle w:val="TableParagraph"/>
                                    <w:spacing w:line="230" w:lineRule="exact"/>
                                    <w:ind w:left="57" w:right="45"/>
                                    <w:jc w:val="center"/>
                                    <w:rPr>
                                      <w:b/>
                                      <w:sz w:val="20"/>
                                    </w:rPr>
                                  </w:pPr>
                                  <w:r>
                                    <w:rPr>
                                      <w:b/>
                                      <w:spacing w:val="-5"/>
                                      <w:sz w:val="20"/>
                                    </w:rPr>
                                    <w:t>Pa</w:t>
                                  </w:r>
                                </w:p>
                                <w:p>
                                  <w:pPr>
                                    <w:pStyle w:val="TableParagraph"/>
                                    <w:spacing w:before="39"/>
                                    <w:ind w:left="58" w:right="45"/>
                                    <w:jc w:val="center"/>
                                    <w:rPr>
                                      <w:sz w:val="12"/>
                                    </w:rPr>
                                  </w:pPr>
                                  <w:r>
                                    <w:rPr>
                                      <w:spacing w:val="-2"/>
                                      <w:sz w:val="12"/>
                                    </w:rPr>
                                    <w:t>Protaktinis</w:t>
                                  </w:r>
                                </w:p>
                                <w:p>
                                  <w:pPr>
                                    <w:pStyle w:val="TableParagraph"/>
                                    <w:spacing w:before="19"/>
                                    <w:ind w:left="60" w:right="45"/>
                                    <w:jc w:val="center"/>
                                    <w:rPr>
                                      <w:sz w:val="14"/>
                                    </w:rPr>
                                  </w:pPr>
                                  <w:r>
                                    <w:rPr>
                                      <w:spacing w:val="-2"/>
                                      <w:sz w:val="14"/>
                                    </w:rPr>
                                    <w:t>231,04</w:t>
                                  </w:r>
                                </w:p>
                              </w:tc>
                              <w:tc>
                                <w:tcPr>
                                  <w:tcW w:w="737" w:type="dxa"/>
                                </w:tcPr>
                                <w:p>
                                  <w:pPr>
                                    <w:pStyle w:val="TableParagraph"/>
                                    <w:spacing w:line="184" w:lineRule="exact" w:before="1"/>
                                    <w:ind w:left="29"/>
                                    <w:rPr>
                                      <w:sz w:val="16"/>
                                    </w:rPr>
                                  </w:pPr>
                                  <w:r>
                                    <w:rPr>
                                      <w:spacing w:val="-5"/>
                                      <w:sz w:val="16"/>
                                    </w:rPr>
                                    <w:t>92</w:t>
                                  </w:r>
                                </w:p>
                                <w:p>
                                  <w:pPr>
                                    <w:pStyle w:val="TableParagraph"/>
                                    <w:spacing w:line="230" w:lineRule="exact"/>
                                    <w:ind w:left="13" w:right="1"/>
                                    <w:jc w:val="center"/>
                                    <w:rPr>
                                      <w:b/>
                                      <w:sz w:val="20"/>
                                    </w:rPr>
                                  </w:pPr>
                                  <w:r>
                                    <w:rPr>
                                      <w:b/>
                                      <w:spacing w:val="-10"/>
                                      <w:sz w:val="20"/>
                                    </w:rPr>
                                    <w:t>U</w:t>
                                  </w:r>
                                </w:p>
                                <w:p>
                                  <w:pPr>
                                    <w:pStyle w:val="TableParagraph"/>
                                    <w:spacing w:before="39"/>
                                    <w:ind w:left="13" w:right="2"/>
                                    <w:jc w:val="center"/>
                                    <w:rPr>
                                      <w:sz w:val="12"/>
                                    </w:rPr>
                                  </w:pPr>
                                  <w:r>
                                    <w:rPr>
                                      <w:spacing w:val="-2"/>
                                      <w:sz w:val="12"/>
                                    </w:rPr>
                                    <w:t>Uranas</w:t>
                                  </w:r>
                                </w:p>
                                <w:p>
                                  <w:pPr>
                                    <w:pStyle w:val="TableParagraph"/>
                                    <w:spacing w:before="19"/>
                                    <w:ind w:left="13" w:right="1"/>
                                    <w:jc w:val="center"/>
                                    <w:rPr>
                                      <w:sz w:val="14"/>
                                    </w:rPr>
                                  </w:pPr>
                                  <w:r>
                                    <w:rPr>
                                      <w:spacing w:val="-2"/>
                                      <w:sz w:val="14"/>
                                    </w:rPr>
                                    <w:t>238,03</w:t>
                                  </w:r>
                                </w:p>
                              </w:tc>
                              <w:tc>
                                <w:tcPr>
                                  <w:tcW w:w="735" w:type="dxa"/>
                                </w:tcPr>
                                <w:p>
                                  <w:pPr>
                                    <w:pStyle w:val="TableParagraph"/>
                                    <w:spacing w:line="184" w:lineRule="exact" w:before="1"/>
                                    <w:ind w:left="28"/>
                                    <w:rPr>
                                      <w:sz w:val="16"/>
                                    </w:rPr>
                                  </w:pPr>
                                  <w:r>
                                    <w:rPr>
                                      <w:spacing w:val="-5"/>
                                      <w:sz w:val="16"/>
                                    </w:rPr>
                                    <w:t>93</w:t>
                                  </w:r>
                                </w:p>
                                <w:p>
                                  <w:pPr>
                                    <w:pStyle w:val="TableParagraph"/>
                                    <w:spacing w:line="230" w:lineRule="exact"/>
                                    <w:ind w:left="240"/>
                                    <w:rPr>
                                      <w:b/>
                                      <w:sz w:val="20"/>
                                    </w:rPr>
                                  </w:pPr>
                                  <w:r>
                                    <w:rPr>
                                      <w:b/>
                                      <w:spacing w:val="-5"/>
                                      <w:sz w:val="20"/>
                                    </w:rPr>
                                    <w:t>Np</w:t>
                                  </w:r>
                                </w:p>
                                <w:p>
                                  <w:pPr>
                                    <w:pStyle w:val="TableParagraph"/>
                                    <w:spacing w:before="39"/>
                                    <w:ind w:left="151"/>
                                    <w:rPr>
                                      <w:sz w:val="12"/>
                                    </w:rPr>
                                  </w:pPr>
                                  <w:r>
                                    <w:rPr>
                                      <w:spacing w:val="-2"/>
                                      <w:sz w:val="12"/>
                                    </w:rPr>
                                    <w:t>Neptunis</w:t>
                                  </w:r>
                                </w:p>
                                <w:p>
                                  <w:pPr>
                                    <w:pStyle w:val="TableParagraph"/>
                                    <w:spacing w:before="19"/>
                                    <w:ind w:left="216"/>
                                    <w:rPr>
                                      <w:sz w:val="14"/>
                                    </w:rPr>
                                  </w:pPr>
                                  <w:r>
                                    <w:rPr>
                                      <w:spacing w:val="-2"/>
                                      <w:sz w:val="14"/>
                                    </w:rPr>
                                    <w:t>(237)</w:t>
                                  </w:r>
                                </w:p>
                              </w:tc>
                              <w:tc>
                                <w:tcPr>
                                  <w:tcW w:w="738" w:type="dxa"/>
                                </w:tcPr>
                                <w:p>
                                  <w:pPr>
                                    <w:pStyle w:val="TableParagraph"/>
                                    <w:spacing w:line="184" w:lineRule="exact" w:before="1"/>
                                    <w:ind w:left="28"/>
                                    <w:rPr>
                                      <w:sz w:val="16"/>
                                    </w:rPr>
                                  </w:pPr>
                                  <w:r>
                                    <w:rPr>
                                      <w:spacing w:val="-5"/>
                                      <w:sz w:val="16"/>
                                    </w:rPr>
                                    <w:t>94</w:t>
                                  </w:r>
                                </w:p>
                                <w:p>
                                  <w:pPr>
                                    <w:pStyle w:val="TableParagraph"/>
                                    <w:spacing w:line="230" w:lineRule="exact"/>
                                    <w:ind w:left="251"/>
                                    <w:rPr>
                                      <w:b/>
                                      <w:sz w:val="20"/>
                                    </w:rPr>
                                  </w:pPr>
                                  <w:r>
                                    <w:rPr>
                                      <w:b/>
                                      <w:spacing w:val="-5"/>
                                      <w:sz w:val="20"/>
                                    </w:rPr>
                                    <w:t>Pu</w:t>
                                  </w:r>
                                </w:p>
                                <w:p>
                                  <w:pPr>
                                    <w:pStyle w:val="TableParagraph"/>
                                    <w:spacing w:before="39"/>
                                    <w:ind w:left="170"/>
                                    <w:rPr>
                                      <w:sz w:val="12"/>
                                    </w:rPr>
                                  </w:pPr>
                                  <w:r>
                                    <w:rPr>
                                      <w:spacing w:val="-2"/>
                                      <w:sz w:val="12"/>
                                    </w:rPr>
                                    <w:t>Plutonis</w:t>
                                  </w:r>
                                </w:p>
                                <w:p>
                                  <w:pPr>
                                    <w:pStyle w:val="TableParagraph"/>
                                    <w:spacing w:before="19"/>
                                    <w:ind w:left="215"/>
                                    <w:rPr>
                                      <w:sz w:val="14"/>
                                    </w:rPr>
                                  </w:pPr>
                                  <w:r>
                                    <w:rPr>
                                      <w:spacing w:val="-2"/>
                                      <w:sz w:val="14"/>
                                    </w:rPr>
                                    <w:t>(244)</w:t>
                                  </w:r>
                                </w:p>
                              </w:tc>
                              <w:tc>
                                <w:tcPr>
                                  <w:tcW w:w="738" w:type="dxa"/>
                                </w:tcPr>
                                <w:p>
                                  <w:pPr>
                                    <w:pStyle w:val="TableParagraph"/>
                                    <w:spacing w:line="184" w:lineRule="exact" w:before="1"/>
                                    <w:ind w:left="27"/>
                                    <w:rPr>
                                      <w:sz w:val="16"/>
                                    </w:rPr>
                                  </w:pPr>
                                  <w:r>
                                    <w:rPr>
                                      <w:spacing w:val="-5"/>
                                      <w:sz w:val="16"/>
                                    </w:rPr>
                                    <w:t>95</w:t>
                                  </w:r>
                                </w:p>
                                <w:p>
                                  <w:pPr>
                                    <w:pStyle w:val="TableParagraph"/>
                                    <w:spacing w:line="230" w:lineRule="exact"/>
                                    <w:ind w:left="212"/>
                                    <w:rPr>
                                      <w:b/>
                                      <w:sz w:val="20"/>
                                    </w:rPr>
                                  </w:pPr>
                                  <w:r>
                                    <w:rPr>
                                      <w:b/>
                                      <w:spacing w:val="-5"/>
                                      <w:sz w:val="20"/>
                                    </w:rPr>
                                    <w:t>Am</w:t>
                                  </w:r>
                                </w:p>
                                <w:p>
                                  <w:pPr>
                                    <w:pStyle w:val="TableParagraph"/>
                                    <w:spacing w:before="39"/>
                                    <w:ind w:left="147"/>
                                    <w:rPr>
                                      <w:sz w:val="12"/>
                                    </w:rPr>
                                  </w:pPr>
                                  <w:r>
                                    <w:rPr>
                                      <w:spacing w:val="-2"/>
                                      <w:sz w:val="12"/>
                                    </w:rPr>
                                    <w:t>Americis</w:t>
                                  </w:r>
                                </w:p>
                                <w:p>
                                  <w:pPr>
                                    <w:pStyle w:val="TableParagraph"/>
                                    <w:spacing w:before="19"/>
                                    <w:ind w:left="217"/>
                                    <w:rPr>
                                      <w:sz w:val="14"/>
                                    </w:rPr>
                                  </w:pPr>
                                  <w:r>
                                    <w:rPr>
                                      <w:spacing w:val="-2"/>
                                      <w:sz w:val="14"/>
                                    </w:rPr>
                                    <w:t>(243)</w:t>
                                  </w:r>
                                </w:p>
                              </w:tc>
                              <w:tc>
                                <w:tcPr>
                                  <w:tcW w:w="738" w:type="dxa"/>
                                </w:tcPr>
                                <w:p>
                                  <w:pPr>
                                    <w:pStyle w:val="TableParagraph"/>
                                    <w:spacing w:line="184" w:lineRule="exact" w:before="1"/>
                                    <w:ind w:left="26"/>
                                    <w:rPr>
                                      <w:sz w:val="16"/>
                                    </w:rPr>
                                  </w:pPr>
                                  <w:r>
                                    <w:rPr>
                                      <w:spacing w:val="-5"/>
                                      <w:sz w:val="16"/>
                                    </w:rPr>
                                    <w:t>96</w:t>
                                  </w:r>
                                </w:p>
                                <w:p>
                                  <w:pPr>
                                    <w:pStyle w:val="TableParagraph"/>
                                    <w:spacing w:line="230" w:lineRule="exact"/>
                                    <w:ind w:left="211"/>
                                    <w:rPr>
                                      <w:b/>
                                      <w:sz w:val="20"/>
                                    </w:rPr>
                                  </w:pPr>
                                  <w:r>
                                    <w:rPr>
                                      <w:b/>
                                      <w:spacing w:val="-5"/>
                                      <w:sz w:val="20"/>
                                    </w:rPr>
                                    <w:t>Cm</w:t>
                                  </w:r>
                                </w:p>
                                <w:p>
                                  <w:pPr>
                                    <w:pStyle w:val="TableParagraph"/>
                                    <w:spacing w:before="39"/>
                                    <w:ind w:left="216"/>
                                    <w:rPr>
                                      <w:sz w:val="12"/>
                                    </w:rPr>
                                  </w:pPr>
                                  <w:r>
                                    <w:rPr>
                                      <w:spacing w:val="-2"/>
                                      <w:sz w:val="12"/>
                                    </w:rPr>
                                    <w:t>Kiuris</w:t>
                                  </w:r>
                                </w:p>
                                <w:p>
                                  <w:pPr>
                                    <w:pStyle w:val="TableParagraph"/>
                                    <w:spacing w:before="19"/>
                                    <w:ind w:left="216"/>
                                    <w:rPr>
                                      <w:sz w:val="14"/>
                                    </w:rPr>
                                  </w:pPr>
                                  <w:r>
                                    <w:rPr>
                                      <w:spacing w:val="-2"/>
                                      <w:sz w:val="14"/>
                                    </w:rPr>
                                    <w:t>(247)</w:t>
                                  </w:r>
                                </w:p>
                              </w:tc>
                              <w:tc>
                                <w:tcPr>
                                  <w:tcW w:w="738" w:type="dxa"/>
                                </w:tcPr>
                                <w:p>
                                  <w:pPr>
                                    <w:pStyle w:val="TableParagraph"/>
                                    <w:spacing w:line="184" w:lineRule="exact" w:before="1"/>
                                    <w:ind w:left="25"/>
                                    <w:rPr>
                                      <w:sz w:val="16"/>
                                    </w:rPr>
                                  </w:pPr>
                                  <w:r>
                                    <w:rPr>
                                      <w:spacing w:val="-5"/>
                                      <w:sz w:val="16"/>
                                    </w:rPr>
                                    <w:t>97</w:t>
                                  </w:r>
                                </w:p>
                                <w:p>
                                  <w:pPr>
                                    <w:pStyle w:val="TableParagraph"/>
                                    <w:spacing w:line="230" w:lineRule="exact"/>
                                    <w:ind w:left="243"/>
                                    <w:rPr>
                                      <w:b/>
                                      <w:sz w:val="20"/>
                                    </w:rPr>
                                  </w:pPr>
                                  <w:r>
                                    <w:rPr>
                                      <w:b/>
                                      <w:spacing w:val="-5"/>
                                      <w:sz w:val="20"/>
                                    </w:rPr>
                                    <w:t>Bk</w:t>
                                  </w:r>
                                </w:p>
                                <w:p>
                                  <w:pPr>
                                    <w:pStyle w:val="TableParagraph"/>
                                    <w:spacing w:before="39"/>
                                    <w:ind w:left="193"/>
                                    <w:rPr>
                                      <w:sz w:val="12"/>
                                    </w:rPr>
                                  </w:pPr>
                                  <w:r>
                                    <w:rPr>
                                      <w:spacing w:val="-2"/>
                                      <w:sz w:val="12"/>
                                    </w:rPr>
                                    <w:t>Berklis</w:t>
                                  </w:r>
                                </w:p>
                                <w:p>
                                  <w:pPr>
                                    <w:pStyle w:val="TableParagraph"/>
                                    <w:spacing w:before="19"/>
                                    <w:ind w:left="214"/>
                                    <w:rPr>
                                      <w:sz w:val="14"/>
                                    </w:rPr>
                                  </w:pPr>
                                  <w:r>
                                    <w:rPr>
                                      <w:spacing w:val="-2"/>
                                      <w:sz w:val="14"/>
                                    </w:rPr>
                                    <w:t>(247)</w:t>
                                  </w:r>
                                </w:p>
                              </w:tc>
                              <w:tc>
                                <w:tcPr>
                                  <w:tcW w:w="738" w:type="dxa"/>
                                </w:tcPr>
                                <w:p>
                                  <w:pPr>
                                    <w:pStyle w:val="TableParagraph"/>
                                    <w:spacing w:line="184" w:lineRule="exact" w:before="1"/>
                                    <w:ind w:left="24"/>
                                    <w:rPr>
                                      <w:sz w:val="16"/>
                                    </w:rPr>
                                  </w:pPr>
                                  <w:r>
                                    <w:rPr>
                                      <w:spacing w:val="-5"/>
                                      <w:sz w:val="16"/>
                                    </w:rPr>
                                    <w:t>98</w:t>
                                  </w:r>
                                </w:p>
                                <w:p>
                                  <w:pPr>
                                    <w:pStyle w:val="TableParagraph"/>
                                    <w:spacing w:line="230" w:lineRule="exact"/>
                                    <w:ind w:left="15" w:right="15"/>
                                    <w:jc w:val="center"/>
                                    <w:rPr>
                                      <w:b/>
                                      <w:sz w:val="20"/>
                                    </w:rPr>
                                  </w:pPr>
                                  <w:r>
                                    <w:rPr>
                                      <w:b/>
                                      <w:spacing w:val="-5"/>
                                      <w:sz w:val="20"/>
                                    </w:rPr>
                                    <w:t>Cf</w:t>
                                  </w:r>
                                </w:p>
                                <w:p>
                                  <w:pPr>
                                    <w:pStyle w:val="TableParagraph"/>
                                    <w:spacing w:before="39"/>
                                    <w:ind w:left="15" w:right="15"/>
                                    <w:jc w:val="center"/>
                                    <w:rPr>
                                      <w:sz w:val="12"/>
                                    </w:rPr>
                                  </w:pPr>
                                  <w:r>
                                    <w:rPr>
                                      <w:spacing w:val="-2"/>
                                      <w:sz w:val="12"/>
                                    </w:rPr>
                                    <w:t>Kalifornis</w:t>
                                  </w:r>
                                </w:p>
                                <w:p>
                                  <w:pPr>
                                    <w:pStyle w:val="TableParagraph"/>
                                    <w:spacing w:before="19"/>
                                    <w:ind w:left="15" w:right="15"/>
                                    <w:jc w:val="center"/>
                                    <w:rPr>
                                      <w:sz w:val="14"/>
                                    </w:rPr>
                                  </w:pPr>
                                  <w:r>
                                    <w:rPr>
                                      <w:spacing w:val="-2"/>
                                      <w:sz w:val="14"/>
                                    </w:rPr>
                                    <w:t>(251)</w:t>
                                  </w:r>
                                </w:p>
                              </w:tc>
                              <w:tc>
                                <w:tcPr>
                                  <w:tcW w:w="739" w:type="dxa"/>
                                </w:tcPr>
                                <w:p>
                                  <w:pPr>
                                    <w:pStyle w:val="TableParagraph"/>
                                    <w:spacing w:line="184" w:lineRule="exact" w:before="1"/>
                                    <w:ind w:left="22"/>
                                    <w:rPr>
                                      <w:sz w:val="16"/>
                                    </w:rPr>
                                  </w:pPr>
                                  <w:r>
                                    <w:rPr>
                                      <w:spacing w:val="-5"/>
                                      <w:sz w:val="16"/>
                                    </w:rPr>
                                    <w:t>99</w:t>
                                  </w:r>
                                </w:p>
                                <w:p>
                                  <w:pPr>
                                    <w:pStyle w:val="TableParagraph"/>
                                    <w:spacing w:line="230" w:lineRule="exact"/>
                                    <w:ind w:left="43" w:right="45"/>
                                    <w:jc w:val="center"/>
                                    <w:rPr>
                                      <w:b/>
                                      <w:sz w:val="20"/>
                                    </w:rPr>
                                  </w:pPr>
                                  <w:r>
                                    <w:rPr>
                                      <w:b/>
                                      <w:spacing w:val="-5"/>
                                      <w:sz w:val="20"/>
                                    </w:rPr>
                                    <w:t>Es</w:t>
                                  </w:r>
                                </w:p>
                                <w:p>
                                  <w:pPr>
                                    <w:pStyle w:val="TableParagraph"/>
                                    <w:spacing w:before="39"/>
                                    <w:ind w:left="44" w:right="45"/>
                                    <w:jc w:val="center"/>
                                    <w:rPr>
                                      <w:sz w:val="12"/>
                                    </w:rPr>
                                  </w:pPr>
                                  <w:r>
                                    <w:rPr>
                                      <w:spacing w:val="-2"/>
                                      <w:sz w:val="12"/>
                                    </w:rPr>
                                    <w:t>Einšteinis</w:t>
                                  </w:r>
                                </w:p>
                                <w:p>
                                  <w:pPr>
                                    <w:pStyle w:val="TableParagraph"/>
                                    <w:spacing w:before="19"/>
                                    <w:ind w:left="44" w:right="45"/>
                                    <w:jc w:val="center"/>
                                    <w:rPr>
                                      <w:sz w:val="14"/>
                                    </w:rPr>
                                  </w:pPr>
                                  <w:r>
                                    <w:rPr>
                                      <w:spacing w:val="-2"/>
                                      <w:sz w:val="14"/>
                                    </w:rPr>
                                    <w:t>(252)</w:t>
                                  </w:r>
                                </w:p>
                              </w:tc>
                              <w:tc>
                                <w:tcPr>
                                  <w:tcW w:w="738" w:type="dxa"/>
                                </w:tcPr>
                                <w:p>
                                  <w:pPr>
                                    <w:pStyle w:val="TableParagraph"/>
                                    <w:spacing w:line="184" w:lineRule="exact" w:before="1"/>
                                    <w:ind w:left="21"/>
                                    <w:rPr>
                                      <w:sz w:val="16"/>
                                    </w:rPr>
                                  </w:pPr>
                                  <w:r>
                                    <w:rPr>
                                      <w:spacing w:val="-5"/>
                                      <w:sz w:val="16"/>
                                    </w:rPr>
                                    <w:t>100</w:t>
                                  </w:r>
                                </w:p>
                                <w:p>
                                  <w:pPr>
                                    <w:pStyle w:val="TableParagraph"/>
                                    <w:spacing w:line="230" w:lineRule="exact"/>
                                    <w:ind w:left="215"/>
                                    <w:rPr>
                                      <w:b/>
                                      <w:sz w:val="20"/>
                                    </w:rPr>
                                  </w:pPr>
                                  <w:r>
                                    <w:rPr>
                                      <w:b/>
                                      <w:spacing w:val="-5"/>
                                      <w:sz w:val="20"/>
                                    </w:rPr>
                                    <w:t>Fm</w:t>
                                  </w:r>
                                </w:p>
                                <w:p>
                                  <w:pPr>
                                    <w:pStyle w:val="TableParagraph"/>
                                    <w:spacing w:before="39"/>
                                    <w:ind w:left="194"/>
                                    <w:rPr>
                                      <w:sz w:val="12"/>
                                    </w:rPr>
                                  </w:pPr>
                                  <w:r>
                                    <w:rPr>
                                      <w:spacing w:val="-2"/>
                                      <w:sz w:val="12"/>
                                    </w:rPr>
                                    <w:t>Fermis</w:t>
                                  </w:r>
                                </w:p>
                                <w:p>
                                  <w:pPr>
                                    <w:pStyle w:val="TableParagraph"/>
                                    <w:spacing w:before="19"/>
                                    <w:ind w:left="208"/>
                                    <w:rPr>
                                      <w:sz w:val="14"/>
                                    </w:rPr>
                                  </w:pPr>
                                  <w:r>
                                    <w:rPr>
                                      <w:spacing w:val="-2"/>
                                      <w:sz w:val="14"/>
                                    </w:rPr>
                                    <w:t>(257)</w:t>
                                  </w:r>
                                </w:p>
                              </w:tc>
                              <w:tc>
                                <w:tcPr>
                                  <w:tcW w:w="738" w:type="dxa"/>
                                </w:tcPr>
                                <w:p>
                                  <w:pPr>
                                    <w:pStyle w:val="TableParagraph"/>
                                    <w:spacing w:line="184" w:lineRule="exact" w:before="1"/>
                                    <w:ind w:left="20"/>
                                    <w:rPr>
                                      <w:sz w:val="16"/>
                                    </w:rPr>
                                  </w:pPr>
                                  <w:r>
                                    <w:rPr>
                                      <w:spacing w:val="-5"/>
                                      <w:sz w:val="16"/>
                                    </w:rPr>
                                    <w:t>101</w:t>
                                  </w:r>
                                </w:p>
                                <w:p>
                                  <w:pPr>
                                    <w:pStyle w:val="TableParagraph"/>
                                    <w:spacing w:line="230" w:lineRule="exact"/>
                                    <w:ind w:left="7" w:right="16"/>
                                    <w:jc w:val="center"/>
                                    <w:rPr>
                                      <w:b/>
                                      <w:sz w:val="20"/>
                                    </w:rPr>
                                  </w:pPr>
                                  <w:r>
                                    <w:rPr>
                                      <w:b/>
                                      <w:spacing w:val="-5"/>
                                      <w:sz w:val="20"/>
                                    </w:rPr>
                                    <w:t>Md</w:t>
                                  </w:r>
                                </w:p>
                                <w:p>
                                  <w:pPr>
                                    <w:pStyle w:val="TableParagraph"/>
                                    <w:spacing w:before="39"/>
                                    <w:ind w:left="7" w:right="15"/>
                                    <w:jc w:val="center"/>
                                    <w:rPr>
                                      <w:sz w:val="12"/>
                                    </w:rPr>
                                  </w:pPr>
                                  <w:r>
                                    <w:rPr>
                                      <w:spacing w:val="-2"/>
                                      <w:sz w:val="12"/>
                                    </w:rPr>
                                    <w:t>Mendelevis</w:t>
                                  </w:r>
                                </w:p>
                                <w:p>
                                  <w:pPr>
                                    <w:pStyle w:val="TableParagraph"/>
                                    <w:spacing w:before="19"/>
                                    <w:ind w:left="8" w:right="15"/>
                                    <w:jc w:val="center"/>
                                    <w:rPr>
                                      <w:sz w:val="14"/>
                                    </w:rPr>
                                  </w:pPr>
                                  <w:r>
                                    <w:rPr>
                                      <w:spacing w:val="-2"/>
                                      <w:sz w:val="14"/>
                                    </w:rPr>
                                    <w:t>(258)</w:t>
                                  </w:r>
                                </w:p>
                              </w:tc>
                              <w:tc>
                                <w:tcPr>
                                  <w:tcW w:w="738" w:type="dxa"/>
                                </w:tcPr>
                                <w:p>
                                  <w:pPr>
                                    <w:pStyle w:val="TableParagraph"/>
                                    <w:spacing w:line="184" w:lineRule="exact" w:before="1"/>
                                    <w:ind w:left="18"/>
                                    <w:rPr>
                                      <w:sz w:val="16"/>
                                    </w:rPr>
                                  </w:pPr>
                                  <w:r>
                                    <w:rPr>
                                      <w:spacing w:val="-5"/>
                                      <w:sz w:val="16"/>
                                    </w:rPr>
                                    <w:t>102</w:t>
                                  </w:r>
                                </w:p>
                                <w:p>
                                  <w:pPr>
                                    <w:pStyle w:val="TableParagraph"/>
                                    <w:spacing w:line="230" w:lineRule="exact"/>
                                    <w:ind w:left="237"/>
                                    <w:rPr>
                                      <w:b/>
                                      <w:sz w:val="20"/>
                                    </w:rPr>
                                  </w:pPr>
                                  <w:r>
                                    <w:rPr>
                                      <w:b/>
                                      <w:spacing w:val="-5"/>
                                      <w:sz w:val="20"/>
                                    </w:rPr>
                                    <w:t>No</w:t>
                                  </w:r>
                                </w:p>
                                <w:p>
                                  <w:pPr>
                                    <w:pStyle w:val="TableParagraph"/>
                                    <w:spacing w:before="39"/>
                                    <w:ind w:left="172"/>
                                    <w:rPr>
                                      <w:sz w:val="12"/>
                                    </w:rPr>
                                  </w:pPr>
                                  <w:r>
                                    <w:rPr>
                                      <w:spacing w:val="-2"/>
                                      <w:sz w:val="12"/>
                                    </w:rPr>
                                    <w:t>Nobelis</w:t>
                                  </w:r>
                                </w:p>
                                <w:p>
                                  <w:pPr>
                                    <w:pStyle w:val="TableParagraph"/>
                                    <w:spacing w:before="19"/>
                                    <w:ind w:left="208"/>
                                    <w:rPr>
                                      <w:sz w:val="14"/>
                                    </w:rPr>
                                  </w:pPr>
                                  <w:r>
                                    <w:rPr>
                                      <w:spacing w:val="-2"/>
                                      <w:sz w:val="14"/>
                                    </w:rPr>
                                    <w:t>(259)</w:t>
                                  </w:r>
                                </w:p>
                              </w:tc>
                              <w:tc>
                                <w:tcPr>
                                  <w:tcW w:w="738" w:type="dxa"/>
                                </w:tcPr>
                                <w:p>
                                  <w:pPr>
                                    <w:pStyle w:val="TableParagraph"/>
                                    <w:spacing w:line="184" w:lineRule="exact" w:before="1"/>
                                    <w:ind w:left="17"/>
                                    <w:rPr>
                                      <w:sz w:val="16"/>
                                    </w:rPr>
                                  </w:pPr>
                                  <w:r>
                                    <w:rPr>
                                      <w:spacing w:val="-5"/>
                                      <w:sz w:val="16"/>
                                    </w:rPr>
                                    <w:t>103</w:t>
                                  </w:r>
                                </w:p>
                                <w:p>
                                  <w:pPr>
                                    <w:pStyle w:val="TableParagraph"/>
                                    <w:spacing w:line="230" w:lineRule="exact"/>
                                    <w:ind w:left="7" w:right="22"/>
                                    <w:jc w:val="center"/>
                                    <w:rPr>
                                      <w:b/>
                                      <w:sz w:val="20"/>
                                    </w:rPr>
                                  </w:pPr>
                                  <w:r>
                                    <w:rPr>
                                      <w:b/>
                                      <w:spacing w:val="-5"/>
                                      <w:sz w:val="20"/>
                                    </w:rPr>
                                    <w:t>Lr</w:t>
                                  </w:r>
                                </w:p>
                                <w:p>
                                  <w:pPr>
                                    <w:pStyle w:val="TableParagraph"/>
                                    <w:spacing w:before="39"/>
                                    <w:ind w:left="7" w:right="17"/>
                                    <w:jc w:val="center"/>
                                    <w:rPr>
                                      <w:sz w:val="12"/>
                                    </w:rPr>
                                  </w:pPr>
                                  <w:r>
                                    <w:rPr>
                                      <w:spacing w:val="-2"/>
                                      <w:sz w:val="12"/>
                                    </w:rPr>
                                    <w:t>Laurensis</w:t>
                                  </w:r>
                                </w:p>
                                <w:p>
                                  <w:pPr>
                                    <w:pStyle w:val="TableParagraph"/>
                                    <w:spacing w:before="19"/>
                                    <w:ind w:left="7" w:right="17"/>
                                    <w:jc w:val="center"/>
                                    <w:rPr>
                                      <w:sz w:val="14"/>
                                    </w:rPr>
                                  </w:pPr>
                                  <w:r>
                                    <w:rPr>
                                      <w:spacing w:val="-2"/>
                                      <w:sz w:val="14"/>
                                    </w:rPr>
                                    <w:t>(262)</w:t>
                                  </w:r>
                                </w:p>
                              </w:tc>
                            </w:tr>
                          </w:tbl>
                          <w:p>
                            <w:pPr>
                              <w:pStyle w:val="BodyText"/>
                            </w:pPr>
                          </w:p>
                        </w:txbxContent>
                      </wps:txbx>
                      <wps:bodyPr wrap="square" lIns="0" tIns="0" rIns="0" bIns="0" rtlCol="0">
                        <a:noAutofit/>
                      </wps:bodyPr>
                    </wps:wsp>
                  </a:graphicData>
                </a:graphic>
              </wp:anchor>
            </w:drawing>
          </mc:Choice>
          <mc:Fallback>
            <w:pict>
              <v:shape style="position:absolute;margin-left:214.580002pt;margin-top:-11.098413pt;width:522.35pt;height:80.850pt;mso-position-horizontal-relative:page;mso-position-vertical-relative:paragraph;z-index:15784960" type="#_x0000_t202" id="docshape14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7"/>
                        <w:gridCol w:w="739"/>
                        <w:gridCol w:w="737"/>
                        <w:gridCol w:w="735"/>
                        <w:gridCol w:w="738"/>
                        <w:gridCol w:w="738"/>
                        <w:gridCol w:w="738"/>
                        <w:gridCol w:w="738"/>
                        <w:gridCol w:w="738"/>
                        <w:gridCol w:w="739"/>
                        <w:gridCol w:w="738"/>
                        <w:gridCol w:w="738"/>
                        <w:gridCol w:w="738"/>
                        <w:gridCol w:w="738"/>
                      </w:tblGrid>
                      <w:tr>
                        <w:trPr>
                          <w:trHeight w:val="794" w:hRule="atLeast"/>
                        </w:trPr>
                        <w:tc>
                          <w:tcPr>
                            <w:tcW w:w="737" w:type="dxa"/>
                          </w:tcPr>
                          <w:p>
                            <w:pPr>
                              <w:pStyle w:val="TableParagraph"/>
                              <w:spacing w:line="184" w:lineRule="exact" w:before="1"/>
                              <w:ind w:left="28"/>
                              <w:rPr>
                                <w:sz w:val="16"/>
                              </w:rPr>
                            </w:pPr>
                            <w:r>
                              <w:rPr>
                                <w:spacing w:val="-5"/>
                                <w:sz w:val="16"/>
                              </w:rPr>
                              <w:t>58</w:t>
                            </w:r>
                          </w:p>
                          <w:p>
                            <w:pPr>
                              <w:pStyle w:val="TableParagraph"/>
                              <w:spacing w:line="230" w:lineRule="exact"/>
                              <w:ind w:left="13" w:right="4"/>
                              <w:jc w:val="center"/>
                              <w:rPr>
                                <w:b/>
                                <w:sz w:val="20"/>
                              </w:rPr>
                            </w:pPr>
                            <w:r>
                              <w:rPr>
                                <w:b/>
                                <w:spacing w:val="-5"/>
                                <w:sz w:val="20"/>
                              </w:rPr>
                              <w:t>Ce</w:t>
                            </w:r>
                          </w:p>
                          <w:p>
                            <w:pPr>
                              <w:pStyle w:val="TableParagraph"/>
                              <w:spacing w:before="40"/>
                              <w:ind w:left="13" w:right="3"/>
                              <w:jc w:val="center"/>
                              <w:rPr>
                                <w:sz w:val="12"/>
                              </w:rPr>
                            </w:pPr>
                            <w:r>
                              <w:rPr>
                                <w:spacing w:val="-2"/>
                                <w:sz w:val="12"/>
                              </w:rPr>
                              <w:t>Ceris</w:t>
                            </w:r>
                          </w:p>
                          <w:p>
                            <w:pPr>
                              <w:pStyle w:val="TableParagraph"/>
                              <w:spacing w:before="19"/>
                              <w:ind w:left="13" w:right="2"/>
                              <w:jc w:val="center"/>
                              <w:rPr>
                                <w:sz w:val="14"/>
                              </w:rPr>
                            </w:pPr>
                            <w:r>
                              <w:rPr>
                                <w:spacing w:val="-2"/>
                                <w:sz w:val="14"/>
                              </w:rPr>
                              <w:t>140,12</w:t>
                            </w:r>
                          </w:p>
                        </w:tc>
                        <w:tc>
                          <w:tcPr>
                            <w:tcW w:w="739" w:type="dxa"/>
                          </w:tcPr>
                          <w:p>
                            <w:pPr>
                              <w:pStyle w:val="TableParagraph"/>
                              <w:spacing w:line="184" w:lineRule="exact" w:before="1"/>
                              <w:ind w:left="31"/>
                              <w:rPr>
                                <w:sz w:val="16"/>
                              </w:rPr>
                            </w:pPr>
                            <w:r>
                              <w:rPr>
                                <w:spacing w:val="-5"/>
                                <w:sz w:val="16"/>
                              </w:rPr>
                              <w:t>59</w:t>
                            </w:r>
                          </w:p>
                          <w:p>
                            <w:pPr>
                              <w:pStyle w:val="TableParagraph"/>
                              <w:spacing w:line="230" w:lineRule="exact"/>
                              <w:ind w:left="60" w:right="45"/>
                              <w:jc w:val="center"/>
                              <w:rPr>
                                <w:b/>
                                <w:sz w:val="20"/>
                              </w:rPr>
                            </w:pPr>
                            <w:r>
                              <w:rPr>
                                <w:b/>
                                <w:spacing w:val="-5"/>
                                <w:sz w:val="20"/>
                              </w:rPr>
                              <w:t>Pr</w:t>
                            </w:r>
                          </w:p>
                          <w:p>
                            <w:pPr>
                              <w:pStyle w:val="TableParagraph"/>
                              <w:spacing w:before="40"/>
                              <w:ind w:left="58" w:right="45"/>
                              <w:jc w:val="center"/>
                              <w:rPr>
                                <w:sz w:val="12"/>
                              </w:rPr>
                            </w:pPr>
                            <w:r>
                              <w:rPr>
                                <w:spacing w:val="-2"/>
                                <w:sz w:val="12"/>
                              </w:rPr>
                              <w:t>Prazeodimis</w:t>
                            </w:r>
                          </w:p>
                          <w:p>
                            <w:pPr>
                              <w:pStyle w:val="TableParagraph"/>
                              <w:spacing w:before="19"/>
                              <w:ind w:left="60" w:right="45"/>
                              <w:jc w:val="center"/>
                              <w:rPr>
                                <w:sz w:val="14"/>
                              </w:rPr>
                            </w:pPr>
                            <w:r>
                              <w:rPr>
                                <w:spacing w:val="-2"/>
                                <w:sz w:val="14"/>
                              </w:rPr>
                              <w:t>140,91</w:t>
                            </w:r>
                          </w:p>
                        </w:tc>
                        <w:tc>
                          <w:tcPr>
                            <w:tcW w:w="737" w:type="dxa"/>
                          </w:tcPr>
                          <w:p>
                            <w:pPr>
                              <w:pStyle w:val="TableParagraph"/>
                              <w:spacing w:line="184" w:lineRule="exact" w:before="1"/>
                              <w:ind w:left="29"/>
                              <w:rPr>
                                <w:sz w:val="16"/>
                              </w:rPr>
                            </w:pPr>
                            <w:r>
                              <w:rPr>
                                <w:spacing w:val="-5"/>
                                <w:sz w:val="16"/>
                              </w:rPr>
                              <w:t>60</w:t>
                            </w:r>
                          </w:p>
                          <w:p>
                            <w:pPr>
                              <w:pStyle w:val="TableParagraph"/>
                              <w:spacing w:line="230" w:lineRule="exact"/>
                              <w:ind w:left="13" w:right="5"/>
                              <w:jc w:val="center"/>
                              <w:rPr>
                                <w:b/>
                                <w:sz w:val="20"/>
                              </w:rPr>
                            </w:pPr>
                            <w:r>
                              <w:rPr>
                                <w:b/>
                                <w:spacing w:val="-5"/>
                                <w:sz w:val="20"/>
                              </w:rPr>
                              <w:t>Nd</w:t>
                            </w:r>
                          </w:p>
                          <w:p>
                            <w:pPr>
                              <w:pStyle w:val="TableParagraph"/>
                              <w:spacing w:before="40"/>
                              <w:ind w:left="13"/>
                              <w:jc w:val="center"/>
                              <w:rPr>
                                <w:sz w:val="12"/>
                              </w:rPr>
                            </w:pPr>
                            <w:r>
                              <w:rPr>
                                <w:spacing w:val="-2"/>
                                <w:sz w:val="12"/>
                              </w:rPr>
                              <w:t>Neodimis</w:t>
                            </w:r>
                          </w:p>
                          <w:p>
                            <w:pPr>
                              <w:pStyle w:val="TableParagraph"/>
                              <w:spacing w:before="19"/>
                              <w:ind w:left="13" w:right="1"/>
                              <w:jc w:val="center"/>
                              <w:rPr>
                                <w:sz w:val="14"/>
                              </w:rPr>
                            </w:pPr>
                            <w:r>
                              <w:rPr>
                                <w:spacing w:val="-2"/>
                                <w:sz w:val="14"/>
                              </w:rPr>
                              <w:t>144,24</w:t>
                            </w:r>
                          </w:p>
                        </w:tc>
                        <w:tc>
                          <w:tcPr>
                            <w:tcW w:w="735" w:type="dxa"/>
                          </w:tcPr>
                          <w:p>
                            <w:pPr>
                              <w:pStyle w:val="TableParagraph"/>
                              <w:spacing w:line="184" w:lineRule="exact" w:before="1"/>
                              <w:ind w:left="28"/>
                              <w:rPr>
                                <w:sz w:val="16"/>
                              </w:rPr>
                            </w:pPr>
                            <w:r>
                              <w:rPr>
                                <w:spacing w:val="-5"/>
                                <w:sz w:val="16"/>
                              </w:rPr>
                              <w:t>61</w:t>
                            </w:r>
                          </w:p>
                          <w:p>
                            <w:pPr>
                              <w:pStyle w:val="TableParagraph"/>
                              <w:spacing w:line="230" w:lineRule="exact"/>
                              <w:ind w:left="223"/>
                              <w:rPr>
                                <w:b/>
                                <w:sz w:val="20"/>
                              </w:rPr>
                            </w:pPr>
                            <w:r>
                              <w:rPr>
                                <w:b/>
                                <w:spacing w:val="-5"/>
                                <w:sz w:val="20"/>
                              </w:rPr>
                              <w:t>Pm</w:t>
                            </w:r>
                          </w:p>
                          <w:p>
                            <w:pPr>
                              <w:pStyle w:val="TableParagraph"/>
                              <w:spacing w:before="40"/>
                              <w:ind w:left="153"/>
                              <w:rPr>
                                <w:sz w:val="12"/>
                              </w:rPr>
                            </w:pPr>
                            <w:r>
                              <w:rPr>
                                <w:spacing w:val="-2"/>
                                <w:sz w:val="12"/>
                              </w:rPr>
                              <w:t>Prometis</w:t>
                            </w:r>
                          </w:p>
                          <w:p>
                            <w:pPr>
                              <w:pStyle w:val="TableParagraph"/>
                              <w:spacing w:before="19"/>
                              <w:ind w:left="216"/>
                              <w:rPr>
                                <w:sz w:val="14"/>
                              </w:rPr>
                            </w:pPr>
                            <w:r>
                              <w:rPr>
                                <w:spacing w:val="-2"/>
                                <w:sz w:val="14"/>
                              </w:rPr>
                              <w:t>(145)</w:t>
                            </w:r>
                          </w:p>
                        </w:tc>
                        <w:tc>
                          <w:tcPr>
                            <w:tcW w:w="738" w:type="dxa"/>
                          </w:tcPr>
                          <w:p>
                            <w:pPr>
                              <w:pStyle w:val="TableParagraph"/>
                              <w:spacing w:line="184" w:lineRule="exact" w:before="1"/>
                              <w:ind w:left="28"/>
                              <w:rPr>
                                <w:sz w:val="16"/>
                              </w:rPr>
                            </w:pPr>
                            <w:r>
                              <w:rPr>
                                <w:spacing w:val="-5"/>
                                <w:sz w:val="16"/>
                              </w:rPr>
                              <w:t>62</w:t>
                            </w:r>
                          </w:p>
                          <w:p>
                            <w:pPr>
                              <w:pStyle w:val="TableParagraph"/>
                              <w:spacing w:line="230" w:lineRule="exact"/>
                              <w:ind w:left="227"/>
                              <w:rPr>
                                <w:b/>
                                <w:sz w:val="20"/>
                              </w:rPr>
                            </w:pPr>
                            <w:r>
                              <w:rPr>
                                <w:b/>
                                <w:spacing w:val="-5"/>
                                <w:sz w:val="20"/>
                              </w:rPr>
                              <w:t>Sm</w:t>
                            </w:r>
                          </w:p>
                          <w:p>
                            <w:pPr>
                              <w:pStyle w:val="TableParagraph"/>
                              <w:spacing w:before="40"/>
                              <w:ind w:left="174"/>
                              <w:rPr>
                                <w:sz w:val="12"/>
                              </w:rPr>
                            </w:pPr>
                            <w:r>
                              <w:rPr>
                                <w:spacing w:val="-2"/>
                                <w:sz w:val="12"/>
                              </w:rPr>
                              <w:t>Samaris</w:t>
                            </w:r>
                          </w:p>
                          <w:p>
                            <w:pPr>
                              <w:pStyle w:val="TableParagraph"/>
                              <w:spacing w:before="19"/>
                              <w:ind w:left="174"/>
                              <w:rPr>
                                <w:sz w:val="14"/>
                              </w:rPr>
                            </w:pPr>
                            <w:r>
                              <w:rPr>
                                <w:spacing w:val="-2"/>
                                <w:sz w:val="14"/>
                              </w:rPr>
                              <w:t>150,36</w:t>
                            </w:r>
                          </w:p>
                        </w:tc>
                        <w:tc>
                          <w:tcPr>
                            <w:tcW w:w="738" w:type="dxa"/>
                          </w:tcPr>
                          <w:p>
                            <w:pPr>
                              <w:pStyle w:val="TableParagraph"/>
                              <w:spacing w:line="184" w:lineRule="exact" w:before="1"/>
                              <w:ind w:left="27"/>
                              <w:rPr>
                                <w:sz w:val="16"/>
                              </w:rPr>
                            </w:pPr>
                            <w:r>
                              <w:rPr>
                                <w:spacing w:val="-5"/>
                                <w:sz w:val="16"/>
                              </w:rPr>
                              <w:t>63</w:t>
                            </w:r>
                          </w:p>
                          <w:p>
                            <w:pPr>
                              <w:pStyle w:val="TableParagraph"/>
                              <w:spacing w:line="230" w:lineRule="exact"/>
                              <w:ind w:left="246"/>
                              <w:rPr>
                                <w:b/>
                                <w:sz w:val="20"/>
                              </w:rPr>
                            </w:pPr>
                            <w:r>
                              <w:rPr>
                                <w:b/>
                                <w:spacing w:val="-5"/>
                                <w:sz w:val="20"/>
                              </w:rPr>
                              <w:t>Eu</w:t>
                            </w:r>
                          </w:p>
                          <w:p>
                            <w:pPr>
                              <w:pStyle w:val="TableParagraph"/>
                              <w:spacing w:before="40"/>
                              <w:ind w:left="181"/>
                              <w:rPr>
                                <w:sz w:val="12"/>
                              </w:rPr>
                            </w:pPr>
                            <w:r>
                              <w:rPr>
                                <w:spacing w:val="-2"/>
                                <w:sz w:val="12"/>
                              </w:rPr>
                              <w:t>Europis</w:t>
                            </w:r>
                          </w:p>
                          <w:p>
                            <w:pPr>
                              <w:pStyle w:val="TableParagraph"/>
                              <w:spacing w:before="19"/>
                              <w:ind w:left="176"/>
                              <w:rPr>
                                <w:sz w:val="14"/>
                              </w:rPr>
                            </w:pPr>
                            <w:r>
                              <w:rPr>
                                <w:spacing w:val="-2"/>
                                <w:sz w:val="14"/>
                              </w:rPr>
                              <w:t>151,96</w:t>
                            </w:r>
                          </w:p>
                        </w:tc>
                        <w:tc>
                          <w:tcPr>
                            <w:tcW w:w="738" w:type="dxa"/>
                          </w:tcPr>
                          <w:p>
                            <w:pPr>
                              <w:pStyle w:val="TableParagraph"/>
                              <w:spacing w:line="184" w:lineRule="exact" w:before="1"/>
                              <w:ind w:left="26"/>
                              <w:rPr>
                                <w:sz w:val="16"/>
                              </w:rPr>
                            </w:pPr>
                            <w:r>
                              <w:rPr>
                                <w:spacing w:val="-5"/>
                                <w:sz w:val="16"/>
                              </w:rPr>
                              <w:t>64</w:t>
                            </w:r>
                          </w:p>
                          <w:p>
                            <w:pPr>
                              <w:pStyle w:val="TableParagraph"/>
                              <w:spacing w:line="230" w:lineRule="exact"/>
                              <w:ind w:left="232"/>
                              <w:rPr>
                                <w:b/>
                                <w:sz w:val="20"/>
                              </w:rPr>
                            </w:pPr>
                            <w:r>
                              <w:rPr>
                                <w:b/>
                                <w:spacing w:val="-5"/>
                                <w:sz w:val="20"/>
                              </w:rPr>
                              <w:t>Gd</w:t>
                            </w:r>
                          </w:p>
                          <w:p>
                            <w:pPr>
                              <w:pStyle w:val="TableParagraph"/>
                              <w:spacing w:before="40"/>
                              <w:ind w:left="134"/>
                              <w:rPr>
                                <w:sz w:val="12"/>
                              </w:rPr>
                            </w:pPr>
                            <w:r>
                              <w:rPr>
                                <w:spacing w:val="-2"/>
                                <w:sz w:val="12"/>
                              </w:rPr>
                              <w:t>Gadolinis</w:t>
                            </w:r>
                          </w:p>
                          <w:p>
                            <w:pPr>
                              <w:pStyle w:val="TableParagraph"/>
                              <w:spacing w:before="19"/>
                              <w:ind w:left="175"/>
                              <w:rPr>
                                <w:sz w:val="14"/>
                              </w:rPr>
                            </w:pPr>
                            <w:r>
                              <w:rPr>
                                <w:spacing w:val="-2"/>
                                <w:sz w:val="14"/>
                              </w:rPr>
                              <w:t>157,25</w:t>
                            </w:r>
                          </w:p>
                        </w:tc>
                        <w:tc>
                          <w:tcPr>
                            <w:tcW w:w="738" w:type="dxa"/>
                          </w:tcPr>
                          <w:p>
                            <w:pPr>
                              <w:pStyle w:val="TableParagraph"/>
                              <w:spacing w:line="184" w:lineRule="exact" w:before="1"/>
                              <w:ind w:left="25"/>
                              <w:rPr>
                                <w:sz w:val="16"/>
                              </w:rPr>
                            </w:pPr>
                            <w:r>
                              <w:rPr>
                                <w:spacing w:val="-5"/>
                                <w:sz w:val="16"/>
                              </w:rPr>
                              <w:t>65</w:t>
                            </w:r>
                          </w:p>
                          <w:p>
                            <w:pPr>
                              <w:pStyle w:val="TableParagraph"/>
                              <w:spacing w:line="230" w:lineRule="exact"/>
                              <w:ind w:left="243"/>
                              <w:rPr>
                                <w:b/>
                                <w:sz w:val="20"/>
                              </w:rPr>
                            </w:pPr>
                            <w:r>
                              <w:rPr>
                                <w:b/>
                                <w:spacing w:val="-5"/>
                                <w:sz w:val="20"/>
                              </w:rPr>
                              <w:t>Tb</w:t>
                            </w:r>
                          </w:p>
                          <w:p>
                            <w:pPr>
                              <w:pStyle w:val="TableParagraph"/>
                              <w:spacing w:before="40"/>
                              <w:ind w:left="212"/>
                              <w:rPr>
                                <w:sz w:val="12"/>
                              </w:rPr>
                            </w:pPr>
                            <w:r>
                              <w:rPr>
                                <w:spacing w:val="-2"/>
                                <w:sz w:val="12"/>
                              </w:rPr>
                              <w:t>Terbis</w:t>
                            </w:r>
                          </w:p>
                          <w:p>
                            <w:pPr>
                              <w:pStyle w:val="TableParagraph"/>
                              <w:spacing w:before="19"/>
                              <w:ind w:left="174"/>
                              <w:rPr>
                                <w:sz w:val="14"/>
                              </w:rPr>
                            </w:pPr>
                            <w:r>
                              <w:rPr>
                                <w:spacing w:val="-2"/>
                                <w:sz w:val="14"/>
                              </w:rPr>
                              <w:t>158,93</w:t>
                            </w:r>
                          </w:p>
                        </w:tc>
                        <w:tc>
                          <w:tcPr>
                            <w:tcW w:w="738" w:type="dxa"/>
                          </w:tcPr>
                          <w:p>
                            <w:pPr>
                              <w:pStyle w:val="TableParagraph"/>
                              <w:spacing w:line="184" w:lineRule="exact" w:before="1"/>
                              <w:ind w:left="24"/>
                              <w:rPr>
                                <w:sz w:val="16"/>
                              </w:rPr>
                            </w:pPr>
                            <w:r>
                              <w:rPr>
                                <w:spacing w:val="-5"/>
                                <w:sz w:val="16"/>
                              </w:rPr>
                              <w:t>66</w:t>
                            </w:r>
                          </w:p>
                          <w:p>
                            <w:pPr>
                              <w:pStyle w:val="TableParagraph"/>
                              <w:spacing w:line="230" w:lineRule="exact"/>
                              <w:ind w:left="15" w:right="15"/>
                              <w:jc w:val="center"/>
                              <w:rPr>
                                <w:b/>
                                <w:sz w:val="20"/>
                              </w:rPr>
                            </w:pPr>
                            <w:r>
                              <w:rPr>
                                <w:b/>
                                <w:spacing w:val="-5"/>
                                <w:sz w:val="20"/>
                              </w:rPr>
                              <w:t>Dy</w:t>
                            </w:r>
                          </w:p>
                          <w:p>
                            <w:pPr>
                              <w:pStyle w:val="TableParagraph"/>
                              <w:spacing w:before="40"/>
                              <w:ind w:left="15" w:right="15"/>
                              <w:jc w:val="center"/>
                              <w:rPr>
                                <w:sz w:val="12"/>
                              </w:rPr>
                            </w:pPr>
                            <w:r>
                              <w:rPr>
                                <w:spacing w:val="-2"/>
                                <w:sz w:val="12"/>
                              </w:rPr>
                              <w:t>Disprozis</w:t>
                            </w:r>
                          </w:p>
                          <w:p>
                            <w:pPr>
                              <w:pStyle w:val="TableParagraph"/>
                              <w:spacing w:before="19"/>
                              <w:ind w:left="16" w:right="15"/>
                              <w:jc w:val="center"/>
                              <w:rPr>
                                <w:sz w:val="14"/>
                              </w:rPr>
                            </w:pPr>
                            <w:r>
                              <w:rPr>
                                <w:spacing w:val="-2"/>
                                <w:sz w:val="14"/>
                              </w:rPr>
                              <w:t>162,50</w:t>
                            </w:r>
                          </w:p>
                        </w:tc>
                        <w:tc>
                          <w:tcPr>
                            <w:tcW w:w="739" w:type="dxa"/>
                          </w:tcPr>
                          <w:p>
                            <w:pPr>
                              <w:pStyle w:val="TableParagraph"/>
                              <w:spacing w:line="184" w:lineRule="exact" w:before="1"/>
                              <w:ind w:left="22"/>
                              <w:rPr>
                                <w:sz w:val="16"/>
                              </w:rPr>
                            </w:pPr>
                            <w:r>
                              <w:rPr>
                                <w:spacing w:val="-5"/>
                                <w:sz w:val="16"/>
                              </w:rPr>
                              <w:t>67</w:t>
                            </w:r>
                          </w:p>
                          <w:p>
                            <w:pPr>
                              <w:pStyle w:val="TableParagraph"/>
                              <w:spacing w:line="230" w:lineRule="exact"/>
                              <w:ind w:left="236"/>
                              <w:rPr>
                                <w:b/>
                                <w:sz w:val="20"/>
                              </w:rPr>
                            </w:pPr>
                            <w:r>
                              <w:rPr>
                                <w:b/>
                                <w:spacing w:val="-5"/>
                                <w:sz w:val="20"/>
                              </w:rPr>
                              <w:t>Ho</w:t>
                            </w:r>
                          </w:p>
                          <w:p>
                            <w:pPr>
                              <w:pStyle w:val="TableParagraph"/>
                              <w:spacing w:before="40"/>
                              <w:ind w:left="186"/>
                              <w:rPr>
                                <w:sz w:val="12"/>
                              </w:rPr>
                            </w:pPr>
                            <w:r>
                              <w:rPr>
                                <w:spacing w:val="-2"/>
                                <w:sz w:val="12"/>
                              </w:rPr>
                              <w:t>Holmis</w:t>
                            </w:r>
                          </w:p>
                          <w:p>
                            <w:pPr>
                              <w:pStyle w:val="TableParagraph"/>
                              <w:spacing w:before="19"/>
                              <w:ind w:left="171"/>
                              <w:rPr>
                                <w:sz w:val="14"/>
                              </w:rPr>
                            </w:pPr>
                            <w:r>
                              <w:rPr>
                                <w:spacing w:val="-2"/>
                                <w:sz w:val="14"/>
                              </w:rPr>
                              <w:t>164,93</w:t>
                            </w:r>
                          </w:p>
                        </w:tc>
                        <w:tc>
                          <w:tcPr>
                            <w:tcW w:w="738" w:type="dxa"/>
                          </w:tcPr>
                          <w:p>
                            <w:pPr>
                              <w:pStyle w:val="TableParagraph"/>
                              <w:spacing w:line="184" w:lineRule="exact" w:before="1"/>
                              <w:ind w:left="21"/>
                              <w:rPr>
                                <w:sz w:val="16"/>
                              </w:rPr>
                            </w:pPr>
                            <w:r>
                              <w:rPr>
                                <w:spacing w:val="-5"/>
                                <w:sz w:val="16"/>
                              </w:rPr>
                              <w:t>68</w:t>
                            </w:r>
                          </w:p>
                          <w:p>
                            <w:pPr>
                              <w:pStyle w:val="TableParagraph"/>
                              <w:spacing w:line="230" w:lineRule="exact"/>
                              <w:ind w:left="7" w:right="16"/>
                              <w:jc w:val="center"/>
                              <w:rPr>
                                <w:b/>
                                <w:sz w:val="20"/>
                              </w:rPr>
                            </w:pPr>
                            <w:r>
                              <w:rPr>
                                <w:b/>
                                <w:spacing w:val="-5"/>
                                <w:sz w:val="20"/>
                              </w:rPr>
                              <w:t>Er</w:t>
                            </w:r>
                          </w:p>
                          <w:p>
                            <w:pPr>
                              <w:pStyle w:val="TableParagraph"/>
                              <w:spacing w:before="40"/>
                              <w:ind w:left="9" w:right="15"/>
                              <w:jc w:val="center"/>
                              <w:rPr>
                                <w:sz w:val="12"/>
                              </w:rPr>
                            </w:pPr>
                            <w:r>
                              <w:rPr>
                                <w:spacing w:val="-2"/>
                                <w:sz w:val="12"/>
                              </w:rPr>
                              <w:t>Erbis</w:t>
                            </w:r>
                          </w:p>
                          <w:p>
                            <w:pPr>
                              <w:pStyle w:val="TableParagraph"/>
                              <w:spacing w:before="19"/>
                              <w:ind w:left="9" w:right="15"/>
                              <w:jc w:val="center"/>
                              <w:rPr>
                                <w:sz w:val="14"/>
                              </w:rPr>
                            </w:pPr>
                            <w:r>
                              <w:rPr>
                                <w:spacing w:val="-2"/>
                                <w:sz w:val="14"/>
                              </w:rPr>
                              <w:t>167,26</w:t>
                            </w:r>
                          </w:p>
                        </w:tc>
                        <w:tc>
                          <w:tcPr>
                            <w:tcW w:w="738" w:type="dxa"/>
                          </w:tcPr>
                          <w:p>
                            <w:pPr>
                              <w:pStyle w:val="TableParagraph"/>
                              <w:spacing w:line="184" w:lineRule="exact" w:before="1"/>
                              <w:ind w:left="20"/>
                              <w:rPr>
                                <w:sz w:val="16"/>
                              </w:rPr>
                            </w:pPr>
                            <w:r>
                              <w:rPr>
                                <w:spacing w:val="-5"/>
                                <w:sz w:val="16"/>
                              </w:rPr>
                              <w:t>69</w:t>
                            </w:r>
                          </w:p>
                          <w:p>
                            <w:pPr>
                              <w:pStyle w:val="TableParagraph"/>
                              <w:spacing w:line="230" w:lineRule="exact"/>
                              <w:ind w:left="209"/>
                              <w:rPr>
                                <w:b/>
                                <w:sz w:val="20"/>
                              </w:rPr>
                            </w:pPr>
                            <w:r>
                              <w:rPr>
                                <w:b/>
                                <w:spacing w:val="-5"/>
                                <w:sz w:val="20"/>
                              </w:rPr>
                              <w:t>Tm</w:t>
                            </w:r>
                          </w:p>
                          <w:p>
                            <w:pPr>
                              <w:pStyle w:val="TableParagraph"/>
                              <w:spacing w:before="40"/>
                              <w:ind w:left="236"/>
                              <w:rPr>
                                <w:sz w:val="12"/>
                              </w:rPr>
                            </w:pPr>
                            <w:r>
                              <w:rPr>
                                <w:spacing w:val="-2"/>
                                <w:sz w:val="12"/>
                              </w:rPr>
                              <w:t>Tulis</w:t>
                            </w:r>
                          </w:p>
                          <w:p>
                            <w:pPr>
                              <w:pStyle w:val="TableParagraph"/>
                              <w:spacing w:before="19"/>
                              <w:ind w:left="168"/>
                              <w:rPr>
                                <w:sz w:val="14"/>
                              </w:rPr>
                            </w:pPr>
                            <w:r>
                              <w:rPr>
                                <w:spacing w:val="-2"/>
                                <w:sz w:val="14"/>
                              </w:rPr>
                              <w:t>168,93</w:t>
                            </w:r>
                          </w:p>
                        </w:tc>
                        <w:tc>
                          <w:tcPr>
                            <w:tcW w:w="738" w:type="dxa"/>
                          </w:tcPr>
                          <w:p>
                            <w:pPr>
                              <w:pStyle w:val="TableParagraph"/>
                              <w:spacing w:line="184" w:lineRule="exact" w:before="1"/>
                              <w:ind w:left="18"/>
                              <w:rPr>
                                <w:sz w:val="16"/>
                              </w:rPr>
                            </w:pPr>
                            <w:r>
                              <w:rPr>
                                <w:spacing w:val="-5"/>
                                <w:sz w:val="16"/>
                              </w:rPr>
                              <w:t>70</w:t>
                            </w:r>
                          </w:p>
                          <w:p>
                            <w:pPr>
                              <w:pStyle w:val="TableParagraph"/>
                              <w:spacing w:line="230" w:lineRule="exact"/>
                              <w:ind w:left="230"/>
                              <w:rPr>
                                <w:b/>
                                <w:sz w:val="20"/>
                              </w:rPr>
                            </w:pPr>
                            <w:r>
                              <w:rPr>
                                <w:b/>
                                <w:spacing w:val="-5"/>
                                <w:sz w:val="20"/>
                              </w:rPr>
                              <w:t>Yb</w:t>
                            </w:r>
                          </w:p>
                          <w:p>
                            <w:pPr>
                              <w:pStyle w:val="TableParagraph"/>
                              <w:spacing w:before="40"/>
                              <w:ind w:left="206"/>
                              <w:rPr>
                                <w:sz w:val="12"/>
                              </w:rPr>
                            </w:pPr>
                            <w:r>
                              <w:rPr>
                                <w:spacing w:val="-2"/>
                                <w:sz w:val="12"/>
                              </w:rPr>
                              <w:t>Iterbis</w:t>
                            </w:r>
                          </w:p>
                          <w:p>
                            <w:pPr>
                              <w:pStyle w:val="TableParagraph"/>
                              <w:spacing w:before="19"/>
                              <w:ind w:left="167"/>
                              <w:rPr>
                                <w:sz w:val="14"/>
                              </w:rPr>
                            </w:pPr>
                            <w:r>
                              <w:rPr>
                                <w:spacing w:val="-2"/>
                                <w:sz w:val="14"/>
                              </w:rPr>
                              <w:t>173,05</w:t>
                            </w:r>
                          </w:p>
                        </w:tc>
                        <w:tc>
                          <w:tcPr>
                            <w:tcW w:w="738" w:type="dxa"/>
                          </w:tcPr>
                          <w:p>
                            <w:pPr>
                              <w:pStyle w:val="TableParagraph"/>
                              <w:spacing w:line="184" w:lineRule="exact" w:before="1"/>
                              <w:ind w:left="17"/>
                              <w:rPr>
                                <w:sz w:val="16"/>
                              </w:rPr>
                            </w:pPr>
                            <w:r>
                              <w:rPr>
                                <w:spacing w:val="-5"/>
                                <w:sz w:val="16"/>
                              </w:rPr>
                              <w:t>71</w:t>
                            </w:r>
                          </w:p>
                          <w:p>
                            <w:pPr>
                              <w:pStyle w:val="TableParagraph"/>
                              <w:spacing w:line="230" w:lineRule="exact"/>
                              <w:ind w:left="236"/>
                              <w:rPr>
                                <w:b/>
                                <w:sz w:val="20"/>
                              </w:rPr>
                            </w:pPr>
                            <w:r>
                              <w:rPr>
                                <w:b/>
                                <w:spacing w:val="-5"/>
                                <w:sz w:val="20"/>
                              </w:rPr>
                              <w:t>Lu</w:t>
                            </w:r>
                          </w:p>
                          <w:p>
                            <w:pPr>
                              <w:pStyle w:val="TableParagraph"/>
                              <w:spacing w:before="40"/>
                              <w:ind w:left="164"/>
                              <w:rPr>
                                <w:sz w:val="12"/>
                              </w:rPr>
                            </w:pPr>
                            <w:r>
                              <w:rPr>
                                <w:spacing w:val="-2"/>
                                <w:sz w:val="12"/>
                              </w:rPr>
                              <w:t>Liutecis</w:t>
                            </w:r>
                          </w:p>
                          <w:p>
                            <w:pPr>
                              <w:pStyle w:val="TableParagraph"/>
                              <w:spacing w:before="19"/>
                              <w:ind w:left="166"/>
                              <w:rPr>
                                <w:sz w:val="14"/>
                              </w:rPr>
                            </w:pPr>
                            <w:r>
                              <w:rPr>
                                <w:spacing w:val="-2"/>
                                <w:sz w:val="14"/>
                              </w:rPr>
                              <w:t>174,97</w:t>
                            </w:r>
                          </w:p>
                        </w:tc>
                      </w:tr>
                      <w:tr>
                        <w:trPr>
                          <w:trHeight w:val="793" w:hRule="atLeast"/>
                        </w:trPr>
                        <w:tc>
                          <w:tcPr>
                            <w:tcW w:w="737" w:type="dxa"/>
                          </w:tcPr>
                          <w:p>
                            <w:pPr>
                              <w:pStyle w:val="TableParagraph"/>
                              <w:spacing w:line="184" w:lineRule="exact" w:before="1"/>
                              <w:ind w:left="28"/>
                              <w:rPr>
                                <w:sz w:val="16"/>
                              </w:rPr>
                            </w:pPr>
                            <w:r>
                              <w:rPr>
                                <w:spacing w:val="-5"/>
                                <w:sz w:val="16"/>
                              </w:rPr>
                              <w:t>90</w:t>
                            </w:r>
                          </w:p>
                          <w:p>
                            <w:pPr>
                              <w:pStyle w:val="TableParagraph"/>
                              <w:spacing w:line="230" w:lineRule="exact"/>
                              <w:ind w:left="247"/>
                              <w:rPr>
                                <w:b/>
                                <w:sz w:val="20"/>
                              </w:rPr>
                            </w:pPr>
                            <w:r>
                              <w:rPr>
                                <w:b/>
                                <w:spacing w:val="-5"/>
                                <w:sz w:val="20"/>
                              </w:rPr>
                              <w:t>Th</w:t>
                            </w:r>
                          </w:p>
                          <w:p>
                            <w:pPr>
                              <w:pStyle w:val="TableParagraph"/>
                              <w:spacing w:before="39"/>
                              <w:ind w:left="242"/>
                              <w:rPr>
                                <w:sz w:val="12"/>
                              </w:rPr>
                            </w:pPr>
                            <w:r>
                              <w:rPr>
                                <w:spacing w:val="-2"/>
                                <w:sz w:val="12"/>
                              </w:rPr>
                              <w:t>Toris</w:t>
                            </w:r>
                          </w:p>
                          <w:p>
                            <w:pPr>
                              <w:pStyle w:val="TableParagraph"/>
                              <w:spacing w:before="19"/>
                              <w:ind w:left="177"/>
                              <w:rPr>
                                <w:sz w:val="14"/>
                              </w:rPr>
                            </w:pPr>
                            <w:r>
                              <w:rPr>
                                <w:spacing w:val="-2"/>
                                <w:sz w:val="14"/>
                              </w:rPr>
                              <w:t>232,04</w:t>
                            </w:r>
                          </w:p>
                        </w:tc>
                        <w:tc>
                          <w:tcPr>
                            <w:tcW w:w="739" w:type="dxa"/>
                          </w:tcPr>
                          <w:p>
                            <w:pPr>
                              <w:pStyle w:val="TableParagraph"/>
                              <w:spacing w:line="184" w:lineRule="exact" w:before="1"/>
                              <w:ind w:left="31"/>
                              <w:rPr>
                                <w:sz w:val="16"/>
                              </w:rPr>
                            </w:pPr>
                            <w:r>
                              <w:rPr>
                                <w:spacing w:val="-5"/>
                                <w:sz w:val="16"/>
                              </w:rPr>
                              <w:t>91</w:t>
                            </w:r>
                          </w:p>
                          <w:p>
                            <w:pPr>
                              <w:pStyle w:val="TableParagraph"/>
                              <w:spacing w:line="230" w:lineRule="exact"/>
                              <w:ind w:left="57" w:right="45"/>
                              <w:jc w:val="center"/>
                              <w:rPr>
                                <w:b/>
                                <w:sz w:val="20"/>
                              </w:rPr>
                            </w:pPr>
                            <w:r>
                              <w:rPr>
                                <w:b/>
                                <w:spacing w:val="-5"/>
                                <w:sz w:val="20"/>
                              </w:rPr>
                              <w:t>Pa</w:t>
                            </w:r>
                          </w:p>
                          <w:p>
                            <w:pPr>
                              <w:pStyle w:val="TableParagraph"/>
                              <w:spacing w:before="39"/>
                              <w:ind w:left="58" w:right="45"/>
                              <w:jc w:val="center"/>
                              <w:rPr>
                                <w:sz w:val="12"/>
                              </w:rPr>
                            </w:pPr>
                            <w:r>
                              <w:rPr>
                                <w:spacing w:val="-2"/>
                                <w:sz w:val="12"/>
                              </w:rPr>
                              <w:t>Protaktinis</w:t>
                            </w:r>
                          </w:p>
                          <w:p>
                            <w:pPr>
                              <w:pStyle w:val="TableParagraph"/>
                              <w:spacing w:before="19"/>
                              <w:ind w:left="60" w:right="45"/>
                              <w:jc w:val="center"/>
                              <w:rPr>
                                <w:sz w:val="14"/>
                              </w:rPr>
                            </w:pPr>
                            <w:r>
                              <w:rPr>
                                <w:spacing w:val="-2"/>
                                <w:sz w:val="14"/>
                              </w:rPr>
                              <w:t>231,04</w:t>
                            </w:r>
                          </w:p>
                        </w:tc>
                        <w:tc>
                          <w:tcPr>
                            <w:tcW w:w="737" w:type="dxa"/>
                          </w:tcPr>
                          <w:p>
                            <w:pPr>
                              <w:pStyle w:val="TableParagraph"/>
                              <w:spacing w:line="184" w:lineRule="exact" w:before="1"/>
                              <w:ind w:left="29"/>
                              <w:rPr>
                                <w:sz w:val="16"/>
                              </w:rPr>
                            </w:pPr>
                            <w:r>
                              <w:rPr>
                                <w:spacing w:val="-5"/>
                                <w:sz w:val="16"/>
                              </w:rPr>
                              <w:t>92</w:t>
                            </w:r>
                          </w:p>
                          <w:p>
                            <w:pPr>
                              <w:pStyle w:val="TableParagraph"/>
                              <w:spacing w:line="230" w:lineRule="exact"/>
                              <w:ind w:left="13" w:right="1"/>
                              <w:jc w:val="center"/>
                              <w:rPr>
                                <w:b/>
                                <w:sz w:val="20"/>
                              </w:rPr>
                            </w:pPr>
                            <w:r>
                              <w:rPr>
                                <w:b/>
                                <w:spacing w:val="-10"/>
                                <w:sz w:val="20"/>
                              </w:rPr>
                              <w:t>U</w:t>
                            </w:r>
                          </w:p>
                          <w:p>
                            <w:pPr>
                              <w:pStyle w:val="TableParagraph"/>
                              <w:spacing w:before="39"/>
                              <w:ind w:left="13" w:right="2"/>
                              <w:jc w:val="center"/>
                              <w:rPr>
                                <w:sz w:val="12"/>
                              </w:rPr>
                            </w:pPr>
                            <w:r>
                              <w:rPr>
                                <w:spacing w:val="-2"/>
                                <w:sz w:val="12"/>
                              </w:rPr>
                              <w:t>Uranas</w:t>
                            </w:r>
                          </w:p>
                          <w:p>
                            <w:pPr>
                              <w:pStyle w:val="TableParagraph"/>
                              <w:spacing w:before="19"/>
                              <w:ind w:left="13" w:right="1"/>
                              <w:jc w:val="center"/>
                              <w:rPr>
                                <w:sz w:val="14"/>
                              </w:rPr>
                            </w:pPr>
                            <w:r>
                              <w:rPr>
                                <w:spacing w:val="-2"/>
                                <w:sz w:val="14"/>
                              </w:rPr>
                              <w:t>238,03</w:t>
                            </w:r>
                          </w:p>
                        </w:tc>
                        <w:tc>
                          <w:tcPr>
                            <w:tcW w:w="735" w:type="dxa"/>
                          </w:tcPr>
                          <w:p>
                            <w:pPr>
                              <w:pStyle w:val="TableParagraph"/>
                              <w:spacing w:line="184" w:lineRule="exact" w:before="1"/>
                              <w:ind w:left="28"/>
                              <w:rPr>
                                <w:sz w:val="16"/>
                              </w:rPr>
                            </w:pPr>
                            <w:r>
                              <w:rPr>
                                <w:spacing w:val="-5"/>
                                <w:sz w:val="16"/>
                              </w:rPr>
                              <w:t>93</w:t>
                            </w:r>
                          </w:p>
                          <w:p>
                            <w:pPr>
                              <w:pStyle w:val="TableParagraph"/>
                              <w:spacing w:line="230" w:lineRule="exact"/>
                              <w:ind w:left="240"/>
                              <w:rPr>
                                <w:b/>
                                <w:sz w:val="20"/>
                              </w:rPr>
                            </w:pPr>
                            <w:r>
                              <w:rPr>
                                <w:b/>
                                <w:spacing w:val="-5"/>
                                <w:sz w:val="20"/>
                              </w:rPr>
                              <w:t>Np</w:t>
                            </w:r>
                          </w:p>
                          <w:p>
                            <w:pPr>
                              <w:pStyle w:val="TableParagraph"/>
                              <w:spacing w:before="39"/>
                              <w:ind w:left="151"/>
                              <w:rPr>
                                <w:sz w:val="12"/>
                              </w:rPr>
                            </w:pPr>
                            <w:r>
                              <w:rPr>
                                <w:spacing w:val="-2"/>
                                <w:sz w:val="12"/>
                              </w:rPr>
                              <w:t>Neptunis</w:t>
                            </w:r>
                          </w:p>
                          <w:p>
                            <w:pPr>
                              <w:pStyle w:val="TableParagraph"/>
                              <w:spacing w:before="19"/>
                              <w:ind w:left="216"/>
                              <w:rPr>
                                <w:sz w:val="14"/>
                              </w:rPr>
                            </w:pPr>
                            <w:r>
                              <w:rPr>
                                <w:spacing w:val="-2"/>
                                <w:sz w:val="14"/>
                              </w:rPr>
                              <w:t>(237)</w:t>
                            </w:r>
                          </w:p>
                        </w:tc>
                        <w:tc>
                          <w:tcPr>
                            <w:tcW w:w="738" w:type="dxa"/>
                          </w:tcPr>
                          <w:p>
                            <w:pPr>
                              <w:pStyle w:val="TableParagraph"/>
                              <w:spacing w:line="184" w:lineRule="exact" w:before="1"/>
                              <w:ind w:left="28"/>
                              <w:rPr>
                                <w:sz w:val="16"/>
                              </w:rPr>
                            </w:pPr>
                            <w:r>
                              <w:rPr>
                                <w:spacing w:val="-5"/>
                                <w:sz w:val="16"/>
                              </w:rPr>
                              <w:t>94</w:t>
                            </w:r>
                          </w:p>
                          <w:p>
                            <w:pPr>
                              <w:pStyle w:val="TableParagraph"/>
                              <w:spacing w:line="230" w:lineRule="exact"/>
                              <w:ind w:left="251"/>
                              <w:rPr>
                                <w:b/>
                                <w:sz w:val="20"/>
                              </w:rPr>
                            </w:pPr>
                            <w:r>
                              <w:rPr>
                                <w:b/>
                                <w:spacing w:val="-5"/>
                                <w:sz w:val="20"/>
                              </w:rPr>
                              <w:t>Pu</w:t>
                            </w:r>
                          </w:p>
                          <w:p>
                            <w:pPr>
                              <w:pStyle w:val="TableParagraph"/>
                              <w:spacing w:before="39"/>
                              <w:ind w:left="170"/>
                              <w:rPr>
                                <w:sz w:val="12"/>
                              </w:rPr>
                            </w:pPr>
                            <w:r>
                              <w:rPr>
                                <w:spacing w:val="-2"/>
                                <w:sz w:val="12"/>
                              </w:rPr>
                              <w:t>Plutonis</w:t>
                            </w:r>
                          </w:p>
                          <w:p>
                            <w:pPr>
                              <w:pStyle w:val="TableParagraph"/>
                              <w:spacing w:before="19"/>
                              <w:ind w:left="215"/>
                              <w:rPr>
                                <w:sz w:val="14"/>
                              </w:rPr>
                            </w:pPr>
                            <w:r>
                              <w:rPr>
                                <w:spacing w:val="-2"/>
                                <w:sz w:val="14"/>
                              </w:rPr>
                              <w:t>(244)</w:t>
                            </w:r>
                          </w:p>
                        </w:tc>
                        <w:tc>
                          <w:tcPr>
                            <w:tcW w:w="738" w:type="dxa"/>
                          </w:tcPr>
                          <w:p>
                            <w:pPr>
                              <w:pStyle w:val="TableParagraph"/>
                              <w:spacing w:line="184" w:lineRule="exact" w:before="1"/>
                              <w:ind w:left="27"/>
                              <w:rPr>
                                <w:sz w:val="16"/>
                              </w:rPr>
                            </w:pPr>
                            <w:r>
                              <w:rPr>
                                <w:spacing w:val="-5"/>
                                <w:sz w:val="16"/>
                              </w:rPr>
                              <w:t>95</w:t>
                            </w:r>
                          </w:p>
                          <w:p>
                            <w:pPr>
                              <w:pStyle w:val="TableParagraph"/>
                              <w:spacing w:line="230" w:lineRule="exact"/>
                              <w:ind w:left="212"/>
                              <w:rPr>
                                <w:b/>
                                <w:sz w:val="20"/>
                              </w:rPr>
                            </w:pPr>
                            <w:r>
                              <w:rPr>
                                <w:b/>
                                <w:spacing w:val="-5"/>
                                <w:sz w:val="20"/>
                              </w:rPr>
                              <w:t>Am</w:t>
                            </w:r>
                          </w:p>
                          <w:p>
                            <w:pPr>
                              <w:pStyle w:val="TableParagraph"/>
                              <w:spacing w:before="39"/>
                              <w:ind w:left="147"/>
                              <w:rPr>
                                <w:sz w:val="12"/>
                              </w:rPr>
                            </w:pPr>
                            <w:r>
                              <w:rPr>
                                <w:spacing w:val="-2"/>
                                <w:sz w:val="12"/>
                              </w:rPr>
                              <w:t>Americis</w:t>
                            </w:r>
                          </w:p>
                          <w:p>
                            <w:pPr>
                              <w:pStyle w:val="TableParagraph"/>
                              <w:spacing w:before="19"/>
                              <w:ind w:left="217"/>
                              <w:rPr>
                                <w:sz w:val="14"/>
                              </w:rPr>
                            </w:pPr>
                            <w:r>
                              <w:rPr>
                                <w:spacing w:val="-2"/>
                                <w:sz w:val="14"/>
                              </w:rPr>
                              <w:t>(243)</w:t>
                            </w:r>
                          </w:p>
                        </w:tc>
                        <w:tc>
                          <w:tcPr>
                            <w:tcW w:w="738" w:type="dxa"/>
                          </w:tcPr>
                          <w:p>
                            <w:pPr>
                              <w:pStyle w:val="TableParagraph"/>
                              <w:spacing w:line="184" w:lineRule="exact" w:before="1"/>
                              <w:ind w:left="26"/>
                              <w:rPr>
                                <w:sz w:val="16"/>
                              </w:rPr>
                            </w:pPr>
                            <w:r>
                              <w:rPr>
                                <w:spacing w:val="-5"/>
                                <w:sz w:val="16"/>
                              </w:rPr>
                              <w:t>96</w:t>
                            </w:r>
                          </w:p>
                          <w:p>
                            <w:pPr>
                              <w:pStyle w:val="TableParagraph"/>
                              <w:spacing w:line="230" w:lineRule="exact"/>
                              <w:ind w:left="211"/>
                              <w:rPr>
                                <w:b/>
                                <w:sz w:val="20"/>
                              </w:rPr>
                            </w:pPr>
                            <w:r>
                              <w:rPr>
                                <w:b/>
                                <w:spacing w:val="-5"/>
                                <w:sz w:val="20"/>
                              </w:rPr>
                              <w:t>Cm</w:t>
                            </w:r>
                          </w:p>
                          <w:p>
                            <w:pPr>
                              <w:pStyle w:val="TableParagraph"/>
                              <w:spacing w:before="39"/>
                              <w:ind w:left="216"/>
                              <w:rPr>
                                <w:sz w:val="12"/>
                              </w:rPr>
                            </w:pPr>
                            <w:r>
                              <w:rPr>
                                <w:spacing w:val="-2"/>
                                <w:sz w:val="12"/>
                              </w:rPr>
                              <w:t>Kiuris</w:t>
                            </w:r>
                          </w:p>
                          <w:p>
                            <w:pPr>
                              <w:pStyle w:val="TableParagraph"/>
                              <w:spacing w:before="19"/>
                              <w:ind w:left="216"/>
                              <w:rPr>
                                <w:sz w:val="14"/>
                              </w:rPr>
                            </w:pPr>
                            <w:r>
                              <w:rPr>
                                <w:spacing w:val="-2"/>
                                <w:sz w:val="14"/>
                              </w:rPr>
                              <w:t>(247)</w:t>
                            </w:r>
                          </w:p>
                        </w:tc>
                        <w:tc>
                          <w:tcPr>
                            <w:tcW w:w="738" w:type="dxa"/>
                          </w:tcPr>
                          <w:p>
                            <w:pPr>
                              <w:pStyle w:val="TableParagraph"/>
                              <w:spacing w:line="184" w:lineRule="exact" w:before="1"/>
                              <w:ind w:left="25"/>
                              <w:rPr>
                                <w:sz w:val="16"/>
                              </w:rPr>
                            </w:pPr>
                            <w:r>
                              <w:rPr>
                                <w:spacing w:val="-5"/>
                                <w:sz w:val="16"/>
                              </w:rPr>
                              <w:t>97</w:t>
                            </w:r>
                          </w:p>
                          <w:p>
                            <w:pPr>
                              <w:pStyle w:val="TableParagraph"/>
                              <w:spacing w:line="230" w:lineRule="exact"/>
                              <w:ind w:left="243"/>
                              <w:rPr>
                                <w:b/>
                                <w:sz w:val="20"/>
                              </w:rPr>
                            </w:pPr>
                            <w:r>
                              <w:rPr>
                                <w:b/>
                                <w:spacing w:val="-5"/>
                                <w:sz w:val="20"/>
                              </w:rPr>
                              <w:t>Bk</w:t>
                            </w:r>
                          </w:p>
                          <w:p>
                            <w:pPr>
                              <w:pStyle w:val="TableParagraph"/>
                              <w:spacing w:before="39"/>
                              <w:ind w:left="193"/>
                              <w:rPr>
                                <w:sz w:val="12"/>
                              </w:rPr>
                            </w:pPr>
                            <w:r>
                              <w:rPr>
                                <w:spacing w:val="-2"/>
                                <w:sz w:val="12"/>
                              </w:rPr>
                              <w:t>Berklis</w:t>
                            </w:r>
                          </w:p>
                          <w:p>
                            <w:pPr>
                              <w:pStyle w:val="TableParagraph"/>
                              <w:spacing w:before="19"/>
                              <w:ind w:left="214"/>
                              <w:rPr>
                                <w:sz w:val="14"/>
                              </w:rPr>
                            </w:pPr>
                            <w:r>
                              <w:rPr>
                                <w:spacing w:val="-2"/>
                                <w:sz w:val="14"/>
                              </w:rPr>
                              <w:t>(247)</w:t>
                            </w:r>
                          </w:p>
                        </w:tc>
                        <w:tc>
                          <w:tcPr>
                            <w:tcW w:w="738" w:type="dxa"/>
                          </w:tcPr>
                          <w:p>
                            <w:pPr>
                              <w:pStyle w:val="TableParagraph"/>
                              <w:spacing w:line="184" w:lineRule="exact" w:before="1"/>
                              <w:ind w:left="24"/>
                              <w:rPr>
                                <w:sz w:val="16"/>
                              </w:rPr>
                            </w:pPr>
                            <w:r>
                              <w:rPr>
                                <w:spacing w:val="-5"/>
                                <w:sz w:val="16"/>
                              </w:rPr>
                              <w:t>98</w:t>
                            </w:r>
                          </w:p>
                          <w:p>
                            <w:pPr>
                              <w:pStyle w:val="TableParagraph"/>
                              <w:spacing w:line="230" w:lineRule="exact"/>
                              <w:ind w:left="15" w:right="15"/>
                              <w:jc w:val="center"/>
                              <w:rPr>
                                <w:b/>
                                <w:sz w:val="20"/>
                              </w:rPr>
                            </w:pPr>
                            <w:r>
                              <w:rPr>
                                <w:b/>
                                <w:spacing w:val="-5"/>
                                <w:sz w:val="20"/>
                              </w:rPr>
                              <w:t>Cf</w:t>
                            </w:r>
                          </w:p>
                          <w:p>
                            <w:pPr>
                              <w:pStyle w:val="TableParagraph"/>
                              <w:spacing w:before="39"/>
                              <w:ind w:left="15" w:right="15"/>
                              <w:jc w:val="center"/>
                              <w:rPr>
                                <w:sz w:val="12"/>
                              </w:rPr>
                            </w:pPr>
                            <w:r>
                              <w:rPr>
                                <w:spacing w:val="-2"/>
                                <w:sz w:val="12"/>
                              </w:rPr>
                              <w:t>Kalifornis</w:t>
                            </w:r>
                          </w:p>
                          <w:p>
                            <w:pPr>
                              <w:pStyle w:val="TableParagraph"/>
                              <w:spacing w:before="19"/>
                              <w:ind w:left="15" w:right="15"/>
                              <w:jc w:val="center"/>
                              <w:rPr>
                                <w:sz w:val="14"/>
                              </w:rPr>
                            </w:pPr>
                            <w:r>
                              <w:rPr>
                                <w:spacing w:val="-2"/>
                                <w:sz w:val="14"/>
                              </w:rPr>
                              <w:t>(251)</w:t>
                            </w:r>
                          </w:p>
                        </w:tc>
                        <w:tc>
                          <w:tcPr>
                            <w:tcW w:w="739" w:type="dxa"/>
                          </w:tcPr>
                          <w:p>
                            <w:pPr>
                              <w:pStyle w:val="TableParagraph"/>
                              <w:spacing w:line="184" w:lineRule="exact" w:before="1"/>
                              <w:ind w:left="22"/>
                              <w:rPr>
                                <w:sz w:val="16"/>
                              </w:rPr>
                            </w:pPr>
                            <w:r>
                              <w:rPr>
                                <w:spacing w:val="-5"/>
                                <w:sz w:val="16"/>
                              </w:rPr>
                              <w:t>99</w:t>
                            </w:r>
                          </w:p>
                          <w:p>
                            <w:pPr>
                              <w:pStyle w:val="TableParagraph"/>
                              <w:spacing w:line="230" w:lineRule="exact"/>
                              <w:ind w:left="43" w:right="45"/>
                              <w:jc w:val="center"/>
                              <w:rPr>
                                <w:b/>
                                <w:sz w:val="20"/>
                              </w:rPr>
                            </w:pPr>
                            <w:r>
                              <w:rPr>
                                <w:b/>
                                <w:spacing w:val="-5"/>
                                <w:sz w:val="20"/>
                              </w:rPr>
                              <w:t>Es</w:t>
                            </w:r>
                          </w:p>
                          <w:p>
                            <w:pPr>
                              <w:pStyle w:val="TableParagraph"/>
                              <w:spacing w:before="39"/>
                              <w:ind w:left="44" w:right="45"/>
                              <w:jc w:val="center"/>
                              <w:rPr>
                                <w:sz w:val="12"/>
                              </w:rPr>
                            </w:pPr>
                            <w:r>
                              <w:rPr>
                                <w:spacing w:val="-2"/>
                                <w:sz w:val="12"/>
                              </w:rPr>
                              <w:t>Einšteinis</w:t>
                            </w:r>
                          </w:p>
                          <w:p>
                            <w:pPr>
                              <w:pStyle w:val="TableParagraph"/>
                              <w:spacing w:before="19"/>
                              <w:ind w:left="44" w:right="45"/>
                              <w:jc w:val="center"/>
                              <w:rPr>
                                <w:sz w:val="14"/>
                              </w:rPr>
                            </w:pPr>
                            <w:r>
                              <w:rPr>
                                <w:spacing w:val="-2"/>
                                <w:sz w:val="14"/>
                              </w:rPr>
                              <w:t>(252)</w:t>
                            </w:r>
                          </w:p>
                        </w:tc>
                        <w:tc>
                          <w:tcPr>
                            <w:tcW w:w="738" w:type="dxa"/>
                          </w:tcPr>
                          <w:p>
                            <w:pPr>
                              <w:pStyle w:val="TableParagraph"/>
                              <w:spacing w:line="184" w:lineRule="exact" w:before="1"/>
                              <w:ind w:left="21"/>
                              <w:rPr>
                                <w:sz w:val="16"/>
                              </w:rPr>
                            </w:pPr>
                            <w:r>
                              <w:rPr>
                                <w:spacing w:val="-5"/>
                                <w:sz w:val="16"/>
                              </w:rPr>
                              <w:t>100</w:t>
                            </w:r>
                          </w:p>
                          <w:p>
                            <w:pPr>
                              <w:pStyle w:val="TableParagraph"/>
                              <w:spacing w:line="230" w:lineRule="exact"/>
                              <w:ind w:left="215"/>
                              <w:rPr>
                                <w:b/>
                                <w:sz w:val="20"/>
                              </w:rPr>
                            </w:pPr>
                            <w:r>
                              <w:rPr>
                                <w:b/>
                                <w:spacing w:val="-5"/>
                                <w:sz w:val="20"/>
                              </w:rPr>
                              <w:t>Fm</w:t>
                            </w:r>
                          </w:p>
                          <w:p>
                            <w:pPr>
                              <w:pStyle w:val="TableParagraph"/>
                              <w:spacing w:before="39"/>
                              <w:ind w:left="194"/>
                              <w:rPr>
                                <w:sz w:val="12"/>
                              </w:rPr>
                            </w:pPr>
                            <w:r>
                              <w:rPr>
                                <w:spacing w:val="-2"/>
                                <w:sz w:val="12"/>
                              </w:rPr>
                              <w:t>Fermis</w:t>
                            </w:r>
                          </w:p>
                          <w:p>
                            <w:pPr>
                              <w:pStyle w:val="TableParagraph"/>
                              <w:spacing w:before="19"/>
                              <w:ind w:left="208"/>
                              <w:rPr>
                                <w:sz w:val="14"/>
                              </w:rPr>
                            </w:pPr>
                            <w:r>
                              <w:rPr>
                                <w:spacing w:val="-2"/>
                                <w:sz w:val="14"/>
                              </w:rPr>
                              <w:t>(257)</w:t>
                            </w:r>
                          </w:p>
                        </w:tc>
                        <w:tc>
                          <w:tcPr>
                            <w:tcW w:w="738" w:type="dxa"/>
                          </w:tcPr>
                          <w:p>
                            <w:pPr>
                              <w:pStyle w:val="TableParagraph"/>
                              <w:spacing w:line="184" w:lineRule="exact" w:before="1"/>
                              <w:ind w:left="20"/>
                              <w:rPr>
                                <w:sz w:val="16"/>
                              </w:rPr>
                            </w:pPr>
                            <w:r>
                              <w:rPr>
                                <w:spacing w:val="-5"/>
                                <w:sz w:val="16"/>
                              </w:rPr>
                              <w:t>101</w:t>
                            </w:r>
                          </w:p>
                          <w:p>
                            <w:pPr>
                              <w:pStyle w:val="TableParagraph"/>
                              <w:spacing w:line="230" w:lineRule="exact"/>
                              <w:ind w:left="7" w:right="16"/>
                              <w:jc w:val="center"/>
                              <w:rPr>
                                <w:b/>
                                <w:sz w:val="20"/>
                              </w:rPr>
                            </w:pPr>
                            <w:r>
                              <w:rPr>
                                <w:b/>
                                <w:spacing w:val="-5"/>
                                <w:sz w:val="20"/>
                              </w:rPr>
                              <w:t>Md</w:t>
                            </w:r>
                          </w:p>
                          <w:p>
                            <w:pPr>
                              <w:pStyle w:val="TableParagraph"/>
                              <w:spacing w:before="39"/>
                              <w:ind w:left="7" w:right="15"/>
                              <w:jc w:val="center"/>
                              <w:rPr>
                                <w:sz w:val="12"/>
                              </w:rPr>
                            </w:pPr>
                            <w:r>
                              <w:rPr>
                                <w:spacing w:val="-2"/>
                                <w:sz w:val="12"/>
                              </w:rPr>
                              <w:t>Mendelevis</w:t>
                            </w:r>
                          </w:p>
                          <w:p>
                            <w:pPr>
                              <w:pStyle w:val="TableParagraph"/>
                              <w:spacing w:before="19"/>
                              <w:ind w:left="8" w:right="15"/>
                              <w:jc w:val="center"/>
                              <w:rPr>
                                <w:sz w:val="14"/>
                              </w:rPr>
                            </w:pPr>
                            <w:r>
                              <w:rPr>
                                <w:spacing w:val="-2"/>
                                <w:sz w:val="14"/>
                              </w:rPr>
                              <w:t>(258)</w:t>
                            </w:r>
                          </w:p>
                        </w:tc>
                        <w:tc>
                          <w:tcPr>
                            <w:tcW w:w="738" w:type="dxa"/>
                          </w:tcPr>
                          <w:p>
                            <w:pPr>
                              <w:pStyle w:val="TableParagraph"/>
                              <w:spacing w:line="184" w:lineRule="exact" w:before="1"/>
                              <w:ind w:left="18"/>
                              <w:rPr>
                                <w:sz w:val="16"/>
                              </w:rPr>
                            </w:pPr>
                            <w:r>
                              <w:rPr>
                                <w:spacing w:val="-5"/>
                                <w:sz w:val="16"/>
                              </w:rPr>
                              <w:t>102</w:t>
                            </w:r>
                          </w:p>
                          <w:p>
                            <w:pPr>
                              <w:pStyle w:val="TableParagraph"/>
                              <w:spacing w:line="230" w:lineRule="exact"/>
                              <w:ind w:left="237"/>
                              <w:rPr>
                                <w:b/>
                                <w:sz w:val="20"/>
                              </w:rPr>
                            </w:pPr>
                            <w:r>
                              <w:rPr>
                                <w:b/>
                                <w:spacing w:val="-5"/>
                                <w:sz w:val="20"/>
                              </w:rPr>
                              <w:t>No</w:t>
                            </w:r>
                          </w:p>
                          <w:p>
                            <w:pPr>
                              <w:pStyle w:val="TableParagraph"/>
                              <w:spacing w:before="39"/>
                              <w:ind w:left="172"/>
                              <w:rPr>
                                <w:sz w:val="12"/>
                              </w:rPr>
                            </w:pPr>
                            <w:r>
                              <w:rPr>
                                <w:spacing w:val="-2"/>
                                <w:sz w:val="12"/>
                              </w:rPr>
                              <w:t>Nobelis</w:t>
                            </w:r>
                          </w:p>
                          <w:p>
                            <w:pPr>
                              <w:pStyle w:val="TableParagraph"/>
                              <w:spacing w:before="19"/>
                              <w:ind w:left="208"/>
                              <w:rPr>
                                <w:sz w:val="14"/>
                              </w:rPr>
                            </w:pPr>
                            <w:r>
                              <w:rPr>
                                <w:spacing w:val="-2"/>
                                <w:sz w:val="14"/>
                              </w:rPr>
                              <w:t>(259)</w:t>
                            </w:r>
                          </w:p>
                        </w:tc>
                        <w:tc>
                          <w:tcPr>
                            <w:tcW w:w="738" w:type="dxa"/>
                          </w:tcPr>
                          <w:p>
                            <w:pPr>
                              <w:pStyle w:val="TableParagraph"/>
                              <w:spacing w:line="184" w:lineRule="exact" w:before="1"/>
                              <w:ind w:left="17"/>
                              <w:rPr>
                                <w:sz w:val="16"/>
                              </w:rPr>
                            </w:pPr>
                            <w:r>
                              <w:rPr>
                                <w:spacing w:val="-5"/>
                                <w:sz w:val="16"/>
                              </w:rPr>
                              <w:t>103</w:t>
                            </w:r>
                          </w:p>
                          <w:p>
                            <w:pPr>
                              <w:pStyle w:val="TableParagraph"/>
                              <w:spacing w:line="230" w:lineRule="exact"/>
                              <w:ind w:left="7" w:right="22"/>
                              <w:jc w:val="center"/>
                              <w:rPr>
                                <w:b/>
                                <w:sz w:val="20"/>
                              </w:rPr>
                            </w:pPr>
                            <w:r>
                              <w:rPr>
                                <w:b/>
                                <w:spacing w:val="-5"/>
                                <w:sz w:val="20"/>
                              </w:rPr>
                              <w:t>Lr</w:t>
                            </w:r>
                          </w:p>
                          <w:p>
                            <w:pPr>
                              <w:pStyle w:val="TableParagraph"/>
                              <w:spacing w:before="39"/>
                              <w:ind w:left="7" w:right="17"/>
                              <w:jc w:val="center"/>
                              <w:rPr>
                                <w:sz w:val="12"/>
                              </w:rPr>
                            </w:pPr>
                            <w:r>
                              <w:rPr>
                                <w:spacing w:val="-2"/>
                                <w:sz w:val="12"/>
                              </w:rPr>
                              <w:t>Laurensis</w:t>
                            </w:r>
                          </w:p>
                          <w:p>
                            <w:pPr>
                              <w:pStyle w:val="TableParagraph"/>
                              <w:spacing w:before="19"/>
                              <w:ind w:left="7" w:right="17"/>
                              <w:jc w:val="center"/>
                              <w:rPr>
                                <w:sz w:val="14"/>
                              </w:rPr>
                            </w:pPr>
                            <w:r>
                              <w:rPr>
                                <w:spacing w:val="-2"/>
                                <w:sz w:val="14"/>
                              </w:rPr>
                              <w:t>(262)</w:t>
                            </w:r>
                          </w:p>
                        </w:tc>
                      </w:tr>
                    </w:tbl>
                    <w:p>
                      <w:pPr>
                        <w:pStyle w:val="BodyText"/>
                      </w:pPr>
                    </w:p>
                  </w:txbxContent>
                </v:textbox>
                <w10:wrap type="none"/>
              </v:shape>
            </w:pict>
          </mc:Fallback>
        </mc:AlternateContent>
      </w:r>
      <w:r>
        <w:rPr>
          <w:b/>
          <w:spacing w:val="-10"/>
          <w:sz w:val="16"/>
        </w:rPr>
        <w:t>*</w:t>
      </w:r>
      <w:r>
        <w:rPr>
          <w:b/>
          <w:spacing w:val="40"/>
          <w:sz w:val="16"/>
        </w:rPr>
        <w:t> </w:t>
      </w:r>
      <w:r>
        <w:rPr>
          <w:b/>
          <w:spacing w:val="-2"/>
          <w:sz w:val="16"/>
        </w:rPr>
        <w:t>Lantanoidai</w:t>
      </w:r>
    </w:p>
    <w:p>
      <w:pPr>
        <w:pStyle w:val="BodyText"/>
        <w:rPr>
          <w:b/>
          <w:sz w:val="16"/>
        </w:rPr>
      </w:pPr>
    </w:p>
    <w:p>
      <w:pPr>
        <w:pStyle w:val="BodyText"/>
        <w:spacing w:before="69"/>
        <w:rPr>
          <w:b/>
          <w:sz w:val="16"/>
        </w:rPr>
      </w:pPr>
    </w:p>
    <w:p>
      <w:pPr>
        <w:spacing w:before="0"/>
        <w:ind w:left="1530" w:right="12772" w:firstLine="283"/>
        <w:jc w:val="left"/>
        <w:rPr>
          <w:b/>
          <w:sz w:val="16"/>
        </w:rPr>
      </w:pPr>
      <w:r>
        <w:rPr>
          <w:b/>
          <w:spacing w:val="-6"/>
          <w:sz w:val="16"/>
        </w:rPr>
        <w:t>**</w:t>
      </w:r>
      <w:r>
        <w:rPr>
          <w:b/>
          <w:spacing w:val="40"/>
          <w:sz w:val="16"/>
        </w:rPr>
        <w:t> </w:t>
      </w:r>
      <w:r>
        <w:rPr>
          <w:b/>
          <w:spacing w:val="-2"/>
          <w:sz w:val="16"/>
        </w:rPr>
        <w:t>Aktinoidai</w:t>
      </w:r>
    </w:p>
    <w:p>
      <w:pPr>
        <w:pStyle w:val="BodyText"/>
        <w:spacing w:before="39"/>
        <w:rPr>
          <w:b/>
          <w:sz w:val="16"/>
        </w:rPr>
      </w:pPr>
    </w:p>
    <w:p>
      <w:pPr>
        <w:spacing w:line="207" w:lineRule="exact" w:before="0"/>
        <w:ind w:left="140" w:right="0" w:firstLine="0"/>
        <w:jc w:val="left"/>
        <w:rPr>
          <w:sz w:val="18"/>
        </w:rPr>
      </w:pPr>
      <w:r>
        <w:rPr>
          <w:sz w:val="18"/>
        </w:rPr>
        <w:t>IUPAC</w:t>
      </w:r>
      <w:r>
        <w:rPr>
          <w:spacing w:val="-3"/>
          <w:sz w:val="18"/>
        </w:rPr>
        <w:t> </w:t>
      </w:r>
      <w:r>
        <w:rPr>
          <w:sz w:val="18"/>
        </w:rPr>
        <w:t>rekomenduoja</w:t>
      </w:r>
      <w:r>
        <w:rPr>
          <w:spacing w:val="-5"/>
          <w:sz w:val="18"/>
        </w:rPr>
        <w:t> </w:t>
      </w:r>
      <w:r>
        <w:rPr>
          <w:sz w:val="18"/>
        </w:rPr>
        <w:t>grupes</w:t>
      </w:r>
      <w:r>
        <w:rPr>
          <w:spacing w:val="-3"/>
          <w:sz w:val="18"/>
        </w:rPr>
        <w:t> </w:t>
      </w:r>
      <w:r>
        <w:rPr>
          <w:sz w:val="18"/>
        </w:rPr>
        <w:t>numeruoti</w:t>
      </w:r>
      <w:r>
        <w:rPr>
          <w:spacing w:val="-2"/>
          <w:sz w:val="18"/>
        </w:rPr>
        <w:t> </w:t>
      </w:r>
      <w:r>
        <w:rPr>
          <w:sz w:val="18"/>
        </w:rPr>
        <w:t>arabiškais</w:t>
      </w:r>
      <w:r>
        <w:rPr>
          <w:spacing w:val="-3"/>
          <w:sz w:val="18"/>
        </w:rPr>
        <w:t> </w:t>
      </w:r>
      <w:r>
        <w:rPr>
          <w:sz w:val="18"/>
        </w:rPr>
        <w:t>skaitmenimis.</w:t>
      </w:r>
      <w:r>
        <w:rPr>
          <w:spacing w:val="-4"/>
          <w:sz w:val="18"/>
        </w:rPr>
        <w:t> </w:t>
      </w:r>
      <w:r>
        <w:rPr>
          <w:sz w:val="18"/>
        </w:rPr>
        <w:t>Skliausteliuose</w:t>
      </w:r>
      <w:r>
        <w:rPr>
          <w:spacing w:val="-5"/>
          <w:sz w:val="18"/>
        </w:rPr>
        <w:t> </w:t>
      </w:r>
      <w:r>
        <w:rPr>
          <w:sz w:val="18"/>
        </w:rPr>
        <w:t>nurodyti</w:t>
      </w:r>
      <w:r>
        <w:rPr>
          <w:spacing w:val="-2"/>
          <w:sz w:val="18"/>
        </w:rPr>
        <w:t> </w:t>
      </w:r>
      <w:r>
        <w:rPr>
          <w:sz w:val="18"/>
        </w:rPr>
        <w:t>tradiciniai</w:t>
      </w:r>
      <w:r>
        <w:rPr>
          <w:spacing w:val="-2"/>
          <w:sz w:val="18"/>
        </w:rPr>
        <w:t> </w:t>
      </w:r>
      <w:r>
        <w:rPr>
          <w:sz w:val="18"/>
        </w:rPr>
        <w:t>grupių</w:t>
      </w:r>
      <w:r>
        <w:rPr>
          <w:spacing w:val="-3"/>
          <w:sz w:val="18"/>
        </w:rPr>
        <w:t> </w:t>
      </w:r>
      <w:r>
        <w:rPr>
          <w:spacing w:val="-2"/>
          <w:sz w:val="18"/>
        </w:rPr>
        <w:t>numeriai.</w:t>
      </w:r>
    </w:p>
    <w:p>
      <w:pPr>
        <w:spacing w:before="0"/>
        <w:ind w:left="140" w:right="1853" w:firstLine="0"/>
        <w:jc w:val="left"/>
        <w:rPr>
          <w:sz w:val="18"/>
        </w:rPr>
      </w:pPr>
      <w:r>
        <w:rPr>
          <w:sz w:val="18"/>
        </w:rPr>
        <w:t>Parengta</w:t>
      </w:r>
      <w:r>
        <w:rPr>
          <w:spacing w:val="-2"/>
          <w:sz w:val="18"/>
        </w:rPr>
        <w:t> </w:t>
      </w:r>
      <w:r>
        <w:rPr>
          <w:sz w:val="18"/>
        </w:rPr>
        <w:t>pagal</w:t>
      </w:r>
      <w:r>
        <w:rPr>
          <w:spacing w:val="-2"/>
          <w:sz w:val="18"/>
        </w:rPr>
        <w:t> </w:t>
      </w:r>
      <w:r>
        <w:rPr>
          <w:sz w:val="18"/>
        </w:rPr>
        <w:t>J. Meija</w:t>
      </w:r>
      <w:r>
        <w:rPr>
          <w:spacing w:val="-3"/>
          <w:sz w:val="18"/>
        </w:rPr>
        <w:t> </w:t>
      </w:r>
      <w:r>
        <w:rPr>
          <w:sz w:val="18"/>
        </w:rPr>
        <w:t>et</w:t>
      </w:r>
      <w:r>
        <w:rPr>
          <w:spacing w:val="-2"/>
          <w:sz w:val="18"/>
        </w:rPr>
        <w:t> </w:t>
      </w:r>
      <w:r>
        <w:rPr>
          <w:sz w:val="18"/>
        </w:rPr>
        <w:t>al.</w:t>
      </w:r>
      <w:r>
        <w:rPr>
          <w:spacing w:val="-2"/>
          <w:sz w:val="18"/>
        </w:rPr>
        <w:t> </w:t>
      </w:r>
      <w:r>
        <w:rPr>
          <w:sz w:val="18"/>
        </w:rPr>
        <w:t>„Atomic</w:t>
      </w:r>
      <w:r>
        <w:rPr>
          <w:spacing w:val="-2"/>
          <w:sz w:val="18"/>
        </w:rPr>
        <w:t> </w:t>
      </w:r>
      <w:r>
        <w:rPr>
          <w:sz w:val="18"/>
        </w:rPr>
        <w:t>weights</w:t>
      </w:r>
      <w:r>
        <w:rPr>
          <w:spacing w:val="-4"/>
          <w:sz w:val="18"/>
        </w:rPr>
        <w:t> </w:t>
      </w:r>
      <w:r>
        <w:rPr>
          <w:sz w:val="18"/>
        </w:rPr>
        <w:t>of</w:t>
      </w:r>
      <w:r>
        <w:rPr>
          <w:spacing w:val="-2"/>
          <w:sz w:val="18"/>
        </w:rPr>
        <w:t> </w:t>
      </w:r>
      <w:r>
        <w:rPr>
          <w:sz w:val="18"/>
        </w:rPr>
        <w:t>the</w:t>
      </w:r>
      <w:r>
        <w:rPr>
          <w:spacing w:val="-3"/>
          <w:sz w:val="18"/>
        </w:rPr>
        <w:t> </w:t>
      </w:r>
      <w:r>
        <w:rPr>
          <w:sz w:val="18"/>
        </w:rPr>
        <w:t>elements“,</w:t>
      </w:r>
      <w:r>
        <w:rPr>
          <w:spacing w:val="-2"/>
          <w:sz w:val="18"/>
        </w:rPr>
        <w:t> </w:t>
      </w:r>
      <w:r>
        <w:rPr>
          <w:sz w:val="18"/>
        </w:rPr>
        <w:t>2013</w:t>
      </w:r>
      <w:r>
        <w:rPr>
          <w:spacing w:val="-3"/>
          <w:sz w:val="18"/>
        </w:rPr>
        <w:t> </w:t>
      </w:r>
      <w:r>
        <w:rPr>
          <w:sz w:val="18"/>
        </w:rPr>
        <w:t>(IUPAC</w:t>
      </w:r>
      <w:r>
        <w:rPr>
          <w:spacing w:val="-2"/>
          <w:sz w:val="18"/>
        </w:rPr>
        <w:t> </w:t>
      </w:r>
      <w:r>
        <w:rPr>
          <w:sz w:val="18"/>
        </w:rPr>
        <w:t>Technical</w:t>
      </w:r>
      <w:r>
        <w:rPr>
          <w:spacing w:val="-2"/>
          <w:sz w:val="18"/>
        </w:rPr>
        <w:t> </w:t>
      </w:r>
      <w:r>
        <w:rPr>
          <w:sz w:val="18"/>
        </w:rPr>
        <w:t>Report).</w:t>
      </w:r>
      <w:r>
        <w:rPr>
          <w:spacing w:val="-1"/>
          <w:sz w:val="18"/>
        </w:rPr>
        <w:t> </w:t>
      </w:r>
      <w:r>
        <w:rPr>
          <w:i/>
          <w:sz w:val="18"/>
        </w:rPr>
        <w:t>Pure</w:t>
      </w:r>
      <w:r>
        <w:rPr>
          <w:i/>
          <w:spacing w:val="-3"/>
          <w:sz w:val="18"/>
        </w:rPr>
        <w:t> </w:t>
      </w:r>
      <w:r>
        <w:rPr>
          <w:i/>
          <w:sz w:val="18"/>
        </w:rPr>
        <w:t>Appl.</w:t>
      </w:r>
      <w:r>
        <w:rPr>
          <w:i/>
          <w:spacing w:val="-1"/>
          <w:sz w:val="18"/>
        </w:rPr>
        <w:t> </w:t>
      </w:r>
      <w:r>
        <w:rPr>
          <w:i/>
          <w:sz w:val="18"/>
        </w:rPr>
        <w:t>Chem.</w:t>
      </w:r>
      <w:r>
        <w:rPr>
          <w:i/>
          <w:spacing w:val="-1"/>
          <w:sz w:val="18"/>
        </w:rPr>
        <w:t> </w:t>
      </w:r>
      <w:r>
        <w:rPr>
          <w:b/>
          <w:sz w:val="18"/>
        </w:rPr>
        <w:t>88</w:t>
      </w:r>
      <w:r>
        <w:rPr>
          <w:b/>
          <w:spacing w:val="-1"/>
          <w:sz w:val="18"/>
        </w:rPr>
        <w:t> </w:t>
      </w:r>
      <w:r>
        <w:rPr>
          <w:sz w:val="18"/>
        </w:rPr>
        <w:t>(2016)</w:t>
      </w:r>
      <w:r>
        <w:rPr>
          <w:spacing w:val="-4"/>
          <w:sz w:val="18"/>
        </w:rPr>
        <w:t> </w:t>
      </w:r>
      <w:r>
        <w:rPr>
          <w:sz w:val="18"/>
        </w:rPr>
        <w:t>265-291.</w:t>
      </w:r>
      <w:r>
        <w:rPr>
          <w:spacing w:val="-2"/>
          <w:sz w:val="18"/>
        </w:rPr>
        <w:t> </w:t>
      </w:r>
      <w:r>
        <w:rPr>
          <w:sz w:val="18"/>
        </w:rPr>
        <w:t>Skliaustuose</w:t>
      </w:r>
      <w:r>
        <w:rPr>
          <w:spacing w:val="-5"/>
          <w:sz w:val="18"/>
        </w:rPr>
        <w:t> </w:t>
      </w:r>
      <w:r>
        <w:rPr>
          <w:sz w:val="18"/>
        </w:rPr>
        <w:t>nurodyta</w:t>
      </w:r>
      <w:r>
        <w:rPr>
          <w:spacing w:val="-2"/>
          <w:sz w:val="18"/>
        </w:rPr>
        <w:t> </w:t>
      </w:r>
      <w:r>
        <w:rPr>
          <w:sz w:val="18"/>
        </w:rPr>
        <w:t>stabiliausio</w:t>
      </w:r>
      <w:r>
        <w:rPr>
          <w:spacing w:val="-1"/>
          <w:sz w:val="18"/>
        </w:rPr>
        <w:t> </w:t>
      </w:r>
      <w:r>
        <w:rPr>
          <w:sz w:val="18"/>
        </w:rPr>
        <w:t>izotopo</w:t>
      </w:r>
      <w:r>
        <w:rPr>
          <w:spacing w:val="-1"/>
          <w:sz w:val="18"/>
        </w:rPr>
        <w:t> </w:t>
      </w:r>
      <w:r>
        <w:rPr>
          <w:sz w:val="18"/>
        </w:rPr>
        <w:t>masė. L Öhrström et al. „Names and symbols of the elements with atomic numbers 113, 115, 117 and 118“ (IUPAC Recommendations 2016). </w:t>
      </w:r>
      <w:r>
        <w:rPr>
          <w:i/>
          <w:sz w:val="18"/>
        </w:rPr>
        <w:t>Pure Appl. Chem. </w:t>
      </w:r>
      <w:r>
        <w:rPr>
          <w:b/>
          <w:sz w:val="18"/>
        </w:rPr>
        <w:t>88 </w:t>
      </w:r>
      <w:r>
        <w:rPr>
          <w:sz w:val="18"/>
        </w:rPr>
        <w:t>(2016) 1225–1229.</w:t>
      </w:r>
    </w:p>
    <w:p>
      <w:pPr>
        <w:spacing w:after="0"/>
        <w:jc w:val="left"/>
        <w:rPr>
          <w:sz w:val="18"/>
        </w:rPr>
        <w:sectPr>
          <w:type w:val="continuous"/>
          <w:pgSz w:w="16840" w:h="11910" w:orient="landscape"/>
          <w:pgMar w:header="0" w:footer="0" w:top="1040" w:bottom="280" w:left="992" w:right="425"/>
        </w:sectPr>
      </w:pPr>
    </w:p>
    <w:p>
      <w:pPr>
        <w:pStyle w:val="ListParagraph"/>
        <w:numPr>
          <w:ilvl w:val="0"/>
          <w:numId w:val="8"/>
        </w:numPr>
        <w:tabs>
          <w:tab w:pos="849" w:val="left" w:leader="none"/>
        </w:tabs>
        <w:spacing w:line="240" w:lineRule="auto" w:before="73" w:after="0"/>
        <w:ind w:left="849" w:right="0" w:hanging="360"/>
        <w:jc w:val="left"/>
        <w:rPr>
          <w:b/>
          <w:position w:val="1"/>
          <w:sz w:val="24"/>
        </w:rPr>
      </w:pPr>
      <w:r>
        <w:rPr>
          <w:b/>
          <w:position w:val="1"/>
          <w:sz w:val="24"/>
        </w:rPr>
        <w:t>Gamtinių</w:t>
      </w:r>
      <w:r>
        <w:rPr>
          <w:b/>
          <w:spacing w:val="-4"/>
          <w:position w:val="1"/>
          <w:sz w:val="24"/>
        </w:rPr>
        <w:t> </w:t>
      </w:r>
      <w:r>
        <w:rPr>
          <w:b/>
          <w:position w:val="1"/>
          <w:sz w:val="24"/>
        </w:rPr>
        <w:t>aminorūgščių</w:t>
      </w:r>
      <w:r>
        <w:rPr>
          <w:b/>
          <w:spacing w:val="-1"/>
          <w:position w:val="1"/>
          <w:sz w:val="24"/>
        </w:rPr>
        <w:t> </w:t>
      </w:r>
      <w:r>
        <w:rPr>
          <w:b/>
          <w:position w:val="1"/>
          <w:sz w:val="24"/>
        </w:rPr>
        <w:t>tirpumas</w:t>
      </w:r>
      <w:r>
        <w:rPr>
          <w:b/>
          <w:spacing w:val="-2"/>
          <w:position w:val="1"/>
          <w:sz w:val="24"/>
        </w:rPr>
        <w:t> </w:t>
      </w:r>
      <w:r>
        <w:rPr>
          <w:b/>
          <w:position w:val="1"/>
          <w:sz w:val="24"/>
        </w:rPr>
        <w:t>(g/100</w:t>
      </w:r>
      <w:r>
        <w:rPr>
          <w:b/>
          <w:spacing w:val="-2"/>
          <w:position w:val="1"/>
          <w:sz w:val="24"/>
        </w:rPr>
        <w:t> </w:t>
      </w:r>
      <w:r>
        <w:rPr>
          <w:b/>
          <w:position w:val="1"/>
          <w:sz w:val="24"/>
        </w:rPr>
        <w:t>g</w:t>
      </w:r>
      <w:r>
        <w:rPr>
          <w:b/>
          <w:spacing w:val="-4"/>
          <w:position w:val="1"/>
          <w:sz w:val="24"/>
        </w:rPr>
        <w:t> </w:t>
      </w:r>
      <w:r>
        <w:rPr>
          <w:b/>
          <w:position w:val="1"/>
          <w:sz w:val="24"/>
        </w:rPr>
        <w:t>H</w:t>
      </w:r>
      <w:r>
        <w:rPr>
          <w:b/>
          <w:sz w:val="16"/>
        </w:rPr>
        <w:t>2</w:t>
      </w:r>
      <w:r>
        <w:rPr>
          <w:b/>
          <w:position w:val="1"/>
          <w:sz w:val="24"/>
        </w:rPr>
        <w:t>O)</w:t>
      </w:r>
      <w:r>
        <w:rPr>
          <w:b/>
          <w:spacing w:val="-2"/>
          <w:position w:val="1"/>
          <w:sz w:val="24"/>
        </w:rPr>
        <w:t> </w:t>
      </w:r>
      <w:r>
        <w:rPr>
          <w:b/>
          <w:position w:val="1"/>
          <w:sz w:val="24"/>
        </w:rPr>
        <w:t>vandenyje</w:t>
      </w:r>
      <w:r>
        <w:rPr>
          <w:b/>
          <w:spacing w:val="-3"/>
          <w:position w:val="1"/>
          <w:sz w:val="24"/>
        </w:rPr>
        <w:t> </w:t>
      </w:r>
      <w:r>
        <w:rPr>
          <w:b/>
          <w:position w:val="1"/>
          <w:sz w:val="24"/>
        </w:rPr>
        <w:t>25</w:t>
      </w:r>
      <w:r>
        <w:rPr>
          <w:b/>
          <w:spacing w:val="-2"/>
          <w:position w:val="1"/>
          <w:sz w:val="24"/>
        </w:rPr>
        <w:t> </w:t>
      </w:r>
      <w:r>
        <w:rPr>
          <w:b/>
          <w:position w:val="1"/>
          <w:sz w:val="24"/>
        </w:rPr>
        <w:t>°C</w:t>
      </w:r>
      <w:r>
        <w:rPr>
          <w:b/>
          <w:spacing w:val="-2"/>
          <w:position w:val="1"/>
          <w:sz w:val="24"/>
        </w:rPr>
        <w:t> temperatūroje*</w:t>
      </w:r>
    </w:p>
    <w:tbl>
      <w:tblPr>
        <w:tblW w:w="0" w:type="auto"/>
        <w:jc w:val="left"/>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8"/>
        <w:gridCol w:w="1613"/>
        <w:gridCol w:w="1209"/>
        <w:gridCol w:w="1447"/>
        <w:gridCol w:w="923"/>
        <w:gridCol w:w="2812"/>
        <w:gridCol w:w="1084"/>
      </w:tblGrid>
      <w:tr>
        <w:trPr>
          <w:trHeight w:val="690" w:hRule="atLeast"/>
        </w:trPr>
        <w:tc>
          <w:tcPr>
            <w:tcW w:w="528" w:type="dxa"/>
          </w:tcPr>
          <w:p>
            <w:pPr>
              <w:pStyle w:val="TableParagraph"/>
              <w:spacing w:before="3"/>
              <w:ind w:left="107" w:right="102"/>
              <w:rPr>
                <w:b/>
                <w:sz w:val="20"/>
              </w:rPr>
            </w:pPr>
            <w:r>
              <w:rPr>
                <w:b/>
                <w:spacing w:val="-4"/>
                <w:sz w:val="20"/>
              </w:rPr>
              <w:t>Eil. </w:t>
            </w:r>
            <w:r>
              <w:rPr>
                <w:b/>
                <w:spacing w:val="-5"/>
                <w:sz w:val="20"/>
              </w:rPr>
              <w:t>Nr.</w:t>
            </w:r>
          </w:p>
        </w:tc>
        <w:tc>
          <w:tcPr>
            <w:tcW w:w="1613" w:type="dxa"/>
          </w:tcPr>
          <w:p>
            <w:pPr>
              <w:pStyle w:val="TableParagraph"/>
              <w:spacing w:before="3"/>
              <w:ind w:left="19" w:right="3"/>
              <w:jc w:val="center"/>
              <w:rPr>
                <w:b/>
                <w:sz w:val="20"/>
              </w:rPr>
            </w:pPr>
            <w:r>
              <w:rPr>
                <w:b/>
                <w:spacing w:val="-2"/>
                <w:sz w:val="20"/>
              </w:rPr>
              <w:t>Aminorūgštis</w:t>
            </w:r>
          </w:p>
        </w:tc>
        <w:tc>
          <w:tcPr>
            <w:tcW w:w="1209" w:type="dxa"/>
          </w:tcPr>
          <w:p>
            <w:pPr>
              <w:pStyle w:val="TableParagraph"/>
              <w:spacing w:before="3"/>
              <w:ind w:left="21" w:right="3"/>
              <w:jc w:val="center"/>
              <w:rPr>
                <w:b/>
                <w:sz w:val="20"/>
              </w:rPr>
            </w:pPr>
            <w:r>
              <w:rPr>
                <w:b/>
                <w:spacing w:val="-2"/>
                <w:sz w:val="20"/>
              </w:rPr>
              <w:t>Trumpinys</w:t>
            </w:r>
          </w:p>
        </w:tc>
        <w:tc>
          <w:tcPr>
            <w:tcW w:w="1447" w:type="dxa"/>
          </w:tcPr>
          <w:p>
            <w:pPr>
              <w:pStyle w:val="TableParagraph"/>
              <w:spacing w:before="3"/>
              <w:ind w:left="384" w:hanging="144"/>
              <w:rPr>
                <w:b/>
                <w:sz w:val="20"/>
              </w:rPr>
            </w:pPr>
            <w:r>
              <w:rPr>
                <w:b/>
                <w:spacing w:val="-2"/>
                <w:sz w:val="20"/>
              </w:rPr>
              <w:t>Molekulinė formulė</w:t>
            </w:r>
          </w:p>
        </w:tc>
        <w:tc>
          <w:tcPr>
            <w:tcW w:w="923" w:type="dxa"/>
          </w:tcPr>
          <w:p>
            <w:pPr>
              <w:pStyle w:val="TableParagraph"/>
              <w:spacing w:line="229" w:lineRule="exact" w:before="3"/>
              <w:ind w:left="24" w:right="2"/>
              <w:jc w:val="center"/>
              <w:rPr>
                <w:b/>
                <w:sz w:val="20"/>
              </w:rPr>
            </w:pPr>
            <w:r>
              <w:rPr>
                <w:b/>
                <w:spacing w:val="-10"/>
                <w:sz w:val="20"/>
              </w:rPr>
              <w:t>M</w:t>
            </w:r>
          </w:p>
          <w:p>
            <w:pPr>
              <w:pStyle w:val="TableParagraph"/>
              <w:spacing w:line="229" w:lineRule="exact"/>
              <w:ind w:left="24"/>
              <w:jc w:val="center"/>
              <w:rPr>
                <w:b/>
                <w:sz w:val="20"/>
              </w:rPr>
            </w:pPr>
            <w:r>
              <w:rPr>
                <w:b/>
                <w:spacing w:val="-2"/>
                <w:sz w:val="20"/>
              </w:rPr>
              <w:t>(g/mol)</w:t>
            </w:r>
          </w:p>
        </w:tc>
        <w:tc>
          <w:tcPr>
            <w:tcW w:w="2812" w:type="dxa"/>
          </w:tcPr>
          <w:p>
            <w:pPr>
              <w:pStyle w:val="TableParagraph"/>
              <w:spacing w:before="3"/>
              <w:ind w:left="535"/>
              <w:rPr>
                <w:b/>
                <w:sz w:val="20"/>
              </w:rPr>
            </w:pPr>
            <w:r>
              <w:rPr>
                <w:b/>
                <w:sz w:val="20"/>
              </w:rPr>
              <w:t>Struktūrinė</w:t>
            </w:r>
            <w:r>
              <w:rPr>
                <w:b/>
                <w:spacing w:val="-12"/>
                <w:sz w:val="20"/>
              </w:rPr>
              <w:t> </w:t>
            </w:r>
            <w:r>
              <w:rPr>
                <w:b/>
                <w:spacing w:val="-2"/>
                <w:sz w:val="20"/>
              </w:rPr>
              <w:t>formulė</w:t>
            </w:r>
          </w:p>
        </w:tc>
        <w:tc>
          <w:tcPr>
            <w:tcW w:w="1084" w:type="dxa"/>
          </w:tcPr>
          <w:p>
            <w:pPr>
              <w:pStyle w:val="TableParagraph"/>
              <w:spacing w:before="3"/>
              <w:ind w:left="30" w:right="2"/>
              <w:jc w:val="center"/>
              <w:rPr>
                <w:b/>
                <w:sz w:val="20"/>
              </w:rPr>
            </w:pPr>
            <w:r>
              <w:rPr>
                <w:b/>
                <w:spacing w:val="-2"/>
                <w:sz w:val="20"/>
              </w:rPr>
              <w:t>Tirpumas </w:t>
            </w:r>
            <w:r>
              <w:rPr>
                <w:b/>
                <w:sz w:val="20"/>
              </w:rPr>
              <w:t>(g/100 g</w:t>
            </w:r>
          </w:p>
          <w:p>
            <w:pPr>
              <w:pStyle w:val="TableParagraph"/>
              <w:spacing w:line="208" w:lineRule="exact"/>
              <w:ind w:left="30"/>
              <w:jc w:val="center"/>
              <w:rPr>
                <w:b/>
                <w:position w:val="1"/>
                <w:sz w:val="20"/>
              </w:rPr>
            </w:pPr>
            <w:r>
              <w:rPr>
                <w:b/>
                <w:spacing w:val="-4"/>
                <w:position w:val="1"/>
                <w:sz w:val="20"/>
              </w:rPr>
              <w:t>H</w:t>
            </w:r>
            <w:r>
              <w:rPr>
                <w:b/>
                <w:spacing w:val="-4"/>
                <w:sz w:val="13"/>
              </w:rPr>
              <w:t>2</w:t>
            </w:r>
            <w:r>
              <w:rPr>
                <w:b/>
                <w:spacing w:val="-4"/>
                <w:position w:val="1"/>
                <w:sz w:val="20"/>
              </w:rPr>
              <w:t>O)</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1.</w:t>
            </w:r>
          </w:p>
        </w:tc>
        <w:tc>
          <w:tcPr>
            <w:tcW w:w="1613" w:type="dxa"/>
          </w:tcPr>
          <w:p>
            <w:pPr>
              <w:pStyle w:val="TableParagraph"/>
              <w:spacing w:before="94"/>
              <w:rPr>
                <w:b/>
                <w:sz w:val="24"/>
              </w:rPr>
            </w:pPr>
          </w:p>
          <w:p>
            <w:pPr>
              <w:pStyle w:val="TableParagraph"/>
              <w:ind w:left="19" w:right="2"/>
              <w:jc w:val="center"/>
              <w:rPr>
                <w:sz w:val="24"/>
              </w:rPr>
            </w:pPr>
            <w:r>
              <w:rPr>
                <w:spacing w:val="-2"/>
                <w:sz w:val="24"/>
              </w:rPr>
              <w:t>Alaninas</w:t>
            </w:r>
          </w:p>
        </w:tc>
        <w:tc>
          <w:tcPr>
            <w:tcW w:w="1209" w:type="dxa"/>
          </w:tcPr>
          <w:p>
            <w:pPr>
              <w:pStyle w:val="TableParagraph"/>
              <w:spacing w:before="94"/>
              <w:rPr>
                <w:b/>
                <w:sz w:val="24"/>
              </w:rPr>
            </w:pPr>
          </w:p>
          <w:p>
            <w:pPr>
              <w:pStyle w:val="TableParagraph"/>
              <w:ind w:left="21"/>
              <w:jc w:val="center"/>
              <w:rPr>
                <w:sz w:val="24"/>
              </w:rPr>
            </w:pPr>
            <w:r>
              <w:rPr>
                <w:spacing w:val="-5"/>
                <w:sz w:val="24"/>
              </w:rPr>
              <w:t>Ala</w:t>
            </w:r>
          </w:p>
        </w:tc>
        <w:tc>
          <w:tcPr>
            <w:tcW w:w="1447" w:type="dxa"/>
          </w:tcPr>
          <w:p>
            <w:pPr>
              <w:pStyle w:val="TableParagraph"/>
              <w:spacing w:before="93"/>
              <w:rPr>
                <w:b/>
                <w:sz w:val="24"/>
              </w:rPr>
            </w:pPr>
          </w:p>
          <w:p>
            <w:pPr>
              <w:pStyle w:val="TableParagraph"/>
              <w:spacing w:before="1"/>
              <w:ind w:left="23" w:right="1"/>
              <w:jc w:val="center"/>
              <w:rPr>
                <w:sz w:val="16"/>
              </w:rPr>
            </w:pPr>
            <w:r>
              <w:rPr>
                <w:spacing w:val="-2"/>
                <w:position w:val="2"/>
                <w:sz w:val="24"/>
              </w:rPr>
              <w:t>C</w:t>
            </w:r>
            <w:r>
              <w:rPr>
                <w:spacing w:val="-2"/>
                <w:sz w:val="16"/>
              </w:rPr>
              <w:t>3</w:t>
            </w:r>
            <w:r>
              <w:rPr>
                <w:spacing w:val="-2"/>
                <w:position w:val="2"/>
                <w:sz w:val="24"/>
              </w:rPr>
              <w:t>H</w:t>
            </w:r>
            <w:r>
              <w:rPr>
                <w:spacing w:val="-2"/>
                <w:sz w:val="16"/>
              </w:rPr>
              <w:t>7</w:t>
            </w:r>
            <w:r>
              <w:rPr>
                <w:spacing w:val="-2"/>
                <w:position w:val="2"/>
                <w:sz w:val="24"/>
              </w:rPr>
              <w:t>NO</w:t>
            </w:r>
            <w:r>
              <w:rPr>
                <w:spacing w:val="-2"/>
                <w:sz w:val="16"/>
              </w:rPr>
              <w:t>2</w:t>
            </w:r>
          </w:p>
        </w:tc>
        <w:tc>
          <w:tcPr>
            <w:tcW w:w="923" w:type="dxa"/>
          </w:tcPr>
          <w:p>
            <w:pPr>
              <w:pStyle w:val="TableParagraph"/>
              <w:spacing w:before="94"/>
              <w:rPr>
                <w:b/>
                <w:sz w:val="24"/>
              </w:rPr>
            </w:pPr>
          </w:p>
          <w:p>
            <w:pPr>
              <w:pStyle w:val="TableParagraph"/>
              <w:ind w:left="24" w:right="1"/>
              <w:jc w:val="center"/>
              <w:rPr>
                <w:sz w:val="24"/>
              </w:rPr>
            </w:pPr>
            <w:r>
              <w:rPr>
                <w:spacing w:val="-2"/>
                <w:sz w:val="24"/>
              </w:rPr>
              <w:t>89,09</w:t>
            </w:r>
          </w:p>
        </w:tc>
        <w:tc>
          <w:tcPr>
            <w:tcW w:w="2812" w:type="dxa"/>
          </w:tcPr>
          <w:p>
            <w:pPr>
              <w:pStyle w:val="TableParagraph"/>
              <w:rPr>
                <w:b/>
                <w:sz w:val="4"/>
              </w:rPr>
            </w:pPr>
          </w:p>
          <w:p>
            <w:pPr>
              <w:pStyle w:val="TableParagraph"/>
              <w:ind w:left="911"/>
              <w:rPr>
                <w:sz w:val="20"/>
              </w:rPr>
            </w:pPr>
            <w:r>
              <w:rPr>
                <w:sz w:val="20"/>
              </w:rPr>
              <w:drawing>
                <wp:inline distT="0" distB="0" distL="0" distR="0">
                  <wp:extent cx="591367" cy="581025"/>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20" cstate="print"/>
                          <a:stretch>
                            <a:fillRect/>
                          </a:stretch>
                        </pic:blipFill>
                        <pic:spPr>
                          <a:xfrm>
                            <a:off x="0" y="0"/>
                            <a:ext cx="591367" cy="581025"/>
                          </a:xfrm>
                          <a:prstGeom prst="rect">
                            <a:avLst/>
                          </a:prstGeom>
                        </pic:spPr>
                      </pic:pic>
                    </a:graphicData>
                  </a:graphic>
                </wp:inline>
              </w:drawing>
            </w:r>
            <w:r>
              <w:rPr>
                <w:sz w:val="20"/>
              </w:rPr>
            </w:r>
          </w:p>
        </w:tc>
        <w:tc>
          <w:tcPr>
            <w:tcW w:w="1084" w:type="dxa"/>
          </w:tcPr>
          <w:p>
            <w:pPr>
              <w:pStyle w:val="TableParagraph"/>
              <w:spacing w:before="94"/>
              <w:rPr>
                <w:b/>
                <w:sz w:val="24"/>
              </w:rPr>
            </w:pPr>
          </w:p>
          <w:p>
            <w:pPr>
              <w:pStyle w:val="TableParagraph"/>
              <w:ind w:left="30" w:right="5"/>
              <w:jc w:val="center"/>
              <w:rPr>
                <w:sz w:val="24"/>
              </w:rPr>
            </w:pPr>
            <w:r>
              <w:rPr>
                <w:spacing w:val="-4"/>
                <w:sz w:val="24"/>
              </w:rPr>
              <w:t>16,7</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2.</w:t>
            </w:r>
          </w:p>
        </w:tc>
        <w:tc>
          <w:tcPr>
            <w:tcW w:w="1613" w:type="dxa"/>
          </w:tcPr>
          <w:p>
            <w:pPr>
              <w:pStyle w:val="TableParagraph"/>
              <w:spacing w:before="94"/>
              <w:rPr>
                <w:b/>
                <w:sz w:val="24"/>
              </w:rPr>
            </w:pPr>
          </w:p>
          <w:p>
            <w:pPr>
              <w:pStyle w:val="TableParagraph"/>
              <w:ind w:left="19"/>
              <w:jc w:val="center"/>
              <w:rPr>
                <w:sz w:val="24"/>
              </w:rPr>
            </w:pPr>
            <w:r>
              <w:rPr>
                <w:spacing w:val="-2"/>
                <w:sz w:val="24"/>
              </w:rPr>
              <w:t>Argininas</w:t>
            </w:r>
          </w:p>
        </w:tc>
        <w:tc>
          <w:tcPr>
            <w:tcW w:w="1209" w:type="dxa"/>
          </w:tcPr>
          <w:p>
            <w:pPr>
              <w:pStyle w:val="TableParagraph"/>
              <w:spacing w:before="94"/>
              <w:rPr>
                <w:b/>
                <w:sz w:val="24"/>
              </w:rPr>
            </w:pPr>
          </w:p>
          <w:p>
            <w:pPr>
              <w:pStyle w:val="TableParagraph"/>
              <w:ind w:left="21" w:right="3"/>
              <w:jc w:val="center"/>
              <w:rPr>
                <w:sz w:val="24"/>
              </w:rPr>
            </w:pPr>
            <w:r>
              <w:rPr>
                <w:spacing w:val="-5"/>
                <w:sz w:val="24"/>
              </w:rPr>
              <w:t>Arg</w:t>
            </w:r>
          </w:p>
        </w:tc>
        <w:tc>
          <w:tcPr>
            <w:tcW w:w="1447" w:type="dxa"/>
          </w:tcPr>
          <w:p>
            <w:pPr>
              <w:pStyle w:val="TableParagraph"/>
              <w:rPr>
                <w:b/>
                <w:sz w:val="16"/>
              </w:rPr>
            </w:pPr>
          </w:p>
          <w:p>
            <w:pPr>
              <w:pStyle w:val="TableParagraph"/>
              <w:spacing w:before="1"/>
              <w:rPr>
                <w:b/>
                <w:sz w:val="16"/>
              </w:rPr>
            </w:pPr>
          </w:p>
          <w:p>
            <w:pPr>
              <w:pStyle w:val="TableParagraph"/>
              <w:spacing w:before="1"/>
              <w:ind w:left="23" w:right="3"/>
              <w:jc w:val="center"/>
              <w:rPr>
                <w:sz w:val="16"/>
              </w:rPr>
            </w:pPr>
            <w:r>
              <w:rPr>
                <w:spacing w:val="-2"/>
                <w:position w:val="2"/>
                <w:sz w:val="24"/>
              </w:rPr>
              <w:t>C</w:t>
            </w:r>
            <w:r>
              <w:rPr>
                <w:spacing w:val="-2"/>
                <w:sz w:val="16"/>
              </w:rPr>
              <w:t>6</w:t>
            </w:r>
            <w:r>
              <w:rPr>
                <w:spacing w:val="-2"/>
                <w:position w:val="2"/>
                <w:sz w:val="24"/>
              </w:rPr>
              <w:t>H</w:t>
            </w:r>
            <w:r>
              <w:rPr>
                <w:spacing w:val="-2"/>
                <w:sz w:val="16"/>
              </w:rPr>
              <w:t>14</w:t>
            </w:r>
            <w:r>
              <w:rPr>
                <w:spacing w:val="-2"/>
                <w:position w:val="2"/>
                <w:sz w:val="24"/>
              </w:rPr>
              <w:t>N</w:t>
            </w:r>
            <w:r>
              <w:rPr>
                <w:spacing w:val="-2"/>
                <w:sz w:val="16"/>
              </w:rPr>
              <w:t>4</w:t>
            </w:r>
            <w:r>
              <w:rPr>
                <w:spacing w:val="-2"/>
                <w:position w:val="2"/>
                <w:sz w:val="24"/>
              </w:rPr>
              <w:t>O</w:t>
            </w:r>
            <w:r>
              <w:rPr>
                <w:spacing w:val="-2"/>
                <w:sz w:val="16"/>
              </w:rPr>
              <w:t>2</w:t>
            </w:r>
          </w:p>
        </w:tc>
        <w:tc>
          <w:tcPr>
            <w:tcW w:w="923" w:type="dxa"/>
          </w:tcPr>
          <w:p>
            <w:pPr>
              <w:pStyle w:val="TableParagraph"/>
              <w:spacing w:before="94"/>
              <w:rPr>
                <w:b/>
                <w:sz w:val="24"/>
              </w:rPr>
            </w:pPr>
          </w:p>
          <w:p>
            <w:pPr>
              <w:pStyle w:val="TableParagraph"/>
              <w:ind w:left="24" w:right="1"/>
              <w:jc w:val="center"/>
              <w:rPr>
                <w:sz w:val="24"/>
              </w:rPr>
            </w:pPr>
            <w:r>
              <w:rPr>
                <w:spacing w:val="-2"/>
                <w:sz w:val="24"/>
              </w:rPr>
              <w:t>174,20</w:t>
            </w:r>
          </w:p>
        </w:tc>
        <w:tc>
          <w:tcPr>
            <w:tcW w:w="2812" w:type="dxa"/>
          </w:tcPr>
          <w:p>
            <w:pPr>
              <w:pStyle w:val="TableParagraph"/>
              <w:rPr>
                <w:b/>
                <w:sz w:val="4"/>
              </w:rPr>
            </w:pPr>
          </w:p>
          <w:p>
            <w:pPr>
              <w:pStyle w:val="TableParagraph"/>
              <w:ind w:left="139"/>
              <w:rPr>
                <w:sz w:val="20"/>
              </w:rPr>
            </w:pPr>
            <w:r>
              <w:rPr>
                <w:sz w:val="20"/>
              </w:rPr>
              <w:drawing>
                <wp:inline distT="0" distB="0" distL="0" distR="0">
                  <wp:extent cx="1573753" cy="581025"/>
                  <wp:effectExtent l="0" t="0" r="0" b="0"/>
                  <wp:docPr id="153" name="Image 153"/>
                  <wp:cNvGraphicFramePr>
                    <a:graphicFrameLocks/>
                  </wp:cNvGraphicFramePr>
                  <a:graphic>
                    <a:graphicData uri="http://schemas.openxmlformats.org/drawingml/2006/picture">
                      <pic:pic>
                        <pic:nvPicPr>
                          <pic:cNvPr id="153" name="Image 153"/>
                          <pic:cNvPicPr/>
                        </pic:nvPicPr>
                        <pic:blipFill>
                          <a:blip r:embed="rId21" cstate="print"/>
                          <a:stretch>
                            <a:fillRect/>
                          </a:stretch>
                        </pic:blipFill>
                        <pic:spPr>
                          <a:xfrm>
                            <a:off x="0" y="0"/>
                            <a:ext cx="1573753" cy="581025"/>
                          </a:xfrm>
                          <a:prstGeom prst="rect">
                            <a:avLst/>
                          </a:prstGeom>
                        </pic:spPr>
                      </pic:pic>
                    </a:graphicData>
                  </a:graphic>
                </wp:inline>
              </w:drawing>
            </w:r>
            <w:r>
              <w:rPr>
                <w:sz w:val="20"/>
              </w:rPr>
            </w:r>
          </w:p>
        </w:tc>
        <w:tc>
          <w:tcPr>
            <w:tcW w:w="1084" w:type="dxa"/>
          </w:tcPr>
          <w:p>
            <w:pPr>
              <w:pStyle w:val="TableParagraph"/>
              <w:spacing w:before="94"/>
              <w:rPr>
                <w:b/>
                <w:sz w:val="24"/>
              </w:rPr>
            </w:pPr>
          </w:p>
          <w:p>
            <w:pPr>
              <w:pStyle w:val="TableParagraph"/>
              <w:ind w:left="30" w:right="5"/>
              <w:jc w:val="center"/>
              <w:rPr>
                <w:sz w:val="24"/>
              </w:rPr>
            </w:pPr>
            <w:r>
              <w:rPr>
                <w:spacing w:val="-4"/>
                <w:sz w:val="24"/>
              </w:rPr>
              <w:t>18,3</w:t>
            </w:r>
          </w:p>
        </w:tc>
      </w:tr>
      <w:tr>
        <w:trPr>
          <w:trHeight w:val="1019" w:hRule="atLeast"/>
        </w:trPr>
        <w:tc>
          <w:tcPr>
            <w:tcW w:w="528" w:type="dxa"/>
          </w:tcPr>
          <w:p>
            <w:pPr>
              <w:pStyle w:val="TableParagraph"/>
              <w:spacing w:before="95"/>
              <w:rPr>
                <w:b/>
                <w:sz w:val="24"/>
              </w:rPr>
            </w:pPr>
          </w:p>
          <w:p>
            <w:pPr>
              <w:pStyle w:val="TableParagraph"/>
              <w:ind w:left="17"/>
              <w:jc w:val="center"/>
              <w:rPr>
                <w:sz w:val="24"/>
              </w:rPr>
            </w:pPr>
            <w:r>
              <w:rPr>
                <w:spacing w:val="-5"/>
                <w:sz w:val="24"/>
              </w:rPr>
              <w:t>3.</w:t>
            </w:r>
          </w:p>
        </w:tc>
        <w:tc>
          <w:tcPr>
            <w:tcW w:w="1613" w:type="dxa"/>
          </w:tcPr>
          <w:p>
            <w:pPr>
              <w:pStyle w:val="TableParagraph"/>
              <w:spacing w:before="95"/>
              <w:rPr>
                <w:b/>
                <w:sz w:val="24"/>
              </w:rPr>
            </w:pPr>
          </w:p>
          <w:p>
            <w:pPr>
              <w:pStyle w:val="TableParagraph"/>
              <w:ind w:left="19" w:right="2"/>
              <w:jc w:val="center"/>
              <w:rPr>
                <w:sz w:val="24"/>
              </w:rPr>
            </w:pPr>
            <w:r>
              <w:rPr>
                <w:spacing w:val="-2"/>
                <w:sz w:val="24"/>
              </w:rPr>
              <w:t>Asparaginas</w:t>
            </w:r>
          </w:p>
        </w:tc>
        <w:tc>
          <w:tcPr>
            <w:tcW w:w="1209" w:type="dxa"/>
          </w:tcPr>
          <w:p>
            <w:pPr>
              <w:pStyle w:val="TableParagraph"/>
              <w:spacing w:before="95"/>
              <w:rPr>
                <w:b/>
                <w:sz w:val="24"/>
              </w:rPr>
            </w:pPr>
          </w:p>
          <w:p>
            <w:pPr>
              <w:pStyle w:val="TableParagraph"/>
              <w:ind w:left="21" w:right="3"/>
              <w:jc w:val="center"/>
              <w:rPr>
                <w:sz w:val="24"/>
              </w:rPr>
            </w:pPr>
            <w:r>
              <w:rPr>
                <w:spacing w:val="-5"/>
                <w:sz w:val="24"/>
              </w:rPr>
              <w:t>Asn</w:t>
            </w:r>
          </w:p>
        </w:tc>
        <w:tc>
          <w:tcPr>
            <w:tcW w:w="1447" w:type="dxa"/>
          </w:tcPr>
          <w:p>
            <w:pPr>
              <w:pStyle w:val="TableParagraph"/>
              <w:rPr>
                <w:b/>
                <w:sz w:val="16"/>
              </w:rPr>
            </w:pPr>
          </w:p>
          <w:p>
            <w:pPr>
              <w:pStyle w:val="TableParagraph"/>
              <w:spacing w:before="2"/>
              <w:rPr>
                <w:b/>
                <w:sz w:val="16"/>
              </w:rPr>
            </w:pPr>
          </w:p>
          <w:p>
            <w:pPr>
              <w:pStyle w:val="TableParagraph"/>
              <w:ind w:left="23" w:right="1"/>
              <w:jc w:val="center"/>
              <w:rPr>
                <w:sz w:val="16"/>
              </w:rPr>
            </w:pPr>
            <w:r>
              <w:rPr>
                <w:spacing w:val="-2"/>
                <w:position w:val="2"/>
                <w:sz w:val="24"/>
              </w:rPr>
              <w:t>C</w:t>
            </w:r>
            <w:r>
              <w:rPr>
                <w:spacing w:val="-2"/>
                <w:sz w:val="16"/>
              </w:rPr>
              <w:t>4</w:t>
            </w:r>
            <w:r>
              <w:rPr>
                <w:spacing w:val="-2"/>
                <w:position w:val="2"/>
                <w:sz w:val="24"/>
              </w:rPr>
              <w:t>H</w:t>
            </w:r>
            <w:r>
              <w:rPr>
                <w:spacing w:val="-2"/>
                <w:sz w:val="16"/>
              </w:rPr>
              <w:t>8</w:t>
            </w:r>
            <w:r>
              <w:rPr>
                <w:spacing w:val="-2"/>
                <w:position w:val="2"/>
                <w:sz w:val="24"/>
              </w:rPr>
              <w:t>N</w:t>
            </w:r>
            <w:r>
              <w:rPr>
                <w:spacing w:val="-2"/>
                <w:sz w:val="16"/>
              </w:rPr>
              <w:t>2</w:t>
            </w:r>
            <w:r>
              <w:rPr>
                <w:spacing w:val="-2"/>
                <w:position w:val="2"/>
                <w:sz w:val="24"/>
              </w:rPr>
              <w:t>O</w:t>
            </w:r>
            <w:r>
              <w:rPr>
                <w:spacing w:val="-2"/>
                <w:sz w:val="16"/>
              </w:rPr>
              <w:t>3</w:t>
            </w:r>
          </w:p>
        </w:tc>
        <w:tc>
          <w:tcPr>
            <w:tcW w:w="923" w:type="dxa"/>
          </w:tcPr>
          <w:p>
            <w:pPr>
              <w:pStyle w:val="TableParagraph"/>
              <w:spacing w:before="95"/>
              <w:rPr>
                <w:b/>
                <w:sz w:val="24"/>
              </w:rPr>
            </w:pPr>
          </w:p>
          <w:p>
            <w:pPr>
              <w:pStyle w:val="TableParagraph"/>
              <w:ind w:left="24" w:right="1"/>
              <w:jc w:val="center"/>
              <w:rPr>
                <w:sz w:val="24"/>
              </w:rPr>
            </w:pPr>
            <w:r>
              <w:rPr>
                <w:spacing w:val="-2"/>
                <w:sz w:val="24"/>
              </w:rPr>
              <w:t>132,12</w:t>
            </w:r>
          </w:p>
        </w:tc>
        <w:tc>
          <w:tcPr>
            <w:tcW w:w="2812" w:type="dxa"/>
          </w:tcPr>
          <w:p>
            <w:pPr>
              <w:pStyle w:val="TableParagraph"/>
              <w:spacing w:before="10"/>
              <w:rPr>
                <w:b/>
                <w:sz w:val="3"/>
              </w:rPr>
            </w:pPr>
          </w:p>
          <w:p>
            <w:pPr>
              <w:pStyle w:val="TableParagraph"/>
              <w:ind w:left="514"/>
              <w:rPr>
                <w:sz w:val="20"/>
              </w:rPr>
            </w:pPr>
            <w:r>
              <w:rPr>
                <w:sz w:val="20"/>
              </w:rPr>
              <w:drawing>
                <wp:inline distT="0" distB="0" distL="0" distR="0">
                  <wp:extent cx="1095595" cy="581025"/>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22" cstate="print"/>
                          <a:stretch>
                            <a:fillRect/>
                          </a:stretch>
                        </pic:blipFill>
                        <pic:spPr>
                          <a:xfrm>
                            <a:off x="0" y="0"/>
                            <a:ext cx="1095595" cy="581025"/>
                          </a:xfrm>
                          <a:prstGeom prst="rect">
                            <a:avLst/>
                          </a:prstGeom>
                        </pic:spPr>
                      </pic:pic>
                    </a:graphicData>
                  </a:graphic>
                </wp:inline>
              </w:drawing>
            </w:r>
            <w:r>
              <w:rPr>
                <w:sz w:val="20"/>
              </w:rPr>
            </w:r>
          </w:p>
        </w:tc>
        <w:tc>
          <w:tcPr>
            <w:tcW w:w="1084" w:type="dxa"/>
          </w:tcPr>
          <w:p>
            <w:pPr>
              <w:pStyle w:val="TableParagraph"/>
              <w:spacing w:before="95"/>
              <w:rPr>
                <w:b/>
                <w:sz w:val="24"/>
              </w:rPr>
            </w:pPr>
          </w:p>
          <w:p>
            <w:pPr>
              <w:pStyle w:val="TableParagraph"/>
              <w:ind w:left="30" w:right="5"/>
              <w:jc w:val="center"/>
              <w:rPr>
                <w:sz w:val="24"/>
              </w:rPr>
            </w:pPr>
            <w:r>
              <w:rPr>
                <w:spacing w:val="-4"/>
                <w:sz w:val="24"/>
              </w:rPr>
              <w:t>2,51</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4.</w:t>
            </w:r>
          </w:p>
        </w:tc>
        <w:tc>
          <w:tcPr>
            <w:tcW w:w="1613" w:type="dxa"/>
          </w:tcPr>
          <w:p>
            <w:pPr>
              <w:pStyle w:val="TableParagraph"/>
              <w:spacing w:before="234"/>
              <w:ind w:left="426"/>
              <w:rPr>
                <w:sz w:val="24"/>
              </w:rPr>
            </w:pPr>
            <w:r>
              <w:rPr>
                <w:spacing w:val="-2"/>
                <w:sz w:val="24"/>
              </w:rPr>
              <w:t>Asparto</w:t>
            </w:r>
          </w:p>
          <w:p>
            <w:pPr>
              <w:pStyle w:val="TableParagraph"/>
              <w:ind w:left="484"/>
              <w:rPr>
                <w:sz w:val="24"/>
              </w:rPr>
            </w:pPr>
            <w:r>
              <w:rPr>
                <w:spacing w:val="-2"/>
                <w:sz w:val="24"/>
              </w:rPr>
              <w:t>rūgštis</w:t>
            </w:r>
          </w:p>
        </w:tc>
        <w:tc>
          <w:tcPr>
            <w:tcW w:w="1209" w:type="dxa"/>
          </w:tcPr>
          <w:p>
            <w:pPr>
              <w:pStyle w:val="TableParagraph"/>
              <w:spacing w:before="94"/>
              <w:rPr>
                <w:b/>
                <w:sz w:val="24"/>
              </w:rPr>
            </w:pPr>
          </w:p>
          <w:p>
            <w:pPr>
              <w:pStyle w:val="TableParagraph"/>
              <w:ind w:left="21" w:right="3"/>
              <w:jc w:val="center"/>
              <w:rPr>
                <w:sz w:val="24"/>
              </w:rPr>
            </w:pPr>
            <w:r>
              <w:rPr>
                <w:spacing w:val="-5"/>
                <w:sz w:val="24"/>
              </w:rPr>
              <w:t>Asp</w:t>
            </w:r>
          </w:p>
        </w:tc>
        <w:tc>
          <w:tcPr>
            <w:tcW w:w="1447" w:type="dxa"/>
          </w:tcPr>
          <w:p>
            <w:pPr>
              <w:pStyle w:val="TableParagraph"/>
              <w:spacing w:before="93"/>
              <w:rPr>
                <w:b/>
                <w:sz w:val="24"/>
              </w:rPr>
            </w:pPr>
          </w:p>
          <w:p>
            <w:pPr>
              <w:pStyle w:val="TableParagraph"/>
              <w:spacing w:before="1"/>
              <w:ind w:left="23" w:right="1"/>
              <w:jc w:val="center"/>
              <w:rPr>
                <w:sz w:val="16"/>
              </w:rPr>
            </w:pPr>
            <w:r>
              <w:rPr>
                <w:spacing w:val="-2"/>
                <w:position w:val="2"/>
                <w:sz w:val="24"/>
              </w:rPr>
              <w:t>C</w:t>
            </w:r>
            <w:r>
              <w:rPr>
                <w:spacing w:val="-2"/>
                <w:sz w:val="16"/>
              </w:rPr>
              <w:t>4</w:t>
            </w:r>
            <w:r>
              <w:rPr>
                <w:spacing w:val="-2"/>
                <w:position w:val="2"/>
                <w:sz w:val="24"/>
              </w:rPr>
              <w:t>H</w:t>
            </w:r>
            <w:r>
              <w:rPr>
                <w:spacing w:val="-2"/>
                <w:sz w:val="16"/>
              </w:rPr>
              <w:t>7</w:t>
            </w:r>
            <w:r>
              <w:rPr>
                <w:spacing w:val="-2"/>
                <w:position w:val="2"/>
                <w:sz w:val="24"/>
              </w:rPr>
              <w:t>NO</w:t>
            </w:r>
            <w:r>
              <w:rPr>
                <w:spacing w:val="-2"/>
                <w:sz w:val="16"/>
              </w:rPr>
              <w:t>4</w:t>
            </w:r>
          </w:p>
        </w:tc>
        <w:tc>
          <w:tcPr>
            <w:tcW w:w="923" w:type="dxa"/>
          </w:tcPr>
          <w:p>
            <w:pPr>
              <w:pStyle w:val="TableParagraph"/>
              <w:spacing w:before="94"/>
              <w:rPr>
                <w:b/>
                <w:sz w:val="24"/>
              </w:rPr>
            </w:pPr>
          </w:p>
          <w:p>
            <w:pPr>
              <w:pStyle w:val="TableParagraph"/>
              <w:ind w:left="24" w:right="1"/>
              <w:jc w:val="center"/>
              <w:rPr>
                <w:sz w:val="24"/>
              </w:rPr>
            </w:pPr>
            <w:r>
              <w:rPr>
                <w:spacing w:val="-2"/>
                <w:sz w:val="24"/>
              </w:rPr>
              <w:t>133,10</w:t>
            </w:r>
          </w:p>
        </w:tc>
        <w:tc>
          <w:tcPr>
            <w:tcW w:w="2812" w:type="dxa"/>
          </w:tcPr>
          <w:p>
            <w:pPr>
              <w:pStyle w:val="TableParagraph"/>
              <w:spacing w:before="10"/>
              <w:rPr>
                <w:b/>
                <w:sz w:val="3"/>
              </w:rPr>
            </w:pPr>
          </w:p>
          <w:p>
            <w:pPr>
              <w:pStyle w:val="TableParagraph"/>
              <w:ind w:left="551"/>
              <w:rPr>
                <w:sz w:val="20"/>
              </w:rPr>
            </w:pPr>
            <w:r>
              <w:rPr>
                <w:sz w:val="20"/>
              </w:rPr>
              <w:drawing>
                <wp:inline distT="0" distB="0" distL="0" distR="0">
                  <wp:extent cx="1047747" cy="581025"/>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23" cstate="print"/>
                          <a:stretch>
                            <a:fillRect/>
                          </a:stretch>
                        </pic:blipFill>
                        <pic:spPr>
                          <a:xfrm>
                            <a:off x="0" y="0"/>
                            <a:ext cx="1047747" cy="581025"/>
                          </a:xfrm>
                          <a:prstGeom prst="rect">
                            <a:avLst/>
                          </a:prstGeom>
                        </pic:spPr>
                      </pic:pic>
                    </a:graphicData>
                  </a:graphic>
                </wp:inline>
              </w:drawing>
            </w:r>
            <w:r>
              <w:rPr>
                <w:sz w:val="20"/>
              </w:rPr>
            </w:r>
          </w:p>
        </w:tc>
        <w:tc>
          <w:tcPr>
            <w:tcW w:w="1084" w:type="dxa"/>
          </w:tcPr>
          <w:p>
            <w:pPr>
              <w:pStyle w:val="TableParagraph"/>
              <w:spacing w:before="94"/>
              <w:rPr>
                <w:b/>
                <w:sz w:val="24"/>
              </w:rPr>
            </w:pPr>
          </w:p>
          <w:p>
            <w:pPr>
              <w:pStyle w:val="TableParagraph"/>
              <w:ind w:left="30" w:right="5"/>
              <w:jc w:val="center"/>
              <w:rPr>
                <w:sz w:val="24"/>
              </w:rPr>
            </w:pPr>
            <w:r>
              <w:rPr>
                <w:spacing w:val="-4"/>
                <w:sz w:val="24"/>
              </w:rPr>
              <w:t>0,49</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5.</w:t>
            </w:r>
          </w:p>
        </w:tc>
        <w:tc>
          <w:tcPr>
            <w:tcW w:w="1613" w:type="dxa"/>
          </w:tcPr>
          <w:p>
            <w:pPr>
              <w:pStyle w:val="TableParagraph"/>
              <w:spacing w:before="94"/>
              <w:rPr>
                <w:b/>
                <w:sz w:val="24"/>
              </w:rPr>
            </w:pPr>
          </w:p>
          <w:p>
            <w:pPr>
              <w:pStyle w:val="TableParagraph"/>
              <w:ind w:left="19" w:right="3"/>
              <w:jc w:val="center"/>
              <w:rPr>
                <w:sz w:val="24"/>
              </w:rPr>
            </w:pPr>
            <w:r>
              <w:rPr>
                <w:spacing w:val="-2"/>
                <w:sz w:val="24"/>
              </w:rPr>
              <w:t>Cisteinas</w:t>
            </w:r>
          </w:p>
        </w:tc>
        <w:tc>
          <w:tcPr>
            <w:tcW w:w="1209" w:type="dxa"/>
          </w:tcPr>
          <w:p>
            <w:pPr>
              <w:pStyle w:val="TableParagraph"/>
              <w:spacing w:before="94"/>
              <w:rPr>
                <w:b/>
                <w:sz w:val="24"/>
              </w:rPr>
            </w:pPr>
          </w:p>
          <w:p>
            <w:pPr>
              <w:pStyle w:val="TableParagraph"/>
              <w:ind w:left="21" w:right="1"/>
              <w:jc w:val="center"/>
              <w:rPr>
                <w:sz w:val="24"/>
              </w:rPr>
            </w:pPr>
            <w:r>
              <w:rPr>
                <w:spacing w:val="-5"/>
                <w:sz w:val="24"/>
              </w:rPr>
              <w:t>Cys</w:t>
            </w:r>
          </w:p>
        </w:tc>
        <w:tc>
          <w:tcPr>
            <w:tcW w:w="1447" w:type="dxa"/>
          </w:tcPr>
          <w:p>
            <w:pPr>
              <w:pStyle w:val="TableParagraph"/>
              <w:spacing w:before="93"/>
              <w:rPr>
                <w:b/>
                <w:sz w:val="24"/>
              </w:rPr>
            </w:pPr>
          </w:p>
          <w:p>
            <w:pPr>
              <w:pStyle w:val="TableParagraph"/>
              <w:spacing w:before="1"/>
              <w:ind w:left="23"/>
              <w:jc w:val="center"/>
              <w:rPr>
                <w:position w:val="2"/>
                <w:sz w:val="24"/>
              </w:rPr>
            </w:pPr>
            <w:r>
              <w:rPr>
                <w:spacing w:val="-2"/>
                <w:position w:val="2"/>
                <w:sz w:val="24"/>
              </w:rPr>
              <w:t>C</w:t>
            </w:r>
            <w:r>
              <w:rPr>
                <w:spacing w:val="-2"/>
                <w:sz w:val="16"/>
              </w:rPr>
              <w:t>3</w:t>
            </w:r>
            <w:r>
              <w:rPr>
                <w:spacing w:val="-2"/>
                <w:position w:val="2"/>
                <w:sz w:val="24"/>
              </w:rPr>
              <w:t>H</w:t>
            </w:r>
            <w:r>
              <w:rPr>
                <w:spacing w:val="-2"/>
                <w:sz w:val="16"/>
              </w:rPr>
              <w:t>7</w:t>
            </w:r>
            <w:r>
              <w:rPr>
                <w:spacing w:val="-2"/>
                <w:position w:val="2"/>
                <w:sz w:val="24"/>
              </w:rPr>
              <w:t>NO</w:t>
            </w:r>
            <w:r>
              <w:rPr>
                <w:spacing w:val="-2"/>
                <w:sz w:val="16"/>
              </w:rPr>
              <w:t>2</w:t>
            </w:r>
            <w:r>
              <w:rPr>
                <w:spacing w:val="-2"/>
                <w:position w:val="2"/>
                <w:sz w:val="24"/>
              </w:rPr>
              <w:t>S</w:t>
            </w:r>
          </w:p>
        </w:tc>
        <w:tc>
          <w:tcPr>
            <w:tcW w:w="923" w:type="dxa"/>
          </w:tcPr>
          <w:p>
            <w:pPr>
              <w:pStyle w:val="TableParagraph"/>
              <w:spacing w:before="94"/>
              <w:rPr>
                <w:b/>
                <w:sz w:val="24"/>
              </w:rPr>
            </w:pPr>
          </w:p>
          <w:p>
            <w:pPr>
              <w:pStyle w:val="TableParagraph"/>
              <w:ind w:left="24" w:right="1"/>
              <w:jc w:val="center"/>
              <w:rPr>
                <w:sz w:val="24"/>
              </w:rPr>
            </w:pPr>
            <w:r>
              <w:rPr>
                <w:spacing w:val="-2"/>
                <w:sz w:val="24"/>
              </w:rPr>
              <w:t>121,15</w:t>
            </w:r>
          </w:p>
        </w:tc>
        <w:tc>
          <w:tcPr>
            <w:tcW w:w="2812" w:type="dxa"/>
          </w:tcPr>
          <w:p>
            <w:pPr>
              <w:pStyle w:val="TableParagraph"/>
              <w:spacing w:before="9"/>
              <w:rPr>
                <w:b/>
                <w:sz w:val="3"/>
              </w:rPr>
            </w:pPr>
          </w:p>
          <w:p>
            <w:pPr>
              <w:pStyle w:val="TableParagraph"/>
              <w:ind w:left="679"/>
              <w:rPr>
                <w:sz w:val="20"/>
              </w:rPr>
            </w:pPr>
            <w:r>
              <w:rPr>
                <w:sz w:val="20"/>
              </w:rPr>
              <w:drawing>
                <wp:inline distT="0" distB="0" distL="0" distR="0">
                  <wp:extent cx="885828" cy="581025"/>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24" cstate="print"/>
                          <a:stretch>
                            <a:fillRect/>
                          </a:stretch>
                        </pic:blipFill>
                        <pic:spPr>
                          <a:xfrm>
                            <a:off x="0" y="0"/>
                            <a:ext cx="885828" cy="581025"/>
                          </a:xfrm>
                          <a:prstGeom prst="rect">
                            <a:avLst/>
                          </a:prstGeom>
                        </pic:spPr>
                      </pic:pic>
                    </a:graphicData>
                  </a:graphic>
                </wp:inline>
              </w:drawing>
            </w:r>
            <w:r>
              <w:rPr>
                <w:sz w:val="20"/>
              </w:rPr>
            </w:r>
          </w:p>
        </w:tc>
        <w:tc>
          <w:tcPr>
            <w:tcW w:w="1084" w:type="dxa"/>
          </w:tcPr>
          <w:p>
            <w:pPr>
              <w:pStyle w:val="TableParagraph"/>
              <w:spacing w:before="94"/>
              <w:rPr>
                <w:b/>
                <w:sz w:val="24"/>
              </w:rPr>
            </w:pPr>
          </w:p>
          <w:p>
            <w:pPr>
              <w:pStyle w:val="TableParagraph"/>
              <w:ind w:left="30" w:right="5"/>
              <w:jc w:val="center"/>
              <w:rPr>
                <w:sz w:val="24"/>
              </w:rPr>
            </w:pPr>
            <w:r>
              <w:rPr>
                <w:spacing w:val="-2"/>
                <w:sz w:val="24"/>
              </w:rPr>
              <w:t>2,56*</w:t>
            </w:r>
          </w:p>
        </w:tc>
      </w:tr>
      <w:tr>
        <w:trPr>
          <w:trHeight w:val="1048" w:hRule="atLeast"/>
        </w:trPr>
        <w:tc>
          <w:tcPr>
            <w:tcW w:w="528" w:type="dxa"/>
          </w:tcPr>
          <w:p>
            <w:pPr>
              <w:pStyle w:val="TableParagraph"/>
              <w:spacing w:before="109"/>
              <w:rPr>
                <w:b/>
                <w:sz w:val="24"/>
              </w:rPr>
            </w:pPr>
          </w:p>
          <w:p>
            <w:pPr>
              <w:pStyle w:val="TableParagraph"/>
              <w:ind w:left="17"/>
              <w:jc w:val="center"/>
              <w:rPr>
                <w:sz w:val="24"/>
              </w:rPr>
            </w:pPr>
            <w:r>
              <w:rPr>
                <w:spacing w:val="-5"/>
                <w:sz w:val="24"/>
              </w:rPr>
              <w:t>6.</w:t>
            </w:r>
          </w:p>
        </w:tc>
        <w:tc>
          <w:tcPr>
            <w:tcW w:w="1613" w:type="dxa"/>
          </w:tcPr>
          <w:p>
            <w:pPr>
              <w:pStyle w:val="TableParagraph"/>
              <w:spacing w:before="109"/>
              <w:rPr>
                <w:b/>
                <w:sz w:val="24"/>
              </w:rPr>
            </w:pPr>
          </w:p>
          <w:p>
            <w:pPr>
              <w:pStyle w:val="TableParagraph"/>
              <w:ind w:left="19" w:right="5"/>
              <w:jc w:val="center"/>
              <w:rPr>
                <w:sz w:val="24"/>
              </w:rPr>
            </w:pPr>
            <w:r>
              <w:rPr>
                <w:spacing w:val="-2"/>
                <w:sz w:val="24"/>
              </w:rPr>
              <w:t>Fenilalaninas</w:t>
            </w:r>
          </w:p>
        </w:tc>
        <w:tc>
          <w:tcPr>
            <w:tcW w:w="1209" w:type="dxa"/>
          </w:tcPr>
          <w:p>
            <w:pPr>
              <w:pStyle w:val="TableParagraph"/>
              <w:spacing w:before="109"/>
              <w:rPr>
                <w:b/>
                <w:sz w:val="24"/>
              </w:rPr>
            </w:pPr>
          </w:p>
          <w:p>
            <w:pPr>
              <w:pStyle w:val="TableParagraph"/>
              <w:ind w:left="21"/>
              <w:jc w:val="center"/>
              <w:rPr>
                <w:sz w:val="24"/>
              </w:rPr>
            </w:pPr>
            <w:r>
              <w:rPr>
                <w:spacing w:val="-5"/>
                <w:sz w:val="24"/>
              </w:rPr>
              <w:t>Phe</w:t>
            </w:r>
          </w:p>
        </w:tc>
        <w:tc>
          <w:tcPr>
            <w:tcW w:w="1447" w:type="dxa"/>
          </w:tcPr>
          <w:p>
            <w:pPr>
              <w:pStyle w:val="TableParagraph"/>
              <w:rPr>
                <w:b/>
                <w:sz w:val="16"/>
              </w:rPr>
            </w:pPr>
          </w:p>
          <w:p>
            <w:pPr>
              <w:pStyle w:val="TableParagraph"/>
              <w:spacing w:before="16"/>
              <w:rPr>
                <w:b/>
                <w:sz w:val="16"/>
              </w:rPr>
            </w:pPr>
          </w:p>
          <w:p>
            <w:pPr>
              <w:pStyle w:val="TableParagraph"/>
              <w:ind w:left="23" w:right="1"/>
              <w:jc w:val="center"/>
              <w:rPr>
                <w:sz w:val="16"/>
              </w:rPr>
            </w:pPr>
            <w:r>
              <w:rPr>
                <w:spacing w:val="-2"/>
                <w:position w:val="2"/>
                <w:sz w:val="24"/>
              </w:rPr>
              <w:t>C</w:t>
            </w:r>
            <w:r>
              <w:rPr>
                <w:spacing w:val="-2"/>
                <w:sz w:val="16"/>
              </w:rPr>
              <w:t>9</w:t>
            </w:r>
            <w:r>
              <w:rPr>
                <w:spacing w:val="-2"/>
                <w:position w:val="2"/>
                <w:sz w:val="24"/>
              </w:rPr>
              <w:t>H</w:t>
            </w:r>
            <w:r>
              <w:rPr>
                <w:spacing w:val="-2"/>
                <w:sz w:val="16"/>
              </w:rPr>
              <w:t>11</w:t>
            </w:r>
            <w:r>
              <w:rPr>
                <w:spacing w:val="-2"/>
                <w:position w:val="2"/>
                <w:sz w:val="24"/>
              </w:rPr>
              <w:t>NO</w:t>
            </w:r>
            <w:r>
              <w:rPr>
                <w:spacing w:val="-2"/>
                <w:sz w:val="16"/>
              </w:rPr>
              <w:t>2</w:t>
            </w:r>
          </w:p>
        </w:tc>
        <w:tc>
          <w:tcPr>
            <w:tcW w:w="923" w:type="dxa"/>
          </w:tcPr>
          <w:p>
            <w:pPr>
              <w:pStyle w:val="TableParagraph"/>
              <w:spacing w:before="109"/>
              <w:rPr>
                <w:b/>
                <w:sz w:val="24"/>
              </w:rPr>
            </w:pPr>
          </w:p>
          <w:p>
            <w:pPr>
              <w:pStyle w:val="TableParagraph"/>
              <w:ind w:left="24" w:right="1"/>
              <w:jc w:val="center"/>
              <w:rPr>
                <w:sz w:val="24"/>
              </w:rPr>
            </w:pPr>
            <w:r>
              <w:rPr>
                <w:spacing w:val="-2"/>
                <w:sz w:val="24"/>
              </w:rPr>
              <w:t>165,19</w:t>
            </w:r>
          </w:p>
        </w:tc>
        <w:tc>
          <w:tcPr>
            <w:tcW w:w="2812" w:type="dxa"/>
          </w:tcPr>
          <w:p>
            <w:pPr>
              <w:pStyle w:val="TableParagraph"/>
              <w:spacing w:before="9"/>
              <w:rPr>
                <w:b/>
                <w:sz w:val="3"/>
              </w:rPr>
            </w:pPr>
          </w:p>
          <w:p>
            <w:pPr>
              <w:pStyle w:val="TableParagraph"/>
              <w:ind w:left="529"/>
              <w:rPr>
                <w:sz w:val="20"/>
              </w:rPr>
            </w:pPr>
            <w:r>
              <w:rPr>
                <w:sz w:val="20"/>
              </w:rPr>
              <w:drawing>
                <wp:inline distT="0" distB="0" distL="0" distR="0">
                  <wp:extent cx="1077151" cy="600075"/>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25" cstate="print"/>
                          <a:stretch>
                            <a:fillRect/>
                          </a:stretch>
                        </pic:blipFill>
                        <pic:spPr>
                          <a:xfrm>
                            <a:off x="0" y="0"/>
                            <a:ext cx="1077151" cy="600075"/>
                          </a:xfrm>
                          <a:prstGeom prst="rect">
                            <a:avLst/>
                          </a:prstGeom>
                        </pic:spPr>
                      </pic:pic>
                    </a:graphicData>
                  </a:graphic>
                </wp:inline>
              </w:drawing>
            </w:r>
            <w:r>
              <w:rPr>
                <w:sz w:val="20"/>
              </w:rPr>
            </w:r>
          </w:p>
        </w:tc>
        <w:tc>
          <w:tcPr>
            <w:tcW w:w="1084" w:type="dxa"/>
          </w:tcPr>
          <w:p>
            <w:pPr>
              <w:pStyle w:val="TableParagraph"/>
              <w:spacing w:before="109"/>
              <w:rPr>
                <w:b/>
                <w:sz w:val="24"/>
              </w:rPr>
            </w:pPr>
          </w:p>
          <w:p>
            <w:pPr>
              <w:pStyle w:val="TableParagraph"/>
              <w:ind w:left="30" w:right="5"/>
              <w:jc w:val="center"/>
              <w:rPr>
                <w:sz w:val="24"/>
              </w:rPr>
            </w:pPr>
            <w:r>
              <w:rPr>
                <w:spacing w:val="-4"/>
                <w:sz w:val="24"/>
              </w:rPr>
              <w:t>2,79</w:t>
            </w:r>
          </w:p>
        </w:tc>
      </w:tr>
      <w:tr>
        <w:trPr>
          <w:trHeight w:val="690" w:hRule="atLeast"/>
        </w:trPr>
        <w:tc>
          <w:tcPr>
            <w:tcW w:w="528" w:type="dxa"/>
          </w:tcPr>
          <w:p>
            <w:pPr>
              <w:pStyle w:val="TableParagraph"/>
              <w:spacing w:before="207"/>
              <w:ind w:left="17"/>
              <w:jc w:val="center"/>
              <w:rPr>
                <w:sz w:val="24"/>
              </w:rPr>
            </w:pPr>
            <w:r>
              <w:rPr>
                <w:spacing w:val="-5"/>
                <w:sz w:val="24"/>
              </w:rPr>
              <w:t>7.</w:t>
            </w:r>
          </w:p>
        </w:tc>
        <w:tc>
          <w:tcPr>
            <w:tcW w:w="1613" w:type="dxa"/>
          </w:tcPr>
          <w:p>
            <w:pPr>
              <w:pStyle w:val="TableParagraph"/>
              <w:spacing w:before="207"/>
              <w:ind w:left="19" w:right="3"/>
              <w:jc w:val="center"/>
              <w:rPr>
                <w:sz w:val="24"/>
              </w:rPr>
            </w:pPr>
            <w:r>
              <w:rPr>
                <w:spacing w:val="-2"/>
                <w:sz w:val="24"/>
              </w:rPr>
              <w:t>Glicinas</w:t>
            </w:r>
          </w:p>
        </w:tc>
        <w:tc>
          <w:tcPr>
            <w:tcW w:w="1209" w:type="dxa"/>
          </w:tcPr>
          <w:p>
            <w:pPr>
              <w:pStyle w:val="TableParagraph"/>
              <w:spacing w:before="207"/>
              <w:ind w:left="21" w:right="1"/>
              <w:jc w:val="center"/>
              <w:rPr>
                <w:sz w:val="24"/>
              </w:rPr>
            </w:pPr>
            <w:r>
              <w:rPr>
                <w:spacing w:val="-5"/>
                <w:sz w:val="24"/>
              </w:rPr>
              <w:t>Gly</w:t>
            </w:r>
          </w:p>
        </w:tc>
        <w:tc>
          <w:tcPr>
            <w:tcW w:w="1447" w:type="dxa"/>
          </w:tcPr>
          <w:p>
            <w:pPr>
              <w:pStyle w:val="TableParagraph"/>
              <w:spacing w:before="206"/>
              <w:ind w:left="23" w:right="1"/>
              <w:jc w:val="center"/>
              <w:rPr>
                <w:sz w:val="16"/>
              </w:rPr>
            </w:pPr>
            <w:r>
              <w:rPr>
                <w:spacing w:val="-2"/>
                <w:position w:val="2"/>
                <w:sz w:val="24"/>
              </w:rPr>
              <w:t>C</w:t>
            </w:r>
            <w:r>
              <w:rPr>
                <w:spacing w:val="-2"/>
                <w:sz w:val="16"/>
              </w:rPr>
              <w:t>2</w:t>
            </w:r>
            <w:r>
              <w:rPr>
                <w:spacing w:val="-2"/>
                <w:position w:val="2"/>
                <w:sz w:val="24"/>
              </w:rPr>
              <w:t>H</w:t>
            </w:r>
            <w:r>
              <w:rPr>
                <w:spacing w:val="-2"/>
                <w:sz w:val="16"/>
              </w:rPr>
              <w:t>5</w:t>
            </w:r>
            <w:r>
              <w:rPr>
                <w:spacing w:val="-2"/>
                <w:position w:val="2"/>
                <w:sz w:val="24"/>
              </w:rPr>
              <w:t>NO</w:t>
            </w:r>
            <w:r>
              <w:rPr>
                <w:spacing w:val="-2"/>
                <w:sz w:val="16"/>
              </w:rPr>
              <w:t>2</w:t>
            </w:r>
          </w:p>
        </w:tc>
        <w:tc>
          <w:tcPr>
            <w:tcW w:w="923" w:type="dxa"/>
          </w:tcPr>
          <w:p>
            <w:pPr>
              <w:pStyle w:val="TableParagraph"/>
              <w:spacing w:before="207"/>
              <w:ind w:left="24" w:right="1"/>
              <w:jc w:val="center"/>
              <w:rPr>
                <w:sz w:val="24"/>
              </w:rPr>
            </w:pPr>
            <w:r>
              <w:rPr>
                <w:spacing w:val="-2"/>
                <w:sz w:val="24"/>
              </w:rPr>
              <w:t>75,07</w:t>
            </w:r>
          </w:p>
        </w:tc>
        <w:tc>
          <w:tcPr>
            <w:tcW w:w="2812" w:type="dxa"/>
          </w:tcPr>
          <w:p>
            <w:pPr>
              <w:pStyle w:val="TableParagraph"/>
              <w:spacing w:before="11"/>
              <w:rPr>
                <w:b/>
                <w:sz w:val="3"/>
              </w:rPr>
            </w:pPr>
          </w:p>
          <w:p>
            <w:pPr>
              <w:pStyle w:val="TableParagraph"/>
              <w:ind w:left="754"/>
              <w:rPr>
                <w:sz w:val="20"/>
              </w:rPr>
            </w:pPr>
            <w:r>
              <w:rPr>
                <w:sz w:val="20"/>
              </w:rPr>
              <w:drawing>
                <wp:inline distT="0" distB="0" distL="0" distR="0">
                  <wp:extent cx="791585" cy="371475"/>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26" cstate="print"/>
                          <a:stretch>
                            <a:fillRect/>
                          </a:stretch>
                        </pic:blipFill>
                        <pic:spPr>
                          <a:xfrm>
                            <a:off x="0" y="0"/>
                            <a:ext cx="791585" cy="371475"/>
                          </a:xfrm>
                          <a:prstGeom prst="rect">
                            <a:avLst/>
                          </a:prstGeom>
                        </pic:spPr>
                      </pic:pic>
                    </a:graphicData>
                  </a:graphic>
                </wp:inline>
              </w:drawing>
            </w:r>
            <w:r>
              <w:rPr>
                <w:sz w:val="20"/>
              </w:rPr>
            </w:r>
          </w:p>
        </w:tc>
        <w:tc>
          <w:tcPr>
            <w:tcW w:w="1084" w:type="dxa"/>
          </w:tcPr>
          <w:p>
            <w:pPr>
              <w:pStyle w:val="TableParagraph"/>
              <w:spacing w:before="207"/>
              <w:ind w:left="30" w:right="5"/>
              <w:jc w:val="center"/>
              <w:rPr>
                <w:sz w:val="24"/>
              </w:rPr>
            </w:pPr>
            <w:r>
              <w:rPr>
                <w:spacing w:val="-4"/>
                <w:sz w:val="24"/>
              </w:rPr>
              <w:t>22,7</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8.</w:t>
            </w:r>
          </w:p>
        </w:tc>
        <w:tc>
          <w:tcPr>
            <w:tcW w:w="1613" w:type="dxa"/>
          </w:tcPr>
          <w:p>
            <w:pPr>
              <w:pStyle w:val="TableParagraph"/>
              <w:spacing w:before="94"/>
              <w:rPr>
                <w:b/>
                <w:sz w:val="24"/>
              </w:rPr>
            </w:pPr>
          </w:p>
          <w:p>
            <w:pPr>
              <w:pStyle w:val="TableParagraph"/>
              <w:ind w:left="19" w:right="3"/>
              <w:jc w:val="center"/>
              <w:rPr>
                <w:sz w:val="24"/>
              </w:rPr>
            </w:pPr>
            <w:r>
              <w:rPr>
                <w:spacing w:val="-2"/>
                <w:sz w:val="24"/>
              </w:rPr>
              <w:t>Glutaminas</w:t>
            </w:r>
          </w:p>
        </w:tc>
        <w:tc>
          <w:tcPr>
            <w:tcW w:w="1209" w:type="dxa"/>
          </w:tcPr>
          <w:p>
            <w:pPr>
              <w:pStyle w:val="TableParagraph"/>
              <w:spacing w:before="94"/>
              <w:rPr>
                <w:b/>
                <w:sz w:val="24"/>
              </w:rPr>
            </w:pPr>
          </w:p>
          <w:p>
            <w:pPr>
              <w:pStyle w:val="TableParagraph"/>
              <w:ind w:left="21" w:right="1"/>
              <w:jc w:val="center"/>
              <w:rPr>
                <w:sz w:val="24"/>
              </w:rPr>
            </w:pPr>
            <w:r>
              <w:rPr>
                <w:spacing w:val="-5"/>
                <w:sz w:val="24"/>
              </w:rPr>
              <w:t>Gln</w:t>
            </w:r>
          </w:p>
        </w:tc>
        <w:tc>
          <w:tcPr>
            <w:tcW w:w="1447" w:type="dxa"/>
          </w:tcPr>
          <w:p>
            <w:pPr>
              <w:pStyle w:val="TableParagraph"/>
              <w:rPr>
                <w:b/>
                <w:sz w:val="16"/>
              </w:rPr>
            </w:pPr>
          </w:p>
          <w:p>
            <w:pPr>
              <w:pStyle w:val="TableParagraph"/>
              <w:spacing w:before="1"/>
              <w:rPr>
                <w:b/>
                <w:sz w:val="16"/>
              </w:rPr>
            </w:pPr>
          </w:p>
          <w:p>
            <w:pPr>
              <w:pStyle w:val="TableParagraph"/>
              <w:spacing w:before="1"/>
              <w:ind w:left="23" w:right="3"/>
              <w:jc w:val="center"/>
              <w:rPr>
                <w:sz w:val="16"/>
              </w:rPr>
            </w:pPr>
            <w:r>
              <w:rPr>
                <w:spacing w:val="-2"/>
                <w:position w:val="2"/>
                <w:sz w:val="24"/>
              </w:rPr>
              <w:t>C</w:t>
            </w:r>
            <w:r>
              <w:rPr>
                <w:spacing w:val="-2"/>
                <w:sz w:val="16"/>
              </w:rPr>
              <w:t>5</w:t>
            </w:r>
            <w:r>
              <w:rPr>
                <w:spacing w:val="-2"/>
                <w:position w:val="2"/>
                <w:sz w:val="24"/>
              </w:rPr>
              <w:t>H</w:t>
            </w:r>
            <w:r>
              <w:rPr>
                <w:spacing w:val="-2"/>
                <w:sz w:val="16"/>
              </w:rPr>
              <w:t>10</w:t>
            </w:r>
            <w:r>
              <w:rPr>
                <w:spacing w:val="-2"/>
                <w:position w:val="2"/>
                <w:sz w:val="24"/>
              </w:rPr>
              <w:t>N</w:t>
            </w:r>
            <w:r>
              <w:rPr>
                <w:spacing w:val="-2"/>
                <w:sz w:val="16"/>
              </w:rPr>
              <w:t>2</w:t>
            </w:r>
            <w:r>
              <w:rPr>
                <w:spacing w:val="-2"/>
                <w:position w:val="2"/>
                <w:sz w:val="24"/>
              </w:rPr>
              <w:t>O</w:t>
            </w:r>
            <w:r>
              <w:rPr>
                <w:spacing w:val="-2"/>
                <w:sz w:val="16"/>
              </w:rPr>
              <w:t>3</w:t>
            </w:r>
          </w:p>
        </w:tc>
        <w:tc>
          <w:tcPr>
            <w:tcW w:w="923" w:type="dxa"/>
          </w:tcPr>
          <w:p>
            <w:pPr>
              <w:pStyle w:val="TableParagraph"/>
              <w:spacing w:before="94"/>
              <w:rPr>
                <w:b/>
                <w:sz w:val="24"/>
              </w:rPr>
            </w:pPr>
          </w:p>
          <w:p>
            <w:pPr>
              <w:pStyle w:val="TableParagraph"/>
              <w:ind w:left="24" w:right="1"/>
              <w:jc w:val="center"/>
              <w:rPr>
                <w:sz w:val="24"/>
              </w:rPr>
            </w:pPr>
            <w:r>
              <w:rPr>
                <w:spacing w:val="-2"/>
                <w:sz w:val="24"/>
              </w:rPr>
              <w:t>146,15</w:t>
            </w:r>
          </w:p>
        </w:tc>
        <w:tc>
          <w:tcPr>
            <w:tcW w:w="2812" w:type="dxa"/>
          </w:tcPr>
          <w:p>
            <w:pPr>
              <w:pStyle w:val="TableParagraph"/>
              <w:spacing w:before="8"/>
              <w:rPr>
                <w:b/>
                <w:sz w:val="3"/>
              </w:rPr>
            </w:pPr>
          </w:p>
          <w:p>
            <w:pPr>
              <w:pStyle w:val="TableParagraph"/>
              <w:ind w:left="386"/>
              <w:rPr>
                <w:sz w:val="20"/>
              </w:rPr>
            </w:pPr>
            <w:r>
              <w:rPr>
                <w:sz w:val="20"/>
              </w:rPr>
              <w:drawing>
                <wp:inline distT="0" distB="0" distL="0" distR="0">
                  <wp:extent cx="1257335" cy="581025"/>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27" cstate="print"/>
                          <a:stretch>
                            <a:fillRect/>
                          </a:stretch>
                        </pic:blipFill>
                        <pic:spPr>
                          <a:xfrm>
                            <a:off x="0" y="0"/>
                            <a:ext cx="1257335" cy="581025"/>
                          </a:xfrm>
                          <a:prstGeom prst="rect">
                            <a:avLst/>
                          </a:prstGeom>
                        </pic:spPr>
                      </pic:pic>
                    </a:graphicData>
                  </a:graphic>
                </wp:inline>
              </w:drawing>
            </w:r>
            <w:r>
              <w:rPr>
                <w:sz w:val="20"/>
              </w:rPr>
            </w:r>
          </w:p>
        </w:tc>
        <w:tc>
          <w:tcPr>
            <w:tcW w:w="1084" w:type="dxa"/>
          </w:tcPr>
          <w:p>
            <w:pPr>
              <w:pStyle w:val="TableParagraph"/>
              <w:spacing w:before="94"/>
              <w:rPr>
                <w:b/>
                <w:sz w:val="24"/>
              </w:rPr>
            </w:pPr>
          </w:p>
          <w:p>
            <w:pPr>
              <w:pStyle w:val="TableParagraph"/>
              <w:ind w:left="30" w:right="5"/>
              <w:jc w:val="center"/>
              <w:rPr>
                <w:sz w:val="24"/>
              </w:rPr>
            </w:pPr>
            <w:r>
              <w:rPr>
                <w:spacing w:val="-5"/>
                <w:sz w:val="24"/>
              </w:rPr>
              <w:t>4,2</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9.</w:t>
            </w:r>
          </w:p>
        </w:tc>
        <w:tc>
          <w:tcPr>
            <w:tcW w:w="1613" w:type="dxa"/>
          </w:tcPr>
          <w:p>
            <w:pPr>
              <w:pStyle w:val="TableParagraph"/>
              <w:spacing w:before="231"/>
              <w:ind w:left="386"/>
              <w:rPr>
                <w:sz w:val="24"/>
              </w:rPr>
            </w:pPr>
            <w:r>
              <w:rPr>
                <w:spacing w:val="-2"/>
                <w:sz w:val="24"/>
              </w:rPr>
              <w:t>Glutamo</w:t>
            </w:r>
          </w:p>
          <w:p>
            <w:pPr>
              <w:pStyle w:val="TableParagraph"/>
              <w:ind w:left="484"/>
              <w:rPr>
                <w:sz w:val="24"/>
              </w:rPr>
            </w:pPr>
            <w:r>
              <w:rPr>
                <w:spacing w:val="-2"/>
                <w:sz w:val="24"/>
              </w:rPr>
              <w:t>rūgštis</w:t>
            </w:r>
          </w:p>
        </w:tc>
        <w:tc>
          <w:tcPr>
            <w:tcW w:w="1209" w:type="dxa"/>
          </w:tcPr>
          <w:p>
            <w:pPr>
              <w:pStyle w:val="TableParagraph"/>
              <w:spacing w:before="94"/>
              <w:rPr>
                <w:b/>
                <w:sz w:val="24"/>
              </w:rPr>
            </w:pPr>
          </w:p>
          <w:p>
            <w:pPr>
              <w:pStyle w:val="TableParagraph"/>
              <w:ind w:left="21" w:right="1"/>
              <w:jc w:val="center"/>
              <w:rPr>
                <w:sz w:val="24"/>
              </w:rPr>
            </w:pPr>
            <w:r>
              <w:rPr>
                <w:spacing w:val="-5"/>
                <w:sz w:val="24"/>
              </w:rPr>
              <w:t>Glu</w:t>
            </w:r>
          </w:p>
        </w:tc>
        <w:tc>
          <w:tcPr>
            <w:tcW w:w="1447" w:type="dxa"/>
          </w:tcPr>
          <w:p>
            <w:pPr>
              <w:pStyle w:val="TableParagraph"/>
              <w:spacing w:before="93"/>
              <w:rPr>
                <w:b/>
                <w:sz w:val="24"/>
              </w:rPr>
            </w:pPr>
          </w:p>
          <w:p>
            <w:pPr>
              <w:pStyle w:val="TableParagraph"/>
              <w:spacing w:before="1"/>
              <w:ind w:left="23" w:right="1"/>
              <w:jc w:val="center"/>
              <w:rPr>
                <w:sz w:val="16"/>
              </w:rPr>
            </w:pPr>
            <w:r>
              <w:rPr>
                <w:spacing w:val="-2"/>
                <w:position w:val="2"/>
                <w:sz w:val="24"/>
              </w:rPr>
              <w:t>C</w:t>
            </w:r>
            <w:r>
              <w:rPr>
                <w:spacing w:val="-2"/>
                <w:sz w:val="16"/>
              </w:rPr>
              <w:t>5</w:t>
            </w:r>
            <w:r>
              <w:rPr>
                <w:spacing w:val="-2"/>
                <w:position w:val="2"/>
                <w:sz w:val="24"/>
              </w:rPr>
              <w:t>H</w:t>
            </w:r>
            <w:r>
              <w:rPr>
                <w:spacing w:val="-2"/>
                <w:sz w:val="16"/>
              </w:rPr>
              <w:t>9</w:t>
            </w:r>
            <w:r>
              <w:rPr>
                <w:spacing w:val="-2"/>
                <w:position w:val="2"/>
                <w:sz w:val="24"/>
              </w:rPr>
              <w:t>NO</w:t>
            </w:r>
            <w:r>
              <w:rPr>
                <w:spacing w:val="-2"/>
                <w:sz w:val="16"/>
              </w:rPr>
              <w:t>4</w:t>
            </w:r>
          </w:p>
        </w:tc>
        <w:tc>
          <w:tcPr>
            <w:tcW w:w="923" w:type="dxa"/>
          </w:tcPr>
          <w:p>
            <w:pPr>
              <w:pStyle w:val="TableParagraph"/>
              <w:spacing w:before="94"/>
              <w:rPr>
                <w:b/>
                <w:sz w:val="24"/>
              </w:rPr>
            </w:pPr>
          </w:p>
          <w:p>
            <w:pPr>
              <w:pStyle w:val="TableParagraph"/>
              <w:ind w:left="24" w:right="1"/>
              <w:jc w:val="center"/>
              <w:rPr>
                <w:sz w:val="24"/>
              </w:rPr>
            </w:pPr>
            <w:r>
              <w:rPr>
                <w:spacing w:val="-2"/>
                <w:sz w:val="24"/>
              </w:rPr>
              <w:t>147,13</w:t>
            </w:r>
          </w:p>
        </w:tc>
        <w:tc>
          <w:tcPr>
            <w:tcW w:w="2812" w:type="dxa"/>
          </w:tcPr>
          <w:p>
            <w:pPr>
              <w:pStyle w:val="TableParagraph"/>
              <w:spacing w:before="8"/>
              <w:rPr>
                <w:b/>
                <w:sz w:val="3"/>
              </w:rPr>
            </w:pPr>
          </w:p>
          <w:p>
            <w:pPr>
              <w:pStyle w:val="TableParagraph"/>
              <w:ind w:left="424"/>
              <w:rPr>
                <w:sz w:val="20"/>
              </w:rPr>
            </w:pPr>
            <w:r>
              <w:rPr>
                <w:sz w:val="20"/>
              </w:rPr>
              <w:drawing>
                <wp:inline distT="0" distB="0" distL="0" distR="0">
                  <wp:extent cx="1209784" cy="581025"/>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28" cstate="print"/>
                          <a:stretch>
                            <a:fillRect/>
                          </a:stretch>
                        </pic:blipFill>
                        <pic:spPr>
                          <a:xfrm>
                            <a:off x="0" y="0"/>
                            <a:ext cx="1209784" cy="581025"/>
                          </a:xfrm>
                          <a:prstGeom prst="rect">
                            <a:avLst/>
                          </a:prstGeom>
                        </pic:spPr>
                      </pic:pic>
                    </a:graphicData>
                  </a:graphic>
                </wp:inline>
              </w:drawing>
            </w:r>
            <w:r>
              <w:rPr>
                <w:sz w:val="20"/>
              </w:rPr>
            </w:r>
          </w:p>
        </w:tc>
        <w:tc>
          <w:tcPr>
            <w:tcW w:w="1084" w:type="dxa"/>
          </w:tcPr>
          <w:p>
            <w:pPr>
              <w:pStyle w:val="TableParagraph"/>
              <w:spacing w:before="94"/>
              <w:rPr>
                <w:b/>
                <w:sz w:val="24"/>
              </w:rPr>
            </w:pPr>
          </w:p>
          <w:p>
            <w:pPr>
              <w:pStyle w:val="TableParagraph"/>
              <w:ind w:left="30" w:right="5"/>
              <w:jc w:val="center"/>
              <w:rPr>
                <w:sz w:val="24"/>
              </w:rPr>
            </w:pPr>
            <w:r>
              <w:rPr>
                <w:spacing w:val="-2"/>
                <w:sz w:val="24"/>
              </w:rPr>
              <w:t>0,831</w:t>
            </w:r>
          </w:p>
        </w:tc>
      </w:tr>
      <w:tr>
        <w:trPr>
          <w:trHeight w:val="1034" w:hRule="atLeast"/>
        </w:trPr>
        <w:tc>
          <w:tcPr>
            <w:tcW w:w="528" w:type="dxa"/>
          </w:tcPr>
          <w:p>
            <w:pPr>
              <w:pStyle w:val="TableParagraph"/>
              <w:spacing w:before="102"/>
              <w:rPr>
                <w:b/>
                <w:sz w:val="24"/>
              </w:rPr>
            </w:pPr>
          </w:p>
          <w:p>
            <w:pPr>
              <w:pStyle w:val="TableParagraph"/>
              <w:ind w:left="17"/>
              <w:jc w:val="center"/>
              <w:rPr>
                <w:sz w:val="24"/>
              </w:rPr>
            </w:pPr>
            <w:r>
              <w:rPr>
                <w:spacing w:val="-5"/>
                <w:sz w:val="24"/>
              </w:rPr>
              <w:t>10.</w:t>
            </w:r>
          </w:p>
        </w:tc>
        <w:tc>
          <w:tcPr>
            <w:tcW w:w="1613" w:type="dxa"/>
          </w:tcPr>
          <w:p>
            <w:pPr>
              <w:pStyle w:val="TableParagraph"/>
              <w:spacing w:before="102"/>
              <w:rPr>
                <w:b/>
                <w:sz w:val="24"/>
              </w:rPr>
            </w:pPr>
          </w:p>
          <w:p>
            <w:pPr>
              <w:pStyle w:val="TableParagraph"/>
              <w:ind w:left="19" w:right="1"/>
              <w:jc w:val="center"/>
              <w:rPr>
                <w:sz w:val="24"/>
              </w:rPr>
            </w:pPr>
            <w:r>
              <w:rPr>
                <w:spacing w:val="-2"/>
                <w:sz w:val="24"/>
              </w:rPr>
              <w:t>Histidinas</w:t>
            </w:r>
          </w:p>
        </w:tc>
        <w:tc>
          <w:tcPr>
            <w:tcW w:w="1209" w:type="dxa"/>
          </w:tcPr>
          <w:p>
            <w:pPr>
              <w:pStyle w:val="TableParagraph"/>
              <w:spacing w:before="102"/>
              <w:rPr>
                <w:b/>
                <w:sz w:val="24"/>
              </w:rPr>
            </w:pPr>
          </w:p>
          <w:p>
            <w:pPr>
              <w:pStyle w:val="TableParagraph"/>
              <w:ind w:left="21" w:right="3"/>
              <w:jc w:val="center"/>
              <w:rPr>
                <w:sz w:val="24"/>
              </w:rPr>
            </w:pPr>
            <w:r>
              <w:rPr>
                <w:spacing w:val="-5"/>
                <w:sz w:val="24"/>
              </w:rPr>
              <w:t>His</w:t>
            </w:r>
          </w:p>
        </w:tc>
        <w:tc>
          <w:tcPr>
            <w:tcW w:w="1447" w:type="dxa"/>
          </w:tcPr>
          <w:p>
            <w:pPr>
              <w:pStyle w:val="TableParagraph"/>
              <w:rPr>
                <w:b/>
                <w:sz w:val="16"/>
              </w:rPr>
            </w:pPr>
          </w:p>
          <w:p>
            <w:pPr>
              <w:pStyle w:val="TableParagraph"/>
              <w:spacing w:before="9"/>
              <w:rPr>
                <w:b/>
                <w:sz w:val="16"/>
              </w:rPr>
            </w:pPr>
          </w:p>
          <w:p>
            <w:pPr>
              <w:pStyle w:val="TableParagraph"/>
              <w:ind w:left="23" w:right="1"/>
              <w:jc w:val="center"/>
              <w:rPr>
                <w:sz w:val="16"/>
              </w:rPr>
            </w:pPr>
            <w:r>
              <w:rPr>
                <w:spacing w:val="-2"/>
                <w:position w:val="2"/>
                <w:sz w:val="24"/>
              </w:rPr>
              <w:t>C</w:t>
            </w:r>
            <w:r>
              <w:rPr>
                <w:spacing w:val="-2"/>
                <w:sz w:val="16"/>
              </w:rPr>
              <w:t>6</w:t>
            </w:r>
            <w:r>
              <w:rPr>
                <w:spacing w:val="-2"/>
                <w:position w:val="2"/>
                <w:sz w:val="24"/>
              </w:rPr>
              <w:t>H</w:t>
            </w:r>
            <w:r>
              <w:rPr>
                <w:spacing w:val="-2"/>
                <w:sz w:val="16"/>
              </w:rPr>
              <w:t>9</w:t>
            </w:r>
            <w:r>
              <w:rPr>
                <w:spacing w:val="-2"/>
                <w:position w:val="2"/>
                <w:sz w:val="24"/>
              </w:rPr>
              <w:t>N</w:t>
            </w:r>
            <w:r>
              <w:rPr>
                <w:spacing w:val="-2"/>
                <w:sz w:val="16"/>
              </w:rPr>
              <w:t>3</w:t>
            </w:r>
            <w:r>
              <w:rPr>
                <w:spacing w:val="-2"/>
                <w:position w:val="2"/>
                <w:sz w:val="24"/>
              </w:rPr>
              <w:t>O</w:t>
            </w:r>
            <w:r>
              <w:rPr>
                <w:spacing w:val="-2"/>
                <w:sz w:val="16"/>
              </w:rPr>
              <w:t>2</w:t>
            </w:r>
          </w:p>
        </w:tc>
        <w:tc>
          <w:tcPr>
            <w:tcW w:w="923" w:type="dxa"/>
          </w:tcPr>
          <w:p>
            <w:pPr>
              <w:pStyle w:val="TableParagraph"/>
              <w:spacing w:before="102"/>
              <w:rPr>
                <w:b/>
                <w:sz w:val="24"/>
              </w:rPr>
            </w:pPr>
          </w:p>
          <w:p>
            <w:pPr>
              <w:pStyle w:val="TableParagraph"/>
              <w:ind w:left="24" w:right="1"/>
              <w:jc w:val="center"/>
              <w:rPr>
                <w:sz w:val="24"/>
              </w:rPr>
            </w:pPr>
            <w:r>
              <w:rPr>
                <w:spacing w:val="-2"/>
                <w:sz w:val="24"/>
              </w:rPr>
              <w:t>155,16</w:t>
            </w:r>
          </w:p>
        </w:tc>
        <w:tc>
          <w:tcPr>
            <w:tcW w:w="2812" w:type="dxa"/>
          </w:tcPr>
          <w:p>
            <w:pPr>
              <w:pStyle w:val="TableParagraph"/>
              <w:spacing w:before="8"/>
              <w:rPr>
                <w:b/>
                <w:sz w:val="3"/>
              </w:rPr>
            </w:pPr>
          </w:p>
          <w:p>
            <w:pPr>
              <w:pStyle w:val="TableParagraph"/>
              <w:ind w:left="521"/>
              <w:rPr>
                <w:sz w:val="20"/>
              </w:rPr>
            </w:pPr>
            <w:r>
              <w:rPr>
                <w:sz w:val="20"/>
              </w:rPr>
              <w:drawing>
                <wp:inline distT="0" distB="0" distL="0" distR="0">
                  <wp:extent cx="1086169" cy="590550"/>
                  <wp:effectExtent l="0" t="0" r="0" b="0"/>
                  <wp:docPr id="161" name="Image 161"/>
                  <wp:cNvGraphicFramePr>
                    <a:graphicFrameLocks/>
                  </wp:cNvGraphicFramePr>
                  <a:graphic>
                    <a:graphicData uri="http://schemas.openxmlformats.org/drawingml/2006/picture">
                      <pic:pic>
                        <pic:nvPicPr>
                          <pic:cNvPr id="161" name="Image 161"/>
                          <pic:cNvPicPr/>
                        </pic:nvPicPr>
                        <pic:blipFill>
                          <a:blip r:embed="rId29" cstate="print"/>
                          <a:stretch>
                            <a:fillRect/>
                          </a:stretch>
                        </pic:blipFill>
                        <pic:spPr>
                          <a:xfrm>
                            <a:off x="0" y="0"/>
                            <a:ext cx="1086169" cy="590550"/>
                          </a:xfrm>
                          <a:prstGeom prst="rect">
                            <a:avLst/>
                          </a:prstGeom>
                        </pic:spPr>
                      </pic:pic>
                    </a:graphicData>
                  </a:graphic>
                </wp:inline>
              </w:drawing>
            </w:r>
            <w:r>
              <w:rPr>
                <w:sz w:val="20"/>
              </w:rPr>
            </w:r>
          </w:p>
        </w:tc>
        <w:tc>
          <w:tcPr>
            <w:tcW w:w="1084" w:type="dxa"/>
          </w:tcPr>
          <w:p>
            <w:pPr>
              <w:pStyle w:val="TableParagraph"/>
              <w:spacing w:before="102"/>
              <w:rPr>
                <w:b/>
                <w:sz w:val="24"/>
              </w:rPr>
            </w:pPr>
          </w:p>
          <w:p>
            <w:pPr>
              <w:pStyle w:val="TableParagraph"/>
              <w:ind w:left="30" w:right="5"/>
              <w:jc w:val="center"/>
              <w:rPr>
                <w:sz w:val="24"/>
              </w:rPr>
            </w:pPr>
            <w:r>
              <w:rPr>
                <w:spacing w:val="-4"/>
                <w:sz w:val="24"/>
              </w:rPr>
              <w:t>4,35</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11.</w:t>
            </w:r>
          </w:p>
        </w:tc>
        <w:tc>
          <w:tcPr>
            <w:tcW w:w="1613" w:type="dxa"/>
          </w:tcPr>
          <w:p>
            <w:pPr>
              <w:pStyle w:val="TableParagraph"/>
              <w:spacing w:before="94"/>
              <w:rPr>
                <w:b/>
                <w:sz w:val="24"/>
              </w:rPr>
            </w:pPr>
          </w:p>
          <w:p>
            <w:pPr>
              <w:pStyle w:val="TableParagraph"/>
              <w:ind w:left="19" w:right="5"/>
              <w:jc w:val="center"/>
              <w:rPr>
                <w:sz w:val="24"/>
              </w:rPr>
            </w:pPr>
            <w:r>
              <w:rPr>
                <w:spacing w:val="-2"/>
                <w:sz w:val="24"/>
              </w:rPr>
              <w:t>Izoleucinas</w:t>
            </w:r>
          </w:p>
        </w:tc>
        <w:tc>
          <w:tcPr>
            <w:tcW w:w="1209" w:type="dxa"/>
          </w:tcPr>
          <w:p>
            <w:pPr>
              <w:pStyle w:val="TableParagraph"/>
              <w:spacing w:before="94"/>
              <w:rPr>
                <w:b/>
                <w:sz w:val="24"/>
              </w:rPr>
            </w:pPr>
          </w:p>
          <w:p>
            <w:pPr>
              <w:pStyle w:val="TableParagraph"/>
              <w:ind w:left="21" w:right="5"/>
              <w:jc w:val="center"/>
              <w:rPr>
                <w:sz w:val="24"/>
              </w:rPr>
            </w:pPr>
            <w:r>
              <w:rPr>
                <w:spacing w:val="-5"/>
                <w:sz w:val="24"/>
              </w:rPr>
              <w:t>Ile</w:t>
            </w:r>
          </w:p>
        </w:tc>
        <w:tc>
          <w:tcPr>
            <w:tcW w:w="1447" w:type="dxa"/>
          </w:tcPr>
          <w:p>
            <w:pPr>
              <w:pStyle w:val="TableParagraph"/>
              <w:rPr>
                <w:b/>
                <w:sz w:val="16"/>
              </w:rPr>
            </w:pPr>
          </w:p>
          <w:p>
            <w:pPr>
              <w:pStyle w:val="TableParagraph"/>
              <w:spacing w:before="1"/>
              <w:rPr>
                <w:b/>
                <w:sz w:val="16"/>
              </w:rPr>
            </w:pPr>
          </w:p>
          <w:p>
            <w:pPr>
              <w:pStyle w:val="TableParagraph"/>
              <w:spacing w:before="1"/>
              <w:ind w:left="23" w:right="1"/>
              <w:jc w:val="center"/>
              <w:rPr>
                <w:sz w:val="16"/>
              </w:rPr>
            </w:pPr>
            <w:r>
              <w:rPr>
                <w:spacing w:val="-2"/>
                <w:position w:val="2"/>
                <w:sz w:val="24"/>
              </w:rPr>
              <w:t>C</w:t>
            </w:r>
            <w:r>
              <w:rPr>
                <w:spacing w:val="-2"/>
                <w:sz w:val="16"/>
              </w:rPr>
              <w:t>6</w:t>
            </w:r>
            <w:r>
              <w:rPr>
                <w:spacing w:val="-2"/>
                <w:position w:val="2"/>
                <w:sz w:val="24"/>
              </w:rPr>
              <w:t>H</w:t>
            </w:r>
            <w:r>
              <w:rPr>
                <w:spacing w:val="-2"/>
                <w:sz w:val="16"/>
              </w:rPr>
              <w:t>13</w:t>
            </w:r>
            <w:r>
              <w:rPr>
                <w:spacing w:val="-2"/>
                <w:position w:val="2"/>
                <w:sz w:val="24"/>
              </w:rPr>
              <w:t>NO</w:t>
            </w:r>
            <w:r>
              <w:rPr>
                <w:spacing w:val="-2"/>
                <w:sz w:val="16"/>
              </w:rPr>
              <w:t>2</w:t>
            </w:r>
          </w:p>
        </w:tc>
        <w:tc>
          <w:tcPr>
            <w:tcW w:w="923" w:type="dxa"/>
          </w:tcPr>
          <w:p>
            <w:pPr>
              <w:pStyle w:val="TableParagraph"/>
              <w:spacing w:before="94"/>
              <w:rPr>
                <w:b/>
                <w:sz w:val="24"/>
              </w:rPr>
            </w:pPr>
          </w:p>
          <w:p>
            <w:pPr>
              <w:pStyle w:val="TableParagraph"/>
              <w:ind w:left="24" w:right="1"/>
              <w:jc w:val="center"/>
              <w:rPr>
                <w:sz w:val="24"/>
              </w:rPr>
            </w:pPr>
            <w:r>
              <w:rPr>
                <w:sz w:val="24"/>
              </w:rPr>
              <mc:AlternateContent>
                <mc:Choice Requires="wps">
                  <w:drawing>
                    <wp:anchor distT="0" distB="0" distL="0" distR="0" allowOverlap="1" layoutInCell="1" locked="0" behindDoc="1" simplePos="0" relativeHeight="484368896">
                      <wp:simplePos x="0" y="0"/>
                      <wp:positionH relativeFrom="column">
                        <wp:posOffset>987933</wp:posOffset>
                      </wp:positionH>
                      <wp:positionV relativeFrom="paragraph">
                        <wp:posOffset>-236815</wp:posOffset>
                      </wp:positionV>
                      <wp:extent cx="980440" cy="1306830"/>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980440" cy="1306830"/>
                                <a:chExt cx="980440" cy="1306830"/>
                              </a:xfrm>
                            </wpg:grpSpPr>
                            <pic:pic>
                              <pic:nvPicPr>
                                <pic:cNvPr id="163" name="Image 163"/>
                                <pic:cNvPicPr/>
                              </pic:nvPicPr>
                              <pic:blipFill>
                                <a:blip r:embed="rId30" cstate="print"/>
                                <a:stretch>
                                  <a:fillRect/>
                                </a:stretch>
                              </pic:blipFill>
                              <pic:spPr>
                                <a:xfrm>
                                  <a:off x="0" y="0"/>
                                  <a:ext cx="978681" cy="1304925"/>
                                </a:xfrm>
                                <a:prstGeom prst="rect">
                                  <a:avLst/>
                                </a:prstGeom>
                              </pic:spPr>
                            </pic:pic>
                          </wpg:wgp>
                        </a:graphicData>
                      </a:graphic>
                    </wp:anchor>
                  </w:drawing>
                </mc:Choice>
                <mc:Fallback>
                  <w:pict>
                    <v:group style="position:absolute;margin-left:77.790009pt;margin-top:-18.646868pt;width:77.2pt;height:102.9pt;mso-position-horizontal-relative:column;mso-position-vertical-relative:paragraph;z-index:-18947584" id="docshapegroup143" coordorigin="1556,-373" coordsize="1544,2058">
                      <v:shape style="position:absolute;left:1555;top:-373;width:1542;height:2055" type="#_x0000_t75" id="docshape144" stroked="false">
                        <v:imagedata r:id="rId30" o:title=""/>
                      </v:shape>
                      <w10:wrap type="none"/>
                    </v:group>
                  </w:pict>
                </mc:Fallback>
              </mc:AlternateContent>
            </w:r>
            <w:r>
              <w:rPr>
                <w:spacing w:val="-2"/>
                <w:sz w:val="24"/>
              </w:rPr>
              <w:t>131,18</w:t>
            </w:r>
          </w:p>
        </w:tc>
        <w:tc>
          <w:tcPr>
            <w:tcW w:w="2812" w:type="dxa"/>
          </w:tcPr>
          <w:p>
            <w:pPr>
              <w:pStyle w:val="TableParagraph"/>
              <w:rPr>
                <w:sz w:val="22"/>
              </w:rPr>
            </w:pPr>
          </w:p>
        </w:tc>
        <w:tc>
          <w:tcPr>
            <w:tcW w:w="1084" w:type="dxa"/>
          </w:tcPr>
          <w:p>
            <w:pPr>
              <w:pStyle w:val="TableParagraph"/>
              <w:spacing w:before="94"/>
              <w:rPr>
                <w:b/>
                <w:sz w:val="24"/>
              </w:rPr>
            </w:pPr>
          </w:p>
          <w:p>
            <w:pPr>
              <w:pStyle w:val="TableParagraph"/>
              <w:ind w:left="30" w:right="5"/>
              <w:jc w:val="center"/>
              <w:rPr>
                <w:sz w:val="24"/>
              </w:rPr>
            </w:pPr>
            <w:r>
              <w:rPr>
                <w:spacing w:val="-4"/>
                <w:sz w:val="24"/>
              </w:rPr>
              <w:t>3,42</w:t>
            </w:r>
          </w:p>
        </w:tc>
      </w:tr>
      <w:tr>
        <w:trPr>
          <w:trHeight w:val="1019" w:hRule="atLeast"/>
        </w:trPr>
        <w:tc>
          <w:tcPr>
            <w:tcW w:w="528" w:type="dxa"/>
          </w:tcPr>
          <w:p>
            <w:pPr>
              <w:pStyle w:val="TableParagraph"/>
              <w:spacing w:before="94"/>
              <w:rPr>
                <w:b/>
                <w:sz w:val="24"/>
              </w:rPr>
            </w:pPr>
          </w:p>
          <w:p>
            <w:pPr>
              <w:pStyle w:val="TableParagraph"/>
              <w:ind w:left="17"/>
              <w:jc w:val="center"/>
              <w:rPr>
                <w:sz w:val="24"/>
              </w:rPr>
            </w:pPr>
            <w:r>
              <w:rPr>
                <w:spacing w:val="-5"/>
                <w:sz w:val="24"/>
              </w:rPr>
              <w:t>12.</w:t>
            </w:r>
          </w:p>
        </w:tc>
        <w:tc>
          <w:tcPr>
            <w:tcW w:w="1613" w:type="dxa"/>
          </w:tcPr>
          <w:p>
            <w:pPr>
              <w:pStyle w:val="TableParagraph"/>
              <w:spacing w:before="94"/>
              <w:rPr>
                <w:b/>
                <w:sz w:val="24"/>
              </w:rPr>
            </w:pPr>
          </w:p>
          <w:p>
            <w:pPr>
              <w:pStyle w:val="TableParagraph"/>
              <w:ind w:left="19" w:right="5"/>
              <w:jc w:val="center"/>
              <w:rPr>
                <w:sz w:val="24"/>
              </w:rPr>
            </w:pPr>
            <w:r>
              <w:rPr>
                <w:spacing w:val="-2"/>
                <w:sz w:val="24"/>
              </w:rPr>
              <w:t>Leucinas</w:t>
            </w:r>
          </w:p>
        </w:tc>
        <w:tc>
          <w:tcPr>
            <w:tcW w:w="1209" w:type="dxa"/>
          </w:tcPr>
          <w:p>
            <w:pPr>
              <w:pStyle w:val="TableParagraph"/>
              <w:spacing w:before="94"/>
              <w:rPr>
                <w:b/>
                <w:sz w:val="24"/>
              </w:rPr>
            </w:pPr>
          </w:p>
          <w:p>
            <w:pPr>
              <w:pStyle w:val="TableParagraph"/>
              <w:ind w:left="21" w:right="3"/>
              <w:jc w:val="center"/>
              <w:rPr>
                <w:sz w:val="24"/>
              </w:rPr>
            </w:pPr>
            <w:r>
              <w:rPr>
                <w:spacing w:val="-5"/>
                <w:sz w:val="24"/>
              </w:rPr>
              <w:t>Leu</w:t>
            </w:r>
          </w:p>
        </w:tc>
        <w:tc>
          <w:tcPr>
            <w:tcW w:w="1447" w:type="dxa"/>
          </w:tcPr>
          <w:p>
            <w:pPr>
              <w:pStyle w:val="TableParagraph"/>
              <w:rPr>
                <w:b/>
                <w:sz w:val="16"/>
              </w:rPr>
            </w:pPr>
          </w:p>
          <w:p>
            <w:pPr>
              <w:pStyle w:val="TableParagraph"/>
              <w:spacing w:before="1"/>
              <w:rPr>
                <w:b/>
                <w:sz w:val="16"/>
              </w:rPr>
            </w:pPr>
          </w:p>
          <w:p>
            <w:pPr>
              <w:pStyle w:val="TableParagraph"/>
              <w:spacing w:before="1"/>
              <w:ind w:left="23" w:right="1"/>
              <w:jc w:val="center"/>
              <w:rPr>
                <w:sz w:val="16"/>
              </w:rPr>
            </w:pPr>
            <w:r>
              <w:rPr>
                <w:spacing w:val="-2"/>
                <w:position w:val="2"/>
                <w:sz w:val="24"/>
              </w:rPr>
              <w:t>C</w:t>
            </w:r>
            <w:r>
              <w:rPr>
                <w:spacing w:val="-2"/>
                <w:sz w:val="16"/>
              </w:rPr>
              <w:t>6</w:t>
            </w:r>
            <w:r>
              <w:rPr>
                <w:spacing w:val="-2"/>
                <w:position w:val="2"/>
                <w:sz w:val="24"/>
              </w:rPr>
              <w:t>H</w:t>
            </w:r>
            <w:r>
              <w:rPr>
                <w:spacing w:val="-2"/>
                <w:sz w:val="16"/>
              </w:rPr>
              <w:t>13</w:t>
            </w:r>
            <w:r>
              <w:rPr>
                <w:spacing w:val="-2"/>
                <w:position w:val="2"/>
                <w:sz w:val="24"/>
              </w:rPr>
              <w:t>NO</w:t>
            </w:r>
            <w:r>
              <w:rPr>
                <w:spacing w:val="-2"/>
                <w:sz w:val="16"/>
              </w:rPr>
              <w:t>2</w:t>
            </w:r>
          </w:p>
        </w:tc>
        <w:tc>
          <w:tcPr>
            <w:tcW w:w="923" w:type="dxa"/>
          </w:tcPr>
          <w:p>
            <w:pPr>
              <w:pStyle w:val="TableParagraph"/>
              <w:spacing w:before="94"/>
              <w:rPr>
                <w:b/>
                <w:sz w:val="24"/>
              </w:rPr>
            </w:pPr>
          </w:p>
          <w:p>
            <w:pPr>
              <w:pStyle w:val="TableParagraph"/>
              <w:ind w:left="24" w:right="1"/>
              <w:jc w:val="center"/>
              <w:rPr>
                <w:sz w:val="24"/>
              </w:rPr>
            </w:pPr>
            <w:r>
              <w:rPr>
                <w:spacing w:val="-2"/>
                <w:sz w:val="24"/>
              </w:rPr>
              <w:t>131,18</w:t>
            </w:r>
          </w:p>
        </w:tc>
        <w:tc>
          <w:tcPr>
            <w:tcW w:w="2812" w:type="dxa"/>
          </w:tcPr>
          <w:p>
            <w:pPr>
              <w:pStyle w:val="TableParagraph"/>
              <w:rPr>
                <w:sz w:val="22"/>
              </w:rPr>
            </w:pPr>
          </w:p>
        </w:tc>
        <w:tc>
          <w:tcPr>
            <w:tcW w:w="1084" w:type="dxa"/>
          </w:tcPr>
          <w:p>
            <w:pPr>
              <w:pStyle w:val="TableParagraph"/>
              <w:spacing w:before="94"/>
              <w:rPr>
                <w:b/>
                <w:sz w:val="24"/>
              </w:rPr>
            </w:pPr>
          </w:p>
          <w:p>
            <w:pPr>
              <w:pStyle w:val="TableParagraph"/>
              <w:ind w:left="30" w:right="5"/>
              <w:jc w:val="center"/>
              <w:rPr>
                <w:sz w:val="24"/>
              </w:rPr>
            </w:pPr>
            <w:r>
              <w:rPr>
                <w:spacing w:val="-4"/>
                <w:sz w:val="24"/>
              </w:rPr>
              <w:t>2,38</w:t>
            </w:r>
          </w:p>
        </w:tc>
      </w:tr>
      <w:tr>
        <w:trPr>
          <w:trHeight w:val="1019" w:hRule="atLeast"/>
        </w:trPr>
        <w:tc>
          <w:tcPr>
            <w:tcW w:w="528" w:type="dxa"/>
          </w:tcPr>
          <w:p>
            <w:pPr>
              <w:pStyle w:val="TableParagraph"/>
              <w:spacing w:before="95"/>
              <w:rPr>
                <w:b/>
                <w:sz w:val="24"/>
              </w:rPr>
            </w:pPr>
          </w:p>
          <w:p>
            <w:pPr>
              <w:pStyle w:val="TableParagraph"/>
              <w:ind w:left="17"/>
              <w:jc w:val="center"/>
              <w:rPr>
                <w:sz w:val="24"/>
              </w:rPr>
            </w:pPr>
            <w:r>
              <w:rPr>
                <w:spacing w:val="-5"/>
                <w:sz w:val="24"/>
              </w:rPr>
              <w:t>13.</w:t>
            </w:r>
          </w:p>
        </w:tc>
        <w:tc>
          <w:tcPr>
            <w:tcW w:w="1613" w:type="dxa"/>
          </w:tcPr>
          <w:p>
            <w:pPr>
              <w:pStyle w:val="TableParagraph"/>
              <w:spacing w:before="95"/>
              <w:rPr>
                <w:b/>
                <w:sz w:val="24"/>
              </w:rPr>
            </w:pPr>
          </w:p>
          <w:p>
            <w:pPr>
              <w:pStyle w:val="TableParagraph"/>
              <w:ind w:left="19"/>
              <w:jc w:val="center"/>
              <w:rPr>
                <w:sz w:val="24"/>
              </w:rPr>
            </w:pPr>
            <w:r>
              <w:rPr>
                <w:spacing w:val="-2"/>
                <w:sz w:val="24"/>
              </w:rPr>
              <w:t>Lizinas</w:t>
            </w:r>
          </w:p>
        </w:tc>
        <w:tc>
          <w:tcPr>
            <w:tcW w:w="1209" w:type="dxa"/>
          </w:tcPr>
          <w:p>
            <w:pPr>
              <w:pStyle w:val="TableParagraph"/>
              <w:spacing w:before="95"/>
              <w:rPr>
                <w:b/>
                <w:sz w:val="24"/>
              </w:rPr>
            </w:pPr>
          </w:p>
          <w:p>
            <w:pPr>
              <w:pStyle w:val="TableParagraph"/>
              <w:ind w:left="21" w:right="1"/>
              <w:jc w:val="center"/>
              <w:rPr>
                <w:sz w:val="24"/>
              </w:rPr>
            </w:pPr>
            <w:r>
              <w:rPr>
                <w:spacing w:val="-5"/>
                <w:sz w:val="24"/>
              </w:rPr>
              <w:t>Lys</w:t>
            </w:r>
          </w:p>
        </w:tc>
        <w:tc>
          <w:tcPr>
            <w:tcW w:w="1447" w:type="dxa"/>
          </w:tcPr>
          <w:p>
            <w:pPr>
              <w:pStyle w:val="TableParagraph"/>
              <w:rPr>
                <w:b/>
                <w:sz w:val="16"/>
              </w:rPr>
            </w:pPr>
          </w:p>
          <w:p>
            <w:pPr>
              <w:pStyle w:val="TableParagraph"/>
              <w:spacing w:before="2"/>
              <w:rPr>
                <w:b/>
                <w:sz w:val="16"/>
              </w:rPr>
            </w:pPr>
          </w:p>
          <w:p>
            <w:pPr>
              <w:pStyle w:val="TableParagraph"/>
              <w:ind w:left="23" w:right="3"/>
              <w:jc w:val="center"/>
              <w:rPr>
                <w:sz w:val="16"/>
              </w:rPr>
            </w:pPr>
            <w:r>
              <w:rPr>
                <w:spacing w:val="-2"/>
                <w:position w:val="2"/>
                <w:sz w:val="24"/>
              </w:rPr>
              <w:t>C</w:t>
            </w:r>
            <w:r>
              <w:rPr>
                <w:spacing w:val="-2"/>
                <w:sz w:val="16"/>
              </w:rPr>
              <w:t>6</w:t>
            </w:r>
            <w:r>
              <w:rPr>
                <w:spacing w:val="-2"/>
                <w:position w:val="2"/>
                <w:sz w:val="24"/>
              </w:rPr>
              <w:t>H</w:t>
            </w:r>
            <w:r>
              <w:rPr>
                <w:spacing w:val="-2"/>
                <w:sz w:val="16"/>
              </w:rPr>
              <w:t>14</w:t>
            </w:r>
            <w:r>
              <w:rPr>
                <w:spacing w:val="-2"/>
                <w:position w:val="2"/>
                <w:sz w:val="24"/>
              </w:rPr>
              <w:t>N</w:t>
            </w:r>
            <w:r>
              <w:rPr>
                <w:spacing w:val="-2"/>
                <w:sz w:val="16"/>
              </w:rPr>
              <w:t>2</w:t>
            </w:r>
            <w:r>
              <w:rPr>
                <w:spacing w:val="-2"/>
                <w:position w:val="2"/>
                <w:sz w:val="24"/>
              </w:rPr>
              <w:t>O</w:t>
            </w:r>
            <w:r>
              <w:rPr>
                <w:spacing w:val="-2"/>
                <w:sz w:val="16"/>
              </w:rPr>
              <w:t>2</w:t>
            </w:r>
          </w:p>
        </w:tc>
        <w:tc>
          <w:tcPr>
            <w:tcW w:w="923" w:type="dxa"/>
          </w:tcPr>
          <w:p>
            <w:pPr>
              <w:pStyle w:val="TableParagraph"/>
              <w:spacing w:before="95"/>
              <w:rPr>
                <w:b/>
                <w:sz w:val="24"/>
              </w:rPr>
            </w:pPr>
          </w:p>
          <w:p>
            <w:pPr>
              <w:pStyle w:val="TableParagraph"/>
              <w:ind w:left="24" w:right="1"/>
              <w:jc w:val="center"/>
              <w:rPr>
                <w:sz w:val="24"/>
              </w:rPr>
            </w:pPr>
            <w:r>
              <w:rPr>
                <w:spacing w:val="-2"/>
                <w:sz w:val="24"/>
              </w:rPr>
              <w:t>146,19</w:t>
            </w:r>
          </w:p>
        </w:tc>
        <w:tc>
          <w:tcPr>
            <w:tcW w:w="2812" w:type="dxa"/>
          </w:tcPr>
          <w:p>
            <w:pPr>
              <w:pStyle w:val="TableParagraph"/>
              <w:spacing w:before="8"/>
              <w:rPr>
                <w:b/>
                <w:sz w:val="3"/>
              </w:rPr>
            </w:pPr>
          </w:p>
          <w:p>
            <w:pPr>
              <w:pStyle w:val="TableParagraph"/>
              <w:ind w:left="259"/>
              <w:rPr>
                <w:sz w:val="20"/>
              </w:rPr>
            </w:pPr>
            <w:r>
              <w:rPr>
                <w:sz w:val="20"/>
              </w:rPr>
              <w:drawing>
                <wp:inline distT="0" distB="0" distL="0" distR="0">
                  <wp:extent cx="1421122" cy="581025"/>
                  <wp:effectExtent l="0" t="0" r="0" b="0"/>
                  <wp:docPr id="164" name="Image 164"/>
                  <wp:cNvGraphicFramePr>
                    <a:graphicFrameLocks/>
                  </wp:cNvGraphicFramePr>
                  <a:graphic>
                    <a:graphicData uri="http://schemas.openxmlformats.org/drawingml/2006/picture">
                      <pic:pic>
                        <pic:nvPicPr>
                          <pic:cNvPr id="164" name="Image 164"/>
                          <pic:cNvPicPr/>
                        </pic:nvPicPr>
                        <pic:blipFill>
                          <a:blip r:embed="rId31" cstate="print"/>
                          <a:stretch>
                            <a:fillRect/>
                          </a:stretch>
                        </pic:blipFill>
                        <pic:spPr>
                          <a:xfrm>
                            <a:off x="0" y="0"/>
                            <a:ext cx="1421122" cy="581025"/>
                          </a:xfrm>
                          <a:prstGeom prst="rect">
                            <a:avLst/>
                          </a:prstGeom>
                        </pic:spPr>
                      </pic:pic>
                    </a:graphicData>
                  </a:graphic>
                </wp:inline>
              </w:drawing>
            </w:r>
            <w:r>
              <w:rPr>
                <w:sz w:val="20"/>
              </w:rPr>
            </w:r>
          </w:p>
        </w:tc>
        <w:tc>
          <w:tcPr>
            <w:tcW w:w="1084" w:type="dxa"/>
          </w:tcPr>
          <w:p>
            <w:pPr>
              <w:pStyle w:val="TableParagraph"/>
              <w:spacing w:before="95"/>
              <w:rPr>
                <w:b/>
                <w:sz w:val="24"/>
              </w:rPr>
            </w:pPr>
          </w:p>
          <w:p>
            <w:pPr>
              <w:pStyle w:val="TableParagraph"/>
              <w:ind w:left="30" w:right="5"/>
              <w:jc w:val="center"/>
              <w:rPr>
                <w:sz w:val="24"/>
              </w:rPr>
            </w:pPr>
            <w:r>
              <w:rPr>
                <w:spacing w:val="-4"/>
                <w:sz w:val="24"/>
              </w:rPr>
              <w:t>0,58</w:t>
            </w:r>
          </w:p>
        </w:tc>
      </w:tr>
    </w:tbl>
    <w:p>
      <w:pPr>
        <w:pStyle w:val="TableParagraph"/>
        <w:spacing w:after="0"/>
        <w:jc w:val="center"/>
        <w:rPr>
          <w:sz w:val="24"/>
        </w:rPr>
        <w:sectPr>
          <w:headerReference w:type="default" r:id="rId19"/>
          <w:pgSz w:w="11910" w:h="16840"/>
          <w:pgMar w:header="0" w:footer="0" w:top="1040" w:bottom="280" w:left="1700" w:right="425"/>
        </w:sectPr>
      </w:pPr>
    </w:p>
    <w:p>
      <w:pPr>
        <w:pStyle w:val="BodyText"/>
        <w:spacing w:before="67"/>
        <w:ind w:right="135"/>
        <w:jc w:val="center"/>
      </w:pPr>
      <w:r>
        <w:rPr>
          <w:spacing w:val="-10"/>
        </w:rPr>
        <w:t>2</w:t>
      </w:r>
    </w:p>
    <w:p>
      <w:pPr>
        <w:pStyle w:val="BodyText"/>
        <w:spacing w:before="61"/>
        <w:rPr>
          <w:sz w:val="20"/>
        </w:rPr>
      </w:pPr>
    </w:p>
    <w:tbl>
      <w:tblPr>
        <w:tblW w:w="0" w:type="auto"/>
        <w:jc w:val="left"/>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28"/>
        <w:gridCol w:w="1613"/>
        <w:gridCol w:w="1209"/>
        <w:gridCol w:w="1447"/>
        <w:gridCol w:w="923"/>
        <w:gridCol w:w="2812"/>
        <w:gridCol w:w="1084"/>
      </w:tblGrid>
      <w:tr>
        <w:trPr>
          <w:trHeight w:val="1019" w:hRule="atLeast"/>
        </w:trPr>
        <w:tc>
          <w:tcPr>
            <w:tcW w:w="528" w:type="dxa"/>
          </w:tcPr>
          <w:p>
            <w:pPr>
              <w:pStyle w:val="TableParagraph"/>
              <w:spacing w:before="97"/>
              <w:rPr>
                <w:sz w:val="24"/>
              </w:rPr>
            </w:pPr>
          </w:p>
          <w:p>
            <w:pPr>
              <w:pStyle w:val="TableParagraph"/>
              <w:ind w:left="17"/>
              <w:jc w:val="center"/>
              <w:rPr>
                <w:sz w:val="24"/>
              </w:rPr>
            </w:pPr>
            <w:r>
              <w:rPr>
                <w:spacing w:val="-5"/>
                <w:sz w:val="24"/>
              </w:rPr>
              <w:t>14.</w:t>
            </w:r>
          </w:p>
        </w:tc>
        <w:tc>
          <w:tcPr>
            <w:tcW w:w="1613" w:type="dxa"/>
          </w:tcPr>
          <w:p>
            <w:pPr>
              <w:pStyle w:val="TableParagraph"/>
              <w:spacing w:before="97"/>
              <w:rPr>
                <w:sz w:val="24"/>
              </w:rPr>
            </w:pPr>
          </w:p>
          <w:p>
            <w:pPr>
              <w:pStyle w:val="TableParagraph"/>
              <w:ind w:left="19"/>
              <w:jc w:val="center"/>
              <w:rPr>
                <w:sz w:val="24"/>
              </w:rPr>
            </w:pPr>
            <w:r>
              <w:rPr>
                <w:spacing w:val="-2"/>
                <w:sz w:val="24"/>
              </w:rPr>
              <w:t>Metioninas</w:t>
            </w:r>
          </w:p>
        </w:tc>
        <w:tc>
          <w:tcPr>
            <w:tcW w:w="1209" w:type="dxa"/>
          </w:tcPr>
          <w:p>
            <w:pPr>
              <w:pStyle w:val="TableParagraph"/>
              <w:spacing w:before="97"/>
              <w:rPr>
                <w:sz w:val="24"/>
              </w:rPr>
            </w:pPr>
          </w:p>
          <w:p>
            <w:pPr>
              <w:pStyle w:val="TableParagraph"/>
              <w:ind w:left="21" w:right="3"/>
              <w:jc w:val="center"/>
              <w:rPr>
                <w:sz w:val="24"/>
              </w:rPr>
            </w:pPr>
            <w:r>
              <w:rPr>
                <w:spacing w:val="-5"/>
                <w:sz w:val="24"/>
              </w:rPr>
              <w:t>Met</w:t>
            </w:r>
          </w:p>
        </w:tc>
        <w:tc>
          <w:tcPr>
            <w:tcW w:w="1447" w:type="dxa"/>
          </w:tcPr>
          <w:p>
            <w:pPr>
              <w:pStyle w:val="TableParagraph"/>
              <w:spacing w:before="96"/>
              <w:rPr>
                <w:sz w:val="24"/>
              </w:rPr>
            </w:pPr>
          </w:p>
          <w:p>
            <w:pPr>
              <w:pStyle w:val="TableParagraph"/>
              <w:ind w:left="23" w:right="3"/>
              <w:jc w:val="center"/>
              <w:rPr>
                <w:position w:val="2"/>
                <w:sz w:val="24"/>
              </w:rPr>
            </w:pPr>
            <w:r>
              <w:rPr>
                <w:spacing w:val="-2"/>
                <w:position w:val="2"/>
                <w:sz w:val="24"/>
              </w:rPr>
              <w:t>C</w:t>
            </w:r>
            <w:r>
              <w:rPr>
                <w:spacing w:val="-2"/>
                <w:sz w:val="16"/>
              </w:rPr>
              <w:t>5</w:t>
            </w:r>
            <w:r>
              <w:rPr>
                <w:spacing w:val="-2"/>
                <w:position w:val="2"/>
                <w:sz w:val="24"/>
              </w:rPr>
              <w:t>H</w:t>
            </w:r>
            <w:r>
              <w:rPr>
                <w:spacing w:val="-2"/>
                <w:sz w:val="16"/>
              </w:rPr>
              <w:t>11</w:t>
            </w:r>
            <w:r>
              <w:rPr>
                <w:spacing w:val="-2"/>
                <w:position w:val="2"/>
                <w:sz w:val="24"/>
              </w:rPr>
              <w:t>NO</w:t>
            </w:r>
            <w:r>
              <w:rPr>
                <w:spacing w:val="-2"/>
                <w:sz w:val="16"/>
              </w:rPr>
              <w:t>2</w:t>
            </w:r>
            <w:r>
              <w:rPr>
                <w:spacing w:val="-2"/>
                <w:position w:val="2"/>
                <w:sz w:val="24"/>
              </w:rPr>
              <w:t>S</w:t>
            </w:r>
          </w:p>
        </w:tc>
        <w:tc>
          <w:tcPr>
            <w:tcW w:w="923" w:type="dxa"/>
          </w:tcPr>
          <w:p>
            <w:pPr>
              <w:pStyle w:val="TableParagraph"/>
              <w:spacing w:before="97"/>
              <w:rPr>
                <w:sz w:val="24"/>
              </w:rPr>
            </w:pPr>
          </w:p>
          <w:p>
            <w:pPr>
              <w:pStyle w:val="TableParagraph"/>
              <w:ind w:left="24" w:right="1"/>
              <w:jc w:val="center"/>
              <w:rPr>
                <w:sz w:val="24"/>
              </w:rPr>
            </w:pPr>
            <w:r>
              <w:rPr>
                <w:spacing w:val="-2"/>
                <w:sz w:val="24"/>
              </w:rPr>
              <w:t>149,21</w:t>
            </w:r>
          </w:p>
        </w:tc>
        <w:tc>
          <w:tcPr>
            <w:tcW w:w="2812" w:type="dxa"/>
          </w:tcPr>
          <w:p>
            <w:pPr>
              <w:pStyle w:val="TableParagraph"/>
              <w:rPr>
                <w:sz w:val="4"/>
              </w:rPr>
            </w:pPr>
          </w:p>
          <w:p>
            <w:pPr>
              <w:pStyle w:val="TableParagraph"/>
              <w:ind w:left="529"/>
              <w:rPr>
                <w:sz w:val="20"/>
              </w:rPr>
            </w:pPr>
            <w:r>
              <w:rPr>
                <w:sz w:val="20"/>
              </w:rPr>
              <w:drawing>
                <wp:inline distT="0" distB="0" distL="0" distR="0">
                  <wp:extent cx="1077805" cy="581025"/>
                  <wp:effectExtent l="0" t="0" r="0" b="0"/>
                  <wp:docPr id="165" name="Image 165"/>
                  <wp:cNvGraphicFramePr>
                    <a:graphicFrameLocks/>
                  </wp:cNvGraphicFramePr>
                  <a:graphic>
                    <a:graphicData uri="http://schemas.openxmlformats.org/drawingml/2006/picture">
                      <pic:pic>
                        <pic:nvPicPr>
                          <pic:cNvPr id="165" name="Image 165"/>
                          <pic:cNvPicPr/>
                        </pic:nvPicPr>
                        <pic:blipFill>
                          <a:blip r:embed="rId33" cstate="print"/>
                          <a:stretch>
                            <a:fillRect/>
                          </a:stretch>
                        </pic:blipFill>
                        <pic:spPr>
                          <a:xfrm>
                            <a:off x="0" y="0"/>
                            <a:ext cx="1077805" cy="581025"/>
                          </a:xfrm>
                          <a:prstGeom prst="rect">
                            <a:avLst/>
                          </a:prstGeom>
                        </pic:spPr>
                      </pic:pic>
                    </a:graphicData>
                  </a:graphic>
                </wp:inline>
              </w:drawing>
            </w:r>
            <w:r>
              <w:rPr>
                <w:sz w:val="20"/>
              </w:rPr>
            </w:r>
          </w:p>
        </w:tc>
        <w:tc>
          <w:tcPr>
            <w:tcW w:w="1084" w:type="dxa"/>
          </w:tcPr>
          <w:p>
            <w:pPr>
              <w:pStyle w:val="TableParagraph"/>
              <w:spacing w:before="97"/>
              <w:rPr>
                <w:sz w:val="24"/>
              </w:rPr>
            </w:pPr>
          </w:p>
          <w:p>
            <w:pPr>
              <w:pStyle w:val="TableParagraph"/>
              <w:ind w:left="30" w:right="5"/>
              <w:jc w:val="center"/>
              <w:rPr>
                <w:sz w:val="24"/>
              </w:rPr>
            </w:pPr>
            <w:r>
              <w:rPr>
                <w:spacing w:val="-5"/>
                <w:sz w:val="24"/>
              </w:rPr>
              <w:t>5,6</w:t>
            </w:r>
          </w:p>
        </w:tc>
      </w:tr>
      <w:tr>
        <w:trPr>
          <w:trHeight w:val="975" w:hRule="atLeast"/>
        </w:trPr>
        <w:tc>
          <w:tcPr>
            <w:tcW w:w="528" w:type="dxa"/>
          </w:tcPr>
          <w:p>
            <w:pPr>
              <w:pStyle w:val="TableParagraph"/>
              <w:spacing w:before="73"/>
              <w:rPr>
                <w:sz w:val="24"/>
              </w:rPr>
            </w:pPr>
          </w:p>
          <w:p>
            <w:pPr>
              <w:pStyle w:val="TableParagraph"/>
              <w:ind w:left="17"/>
              <w:jc w:val="center"/>
              <w:rPr>
                <w:sz w:val="24"/>
              </w:rPr>
            </w:pPr>
            <w:r>
              <w:rPr>
                <w:spacing w:val="-5"/>
                <w:sz w:val="24"/>
              </w:rPr>
              <w:t>15.</w:t>
            </w:r>
          </w:p>
        </w:tc>
        <w:tc>
          <w:tcPr>
            <w:tcW w:w="1613" w:type="dxa"/>
          </w:tcPr>
          <w:p>
            <w:pPr>
              <w:pStyle w:val="TableParagraph"/>
              <w:spacing w:before="73"/>
              <w:rPr>
                <w:sz w:val="24"/>
              </w:rPr>
            </w:pPr>
          </w:p>
          <w:p>
            <w:pPr>
              <w:pStyle w:val="TableParagraph"/>
              <w:ind w:left="19" w:right="1"/>
              <w:jc w:val="center"/>
              <w:rPr>
                <w:sz w:val="24"/>
              </w:rPr>
            </w:pPr>
            <w:r>
              <w:rPr>
                <w:spacing w:val="-2"/>
                <w:sz w:val="24"/>
              </w:rPr>
              <w:t>Prolinas</w:t>
            </w:r>
          </w:p>
        </w:tc>
        <w:tc>
          <w:tcPr>
            <w:tcW w:w="1209" w:type="dxa"/>
          </w:tcPr>
          <w:p>
            <w:pPr>
              <w:pStyle w:val="TableParagraph"/>
              <w:spacing w:before="73"/>
              <w:rPr>
                <w:sz w:val="24"/>
              </w:rPr>
            </w:pPr>
          </w:p>
          <w:p>
            <w:pPr>
              <w:pStyle w:val="TableParagraph"/>
              <w:ind w:left="21" w:right="2"/>
              <w:jc w:val="center"/>
              <w:rPr>
                <w:sz w:val="24"/>
              </w:rPr>
            </w:pPr>
            <w:r>
              <w:rPr>
                <w:spacing w:val="-5"/>
                <w:sz w:val="24"/>
              </w:rPr>
              <w:t>Pro</w:t>
            </w:r>
          </w:p>
        </w:tc>
        <w:tc>
          <w:tcPr>
            <w:tcW w:w="1447" w:type="dxa"/>
          </w:tcPr>
          <w:p>
            <w:pPr>
              <w:pStyle w:val="TableParagraph"/>
              <w:spacing w:before="72"/>
              <w:rPr>
                <w:sz w:val="24"/>
              </w:rPr>
            </w:pPr>
          </w:p>
          <w:p>
            <w:pPr>
              <w:pStyle w:val="TableParagraph"/>
              <w:ind w:left="23" w:right="1"/>
              <w:jc w:val="center"/>
              <w:rPr>
                <w:sz w:val="16"/>
              </w:rPr>
            </w:pPr>
            <w:r>
              <w:rPr>
                <w:spacing w:val="-2"/>
                <w:position w:val="2"/>
                <w:sz w:val="24"/>
              </w:rPr>
              <w:t>C</w:t>
            </w:r>
            <w:r>
              <w:rPr>
                <w:spacing w:val="-2"/>
                <w:sz w:val="16"/>
              </w:rPr>
              <w:t>5</w:t>
            </w:r>
            <w:r>
              <w:rPr>
                <w:spacing w:val="-2"/>
                <w:position w:val="2"/>
                <w:sz w:val="24"/>
              </w:rPr>
              <w:t>H</w:t>
            </w:r>
            <w:r>
              <w:rPr>
                <w:spacing w:val="-2"/>
                <w:sz w:val="16"/>
              </w:rPr>
              <w:t>9</w:t>
            </w:r>
            <w:r>
              <w:rPr>
                <w:spacing w:val="-2"/>
                <w:position w:val="2"/>
                <w:sz w:val="24"/>
              </w:rPr>
              <w:t>NO</w:t>
            </w:r>
            <w:r>
              <w:rPr>
                <w:spacing w:val="-2"/>
                <w:sz w:val="16"/>
              </w:rPr>
              <w:t>2</w:t>
            </w:r>
          </w:p>
        </w:tc>
        <w:tc>
          <w:tcPr>
            <w:tcW w:w="923" w:type="dxa"/>
          </w:tcPr>
          <w:p>
            <w:pPr>
              <w:pStyle w:val="TableParagraph"/>
              <w:spacing w:before="73"/>
              <w:rPr>
                <w:sz w:val="24"/>
              </w:rPr>
            </w:pPr>
          </w:p>
          <w:p>
            <w:pPr>
              <w:pStyle w:val="TableParagraph"/>
              <w:ind w:left="24" w:right="1"/>
              <w:jc w:val="center"/>
              <w:rPr>
                <w:sz w:val="24"/>
              </w:rPr>
            </w:pPr>
            <w:r>
              <w:rPr>
                <w:spacing w:val="-2"/>
                <w:sz w:val="24"/>
              </w:rPr>
              <w:t>115,13</w:t>
            </w:r>
          </w:p>
        </w:tc>
        <w:tc>
          <w:tcPr>
            <w:tcW w:w="2812" w:type="dxa"/>
          </w:tcPr>
          <w:p>
            <w:pPr>
              <w:pStyle w:val="TableParagraph"/>
              <w:rPr>
                <w:sz w:val="4"/>
              </w:rPr>
            </w:pPr>
          </w:p>
          <w:p>
            <w:pPr>
              <w:pStyle w:val="TableParagraph"/>
              <w:ind w:left="799"/>
              <w:rPr>
                <w:sz w:val="20"/>
              </w:rPr>
            </w:pPr>
            <w:r>
              <w:rPr>
                <w:sz w:val="20"/>
              </w:rPr>
              <w:drawing>
                <wp:inline distT="0" distB="0" distL="0" distR="0">
                  <wp:extent cx="733881" cy="552450"/>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34" cstate="print"/>
                          <a:stretch>
                            <a:fillRect/>
                          </a:stretch>
                        </pic:blipFill>
                        <pic:spPr>
                          <a:xfrm>
                            <a:off x="0" y="0"/>
                            <a:ext cx="733881" cy="552450"/>
                          </a:xfrm>
                          <a:prstGeom prst="rect">
                            <a:avLst/>
                          </a:prstGeom>
                        </pic:spPr>
                      </pic:pic>
                    </a:graphicData>
                  </a:graphic>
                </wp:inline>
              </w:drawing>
            </w:r>
            <w:r>
              <w:rPr>
                <w:sz w:val="20"/>
              </w:rPr>
            </w:r>
          </w:p>
        </w:tc>
        <w:tc>
          <w:tcPr>
            <w:tcW w:w="1084" w:type="dxa"/>
          </w:tcPr>
          <w:p>
            <w:pPr>
              <w:pStyle w:val="TableParagraph"/>
              <w:spacing w:before="73"/>
              <w:rPr>
                <w:sz w:val="24"/>
              </w:rPr>
            </w:pPr>
          </w:p>
          <w:p>
            <w:pPr>
              <w:pStyle w:val="TableParagraph"/>
              <w:ind w:left="30" w:right="5"/>
              <w:jc w:val="center"/>
              <w:rPr>
                <w:sz w:val="24"/>
              </w:rPr>
            </w:pPr>
            <w:r>
              <w:rPr>
                <w:spacing w:val="-4"/>
                <w:sz w:val="24"/>
              </w:rPr>
              <w:t>16,2</w:t>
            </w:r>
          </w:p>
        </w:tc>
      </w:tr>
      <w:tr>
        <w:trPr>
          <w:trHeight w:val="1016" w:hRule="atLeast"/>
        </w:trPr>
        <w:tc>
          <w:tcPr>
            <w:tcW w:w="528" w:type="dxa"/>
          </w:tcPr>
          <w:p>
            <w:pPr>
              <w:pStyle w:val="TableParagraph"/>
              <w:spacing w:before="94"/>
              <w:rPr>
                <w:sz w:val="24"/>
              </w:rPr>
            </w:pPr>
          </w:p>
          <w:p>
            <w:pPr>
              <w:pStyle w:val="TableParagraph"/>
              <w:ind w:left="17"/>
              <w:jc w:val="center"/>
              <w:rPr>
                <w:sz w:val="24"/>
              </w:rPr>
            </w:pPr>
            <w:r>
              <w:rPr>
                <w:spacing w:val="-5"/>
                <w:sz w:val="24"/>
              </w:rPr>
              <w:t>16.</w:t>
            </w:r>
          </w:p>
        </w:tc>
        <w:tc>
          <w:tcPr>
            <w:tcW w:w="1613" w:type="dxa"/>
          </w:tcPr>
          <w:p>
            <w:pPr>
              <w:pStyle w:val="TableParagraph"/>
              <w:spacing w:before="94"/>
              <w:rPr>
                <w:sz w:val="24"/>
              </w:rPr>
            </w:pPr>
          </w:p>
          <w:p>
            <w:pPr>
              <w:pStyle w:val="TableParagraph"/>
              <w:ind w:left="19" w:right="1"/>
              <w:jc w:val="center"/>
              <w:rPr>
                <w:sz w:val="24"/>
              </w:rPr>
            </w:pPr>
            <w:r>
              <w:rPr>
                <w:spacing w:val="-2"/>
                <w:sz w:val="24"/>
              </w:rPr>
              <w:t>Serinas</w:t>
            </w:r>
          </w:p>
        </w:tc>
        <w:tc>
          <w:tcPr>
            <w:tcW w:w="1209" w:type="dxa"/>
          </w:tcPr>
          <w:p>
            <w:pPr>
              <w:pStyle w:val="TableParagraph"/>
              <w:spacing w:before="94"/>
              <w:rPr>
                <w:sz w:val="24"/>
              </w:rPr>
            </w:pPr>
          </w:p>
          <w:p>
            <w:pPr>
              <w:pStyle w:val="TableParagraph"/>
              <w:ind w:left="21" w:right="2"/>
              <w:jc w:val="center"/>
              <w:rPr>
                <w:sz w:val="24"/>
              </w:rPr>
            </w:pPr>
            <w:r>
              <w:rPr>
                <w:spacing w:val="-5"/>
                <w:sz w:val="24"/>
              </w:rPr>
              <w:t>Ser</w:t>
            </w:r>
          </w:p>
        </w:tc>
        <w:tc>
          <w:tcPr>
            <w:tcW w:w="1447" w:type="dxa"/>
          </w:tcPr>
          <w:p>
            <w:pPr>
              <w:pStyle w:val="TableParagraph"/>
              <w:spacing w:before="93"/>
              <w:rPr>
                <w:sz w:val="24"/>
              </w:rPr>
            </w:pPr>
          </w:p>
          <w:p>
            <w:pPr>
              <w:pStyle w:val="TableParagraph"/>
              <w:spacing w:before="1"/>
              <w:ind w:left="23" w:right="1"/>
              <w:jc w:val="center"/>
              <w:rPr>
                <w:sz w:val="16"/>
              </w:rPr>
            </w:pPr>
            <w:r>
              <w:rPr>
                <w:spacing w:val="-2"/>
                <w:position w:val="2"/>
                <w:sz w:val="24"/>
              </w:rPr>
              <w:t>C</w:t>
            </w:r>
            <w:r>
              <w:rPr>
                <w:spacing w:val="-2"/>
                <w:sz w:val="16"/>
              </w:rPr>
              <w:t>3</w:t>
            </w:r>
            <w:r>
              <w:rPr>
                <w:spacing w:val="-2"/>
                <w:position w:val="2"/>
                <w:sz w:val="24"/>
              </w:rPr>
              <w:t>H</w:t>
            </w:r>
            <w:r>
              <w:rPr>
                <w:spacing w:val="-2"/>
                <w:sz w:val="16"/>
              </w:rPr>
              <w:t>7</w:t>
            </w:r>
            <w:r>
              <w:rPr>
                <w:spacing w:val="-2"/>
                <w:position w:val="2"/>
                <w:sz w:val="24"/>
              </w:rPr>
              <w:t>NO</w:t>
            </w:r>
            <w:r>
              <w:rPr>
                <w:spacing w:val="-2"/>
                <w:sz w:val="16"/>
              </w:rPr>
              <w:t>3</w:t>
            </w:r>
          </w:p>
        </w:tc>
        <w:tc>
          <w:tcPr>
            <w:tcW w:w="923" w:type="dxa"/>
          </w:tcPr>
          <w:p>
            <w:pPr>
              <w:pStyle w:val="TableParagraph"/>
              <w:spacing w:before="94"/>
              <w:rPr>
                <w:sz w:val="24"/>
              </w:rPr>
            </w:pPr>
          </w:p>
          <w:p>
            <w:pPr>
              <w:pStyle w:val="TableParagraph"/>
              <w:ind w:left="24" w:right="1"/>
              <w:jc w:val="center"/>
              <w:rPr>
                <w:sz w:val="24"/>
              </w:rPr>
            </w:pPr>
            <w:r>
              <w:rPr>
                <w:spacing w:val="-2"/>
                <w:sz w:val="24"/>
              </w:rPr>
              <w:t>105,09</w:t>
            </w:r>
          </w:p>
        </w:tc>
        <w:tc>
          <w:tcPr>
            <w:tcW w:w="2812" w:type="dxa"/>
          </w:tcPr>
          <w:p>
            <w:pPr>
              <w:pStyle w:val="TableParagraph"/>
              <w:spacing w:before="9"/>
              <w:rPr>
                <w:sz w:val="3"/>
              </w:rPr>
            </w:pPr>
          </w:p>
          <w:p>
            <w:pPr>
              <w:pStyle w:val="TableParagraph"/>
              <w:ind w:left="671"/>
              <w:rPr>
                <w:sz w:val="20"/>
              </w:rPr>
            </w:pPr>
            <w:r>
              <w:rPr>
                <w:sz w:val="20"/>
              </w:rPr>
              <w:drawing>
                <wp:inline distT="0" distB="0" distL="0" distR="0">
                  <wp:extent cx="896581" cy="581025"/>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35" cstate="print"/>
                          <a:stretch>
                            <a:fillRect/>
                          </a:stretch>
                        </pic:blipFill>
                        <pic:spPr>
                          <a:xfrm>
                            <a:off x="0" y="0"/>
                            <a:ext cx="896581" cy="581025"/>
                          </a:xfrm>
                          <a:prstGeom prst="rect">
                            <a:avLst/>
                          </a:prstGeom>
                        </pic:spPr>
                      </pic:pic>
                    </a:graphicData>
                  </a:graphic>
                </wp:inline>
              </w:drawing>
            </w:r>
            <w:r>
              <w:rPr>
                <w:sz w:val="20"/>
              </w:rPr>
            </w:r>
          </w:p>
        </w:tc>
        <w:tc>
          <w:tcPr>
            <w:tcW w:w="1084" w:type="dxa"/>
          </w:tcPr>
          <w:p>
            <w:pPr>
              <w:pStyle w:val="TableParagraph"/>
              <w:spacing w:before="94"/>
              <w:rPr>
                <w:sz w:val="24"/>
              </w:rPr>
            </w:pPr>
          </w:p>
          <w:p>
            <w:pPr>
              <w:pStyle w:val="TableParagraph"/>
              <w:ind w:left="30" w:right="2"/>
              <w:jc w:val="center"/>
              <w:rPr>
                <w:sz w:val="24"/>
              </w:rPr>
            </w:pPr>
            <w:r>
              <w:rPr>
                <w:spacing w:val="-5"/>
                <w:sz w:val="24"/>
              </w:rPr>
              <w:t>25</w:t>
            </w:r>
          </w:p>
        </w:tc>
      </w:tr>
      <w:tr>
        <w:trPr>
          <w:trHeight w:val="1125" w:hRule="atLeast"/>
        </w:trPr>
        <w:tc>
          <w:tcPr>
            <w:tcW w:w="528" w:type="dxa"/>
          </w:tcPr>
          <w:p>
            <w:pPr>
              <w:pStyle w:val="TableParagraph"/>
              <w:spacing w:before="148"/>
              <w:rPr>
                <w:sz w:val="24"/>
              </w:rPr>
            </w:pPr>
          </w:p>
          <w:p>
            <w:pPr>
              <w:pStyle w:val="TableParagraph"/>
              <w:ind w:left="17"/>
              <w:jc w:val="center"/>
              <w:rPr>
                <w:sz w:val="24"/>
              </w:rPr>
            </w:pPr>
            <w:r>
              <w:rPr>
                <w:spacing w:val="-5"/>
                <w:sz w:val="24"/>
              </w:rPr>
              <w:t>17.</w:t>
            </w:r>
          </w:p>
        </w:tc>
        <w:tc>
          <w:tcPr>
            <w:tcW w:w="1613" w:type="dxa"/>
          </w:tcPr>
          <w:p>
            <w:pPr>
              <w:pStyle w:val="TableParagraph"/>
              <w:spacing w:before="148"/>
              <w:rPr>
                <w:sz w:val="24"/>
              </w:rPr>
            </w:pPr>
          </w:p>
          <w:p>
            <w:pPr>
              <w:pStyle w:val="TableParagraph"/>
              <w:ind w:left="19" w:right="2"/>
              <w:jc w:val="center"/>
              <w:rPr>
                <w:sz w:val="24"/>
              </w:rPr>
            </w:pPr>
            <w:r>
              <w:rPr>
                <w:spacing w:val="-2"/>
                <w:sz w:val="24"/>
              </w:rPr>
              <w:t>Tirozinas</w:t>
            </w:r>
          </w:p>
        </w:tc>
        <w:tc>
          <w:tcPr>
            <w:tcW w:w="1209" w:type="dxa"/>
          </w:tcPr>
          <w:p>
            <w:pPr>
              <w:pStyle w:val="TableParagraph"/>
              <w:spacing w:before="148"/>
              <w:rPr>
                <w:sz w:val="24"/>
              </w:rPr>
            </w:pPr>
          </w:p>
          <w:p>
            <w:pPr>
              <w:pStyle w:val="TableParagraph"/>
              <w:ind w:left="21"/>
              <w:jc w:val="center"/>
              <w:rPr>
                <w:sz w:val="24"/>
              </w:rPr>
            </w:pPr>
            <w:r>
              <w:rPr>
                <w:spacing w:val="-5"/>
                <w:sz w:val="24"/>
              </w:rPr>
              <w:t>Tyr</w:t>
            </w:r>
          </w:p>
        </w:tc>
        <w:tc>
          <w:tcPr>
            <w:tcW w:w="1447" w:type="dxa"/>
          </w:tcPr>
          <w:p>
            <w:pPr>
              <w:pStyle w:val="TableParagraph"/>
              <w:rPr>
                <w:sz w:val="16"/>
              </w:rPr>
            </w:pPr>
          </w:p>
          <w:p>
            <w:pPr>
              <w:pStyle w:val="TableParagraph"/>
              <w:spacing w:before="55"/>
              <w:rPr>
                <w:sz w:val="16"/>
              </w:rPr>
            </w:pPr>
          </w:p>
          <w:p>
            <w:pPr>
              <w:pStyle w:val="TableParagraph"/>
              <w:ind w:left="23" w:right="1"/>
              <w:jc w:val="center"/>
              <w:rPr>
                <w:sz w:val="16"/>
              </w:rPr>
            </w:pPr>
            <w:r>
              <w:rPr>
                <w:spacing w:val="-2"/>
                <w:position w:val="2"/>
                <w:sz w:val="24"/>
              </w:rPr>
              <w:t>C</w:t>
            </w:r>
            <w:r>
              <w:rPr>
                <w:spacing w:val="-2"/>
                <w:sz w:val="16"/>
              </w:rPr>
              <w:t>9</w:t>
            </w:r>
            <w:r>
              <w:rPr>
                <w:spacing w:val="-2"/>
                <w:position w:val="2"/>
                <w:sz w:val="24"/>
              </w:rPr>
              <w:t>H</w:t>
            </w:r>
            <w:r>
              <w:rPr>
                <w:spacing w:val="-2"/>
                <w:sz w:val="16"/>
              </w:rPr>
              <w:t>11</w:t>
            </w:r>
            <w:r>
              <w:rPr>
                <w:spacing w:val="-2"/>
                <w:position w:val="2"/>
                <w:sz w:val="24"/>
              </w:rPr>
              <w:t>NO</w:t>
            </w:r>
            <w:r>
              <w:rPr>
                <w:spacing w:val="-2"/>
                <w:sz w:val="16"/>
              </w:rPr>
              <w:t>3</w:t>
            </w:r>
          </w:p>
        </w:tc>
        <w:tc>
          <w:tcPr>
            <w:tcW w:w="923" w:type="dxa"/>
          </w:tcPr>
          <w:p>
            <w:pPr>
              <w:pStyle w:val="TableParagraph"/>
              <w:spacing w:before="148"/>
              <w:rPr>
                <w:sz w:val="24"/>
              </w:rPr>
            </w:pPr>
          </w:p>
          <w:p>
            <w:pPr>
              <w:pStyle w:val="TableParagraph"/>
              <w:ind w:left="24" w:right="1"/>
              <w:jc w:val="center"/>
              <w:rPr>
                <w:sz w:val="24"/>
              </w:rPr>
            </w:pPr>
            <w:r>
              <w:rPr>
                <w:spacing w:val="-2"/>
                <w:sz w:val="24"/>
              </w:rPr>
              <w:t>181,19</w:t>
            </w:r>
          </w:p>
        </w:tc>
        <w:tc>
          <w:tcPr>
            <w:tcW w:w="2812" w:type="dxa"/>
          </w:tcPr>
          <w:p>
            <w:pPr>
              <w:pStyle w:val="TableParagraph"/>
              <w:rPr>
                <w:sz w:val="4"/>
              </w:rPr>
            </w:pPr>
          </w:p>
          <w:p>
            <w:pPr>
              <w:pStyle w:val="TableParagraph"/>
              <w:ind w:left="296"/>
              <w:rPr>
                <w:sz w:val="20"/>
              </w:rPr>
            </w:pPr>
            <w:r>
              <w:rPr>
                <w:sz w:val="20"/>
              </w:rPr>
              <w:drawing>
                <wp:inline distT="0" distB="0" distL="0" distR="0">
                  <wp:extent cx="1372592" cy="647700"/>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36" cstate="print"/>
                          <a:stretch>
                            <a:fillRect/>
                          </a:stretch>
                        </pic:blipFill>
                        <pic:spPr>
                          <a:xfrm>
                            <a:off x="0" y="0"/>
                            <a:ext cx="1372592" cy="647700"/>
                          </a:xfrm>
                          <a:prstGeom prst="rect">
                            <a:avLst/>
                          </a:prstGeom>
                        </pic:spPr>
                      </pic:pic>
                    </a:graphicData>
                  </a:graphic>
                </wp:inline>
              </w:drawing>
            </w:r>
            <w:r>
              <w:rPr>
                <w:sz w:val="20"/>
              </w:rPr>
            </w:r>
          </w:p>
        </w:tc>
        <w:tc>
          <w:tcPr>
            <w:tcW w:w="1084" w:type="dxa"/>
          </w:tcPr>
          <w:p>
            <w:pPr>
              <w:pStyle w:val="TableParagraph"/>
              <w:spacing w:before="148"/>
              <w:rPr>
                <w:sz w:val="24"/>
              </w:rPr>
            </w:pPr>
          </w:p>
          <w:p>
            <w:pPr>
              <w:pStyle w:val="TableParagraph"/>
              <w:ind w:left="30" w:right="5"/>
              <w:jc w:val="center"/>
              <w:rPr>
                <w:sz w:val="24"/>
              </w:rPr>
            </w:pPr>
            <w:r>
              <w:rPr>
                <w:spacing w:val="-4"/>
                <w:sz w:val="24"/>
              </w:rPr>
              <w:t>0,05</w:t>
            </w:r>
          </w:p>
        </w:tc>
      </w:tr>
      <w:tr>
        <w:trPr>
          <w:trHeight w:val="1019" w:hRule="atLeast"/>
        </w:trPr>
        <w:tc>
          <w:tcPr>
            <w:tcW w:w="528" w:type="dxa"/>
          </w:tcPr>
          <w:p>
            <w:pPr>
              <w:pStyle w:val="TableParagraph"/>
              <w:spacing w:before="94"/>
              <w:rPr>
                <w:sz w:val="24"/>
              </w:rPr>
            </w:pPr>
          </w:p>
          <w:p>
            <w:pPr>
              <w:pStyle w:val="TableParagraph"/>
              <w:ind w:left="17"/>
              <w:jc w:val="center"/>
              <w:rPr>
                <w:sz w:val="24"/>
              </w:rPr>
            </w:pPr>
            <w:r>
              <w:rPr>
                <w:spacing w:val="-5"/>
                <w:sz w:val="24"/>
              </w:rPr>
              <w:t>18.</w:t>
            </w:r>
          </w:p>
        </w:tc>
        <w:tc>
          <w:tcPr>
            <w:tcW w:w="1613" w:type="dxa"/>
          </w:tcPr>
          <w:p>
            <w:pPr>
              <w:pStyle w:val="TableParagraph"/>
              <w:spacing w:before="94"/>
              <w:rPr>
                <w:sz w:val="24"/>
              </w:rPr>
            </w:pPr>
          </w:p>
          <w:p>
            <w:pPr>
              <w:pStyle w:val="TableParagraph"/>
              <w:ind w:left="19" w:right="3"/>
              <w:jc w:val="center"/>
              <w:rPr>
                <w:sz w:val="24"/>
              </w:rPr>
            </w:pPr>
            <w:r>
              <w:rPr>
                <w:spacing w:val="-2"/>
                <w:sz w:val="24"/>
              </w:rPr>
              <w:t>Treoninas</w:t>
            </w:r>
          </w:p>
        </w:tc>
        <w:tc>
          <w:tcPr>
            <w:tcW w:w="1209" w:type="dxa"/>
          </w:tcPr>
          <w:p>
            <w:pPr>
              <w:pStyle w:val="TableParagraph"/>
              <w:spacing w:before="94"/>
              <w:rPr>
                <w:sz w:val="24"/>
              </w:rPr>
            </w:pPr>
          </w:p>
          <w:p>
            <w:pPr>
              <w:pStyle w:val="TableParagraph"/>
              <w:ind w:left="21"/>
              <w:jc w:val="center"/>
              <w:rPr>
                <w:sz w:val="24"/>
              </w:rPr>
            </w:pPr>
            <w:r>
              <w:rPr>
                <w:spacing w:val="-5"/>
                <w:sz w:val="24"/>
              </w:rPr>
              <w:t>Thr</w:t>
            </w:r>
          </w:p>
        </w:tc>
        <w:tc>
          <w:tcPr>
            <w:tcW w:w="1447" w:type="dxa"/>
          </w:tcPr>
          <w:p>
            <w:pPr>
              <w:pStyle w:val="TableParagraph"/>
              <w:spacing w:before="93"/>
              <w:rPr>
                <w:sz w:val="24"/>
              </w:rPr>
            </w:pPr>
          </w:p>
          <w:p>
            <w:pPr>
              <w:pStyle w:val="TableParagraph"/>
              <w:spacing w:before="1"/>
              <w:ind w:left="23" w:right="1"/>
              <w:jc w:val="center"/>
              <w:rPr>
                <w:sz w:val="16"/>
              </w:rPr>
            </w:pPr>
            <w:r>
              <w:rPr>
                <w:spacing w:val="-2"/>
                <w:position w:val="2"/>
                <w:sz w:val="24"/>
              </w:rPr>
              <w:t>C</w:t>
            </w:r>
            <w:r>
              <w:rPr>
                <w:spacing w:val="-2"/>
                <w:sz w:val="16"/>
              </w:rPr>
              <w:t>4</w:t>
            </w:r>
            <w:r>
              <w:rPr>
                <w:spacing w:val="-2"/>
                <w:position w:val="2"/>
                <w:sz w:val="24"/>
              </w:rPr>
              <w:t>H</w:t>
            </w:r>
            <w:r>
              <w:rPr>
                <w:spacing w:val="-2"/>
                <w:sz w:val="16"/>
              </w:rPr>
              <w:t>9</w:t>
            </w:r>
            <w:r>
              <w:rPr>
                <w:spacing w:val="-2"/>
                <w:position w:val="2"/>
                <w:sz w:val="24"/>
              </w:rPr>
              <w:t>NO</w:t>
            </w:r>
            <w:r>
              <w:rPr>
                <w:spacing w:val="-2"/>
                <w:sz w:val="16"/>
              </w:rPr>
              <w:t>3</w:t>
            </w:r>
          </w:p>
        </w:tc>
        <w:tc>
          <w:tcPr>
            <w:tcW w:w="923" w:type="dxa"/>
          </w:tcPr>
          <w:p>
            <w:pPr>
              <w:pStyle w:val="TableParagraph"/>
              <w:spacing w:before="94"/>
              <w:rPr>
                <w:sz w:val="24"/>
              </w:rPr>
            </w:pPr>
          </w:p>
          <w:p>
            <w:pPr>
              <w:pStyle w:val="TableParagraph"/>
              <w:ind w:left="24" w:right="1"/>
              <w:jc w:val="center"/>
              <w:rPr>
                <w:sz w:val="24"/>
              </w:rPr>
            </w:pPr>
            <w:r>
              <w:rPr>
                <w:spacing w:val="-2"/>
                <w:sz w:val="24"/>
              </w:rPr>
              <w:t>119,12</w:t>
            </w:r>
          </w:p>
        </w:tc>
        <w:tc>
          <w:tcPr>
            <w:tcW w:w="2812" w:type="dxa"/>
          </w:tcPr>
          <w:p>
            <w:pPr>
              <w:pStyle w:val="TableParagraph"/>
              <w:spacing w:before="10"/>
              <w:rPr>
                <w:sz w:val="3"/>
              </w:rPr>
            </w:pPr>
          </w:p>
          <w:p>
            <w:pPr>
              <w:pStyle w:val="TableParagraph"/>
              <w:ind w:left="784"/>
              <w:rPr>
                <w:sz w:val="20"/>
              </w:rPr>
            </w:pPr>
            <w:r>
              <w:rPr>
                <w:sz w:val="20"/>
              </w:rPr>
              <w:drawing>
                <wp:inline distT="0" distB="0" distL="0" distR="0">
                  <wp:extent cx="752622" cy="581025"/>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37" cstate="print"/>
                          <a:stretch>
                            <a:fillRect/>
                          </a:stretch>
                        </pic:blipFill>
                        <pic:spPr>
                          <a:xfrm>
                            <a:off x="0" y="0"/>
                            <a:ext cx="752622" cy="581025"/>
                          </a:xfrm>
                          <a:prstGeom prst="rect">
                            <a:avLst/>
                          </a:prstGeom>
                        </pic:spPr>
                      </pic:pic>
                    </a:graphicData>
                  </a:graphic>
                </wp:inline>
              </w:drawing>
            </w:r>
            <w:r>
              <w:rPr>
                <w:sz w:val="20"/>
              </w:rPr>
            </w:r>
          </w:p>
        </w:tc>
        <w:tc>
          <w:tcPr>
            <w:tcW w:w="1084" w:type="dxa"/>
          </w:tcPr>
          <w:p>
            <w:pPr>
              <w:pStyle w:val="TableParagraph"/>
              <w:spacing w:before="94"/>
              <w:rPr>
                <w:sz w:val="24"/>
              </w:rPr>
            </w:pPr>
          </w:p>
          <w:p>
            <w:pPr>
              <w:pStyle w:val="TableParagraph"/>
              <w:ind w:left="30" w:right="5"/>
              <w:jc w:val="center"/>
              <w:rPr>
                <w:sz w:val="24"/>
              </w:rPr>
            </w:pPr>
            <w:r>
              <w:rPr>
                <w:spacing w:val="-4"/>
                <w:sz w:val="24"/>
              </w:rPr>
              <w:t>9,06</w:t>
            </w:r>
          </w:p>
        </w:tc>
      </w:tr>
      <w:tr>
        <w:trPr>
          <w:trHeight w:val="1033" w:hRule="atLeast"/>
        </w:trPr>
        <w:tc>
          <w:tcPr>
            <w:tcW w:w="528" w:type="dxa"/>
          </w:tcPr>
          <w:p>
            <w:pPr>
              <w:pStyle w:val="TableParagraph"/>
              <w:spacing w:before="101"/>
              <w:rPr>
                <w:sz w:val="24"/>
              </w:rPr>
            </w:pPr>
          </w:p>
          <w:p>
            <w:pPr>
              <w:pStyle w:val="TableParagraph"/>
              <w:spacing w:before="1"/>
              <w:ind w:left="17"/>
              <w:jc w:val="center"/>
              <w:rPr>
                <w:sz w:val="24"/>
              </w:rPr>
            </w:pPr>
            <w:r>
              <w:rPr>
                <w:spacing w:val="-5"/>
                <w:sz w:val="24"/>
              </w:rPr>
              <w:t>19.</w:t>
            </w:r>
          </w:p>
        </w:tc>
        <w:tc>
          <w:tcPr>
            <w:tcW w:w="1613" w:type="dxa"/>
          </w:tcPr>
          <w:p>
            <w:pPr>
              <w:pStyle w:val="TableParagraph"/>
              <w:spacing w:before="101"/>
              <w:rPr>
                <w:sz w:val="24"/>
              </w:rPr>
            </w:pPr>
          </w:p>
          <w:p>
            <w:pPr>
              <w:pStyle w:val="TableParagraph"/>
              <w:spacing w:before="1"/>
              <w:ind w:left="19" w:right="5"/>
              <w:jc w:val="center"/>
              <w:rPr>
                <w:sz w:val="24"/>
              </w:rPr>
            </w:pPr>
            <w:r>
              <w:rPr>
                <w:spacing w:val="-2"/>
                <w:sz w:val="24"/>
              </w:rPr>
              <w:t>Triptofanas</w:t>
            </w:r>
          </w:p>
        </w:tc>
        <w:tc>
          <w:tcPr>
            <w:tcW w:w="1209" w:type="dxa"/>
          </w:tcPr>
          <w:p>
            <w:pPr>
              <w:pStyle w:val="TableParagraph"/>
              <w:spacing w:before="101"/>
              <w:rPr>
                <w:sz w:val="24"/>
              </w:rPr>
            </w:pPr>
          </w:p>
          <w:p>
            <w:pPr>
              <w:pStyle w:val="TableParagraph"/>
              <w:spacing w:before="1"/>
              <w:ind w:left="21" w:right="1"/>
              <w:jc w:val="center"/>
              <w:rPr>
                <w:sz w:val="24"/>
              </w:rPr>
            </w:pPr>
            <w:r>
              <w:rPr>
                <w:spacing w:val="-5"/>
                <w:sz w:val="24"/>
              </w:rPr>
              <w:t>Trp</w:t>
            </w:r>
          </w:p>
        </w:tc>
        <w:tc>
          <w:tcPr>
            <w:tcW w:w="1447" w:type="dxa"/>
          </w:tcPr>
          <w:p>
            <w:pPr>
              <w:pStyle w:val="TableParagraph"/>
              <w:rPr>
                <w:sz w:val="16"/>
              </w:rPr>
            </w:pPr>
          </w:p>
          <w:p>
            <w:pPr>
              <w:pStyle w:val="TableParagraph"/>
              <w:spacing w:before="9"/>
              <w:rPr>
                <w:sz w:val="16"/>
              </w:rPr>
            </w:pPr>
          </w:p>
          <w:p>
            <w:pPr>
              <w:pStyle w:val="TableParagraph"/>
              <w:ind w:left="23"/>
              <w:jc w:val="center"/>
              <w:rPr>
                <w:sz w:val="16"/>
              </w:rPr>
            </w:pPr>
            <w:r>
              <w:rPr>
                <w:spacing w:val="-2"/>
                <w:position w:val="2"/>
                <w:sz w:val="24"/>
              </w:rPr>
              <w:t>C</w:t>
            </w:r>
            <w:r>
              <w:rPr>
                <w:spacing w:val="-2"/>
                <w:sz w:val="16"/>
              </w:rPr>
              <w:t>11</w:t>
            </w:r>
            <w:r>
              <w:rPr>
                <w:spacing w:val="-2"/>
                <w:position w:val="2"/>
                <w:sz w:val="24"/>
              </w:rPr>
              <w:t>H</w:t>
            </w:r>
            <w:r>
              <w:rPr>
                <w:spacing w:val="-2"/>
                <w:sz w:val="16"/>
              </w:rPr>
              <w:t>12</w:t>
            </w:r>
            <w:r>
              <w:rPr>
                <w:spacing w:val="-2"/>
                <w:position w:val="2"/>
                <w:sz w:val="24"/>
              </w:rPr>
              <w:t>N</w:t>
            </w:r>
            <w:r>
              <w:rPr>
                <w:spacing w:val="-2"/>
                <w:sz w:val="16"/>
              </w:rPr>
              <w:t>2</w:t>
            </w:r>
            <w:r>
              <w:rPr>
                <w:spacing w:val="-2"/>
                <w:position w:val="2"/>
                <w:sz w:val="24"/>
              </w:rPr>
              <w:t>O</w:t>
            </w:r>
            <w:r>
              <w:rPr>
                <w:spacing w:val="-2"/>
                <w:sz w:val="16"/>
              </w:rPr>
              <w:t>2</w:t>
            </w:r>
          </w:p>
        </w:tc>
        <w:tc>
          <w:tcPr>
            <w:tcW w:w="923" w:type="dxa"/>
          </w:tcPr>
          <w:p>
            <w:pPr>
              <w:pStyle w:val="TableParagraph"/>
              <w:spacing w:before="101"/>
              <w:rPr>
                <w:sz w:val="24"/>
              </w:rPr>
            </w:pPr>
          </w:p>
          <w:p>
            <w:pPr>
              <w:pStyle w:val="TableParagraph"/>
              <w:spacing w:before="1"/>
              <w:ind w:left="24" w:right="1"/>
              <w:jc w:val="center"/>
              <w:rPr>
                <w:sz w:val="24"/>
              </w:rPr>
            </w:pPr>
            <w:r>
              <w:rPr>
                <w:spacing w:val="-2"/>
                <w:sz w:val="24"/>
              </w:rPr>
              <w:t>204,23</w:t>
            </w:r>
          </w:p>
        </w:tc>
        <w:tc>
          <w:tcPr>
            <w:tcW w:w="2812" w:type="dxa"/>
          </w:tcPr>
          <w:p>
            <w:pPr>
              <w:pStyle w:val="TableParagraph"/>
              <w:spacing w:before="10"/>
              <w:rPr>
                <w:sz w:val="3"/>
              </w:rPr>
            </w:pPr>
          </w:p>
          <w:p>
            <w:pPr>
              <w:pStyle w:val="TableParagraph"/>
              <w:ind w:left="371"/>
              <w:rPr>
                <w:sz w:val="20"/>
              </w:rPr>
            </w:pPr>
            <w:r>
              <w:rPr>
                <w:sz w:val="20"/>
              </w:rPr>
              <w:drawing>
                <wp:inline distT="0" distB="0" distL="0" distR="0">
                  <wp:extent cx="1277125" cy="590550"/>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38" cstate="print"/>
                          <a:stretch>
                            <a:fillRect/>
                          </a:stretch>
                        </pic:blipFill>
                        <pic:spPr>
                          <a:xfrm>
                            <a:off x="0" y="0"/>
                            <a:ext cx="1277125" cy="590550"/>
                          </a:xfrm>
                          <a:prstGeom prst="rect">
                            <a:avLst/>
                          </a:prstGeom>
                        </pic:spPr>
                      </pic:pic>
                    </a:graphicData>
                  </a:graphic>
                </wp:inline>
              </w:drawing>
            </w:r>
            <w:r>
              <w:rPr>
                <w:sz w:val="20"/>
              </w:rPr>
            </w:r>
          </w:p>
        </w:tc>
        <w:tc>
          <w:tcPr>
            <w:tcW w:w="1084" w:type="dxa"/>
          </w:tcPr>
          <w:p>
            <w:pPr>
              <w:pStyle w:val="TableParagraph"/>
              <w:spacing w:before="101"/>
              <w:rPr>
                <w:sz w:val="24"/>
              </w:rPr>
            </w:pPr>
          </w:p>
          <w:p>
            <w:pPr>
              <w:pStyle w:val="TableParagraph"/>
              <w:spacing w:before="1"/>
              <w:ind w:left="30" w:right="5"/>
              <w:jc w:val="center"/>
              <w:rPr>
                <w:sz w:val="24"/>
              </w:rPr>
            </w:pPr>
            <w:r>
              <w:rPr>
                <w:spacing w:val="-4"/>
                <w:sz w:val="24"/>
              </w:rPr>
              <w:t>1,32</w:t>
            </w:r>
          </w:p>
        </w:tc>
      </w:tr>
      <w:tr>
        <w:trPr>
          <w:trHeight w:val="1019" w:hRule="atLeast"/>
        </w:trPr>
        <w:tc>
          <w:tcPr>
            <w:tcW w:w="528" w:type="dxa"/>
          </w:tcPr>
          <w:p>
            <w:pPr>
              <w:pStyle w:val="TableParagraph"/>
              <w:spacing w:before="95"/>
              <w:rPr>
                <w:sz w:val="24"/>
              </w:rPr>
            </w:pPr>
          </w:p>
          <w:p>
            <w:pPr>
              <w:pStyle w:val="TableParagraph"/>
              <w:ind w:left="17"/>
              <w:jc w:val="center"/>
              <w:rPr>
                <w:sz w:val="24"/>
              </w:rPr>
            </w:pPr>
            <w:r>
              <w:rPr>
                <w:spacing w:val="-5"/>
                <w:sz w:val="24"/>
              </w:rPr>
              <w:t>20.</w:t>
            </w:r>
          </w:p>
        </w:tc>
        <w:tc>
          <w:tcPr>
            <w:tcW w:w="1613" w:type="dxa"/>
          </w:tcPr>
          <w:p>
            <w:pPr>
              <w:pStyle w:val="TableParagraph"/>
              <w:spacing w:before="95"/>
              <w:rPr>
                <w:sz w:val="24"/>
              </w:rPr>
            </w:pPr>
          </w:p>
          <w:p>
            <w:pPr>
              <w:pStyle w:val="TableParagraph"/>
              <w:ind w:left="19" w:right="3"/>
              <w:jc w:val="center"/>
              <w:rPr>
                <w:sz w:val="24"/>
              </w:rPr>
            </w:pPr>
            <w:r>
              <w:rPr>
                <w:spacing w:val="-2"/>
                <w:sz w:val="24"/>
              </w:rPr>
              <w:t>Valinas</w:t>
            </w:r>
          </w:p>
        </w:tc>
        <w:tc>
          <w:tcPr>
            <w:tcW w:w="1209" w:type="dxa"/>
          </w:tcPr>
          <w:p>
            <w:pPr>
              <w:pStyle w:val="TableParagraph"/>
              <w:spacing w:before="95"/>
              <w:rPr>
                <w:sz w:val="24"/>
              </w:rPr>
            </w:pPr>
          </w:p>
          <w:p>
            <w:pPr>
              <w:pStyle w:val="TableParagraph"/>
              <w:ind w:left="21" w:right="1"/>
              <w:jc w:val="center"/>
              <w:rPr>
                <w:sz w:val="24"/>
              </w:rPr>
            </w:pPr>
            <w:r>
              <w:rPr>
                <w:spacing w:val="-5"/>
                <w:sz w:val="24"/>
              </w:rPr>
              <w:t>Val</w:t>
            </w:r>
          </w:p>
        </w:tc>
        <w:tc>
          <w:tcPr>
            <w:tcW w:w="1447" w:type="dxa"/>
          </w:tcPr>
          <w:p>
            <w:pPr>
              <w:pStyle w:val="TableParagraph"/>
              <w:rPr>
                <w:sz w:val="16"/>
              </w:rPr>
            </w:pPr>
          </w:p>
          <w:p>
            <w:pPr>
              <w:pStyle w:val="TableParagraph"/>
              <w:spacing w:before="2"/>
              <w:rPr>
                <w:sz w:val="16"/>
              </w:rPr>
            </w:pPr>
          </w:p>
          <w:p>
            <w:pPr>
              <w:pStyle w:val="TableParagraph"/>
              <w:ind w:left="23" w:right="1"/>
              <w:jc w:val="center"/>
              <w:rPr>
                <w:sz w:val="16"/>
              </w:rPr>
            </w:pPr>
            <w:r>
              <w:rPr>
                <w:spacing w:val="-2"/>
                <w:position w:val="2"/>
                <w:sz w:val="24"/>
              </w:rPr>
              <w:t>C</w:t>
            </w:r>
            <w:r>
              <w:rPr>
                <w:spacing w:val="-2"/>
                <w:sz w:val="16"/>
              </w:rPr>
              <w:t>5</w:t>
            </w:r>
            <w:r>
              <w:rPr>
                <w:spacing w:val="-2"/>
                <w:position w:val="2"/>
                <w:sz w:val="24"/>
              </w:rPr>
              <w:t>H</w:t>
            </w:r>
            <w:r>
              <w:rPr>
                <w:spacing w:val="-2"/>
                <w:sz w:val="16"/>
              </w:rPr>
              <w:t>11</w:t>
            </w:r>
            <w:r>
              <w:rPr>
                <w:spacing w:val="-2"/>
                <w:position w:val="2"/>
                <w:sz w:val="24"/>
              </w:rPr>
              <w:t>NO</w:t>
            </w:r>
            <w:r>
              <w:rPr>
                <w:spacing w:val="-2"/>
                <w:sz w:val="16"/>
              </w:rPr>
              <w:t>2</w:t>
            </w:r>
          </w:p>
        </w:tc>
        <w:tc>
          <w:tcPr>
            <w:tcW w:w="923" w:type="dxa"/>
          </w:tcPr>
          <w:p>
            <w:pPr>
              <w:pStyle w:val="TableParagraph"/>
              <w:spacing w:before="95"/>
              <w:rPr>
                <w:sz w:val="24"/>
              </w:rPr>
            </w:pPr>
          </w:p>
          <w:p>
            <w:pPr>
              <w:pStyle w:val="TableParagraph"/>
              <w:ind w:left="24" w:right="1"/>
              <w:jc w:val="center"/>
              <w:rPr>
                <w:sz w:val="24"/>
              </w:rPr>
            </w:pPr>
            <w:r>
              <w:rPr>
                <w:spacing w:val="-2"/>
                <w:sz w:val="24"/>
              </w:rPr>
              <w:t>117,15</w:t>
            </w:r>
          </w:p>
        </w:tc>
        <w:tc>
          <w:tcPr>
            <w:tcW w:w="2812" w:type="dxa"/>
          </w:tcPr>
          <w:p>
            <w:pPr>
              <w:pStyle w:val="TableParagraph"/>
              <w:spacing w:before="11"/>
              <w:rPr>
                <w:sz w:val="3"/>
              </w:rPr>
            </w:pPr>
          </w:p>
          <w:p>
            <w:pPr>
              <w:pStyle w:val="TableParagraph"/>
              <w:ind w:left="784"/>
              <w:rPr>
                <w:sz w:val="20"/>
              </w:rPr>
            </w:pPr>
            <w:r>
              <w:rPr>
                <w:sz w:val="20"/>
              </w:rPr>
              <w:drawing>
                <wp:inline distT="0" distB="0" distL="0" distR="0">
                  <wp:extent cx="753509" cy="581025"/>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39" cstate="print"/>
                          <a:stretch>
                            <a:fillRect/>
                          </a:stretch>
                        </pic:blipFill>
                        <pic:spPr>
                          <a:xfrm>
                            <a:off x="0" y="0"/>
                            <a:ext cx="753509" cy="581025"/>
                          </a:xfrm>
                          <a:prstGeom prst="rect">
                            <a:avLst/>
                          </a:prstGeom>
                        </pic:spPr>
                      </pic:pic>
                    </a:graphicData>
                  </a:graphic>
                </wp:inline>
              </w:drawing>
            </w:r>
            <w:r>
              <w:rPr>
                <w:sz w:val="20"/>
              </w:rPr>
            </w:r>
          </w:p>
        </w:tc>
        <w:tc>
          <w:tcPr>
            <w:tcW w:w="1084" w:type="dxa"/>
          </w:tcPr>
          <w:p>
            <w:pPr>
              <w:pStyle w:val="TableParagraph"/>
              <w:spacing w:before="95"/>
              <w:rPr>
                <w:sz w:val="24"/>
              </w:rPr>
            </w:pPr>
          </w:p>
          <w:p>
            <w:pPr>
              <w:pStyle w:val="TableParagraph"/>
              <w:ind w:left="30" w:right="5"/>
              <w:jc w:val="center"/>
              <w:rPr>
                <w:sz w:val="24"/>
              </w:rPr>
            </w:pPr>
            <w:r>
              <w:rPr>
                <w:spacing w:val="-4"/>
                <w:sz w:val="24"/>
              </w:rPr>
              <w:t>8,85</w:t>
            </w:r>
          </w:p>
        </w:tc>
      </w:tr>
    </w:tbl>
    <w:p>
      <w:pPr>
        <w:spacing w:before="4"/>
        <w:ind w:left="2" w:right="0" w:firstLine="0"/>
        <w:jc w:val="left"/>
        <w:rPr>
          <w:sz w:val="20"/>
        </w:rPr>
      </w:pPr>
      <w:r>
        <w:rPr>
          <w:b/>
          <w:sz w:val="20"/>
        </w:rPr>
        <w:t>*</w:t>
      </w:r>
      <w:r>
        <w:rPr>
          <w:sz w:val="20"/>
        </w:rPr>
        <w:t>Parengta</w:t>
      </w:r>
      <w:r>
        <w:rPr>
          <w:spacing w:val="-3"/>
          <w:sz w:val="20"/>
        </w:rPr>
        <w:t> </w:t>
      </w:r>
      <w:r>
        <w:rPr>
          <w:sz w:val="20"/>
        </w:rPr>
        <w:t>pagal</w:t>
      </w:r>
      <w:r>
        <w:rPr>
          <w:spacing w:val="-2"/>
          <w:sz w:val="20"/>
        </w:rPr>
        <w:t> </w:t>
      </w:r>
      <w:hyperlink r:id="rId40">
        <w:r>
          <w:rPr>
            <w:sz w:val="20"/>
          </w:rPr>
          <w:t>Michel</w:t>
        </w:r>
        <w:r>
          <w:rPr>
            <w:spacing w:val="-3"/>
            <w:sz w:val="20"/>
          </w:rPr>
          <w:t> </w:t>
        </w:r>
        <w:r>
          <w:rPr>
            <w:sz w:val="20"/>
          </w:rPr>
          <w:t>Fleck,</w:t>
        </w:r>
      </w:hyperlink>
      <w:r>
        <w:rPr>
          <w:spacing w:val="-5"/>
          <w:sz w:val="20"/>
        </w:rPr>
        <w:t> </w:t>
      </w:r>
      <w:hyperlink r:id="rId41">
        <w:r>
          <w:rPr>
            <w:sz w:val="20"/>
          </w:rPr>
          <w:t>Aram</w:t>
        </w:r>
        <w:r>
          <w:rPr>
            <w:spacing w:val="-2"/>
            <w:sz w:val="20"/>
          </w:rPr>
          <w:t> </w:t>
        </w:r>
        <w:r>
          <w:rPr>
            <w:sz w:val="20"/>
          </w:rPr>
          <w:t>M.</w:t>
        </w:r>
        <w:r>
          <w:rPr>
            <w:spacing w:val="-2"/>
            <w:sz w:val="20"/>
          </w:rPr>
          <w:t> </w:t>
        </w:r>
        <w:r>
          <w:rPr>
            <w:sz w:val="20"/>
          </w:rPr>
          <w:t>Petrosyan,</w:t>
        </w:r>
      </w:hyperlink>
      <w:r>
        <w:rPr>
          <w:spacing w:val="-2"/>
          <w:sz w:val="20"/>
        </w:rPr>
        <w:t> </w:t>
      </w:r>
      <w:r>
        <w:rPr>
          <w:sz w:val="20"/>
        </w:rPr>
        <w:t>„Salts</w:t>
      </w:r>
      <w:r>
        <w:rPr>
          <w:spacing w:val="-4"/>
          <w:sz w:val="20"/>
        </w:rPr>
        <w:t> </w:t>
      </w:r>
      <w:r>
        <w:rPr>
          <w:sz w:val="20"/>
        </w:rPr>
        <w:t>of</w:t>
      </w:r>
      <w:r>
        <w:rPr>
          <w:spacing w:val="-5"/>
          <w:sz w:val="20"/>
        </w:rPr>
        <w:t> </w:t>
      </w:r>
      <w:r>
        <w:rPr>
          <w:sz w:val="20"/>
        </w:rPr>
        <w:t>Amino</w:t>
      </w:r>
      <w:r>
        <w:rPr>
          <w:spacing w:val="-2"/>
          <w:sz w:val="20"/>
        </w:rPr>
        <w:t> </w:t>
      </w:r>
      <w:r>
        <w:rPr>
          <w:sz w:val="20"/>
        </w:rPr>
        <w:t>Acids</w:t>
      </w:r>
      <w:r>
        <w:rPr>
          <w:spacing w:val="-4"/>
          <w:sz w:val="20"/>
        </w:rPr>
        <w:t> </w:t>
      </w:r>
      <w:r>
        <w:rPr>
          <w:sz w:val="20"/>
        </w:rPr>
        <w:t>Crystallization,</w:t>
      </w:r>
      <w:r>
        <w:rPr>
          <w:spacing w:val="-3"/>
          <w:sz w:val="20"/>
        </w:rPr>
        <w:t> </w:t>
      </w:r>
      <w:r>
        <w:rPr>
          <w:sz w:val="20"/>
        </w:rPr>
        <w:t>Structure</w:t>
      </w:r>
      <w:r>
        <w:rPr>
          <w:spacing w:val="-3"/>
          <w:sz w:val="20"/>
        </w:rPr>
        <w:t> </w:t>
      </w:r>
      <w:r>
        <w:rPr>
          <w:sz w:val="20"/>
        </w:rPr>
        <w:t>and</w:t>
      </w:r>
      <w:r>
        <w:rPr>
          <w:spacing w:val="-4"/>
          <w:sz w:val="20"/>
        </w:rPr>
        <w:t> </w:t>
      </w:r>
      <w:r>
        <w:rPr>
          <w:sz w:val="20"/>
        </w:rPr>
        <w:t>Properties Springer“, 2014.</w:t>
      </w:r>
    </w:p>
    <w:p>
      <w:pPr>
        <w:spacing w:after="0"/>
        <w:jc w:val="left"/>
        <w:rPr>
          <w:sz w:val="20"/>
        </w:rPr>
        <w:sectPr>
          <w:headerReference w:type="default" r:id="rId32"/>
          <w:pgSz w:w="11910" w:h="16840"/>
          <w:pgMar w:header="0" w:footer="0" w:top="480" w:bottom="280" w:left="1700" w:right="425"/>
        </w:sectPr>
      </w:pPr>
    </w:p>
    <w:p>
      <w:pPr>
        <w:pStyle w:val="BodyText"/>
        <w:spacing w:before="78"/>
      </w:pPr>
    </w:p>
    <w:p>
      <w:pPr>
        <w:pStyle w:val="Heading2"/>
        <w:numPr>
          <w:ilvl w:val="0"/>
          <w:numId w:val="8"/>
        </w:numPr>
        <w:tabs>
          <w:tab w:pos="4195" w:val="left" w:leader="none"/>
        </w:tabs>
        <w:spacing w:line="240" w:lineRule="auto" w:before="0" w:after="0"/>
        <w:ind w:left="4195" w:right="0" w:hanging="360"/>
        <w:jc w:val="left"/>
        <w:rPr>
          <w:position w:val="1"/>
        </w:rPr>
      </w:pPr>
      <w:r>
        <w:rPr>
          <w:position w:val="1"/>
        </w:rPr>
        <w:t>Dujų</w:t>
      </w:r>
      <w:r>
        <w:rPr>
          <w:spacing w:val="-6"/>
          <w:position w:val="1"/>
        </w:rPr>
        <w:t> </w:t>
      </w:r>
      <w:r>
        <w:rPr>
          <w:position w:val="1"/>
        </w:rPr>
        <w:t>tirpumas</w:t>
      </w:r>
      <w:r>
        <w:rPr>
          <w:spacing w:val="-3"/>
          <w:position w:val="1"/>
        </w:rPr>
        <w:t> </w:t>
      </w:r>
      <w:r>
        <w:rPr>
          <w:position w:val="1"/>
        </w:rPr>
        <w:t>(g/100</w:t>
      </w:r>
      <w:r>
        <w:rPr>
          <w:spacing w:val="-2"/>
          <w:position w:val="1"/>
        </w:rPr>
        <w:t> </w:t>
      </w:r>
      <w:r>
        <w:rPr>
          <w:position w:val="1"/>
        </w:rPr>
        <w:t>g</w:t>
      </w:r>
      <w:r>
        <w:rPr>
          <w:spacing w:val="-2"/>
          <w:position w:val="1"/>
        </w:rPr>
        <w:t> </w:t>
      </w:r>
      <w:r>
        <w:rPr>
          <w:position w:val="1"/>
        </w:rPr>
        <w:t>H</w:t>
      </w:r>
      <w:r>
        <w:rPr>
          <w:sz w:val="16"/>
        </w:rPr>
        <w:t>2</w:t>
      </w:r>
      <w:r>
        <w:rPr>
          <w:position w:val="1"/>
        </w:rPr>
        <w:t>O)</w:t>
      </w:r>
      <w:r>
        <w:rPr>
          <w:spacing w:val="-2"/>
          <w:position w:val="1"/>
        </w:rPr>
        <w:t> </w:t>
      </w:r>
      <w:r>
        <w:rPr>
          <w:position w:val="1"/>
        </w:rPr>
        <w:t>vandenyje</w:t>
      </w:r>
      <w:r>
        <w:rPr>
          <w:spacing w:val="-4"/>
          <w:position w:val="1"/>
        </w:rPr>
        <w:t> </w:t>
      </w:r>
      <w:r>
        <w:rPr>
          <w:position w:val="1"/>
        </w:rPr>
        <w:t>skirtingose</w:t>
      </w:r>
      <w:r>
        <w:rPr>
          <w:spacing w:val="-3"/>
          <w:position w:val="1"/>
        </w:rPr>
        <w:t> </w:t>
      </w:r>
      <w:r>
        <w:rPr>
          <w:spacing w:val="-2"/>
          <w:position w:val="1"/>
        </w:rPr>
        <w:t>temperatūrose</w:t>
      </w:r>
    </w:p>
    <w:tbl>
      <w:tblPr>
        <w:tblW w:w="0" w:type="auto"/>
        <w:jc w:val="left"/>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83"/>
        <w:gridCol w:w="1212"/>
        <w:gridCol w:w="1222"/>
        <w:gridCol w:w="1287"/>
        <w:gridCol w:w="926"/>
        <w:gridCol w:w="1190"/>
        <w:gridCol w:w="816"/>
        <w:gridCol w:w="1202"/>
        <w:gridCol w:w="900"/>
        <w:gridCol w:w="848"/>
        <w:gridCol w:w="1169"/>
        <w:gridCol w:w="1126"/>
        <w:gridCol w:w="973"/>
        <w:gridCol w:w="901"/>
      </w:tblGrid>
      <w:tr>
        <w:trPr>
          <w:trHeight w:val="359" w:hRule="atLeast"/>
        </w:trPr>
        <w:tc>
          <w:tcPr>
            <w:tcW w:w="783" w:type="dxa"/>
          </w:tcPr>
          <w:p>
            <w:pPr>
              <w:pStyle w:val="TableParagraph"/>
              <w:spacing w:before="42"/>
              <w:ind w:left="23" w:right="2"/>
              <w:jc w:val="center"/>
              <w:rPr>
                <w:b/>
                <w:sz w:val="24"/>
              </w:rPr>
            </w:pPr>
            <w:r>
              <w:rPr>
                <w:b/>
                <w:sz w:val="24"/>
              </w:rPr>
              <w:t>T, </w:t>
            </w:r>
            <w:r>
              <w:rPr>
                <w:b/>
                <w:spacing w:val="-5"/>
                <w:sz w:val="24"/>
              </w:rPr>
              <w:t>°C</w:t>
            </w:r>
          </w:p>
        </w:tc>
        <w:tc>
          <w:tcPr>
            <w:tcW w:w="1212" w:type="dxa"/>
          </w:tcPr>
          <w:p>
            <w:pPr>
              <w:pStyle w:val="TableParagraph"/>
              <w:spacing w:before="41"/>
              <w:ind w:left="20"/>
              <w:jc w:val="center"/>
              <w:rPr>
                <w:b/>
                <w:sz w:val="16"/>
              </w:rPr>
            </w:pPr>
            <w:r>
              <w:rPr>
                <w:b/>
                <w:spacing w:val="-5"/>
                <w:position w:val="1"/>
                <w:sz w:val="24"/>
              </w:rPr>
              <w:t>O</w:t>
            </w:r>
            <w:r>
              <w:rPr>
                <w:b/>
                <w:spacing w:val="-5"/>
                <w:sz w:val="16"/>
              </w:rPr>
              <w:t>2</w:t>
            </w:r>
          </w:p>
        </w:tc>
        <w:tc>
          <w:tcPr>
            <w:tcW w:w="1222" w:type="dxa"/>
          </w:tcPr>
          <w:p>
            <w:pPr>
              <w:pStyle w:val="TableParagraph"/>
              <w:spacing w:before="41"/>
              <w:ind w:left="18" w:right="4"/>
              <w:jc w:val="center"/>
              <w:rPr>
                <w:b/>
                <w:sz w:val="16"/>
              </w:rPr>
            </w:pPr>
            <w:r>
              <w:rPr>
                <w:b/>
                <w:spacing w:val="-5"/>
                <w:position w:val="1"/>
                <w:sz w:val="24"/>
              </w:rPr>
              <w:t>N</w:t>
            </w:r>
            <w:r>
              <w:rPr>
                <w:b/>
                <w:spacing w:val="-5"/>
                <w:sz w:val="16"/>
              </w:rPr>
              <w:t>2</w:t>
            </w:r>
          </w:p>
        </w:tc>
        <w:tc>
          <w:tcPr>
            <w:tcW w:w="1287" w:type="dxa"/>
          </w:tcPr>
          <w:p>
            <w:pPr>
              <w:pStyle w:val="TableParagraph"/>
              <w:spacing w:before="41"/>
              <w:ind w:left="17"/>
              <w:jc w:val="center"/>
              <w:rPr>
                <w:b/>
                <w:sz w:val="16"/>
              </w:rPr>
            </w:pPr>
            <w:r>
              <w:rPr>
                <w:b/>
                <w:spacing w:val="-5"/>
                <w:position w:val="1"/>
                <w:sz w:val="24"/>
              </w:rPr>
              <w:t>H</w:t>
            </w:r>
            <w:r>
              <w:rPr>
                <w:b/>
                <w:spacing w:val="-5"/>
                <w:sz w:val="16"/>
              </w:rPr>
              <w:t>2</w:t>
            </w:r>
          </w:p>
        </w:tc>
        <w:tc>
          <w:tcPr>
            <w:tcW w:w="926" w:type="dxa"/>
          </w:tcPr>
          <w:p>
            <w:pPr>
              <w:pStyle w:val="TableParagraph"/>
              <w:spacing w:before="41"/>
              <w:ind w:left="17"/>
              <w:jc w:val="center"/>
              <w:rPr>
                <w:b/>
                <w:sz w:val="16"/>
              </w:rPr>
            </w:pPr>
            <w:r>
              <w:rPr>
                <w:b/>
                <w:spacing w:val="-5"/>
                <w:position w:val="1"/>
                <w:sz w:val="24"/>
              </w:rPr>
              <w:t>CO</w:t>
            </w:r>
            <w:r>
              <w:rPr>
                <w:b/>
                <w:spacing w:val="-5"/>
                <w:sz w:val="16"/>
              </w:rPr>
              <w:t>2</w:t>
            </w:r>
          </w:p>
        </w:tc>
        <w:tc>
          <w:tcPr>
            <w:tcW w:w="1190" w:type="dxa"/>
          </w:tcPr>
          <w:p>
            <w:pPr>
              <w:pStyle w:val="TableParagraph"/>
              <w:spacing w:before="42"/>
              <w:ind w:left="21" w:right="3"/>
              <w:jc w:val="center"/>
              <w:rPr>
                <w:b/>
                <w:sz w:val="24"/>
              </w:rPr>
            </w:pPr>
            <w:r>
              <w:rPr>
                <w:b/>
                <w:spacing w:val="-5"/>
                <w:sz w:val="24"/>
              </w:rPr>
              <w:t>CO</w:t>
            </w:r>
          </w:p>
        </w:tc>
        <w:tc>
          <w:tcPr>
            <w:tcW w:w="816" w:type="dxa"/>
          </w:tcPr>
          <w:p>
            <w:pPr>
              <w:pStyle w:val="TableParagraph"/>
              <w:spacing w:before="41"/>
              <w:ind w:left="18"/>
              <w:jc w:val="center"/>
              <w:rPr>
                <w:b/>
                <w:sz w:val="16"/>
              </w:rPr>
            </w:pPr>
            <w:r>
              <w:rPr>
                <w:b/>
                <w:spacing w:val="-5"/>
                <w:position w:val="1"/>
                <w:sz w:val="24"/>
              </w:rPr>
              <w:t>SO</w:t>
            </w:r>
            <w:r>
              <w:rPr>
                <w:b/>
                <w:spacing w:val="-5"/>
                <w:sz w:val="16"/>
              </w:rPr>
              <w:t>2</w:t>
            </w:r>
          </w:p>
        </w:tc>
        <w:tc>
          <w:tcPr>
            <w:tcW w:w="1202" w:type="dxa"/>
          </w:tcPr>
          <w:p>
            <w:pPr>
              <w:pStyle w:val="TableParagraph"/>
              <w:spacing w:before="42"/>
              <w:ind w:left="20" w:right="3"/>
              <w:jc w:val="center"/>
              <w:rPr>
                <w:b/>
                <w:sz w:val="24"/>
              </w:rPr>
            </w:pPr>
            <w:r>
              <w:rPr>
                <w:b/>
                <w:spacing w:val="-5"/>
                <w:sz w:val="24"/>
              </w:rPr>
              <w:t>NO</w:t>
            </w:r>
          </w:p>
        </w:tc>
        <w:tc>
          <w:tcPr>
            <w:tcW w:w="900" w:type="dxa"/>
          </w:tcPr>
          <w:p>
            <w:pPr>
              <w:pStyle w:val="TableParagraph"/>
              <w:spacing w:before="42"/>
              <w:ind w:left="21" w:right="3"/>
              <w:jc w:val="center"/>
              <w:rPr>
                <w:b/>
                <w:sz w:val="24"/>
              </w:rPr>
            </w:pPr>
            <w:r>
              <w:rPr>
                <w:b/>
                <w:spacing w:val="-5"/>
                <w:sz w:val="24"/>
              </w:rPr>
              <w:t>HCl</w:t>
            </w:r>
          </w:p>
        </w:tc>
        <w:tc>
          <w:tcPr>
            <w:tcW w:w="848" w:type="dxa"/>
          </w:tcPr>
          <w:p>
            <w:pPr>
              <w:pStyle w:val="TableParagraph"/>
              <w:spacing w:before="41"/>
              <w:ind w:left="21"/>
              <w:jc w:val="center"/>
              <w:rPr>
                <w:b/>
                <w:sz w:val="16"/>
              </w:rPr>
            </w:pPr>
            <w:r>
              <w:rPr>
                <w:b/>
                <w:spacing w:val="-5"/>
                <w:position w:val="1"/>
                <w:sz w:val="24"/>
              </w:rPr>
              <w:t>NH</w:t>
            </w:r>
            <w:r>
              <w:rPr>
                <w:b/>
                <w:spacing w:val="-5"/>
                <w:sz w:val="16"/>
              </w:rPr>
              <w:t>3</w:t>
            </w:r>
          </w:p>
        </w:tc>
        <w:tc>
          <w:tcPr>
            <w:tcW w:w="1169" w:type="dxa"/>
          </w:tcPr>
          <w:p>
            <w:pPr>
              <w:pStyle w:val="TableParagraph"/>
              <w:spacing w:before="41"/>
              <w:ind w:left="21"/>
              <w:jc w:val="center"/>
              <w:rPr>
                <w:b/>
                <w:sz w:val="16"/>
              </w:rPr>
            </w:pPr>
            <w:r>
              <w:rPr>
                <w:b/>
                <w:spacing w:val="-5"/>
                <w:position w:val="1"/>
                <w:sz w:val="24"/>
              </w:rPr>
              <w:t>CH</w:t>
            </w:r>
            <w:r>
              <w:rPr>
                <w:b/>
                <w:spacing w:val="-5"/>
                <w:sz w:val="16"/>
              </w:rPr>
              <w:t>4</w:t>
            </w:r>
          </w:p>
        </w:tc>
        <w:tc>
          <w:tcPr>
            <w:tcW w:w="1126" w:type="dxa"/>
          </w:tcPr>
          <w:p>
            <w:pPr>
              <w:pStyle w:val="TableParagraph"/>
              <w:spacing w:before="41"/>
              <w:ind w:left="21"/>
              <w:jc w:val="center"/>
              <w:rPr>
                <w:b/>
                <w:sz w:val="16"/>
              </w:rPr>
            </w:pPr>
            <w:r>
              <w:rPr>
                <w:b/>
                <w:spacing w:val="-4"/>
                <w:position w:val="1"/>
                <w:sz w:val="24"/>
              </w:rPr>
              <w:t>C</w:t>
            </w:r>
            <w:r>
              <w:rPr>
                <w:b/>
                <w:spacing w:val="-4"/>
                <w:sz w:val="16"/>
              </w:rPr>
              <w:t>2</w:t>
            </w:r>
            <w:r>
              <w:rPr>
                <w:b/>
                <w:spacing w:val="-4"/>
                <w:position w:val="1"/>
                <w:sz w:val="24"/>
              </w:rPr>
              <w:t>H</w:t>
            </w:r>
            <w:r>
              <w:rPr>
                <w:b/>
                <w:spacing w:val="-4"/>
                <w:sz w:val="16"/>
              </w:rPr>
              <w:t>6</w:t>
            </w:r>
          </w:p>
        </w:tc>
        <w:tc>
          <w:tcPr>
            <w:tcW w:w="973" w:type="dxa"/>
          </w:tcPr>
          <w:p>
            <w:pPr>
              <w:pStyle w:val="TableParagraph"/>
              <w:spacing w:before="41"/>
              <w:ind w:left="19"/>
              <w:jc w:val="center"/>
              <w:rPr>
                <w:b/>
                <w:sz w:val="16"/>
              </w:rPr>
            </w:pPr>
            <w:r>
              <w:rPr>
                <w:b/>
                <w:spacing w:val="-4"/>
                <w:position w:val="1"/>
                <w:sz w:val="24"/>
              </w:rPr>
              <w:t>C</w:t>
            </w:r>
            <w:r>
              <w:rPr>
                <w:b/>
                <w:spacing w:val="-4"/>
                <w:sz w:val="16"/>
              </w:rPr>
              <w:t>2</w:t>
            </w:r>
            <w:r>
              <w:rPr>
                <w:b/>
                <w:spacing w:val="-4"/>
                <w:position w:val="1"/>
                <w:sz w:val="24"/>
              </w:rPr>
              <w:t>H</w:t>
            </w:r>
            <w:r>
              <w:rPr>
                <w:b/>
                <w:spacing w:val="-4"/>
                <w:sz w:val="16"/>
              </w:rPr>
              <w:t>4</w:t>
            </w:r>
          </w:p>
        </w:tc>
        <w:tc>
          <w:tcPr>
            <w:tcW w:w="901" w:type="dxa"/>
          </w:tcPr>
          <w:p>
            <w:pPr>
              <w:pStyle w:val="TableParagraph"/>
              <w:spacing w:before="41"/>
              <w:ind w:left="23"/>
              <w:jc w:val="center"/>
              <w:rPr>
                <w:b/>
                <w:sz w:val="16"/>
              </w:rPr>
            </w:pPr>
            <w:r>
              <w:rPr>
                <w:b/>
                <w:spacing w:val="-4"/>
                <w:position w:val="1"/>
                <w:sz w:val="24"/>
              </w:rPr>
              <w:t>C</w:t>
            </w:r>
            <w:r>
              <w:rPr>
                <w:b/>
                <w:spacing w:val="-4"/>
                <w:sz w:val="16"/>
              </w:rPr>
              <w:t>2</w:t>
            </w:r>
            <w:r>
              <w:rPr>
                <w:b/>
                <w:spacing w:val="-4"/>
                <w:position w:val="1"/>
                <w:sz w:val="24"/>
              </w:rPr>
              <w:t>H</w:t>
            </w:r>
            <w:r>
              <w:rPr>
                <w:b/>
                <w:spacing w:val="-4"/>
                <w:sz w:val="16"/>
              </w:rPr>
              <w:t>2</w:t>
            </w:r>
          </w:p>
        </w:tc>
      </w:tr>
      <w:tr>
        <w:trPr>
          <w:trHeight w:val="284" w:hRule="atLeast"/>
        </w:trPr>
        <w:tc>
          <w:tcPr>
            <w:tcW w:w="783" w:type="dxa"/>
          </w:tcPr>
          <w:p>
            <w:pPr>
              <w:pStyle w:val="TableParagraph"/>
              <w:spacing w:line="261" w:lineRule="exact" w:before="3"/>
              <w:ind w:left="23"/>
              <w:jc w:val="center"/>
              <w:rPr>
                <w:sz w:val="24"/>
              </w:rPr>
            </w:pPr>
            <w:r>
              <w:rPr>
                <w:spacing w:val="-10"/>
                <w:sz w:val="24"/>
              </w:rPr>
              <w:t>0</w:t>
            </w:r>
          </w:p>
        </w:tc>
        <w:tc>
          <w:tcPr>
            <w:tcW w:w="1212" w:type="dxa"/>
          </w:tcPr>
          <w:p>
            <w:pPr>
              <w:pStyle w:val="TableParagraph"/>
              <w:spacing w:line="261" w:lineRule="exact" w:before="3"/>
              <w:ind w:left="20" w:right="2"/>
              <w:jc w:val="center"/>
              <w:rPr>
                <w:sz w:val="24"/>
              </w:rPr>
            </w:pPr>
            <w:r>
              <w:rPr>
                <w:spacing w:val="-2"/>
                <w:sz w:val="24"/>
              </w:rPr>
              <w:t>0,006945</w:t>
            </w:r>
          </w:p>
        </w:tc>
        <w:tc>
          <w:tcPr>
            <w:tcW w:w="1222" w:type="dxa"/>
          </w:tcPr>
          <w:p>
            <w:pPr>
              <w:pStyle w:val="TableParagraph"/>
              <w:spacing w:line="261" w:lineRule="exact" w:before="3"/>
              <w:ind w:left="18"/>
              <w:jc w:val="center"/>
              <w:rPr>
                <w:sz w:val="24"/>
              </w:rPr>
            </w:pPr>
            <w:r>
              <w:rPr>
                <w:spacing w:val="-2"/>
                <w:sz w:val="24"/>
              </w:rPr>
              <w:t>0,002942</w:t>
            </w:r>
          </w:p>
        </w:tc>
        <w:tc>
          <w:tcPr>
            <w:tcW w:w="1287" w:type="dxa"/>
          </w:tcPr>
          <w:p>
            <w:pPr>
              <w:pStyle w:val="TableParagraph"/>
              <w:spacing w:line="261" w:lineRule="exact" w:before="3"/>
              <w:ind w:left="17" w:right="2"/>
              <w:jc w:val="center"/>
              <w:rPr>
                <w:sz w:val="24"/>
              </w:rPr>
            </w:pPr>
            <w:r>
              <w:rPr>
                <w:spacing w:val="-2"/>
                <w:sz w:val="24"/>
              </w:rPr>
              <w:t>0,0001922</w:t>
            </w:r>
          </w:p>
        </w:tc>
        <w:tc>
          <w:tcPr>
            <w:tcW w:w="926" w:type="dxa"/>
          </w:tcPr>
          <w:p>
            <w:pPr>
              <w:pStyle w:val="TableParagraph"/>
              <w:spacing w:line="261" w:lineRule="exact" w:before="3"/>
              <w:ind w:left="17" w:right="1"/>
              <w:jc w:val="center"/>
              <w:rPr>
                <w:sz w:val="24"/>
              </w:rPr>
            </w:pPr>
            <w:r>
              <w:rPr>
                <w:spacing w:val="-2"/>
                <w:sz w:val="24"/>
              </w:rPr>
              <w:t>0,3346</w:t>
            </w:r>
          </w:p>
        </w:tc>
        <w:tc>
          <w:tcPr>
            <w:tcW w:w="1190" w:type="dxa"/>
          </w:tcPr>
          <w:p>
            <w:pPr>
              <w:pStyle w:val="TableParagraph"/>
              <w:spacing w:line="261" w:lineRule="exact" w:before="3"/>
              <w:ind w:left="21"/>
              <w:jc w:val="center"/>
              <w:rPr>
                <w:sz w:val="24"/>
              </w:rPr>
            </w:pPr>
            <w:r>
              <w:rPr>
                <w:spacing w:val="-2"/>
                <w:sz w:val="24"/>
              </w:rPr>
              <w:t>0,004397</w:t>
            </w:r>
          </w:p>
        </w:tc>
        <w:tc>
          <w:tcPr>
            <w:tcW w:w="816" w:type="dxa"/>
          </w:tcPr>
          <w:p>
            <w:pPr>
              <w:pStyle w:val="TableParagraph"/>
              <w:spacing w:line="261" w:lineRule="exact" w:before="3"/>
              <w:ind w:left="18" w:right="1"/>
              <w:jc w:val="center"/>
              <w:rPr>
                <w:sz w:val="24"/>
              </w:rPr>
            </w:pPr>
            <w:r>
              <w:rPr>
                <w:spacing w:val="-2"/>
                <w:sz w:val="24"/>
              </w:rPr>
              <w:t>22,83</w:t>
            </w:r>
          </w:p>
        </w:tc>
        <w:tc>
          <w:tcPr>
            <w:tcW w:w="1202" w:type="dxa"/>
          </w:tcPr>
          <w:p>
            <w:pPr>
              <w:pStyle w:val="TableParagraph"/>
              <w:spacing w:line="261" w:lineRule="exact" w:before="3"/>
              <w:ind w:left="20"/>
              <w:jc w:val="center"/>
              <w:rPr>
                <w:sz w:val="24"/>
              </w:rPr>
            </w:pPr>
            <w:r>
              <w:rPr>
                <w:spacing w:val="-2"/>
                <w:sz w:val="24"/>
              </w:rPr>
              <w:t>0,009833</w:t>
            </w:r>
          </w:p>
        </w:tc>
        <w:tc>
          <w:tcPr>
            <w:tcW w:w="900" w:type="dxa"/>
          </w:tcPr>
          <w:p>
            <w:pPr>
              <w:pStyle w:val="TableParagraph"/>
              <w:spacing w:line="261" w:lineRule="exact" w:before="3"/>
              <w:ind w:left="21"/>
              <w:jc w:val="center"/>
              <w:rPr>
                <w:sz w:val="24"/>
              </w:rPr>
            </w:pPr>
            <w:r>
              <w:rPr>
                <w:spacing w:val="-4"/>
                <w:sz w:val="24"/>
              </w:rPr>
              <w:t>82,3</w:t>
            </w:r>
          </w:p>
        </w:tc>
        <w:tc>
          <w:tcPr>
            <w:tcW w:w="848" w:type="dxa"/>
          </w:tcPr>
          <w:p>
            <w:pPr>
              <w:pStyle w:val="TableParagraph"/>
              <w:spacing w:line="261" w:lineRule="exact" w:before="3"/>
              <w:ind w:left="21" w:right="1"/>
              <w:jc w:val="center"/>
              <w:rPr>
                <w:sz w:val="24"/>
              </w:rPr>
            </w:pPr>
            <w:r>
              <w:rPr>
                <w:spacing w:val="-4"/>
                <w:sz w:val="24"/>
              </w:rPr>
              <w:t>89,5</w:t>
            </w:r>
          </w:p>
        </w:tc>
        <w:tc>
          <w:tcPr>
            <w:tcW w:w="1169" w:type="dxa"/>
          </w:tcPr>
          <w:p>
            <w:pPr>
              <w:pStyle w:val="TableParagraph"/>
              <w:spacing w:line="261" w:lineRule="exact" w:before="3"/>
              <w:ind w:left="21" w:right="1"/>
              <w:jc w:val="center"/>
              <w:rPr>
                <w:sz w:val="24"/>
              </w:rPr>
            </w:pPr>
            <w:r>
              <w:rPr>
                <w:spacing w:val="-2"/>
                <w:sz w:val="24"/>
              </w:rPr>
              <w:t>0,003959</w:t>
            </w:r>
          </w:p>
        </w:tc>
        <w:tc>
          <w:tcPr>
            <w:tcW w:w="1126" w:type="dxa"/>
          </w:tcPr>
          <w:p>
            <w:pPr>
              <w:pStyle w:val="TableParagraph"/>
              <w:spacing w:line="261" w:lineRule="exact" w:before="3"/>
              <w:ind w:left="21" w:right="1"/>
              <w:jc w:val="center"/>
              <w:rPr>
                <w:sz w:val="24"/>
              </w:rPr>
            </w:pPr>
            <w:r>
              <w:rPr>
                <w:spacing w:val="-2"/>
                <w:sz w:val="24"/>
              </w:rPr>
              <w:t>0,01317</w:t>
            </w:r>
          </w:p>
        </w:tc>
        <w:tc>
          <w:tcPr>
            <w:tcW w:w="973" w:type="dxa"/>
          </w:tcPr>
          <w:p>
            <w:pPr>
              <w:pStyle w:val="TableParagraph"/>
              <w:spacing w:line="261" w:lineRule="exact" w:before="3"/>
              <w:ind w:left="19" w:right="1"/>
              <w:jc w:val="center"/>
              <w:rPr>
                <w:sz w:val="24"/>
              </w:rPr>
            </w:pPr>
            <w:r>
              <w:rPr>
                <w:spacing w:val="-2"/>
                <w:sz w:val="24"/>
              </w:rPr>
              <w:t>0,0281</w:t>
            </w:r>
          </w:p>
        </w:tc>
        <w:tc>
          <w:tcPr>
            <w:tcW w:w="901" w:type="dxa"/>
          </w:tcPr>
          <w:p>
            <w:pPr>
              <w:pStyle w:val="TableParagraph"/>
              <w:spacing w:line="261" w:lineRule="exact" w:before="3"/>
              <w:ind w:left="23" w:right="1"/>
              <w:jc w:val="center"/>
              <w:rPr>
                <w:sz w:val="24"/>
              </w:rPr>
            </w:pPr>
            <w:r>
              <w:rPr>
                <w:spacing w:val="-2"/>
                <w:sz w:val="24"/>
              </w:rPr>
              <w:t>0,200</w:t>
            </w:r>
          </w:p>
        </w:tc>
      </w:tr>
      <w:tr>
        <w:trPr>
          <w:trHeight w:val="284" w:hRule="atLeast"/>
        </w:trPr>
        <w:tc>
          <w:tcPr>
            <w:tcW w:w="783" w:type="dxa"/>
          </w:tcPr>
          <w:p>
            <w:pPr>
              <w:pStyle w:val="TableParagraph"/>
              <w:spacing w:line="261" w:lineRule="exact" w:before="3"/>
              <w:ind w:left="23"/>
              <w:jc w:val="center"/>
              <w:rPr>
                <w:sz w:val="24"/>
              </w:rPr>
            </w:pPr>
            <w:r>
              <w:rPr>
                <w:spacing w:val="-5"/>
                <w:sz w:val="24"/>
              </w:rPr>
              <w:t>10</w:t>
            </w:r>
          </w:p>
        </w:tc>
        <w:tc>
          <w:tcPr>
            <w:tcW w:w="1212" w:type="dxa"/>
          </w:tcPr>
          <w:p>
            <w:pPr>
              <w:pStyle w:val="TableParagraph"/>
              <w:spacing w:line="261" w:lineRule="exact" w:before="3"/>
              <w:ind w:left="20" w:right="2"/>
              <w:jc w:val="center"/>
              <w:rPr>
                <w:sz w:val="24"/>
              </w:rPr>
            </w:pPr>
            <w:r>
              <w:rPr>
                <w:spacing w:val="-2"/>
                <w:sz w:val="24"/>
              </w:rPr>
              <w:t>0,005368</w:t>
            </w:r>
          </w:p>
        </w:tc>
        <w:tc>
          <w:tcPr>
            <w:tcW w:w="1222" w:type="dxa"/>
          </w:tcPr>
          <w:p>
            <w:pPr>
              <w:pStyle w:val="TableParagraph"/>
              <w:spacing w:line="261" w:lineRule="exact" w:before="3"/>
              <w:ind w:left="18"/>
              <w:jc w:val="center"/>
              <w:rPr>
                <w:sz w:val="24"/>
              </w:rPr>
            </w:pPr>
            <w:r>
              <w:rPr>
                <w:spacing w:val="-2"/>
                <w:sz w:val="24"/>
              </w:rPr>
              <w:t>0,002312</w:t>
            </w:r>
          </w:p>
        </w:tc>
        <w:tc>
          <w:tcPr>
            <w:tcW w:w="1287" w:type="dxa"/>
          </w:tcPr>
          <w:p>
            <w:pPr>
              <w:pStyle w:val="TableParagraph"/>
              <w:spacing w:line="261" w:lineRule="exact" w:before="3"/>
              <w:ind w:left="17" w:right="2"/>
              <w:jc w:val="center"/>
              <w:rPr>
                <w:sz w:val="24"/>
              </w:rPr>
            </w:pPr>
            <w:r>
              <w:rPr>
                <w:spacing w:val="-2"/>
                <w:sz w:val="24"/>
              </w:rPr>
              <w:t>0,0001740</w:t>
            </w:r>
          </w:p>
        </w:tc>
        <w:tc>
          <w:tcPr>
            <w:tcW w:w="926" w:type="dxa"/>
          </w:tcPr>
          <w:p>
            <w:pPr>
              <w:pStyle w:val="TableParagraph"/>
              <w:spacing w:line="261" w:lineRule="exact" w:before="3"/>
              <w:ind w:left="17" w:right="1"/>
              <w:jc w:val="center"/>
              <w:rPr>
                <w:sz w:val="24"/>
              </w:rPr>
            </w:pPr>
            <w:r>
              <w:rPr>
                <w:spacing w:val="-2"/>
                <w:sz w:val="24"/>
              </w:rPr>
              <w:t>0,2318</w:t>
            </w:r>
          </w:p>
        </w:tc>
        <w:tc>
          <w:tcPr>
            <w:tcW w:w="1190" w:type="dxa"/>
          </w:tcPr>
          <w:p>
            <w:pPr>
              <w:pStyle w:val="TableParagraph"/>
              <w:spacing w:line="261" w:lineRule="exact" w:before="3"/>
              <w:ind w:left="21"/>
              <w:jc w:val="center"/>
              <w:rPr>
                <w:sz w:val="24"/>
              </w:rPr>
            </w:pPr>
            <w:r>
              <w:rPr>
                <w:spacing w:val="-2"/>
                <w:sz w:val="24"/>
              </w:rPr>
              <w:t>0,003479</w:t>
            </w:r>
          </w:p>
        </w:tc>
        <w:tc>
          <w:tcPr>
            <w:tcW w:w="816" w:type="dxa"/>
          </w:tcPr>
          <w:p>
            <w:pPr>
              <w:pStyle w:val="TableParagraph"/>
              <w:spacing w:line="261" w:lineRule="exact" w:before="3"/>
              <w:ind w:left="18" w:right="1"/>
              <w:jc w:val="center"/>
              <w:rPr>
                <w:sz w:val="24"/>
              </w:rPr>
            </w:pPr>
            <w:r>
              <w:rPr>
                <w:spacing w:val="-2"/>
                <w:sz w:val="24"/>
              </w:rPr>
              <w:t>16,21</w:t>
            </w:r>
          </w:p>
        </w:tc>
        <w:tc>
          <w:tcPr>
            <w:tcW w:w="1202" w:type="dxa"/>
          </w:tcPr>
          <w:p>
            <w:pPr>
              <w:pStyle w:val="TableParagraph"/>
              <w:spacing w:line="261" w:lineRule="exact" w:before="3"/>
              <w:ind w:left="20"/>
              <w:jc w:val="center"/>
              <w:rPr>
                <w:sz w:val="24"/>
              </w:rPr>
            </w:pPr>
            <w:r>
              <w:rPr>
                <w:spacing w:val="-2"/>
                <w:sz w:val="24"/>
              </w:rPr>
              <w:t>0,007560</w:t>
            </w:r>
          </w:p>
        </w:tc>
        <w:tc>
          <w:tcPr>
            <w:tcW w:w="900" w:type="dxa"/>
          </w:tcPr>
          <w:p>
            <w:pPr>
              <w:pStyle w:val="TableParagraph"/>
              <w:spacing w:line="261" w:lineRule="exact" w:before="3"/>
              <w:ind w:left="21"/>
              <w:jc w:val="center"/>
              <w:rPr>
                <w:sz w:val="24"/>
              </w:rPr>
            </w:pPr>
            <w:r>
              <w:rPr>
                <w:spacing w:val="-4"/>
                <w:sz w:val="24"/>
              </w:rPr>
              <w:t>77,2</w:t>
            </w:r>
          </w:p>
        </w:tc>
        <w:tc>
          <w:tcPr>
            <w:tcW w:w="848" w:type="dxa"/>
          </w:tcPr>
          <w:p>
            <w:pPr>
              <w:pStyle w:val="TableParagraph"/>
              <w:spacing w:line="261" w:lineRule="exact" w:before="3"/>
              <w:ind w:left="21" w:right="1"/>
              <w:jc w:val="center"/>
              <w:rPr>
                <w:sz w:val="24"/>
              </w:rPr>
            </w:pPr>
            <w:r>
              <w:rPr>
                <w:spacing w:val="-4"/>
                <w:sz w:val="24"/>
              </w:rPr>
              <w:t>68,4</w:t>
            </w:r>
          </w:p>
        </w:tc>
        <w:tc>
          <w:tcPr>
            <w:tcW w:w="1169" w:type="dxa"/>
          </w:tcPr>
          <w:p>
            <w:pPr>
              <w:pStyle w:val="TableParagraph"/>
              <w:spacing w:line="261" w:lineRule="exact" w:before="3"/>
              <w:ind w:left="21" w:right="1"/>
              <w:jc w:val="center"/>
              <w:rPr>
                <w:sz w:val="24"/>
              </w:rPr>
            </w:pPr>
            <w:r>
              <w:rPr>
                <w:spacing w:val="-2"/>
                <w:sz w:val="24"/>
              </w:rPr>
              <w:t>0,002955</w:t>
            </w:r>
          </w:p>
        </w:tc>
        <w:tc>
          <w:tcPr>
            <w:tcW w:w="1126" w:type="dxa"/>
          </w:tcPr>
          <w:p>
            <w:pPr>
              <w:pStyle w:val="TableParagraph"/>
              <w:spacing w:line="261" w:lineRule="exact" w:before="3"/>
              <w:ind w:left="21" w:right="1"/>
              <w:jc w:val="center"/>
              <w:rPr>
                <w:sz w:val="24"/>
              </w:rPr>
            </w:pPr>
            <w:r>
              <w:rPr>
                <w:spacing w:val="-2"/>
                <w:sz w:val="24"/>
              </w:rPr>
              <w:t>0,00870</w:t>
            </w:r>
          </w:p>
        </w:tc>
        <w:tc>
          <w:tcPr>
            <w:tcW w:w="973" w:type="dxa"/>
          </w:tcPr>
          <w:p>
            <w:pPr>
              <w:pStyle w:val="TableParagraph"/>
              <w:spacing w:line="261" w:lineRule="exact" w:before="3"/>
              <w:ind w:left="19" w:right="1"/>
              <w:jc w:val="center"/>
              <w:rPr>
                <w:sz w:val="24"/>
              </w:rPr>
            </w:pPr>
            <w:r>
              <w:rPr>
                <w:spacing w:val="-2"/>
                <w:sz w:val="24"/>
              </w:rPr>
              <w:t>0,0200</w:t>
            </w:r>
          </w:p>
        </w:tc>
        <w:tc>
          <w:tcPr>
            <w:tcW w:w="901" w:type="dxa"/>
          </w:tcPr>
          <w:p>
            <w:pPr>
              <w:pStyle w:val="TableParagraph"/>
              <w:spacing w:line="261" w:lineRule="exact" w:before="3"/>
              <w:ind w:left="23" w:right="1"/>
              <w:jc w:val="center"/>
              <w:rPr>
                <w:sz w:val="24"/>
              </w:rPr>
            </w:pPr>
            <w:r>
              <w:rPr>
                <w:spacing w:val="-2"/>
                <w:sz w:val="24"/>
              </w:rPr>
              <w:t>0,150</w:t>
            </w:r>
          </w:p>
        </w:tc>
      </w:tr>
      <w:tr>
        <w:trPr>
          <w:trHeight w:val="284" w:hRule="atLeast"/>
        </w:trPr>
        <w:tc>
          <w:tcPr>
            <w:tcW w:w="783" w:type="dxa"/>
          </w:tcPr>
          <w:p>
            <w:pPr>
              <w:pStyle w:val="TableParagraph"/>
              <w:spacing w:line="261" w:lineRule="exact" w:before="3"/>
              <w:ind w:left="23"/>
              <w:jc w:val="center"/>
              <w:rPr>
                <w:sz w:val="24"/>
              </w:rPr>
            </w:pPr>
            <w:r>
              <w:rPr>
                <w:spacing w:val="-5"/>
                <w:sz w:val="24"/>
              </w:rPr>
              <w:t>20</w:t>
            </w:r>
          </w:p>
        </w:tc>
        <w:tc>
          <w:tcPr>
            <w:tcW w:w="1212" w:type="dxa"/>
          </w:tcPr>
          <w:p>
            <w:pPr>
              <w:pStyle w:val="TableParagraph"/>
              <w:spacing w:line="261" w:lineRule="exact" w:before="3"/>
              <w:ind w:left="20" w:right="2"/>
              <w:jc w:val="center"/>
              <w:rPr>
                <w:sz w:val="24"/>
              </w:rPr>
            </w:pPr>
            <w:r>
              <w:rPr>
                <w:spacing w:val="-2"/>
                <w:sz w:val="24"/>
              </w:rPr>
              <w:t>0,004339</w:t>
            </w:r>
          </w:p>
        </w:tc>
        <w:tc>
          <w:tcPr>
            <w:tcW w:w="1222" w:type="dxa"/>
          </w:tcPr>
          <w:p>
            <w:pPr>
              <w:pStyle w:val="TableParagraph"/>
              <w:spacing w:line="261" w:lineRule="exact" w:before="3"/>
              <w:ind w:left="18"/>
              <w:jc w:val="center"/>
              <w:rPr>
                <w:sz w:val="24"/>
              </w:rPr>
            </w:pPr>
            <w:r>
              <w:rPr>
                <w:spacing w:val="-2"/>
                <w:sz w:val="24"/>
              </w:rPr>
              <w:t>0,001901</w:t>
            </w:r>
          </w:p>
        </w:tc>
        <w:tc>
          <w:tcPr>
            <w:tcW w:w="1287" w:type="dxa"/>
          </w:tcPr>
          <w:p>
            <w:pPr>
              <w:pStyle w:val="TableParagraph"/>
              <w:spacing w:line="261" w:lineRule="exact" w:before="3"/>
              <w:ind w:left="17" w:right="2"/>
              <w:jc w:val="center"/>
              <w:rPr>
                <w:sz w:val="24"/>
              </w:rPr>
            </w:pPr>
            <w:r>
              <w:rPr>
                <w:spacing w:val="-2"/>
                <w:sz w:val="24"/>
              </w:rPr>
              <w:t>0,0001603</w:t>
            </w:r>
          </w:p>
        </w:tc>
        <w:tc>
          <w:tcPr>
            <w:tcW w:w="926" w:type="dxa"/>
          </w:tcPr>
          <w:p>
            <w:pPr>
              <w:pStyle w:val="TableParagraph"/>
              <w:spacing w:line="261" w:lineRule="exact" w:before="3"/>
              <w:ind w:left="17" w:right="1"/>
              <w:jc w:val="center"/>
              <w:rPr>
                <w:sz w:val="24"/>
              </w:rPr>
            </w:pPr>
            <w:r>
              <w:rPr>
                <w:spacing w:val="-2"/>
                <w:sz w:val="24"/>
              </w:rPr>
              <w:t>0,1688</w:t>
            </w:r>
          </w:p>
        </w:tc>
        <w:tc>
          <w:tcPr>
            <w:tcW w:w="1190" w:type="dxa"/>
          </w:tcPr>
          <w:p>
            <w:pPr>
              <w:pStyle w:val="TableParagraph"/>
              <w:spacing w:line="261" w:lineRule="exact" w:before="3"/>
              <w:ind w:left="21"/>
              <w:jc w:val="center"/>
              <w:rPr>
                <w:sz w:val="24"/>
              </w:rPr>
            </w:pPr>
            <w:r>
              <w:rPr>
                <w:spacing w:val="-2"/>
                <w:sz w:val="24"/>
              </w:rPr>
              <w:t>0,002838</w:t>
            </w:r>
          </w:p>
        </w:tc>
        <w:tc>
          <w:tcPr>
            <w:tcW w:w="816" w:type="dxa"/>
          </w:tcPr>
          <w:p>
            <w:pPr>
              <w:pStyle w:val="TableParagraph"/>
              <w:spacing w:line="261" w:lineRule="exact" w:before="3"/>
              <w:ind w:left="18" w:right="1"/>
              <w:jc w:val="center"/>
              <w:rPr>
                <w:sz w:val="24"/>
              </w:rPr>
            </w:pPr>
            <w:r>
              <w:rPr>
                <w:spacing w:val="-2"/>
                <w:sz w:val="24"/>
              </w:rPr>
              <w:t>11,28</w:t>
            </w:r>
          </w:p>
        </w:tc>
        <w:tc>
          <w:tcPr>
            <w:tcW w:w="1202" w:type="dxa"/>
          </w:tcPr>
          <w:p>
            <w:pPr>
              <w:pStyle w:val="TableParagraph"/>
              <w:spacing w:line="261" w:lineRule="exact" w:before="3"/>
              <w:ind w:left="20"/>
              <w:jc w:val="center"/>
              <w:rPr>
                <w:sz w:val="24"/>
              </w:rPr>
            </w:pPr>
            <w:r>
              <w:rPr>
                <w:spacing w:val="-2"/>
                <w:sz w:val="24"/>
              </w:rPr>
              <w:t>0,006173</w:t>
            </w:r>
          </w:p>
        </w:tc>
        <w:tc>
          <w:tcPr>
            <w:tcW w:w="900" w:type="dxa"/>
          </w:tcPr>
          <w:p>
            <w:pPr>
              <w:pStyle w:val="TableParagraph"/>
              <w:spacing w:line="261" w:lineRule="exact" w:before="3"/>
              <w:ind w:left="21"/>
              <w:jc w:val="center"/>
              <w:rPr>
                <w:sz w:val="24"/>
              </w:rPr>
            </w:pPr>
            <w:r>
              <w:rPr>
                <w:spacing w:val="-4"/>
                <w:sz w:val="24"/>
              </w:rPr>
              <w:t>72,1</w:t>
            </w:r>
          </w:p>
        </w:tc>
        <w:tc>
          <w:tcPr>
            <w:tcW w:w="848" w:type="dxa"/>
          </w:tcPr>
          <w:p>
            <w:pPr>
              <w:pStyle w:val="TableParagraph"/>
              <w:spacing w:line="261" w:lineRule="exact" w:before="3"/>
              <w:ind w:left="21" w:right="1"/>
              <w:jc w:val="center"/>
              <w:rPr>
                <w:sz w:val="24"/>
              </w:rPr>
            </w:pPr>
            <w:r>
              <w:rPr>
                <w:spacing w:val="-4"/>
                <w:sz w:val="24"/>
              </w:rPr>
              <w:t>52,9</w:t>
            </w:r>
          </w:p>
        </w:tc>
        <w:tc>
          <w:tcPr>
            <w:tcW w:w="1169" w:type="dxa"/>
          </w:tcPr>
          <w:p>
            <w:pPr>
              <w:pStyle w:val="TableParagraph"/>
              <w:spacing w:line="261" w:lineRule="exact" w:before="3"/>
              <w:ind w:left="21" w:right="1"/>
              <w:jc w:val="center"/>
              <w:rPr>
                <w:sz w:val="24"/>
              </w:rPr>
            </w:pPr>
            <w:r>
              <w:rPr>
                <w:spacing w:val="-2"/>
                <w:sz w:val="24"/>
              </w:rPr>
              <w:t>0,002319</w:t>
            </w:r>
          </w:p>
        </w:tc>
        <w:tc>
          <w:tcPr>
            <w:tcW w:w="1126" w:type="dxa"/>
          </w:tcPr>
          <w:p>
            <w:pPr>
              <w:pStyle w:val="TableParagraph"/>
              <w:spacing w:line="261" w:lineRule="exact" w:before="3"/>
              <w:ind w:left="21" w:right="1"/>
              <w:jc w:val="center"/>
              <w:rPr>
                <w:sz w:val="24"/>
              </w:rPr>
            </w:pPr>
            <w:r>
              <w:rPr>
                <w:spacing w:val="-2"/>
                <w:sz w:val="24"/>
              </w:rPr>
              <w:t>0,00620</w:t>
            </w:r>
          </w:p>
        </w:tc>
        <w:tc>
          <w:tcPr>
            <w:tcW w:w="973" w:type="dxa"/>
          </w:tcPr>
          <w:p>
            <w:pPr>
              <w:pStyle w:val="TableParagraph"/>
              <w:spacing w:line="261" w:lineRule="exact" w:before="3"/>
              <w:ind w:left="19" w:right="1"/>
              <w:jc w:val="center"/>
              <w:rPr>
                <w:sz w:val="24"/>
              </w:rPr>
            </w:pPr>
            <w:r>
              <w:rPr>
                <w:spacing w:val="-2"/>
                <w:sz w:val="24"/>
              </w:rPr>
              <w:t>0,0149</w:t>
            </w:r>
          </w:p>
        </w:tc>
        <w:tc>
          <w:tcPr>
            <w:tcW w:w="901" w:type="dxa"/>
          </w:tcPr>
          <w:p>
            <w:pPr>
              <w:pStyle w:val="TableParagraph"/>
              <w:spacing w:line="261" w:lineRule="exact" w:before="3"/>
              <w:ind w:left="23" w:right="1"/>
              <w:jc w:val="center"/>
              <w:rPr>
                <w:sz w:val="24"/>
              </w:rPr>
            </w:pPr>
            <w:r>
              <w:rPr>
                <w:spacing w:val="-2"/>
                <w:sz w:val="24"/>
              </w:rPr>
              <w:t>0,117</w:t>
            </w:r>
          </w:p>
        </w:tc>
      </w:tr>
      <w:tr>
        <w:trPr>
          <w:trHeight w:val="284" w:hRule="atLeast"/>
        </w:trPr>
        <w:tc>
          <w:tcPr>
            <w:tcW w:w="783" w:type="dxa"/>
          </w:tcPr>
          <w:p>
            <w:pPr>
              <w:pStyle w:val="TableParagraph"/>
              <w:spacing w:line="259" w:lineRule="exact" w:before="6"/>
              <w:ind w:left="23"/>
              <w:jc w:val="center"/>
              <w:rPr>
                <w:sz w:val="24"/>
              </w:rPr>
            </w:pPr>
            <w:r>
              <w:rPr>
                <w:spacing w:val="-5"/>
                <w:sz w:val="24"/>
              </w:rPr>
              <w:t>30</w:t>
            </w:r>
          </w:p>
        </w:tc>
        <w:tc>
          <w:tcPr>
            <w:tcW w:w="1212" w:type="dxa"/>
          </w:tcPr>
          <w:p>
            <w:pPr>
              <w:pStyle w:val="TableParagraph"/>
              <w:spacing w:line="259" w:lineRule="exact" w:before="6"/>
              <w:ind w:left="20" w:right="2"/>
              <w:jc w:val="center"/>
              <w:rPr>
                <w:sz w:val="24"/>
              </w:rPr>
            </w:pPr>
            <w:r>
              <w:rPr>
                <w:spacing w:val="-2"/>
                <w:sz w:val="24"/>
              </w:rPr>
              <w:t>0,003588</w:t>
            </w:r>
          </w:p>
        </w:tc>
        <w:tc>
          <w:tcPr>
            <w:tcW w:w="1222" w:type="dxa"/>
          </w:tcPr>
          <w:p>
            <w:pPr>
              <w:pStyle w:val="TableParagraph"/>
              <w:spacing w:line="259" w:lineRule="exact" w:before="6"/>
              <w:ind w:left="18"/>
              <w:jc w:val="center"/>
              <w:rPr>
                <w:sz w:val="24"/>
              </w:rPr>
            </w:pPr>
            <w:r>
              <w:rPr>
                <w:spacing w:val="-2"/>
                <w:sz w:val="24"/>
              </w:rPr>
              <w:t>0,001624</w:t>
            </w:r>
          </w:p>
        </w:tc>
        <w:tc>
          <w:tcPr>
            <w:tcW w:w="1287" w:type="dxa"/>
          </w:tcPr>
          <w:p>
            <w:pPr>
              <w:pStyle w:val="TableParagraph"/>
              <w:spacing w:line="259" w:lineRule="exact" w:before="6"/>
              <w:ind w:left="17" w:right="2"/>
              <w:jc w:val="center"/>
              <w:rPr>
                <w:sz w:val="24"/>
              </w:rPr>
            </w:pPr>
            <w:r>
              <w:rPr>
                <w:spacing w:val="-2"/>
                <w:sz w:val="24"/>
              </w:rPr>
              <w:t>0,0001474</w:t>
            </w:r>
          </w:p>
        </w:tc>
        <w:tc>
          <w:tcPr>
            <w:tcW w:w="926" w:type="dxa"/>
          </w:tcPr>
          <w:p>
            <w:pPr>
              <w:pStyle w:val="TableParagraph"/>
              <w:spacing w:line="259" w:lineRule="exact" w:before="6"/>
              <w:ind w:left="17" w:right="1"/>
              <w:jc w:val="center"/>
              <w:rPr>
                <w:sz w:val="24"/>
              </w:rPr>
            </w:pPr>
            <w:r>
              <w:rPr>
                <w:spacing w:val="-2"/>
                <w:sz w:val="24"/>
              </w:rPr>
              <w:t>0,1257</w:t>
            </w:r>
          </w:p>
        </w:tc>
        <w:tc>
          <w:tcPr>
            <w:tcW w:w="1190" w:type="dxa"/>
          </w:tcPr>
          <w:p>
            <w:pPr>
              <w:pStyle w:val="TableParagraph"/>
              <w:spacing w:line="259" w:lineRule="exact" w:before="6"/>
              <w:ind w:left="21"/>
              <w:jc w:val="center"/>
              <w:rPr>
                <w:sz w:val="24"/>
              </w:rPr>
            </w:pPr>
            <w:r>
              <w:rPr>
                <w:spacing w:val="-2"/>
                <w:sz w:val="24"/>
              </w:rPr>
              <w:t>0,002405</w:t>
            </w:r>
          </w:p>
        </w:tc>
        <w:tc>
          <w:tcPr>
            <w:tcW w:w="816" w:type="dxa"/>
          </w:tcPr>
          <w:p>
            <w:pPr>
              <w:pStyle w:val="TableParagraph"/>
              <w:spacing w:line="259" w:lineRule="exact" w:before="6"/>
              <w:ind w:left="18" w:right="1"/>
              <w:jc w:val="center"/>
              <w:rPr>
                <w:sz w:val="24"/>
              </w:rPr>
            </w:pPr>
            <w:r>
              <w:rPr>
                <w:spacing w:val="-4"/>
                <w:sz w:val="24"/>
              </w:rPr>
              <w:t>7,80</w:t>
            </w:r>
          </w:p>
        </w:tc>
        <w:tc>
          <w:tcPr>
            <w:tcW w:w="1202" w:type="dxa"/>
          </w:tcPr>
          <w:p>
            <w:pPr>
              <w:pStyle w:val="TableParagraph"/>
              <w:spacing w:line="259" w:lineRule="exact" w:before="6"/>
              <w:ind w:left="20"/>
              <w:jc w:val="center"/>
              <w:rPr>
                <w:sz w:val="24"/>
              </w:rPr>
            </w:pPr>
            <w:r>
              <w:rPr>
                <w:spacing w:val="-2"/>
                <w:sz w:val="24"/>
              </w:rPr>
              <w:t>0,005165</w:t>
            </w:r>
          </w:p>
        </w:tc>
        <w:tc>
          <w:tcPr>
            <w:tcW w:w="900" w:type="dxa"/>
          </w:tcPr>
          <w:p>
            <w:pPr>
              <w:pStyle w:val="TableParagraph"/>
              <w:spacing w:line="259" w:lineRule="exact" w:before="6"/>
              <w:ind w:left="21"/>
              <w:jc w:val="center"/>
              <w:rPr>
                <w:sz w:val="24"/>
              </w:rPr>
            </w:pPr>
            <w:r>
              <w:rPr>
                <w:spacing w:val="-4"/>
                <w:sz w:val="24"/>
              </w:rPr>
              <w:t>67,3</w:t>
            </w:r>
          </w:p>
        </w:tc>
        <w:tc>
          <w:tcPr>
            <w:tcW w:w="848" w:type="dxa"/>
          </w:tcPr>
          <w:p>
            <w:pPr>
              <w:pStyle w:val="TableParagraph"/>
              <w:spacing w:line="259" w:lineRule="exact" w:before="6"/>
              <w:ind w:left="21" w:right="1"/>
              <w:jc w:val="center"/>
              <w:rPr>
                <w:sz w:val="24"/>
              </w:rPr>
            </w:pPr>
            <w:r>
              <w:rPr>
                <w:spacing w:val="-4"/>
                <w:sz w:val="24"/>
              </w:rPr>
              <w:t>41,0</w:t>
            </w:r>
          </w:p>
        </w:tc>
        <w:tc>
          <w:tcPr>
            <w:tcW w:w="1169" w:type="dxa"/>
          </w:tcPr>
          <w:p>
            <w:pPr>
              <w:pStyle w:val="TableParagraph"/>
              <w:spacing w:line="259" w:lineRule="exact" w:before="6"/>
              <w:ind w:left="21" w:right="1"/>
              <w:jc w:val="center"/>
              <w:rPr>
                <w:sz w:val="24"/>
              </w:rPr>
            </w:pPr>
            <w:r>
              <w:rPr>
                <w:spacing w:val="-2"/>
                <w:sz w:val="24"/>
              </w:rPr>
              <w:t>0,001904</w:t>
            </w:r>
          </w:p>
        </w:tc>
        <w:tc>
          <w:tcPr>
            <w:tcW w:w="1126" w:type="dxa"/>
          </w:tcPr>
          <w:p>
            <w:pPr>
              <w:pStyle w:val="TableParagraph"/>
              <w:spacing w:line="259" w:lineRule="exact" w:before="6"/>
              <w:ind w:left="21" w:right="1"/>
              <w:jc w:val="center"/>
              <w:rPr>
                <w:sz w:val="24"/>
              </w:rPr>
            </w:pPr>
            <w:r>
              <w:rPr>
                <w:spacing w:val="-2"/>
                <w:sz w:val="24"/>
              </w:rPr>
              <w:t>0,00468</w:t>
            </w:r>
          </w:p>
        </w:tc>
        <w:tc>
          <w:tcPr>
            <w:tcW w:w="973" w:type="dxa"/>
          </w:tcPr>
          <w:p>
            <w:pPr>
              <w:pStyle w:val="TableParagraph"/>
              <w:spacing w:line="259" w:lineRule="exact" w:before="6"/>
              <w:ind w:left="19" w:right="1"/>
              <w:jc w:val="center"/>
              <w:rPr>
                <w:sz w:val="24"/>
              </w:rPr>
            </w:pPr>
            <w:r>
              <w:rPr>
                <w:spacing w:val="-2"/>
                <w:sz w:val="24"/>
              </w:rPr>
              <w:t>0,0118</w:t>
            </w:r>
          </w:p>
        </w:tc>
        <w:tc>
          <w:tcPr>
            <w:tcW w:w="901" w:type="dxa"/>
          </w:tcPr>
          <w:p>
            <w:pPr>
              <w:pStyle w:val="TableParagraph"/>
              <w:spacing w:line="259" w:lineRule="exact" w:before="6"/>
              <w:ind w:left="23" w:right="1"/>
              <w:jc w:val="center"/>
              <w:rPr>
                <w:sz w:val="24"/>
              </w:rPr>
            </w:pPr>
            <w:r>
              <w:rPr>
                <w:spacing w:val="-2"/>
                <w:sz w:val="24"/>
              </w:rPr>
              <w:t>0,094</w:t>
            </w:r>
          </w:p>
        </w:tc>
      </w:tr>
      <w:tr>
        <w:trPr>
          <w:trHeight w:val="285" w:hRule="atLeast"/>
        </w:trPr>
        <w:tc>
          <w:tcPr>
            <w:tcW w:w="783" w:type="dxa"/>
          </w:tcPr>
          <w:p>
            <w:pPr>
              <w:pStyle w:val="TableParagraph"/>
              <w:spacing w:line="259" w:lineRule="exact" w:before="6"/>
              <w:ind w:left="23"/>
              <w:jc w:val="center"/>
              <w:rPr>
                <w:sz w:val="24"/>
              </w:rPr>
            </w:pPr>
            <w:r>
              <w:rPr>
                <w:spacing w:val="-5"/>
                <w:sz w:val="24"/>
              </w:rPr>
              <w:t>40</w:t>
            </w:r>
          </w:p>
        </w:tc>
        <w:tc>
          <w:tcPr>
            <w:tcW w:w="1212" w:type="dxa"/>
          </w:tcPr>
          <w:p>
            <w:pPr>
              <w:pStyle w:val="TableParagraph"/>
              <w:spacing w:line="259" w:lineRule="exact" w:before="6"/>
              <w:ind w:left="20" w:right="2"/>
              <w:jc w:val="center"/>
              <w:rPr>
                <w:sz w:val="24"/>
              </w:rPr>
            </w:pPr>
            <w:r>
              <w:rPr>
                <w:spacing w:val="-2"/>
                <w:sz w:val="24"/>
              </w:rPr>
              <w:t>0,003082</w:t>
            </w:r>
          </w:p>
        </w:tc>
        <w:tc>
          <w:tcPr>
            <w:tcW w:w="1222" w:type="dxa"/>
          </w:tcPr>
          <w:p>
            <w:pPr>
              <w:pStyle w:val="TableParagraph"/>
              <w:spacing w:line="259" w:lineRule="exact" w:before="6"/>
              <w:ind w:left="18"/>
              <w:jc w:val="center"/>
              <w:rPr>
                <w:sz w:val="24"/>
              </w:rPr>
            </w:pPr>
            <w:r>
              <w:rPr>
                <w:spacing w:val="-2"/>
                <w:sz w:val="24"/>
              </w:rPr>
              <w:t>0,001391</w:t>
            </w:r>
          </w:p>
        </w:tc>
        <w:tc>
          <w:tcPr>
            <w:tcW w:w="1287" w:type="dxa"/>
          </w:tcPr>
          <w:p>
            <w:pPr>
              <w:pStyle w:val="TableParagraph"/>
              <w:spacing w:line="259" w:lineRule="exact" w:before="6"/>
              <w:ind w:left="17" w:right="2"/>
              <w:jc w:val="center"/>
              <w:rPr>
                <w:sz w:val="24"/>
              </w:rPr>
            </w:pPr>
            <w:r>
              <w:rPr>
                <w:spacing w:val="-2"/>
                <w:sz w:val="24"/>
              </w:rPr>
              <w:t>0,0001384</w:t>
            </w:r>
          </w:p>
        </w:tc>
        <w:tc>
          <w:tcPr>
            <w:tcW w:w="926" w:type="dxa"/>
          </w:tcPr>
          <w:p>
            <w:pPr>
              <w:pStyle w:val="TableParagraph"/>
              <w:spacing w:line="259" w:lineRule="exact" w:before="6"/>
              <w:ind w:left="17" w:right="1"/>
              <w:jc w:val="center"/>
              <w:rPr>
                <w:sz w:val="24"/>
              </w:rPr>
            </w:pPr>
            <w:r>
              <w:rPr>
                <w:spacing w:val="-2"/>
                <w:sz w:val="24"/>
              </w:rPr>
              <w:t>0,0973</w:t>
            </w:r>
          </w:p>
        </w:tc>
        <w:tc>
          <w:tcPr>
            <w:tcW w:w="1190" w:type="dxa"/>
          </w:tcPr>
          <w:p>
            <w:pPr>
              <w:pStyle w:val="TableParagraph"/>
              <w:spacing w:line="259" w:lineRule="exact" w:before="6"/>
              <w:ind w:left="21"/>
              <w:jc w:val="center"/>
              <w:rPr>
                <w:sz w:val="24"/>
              </w:rPr>
            </w:pPr>
            <w:r>
              <w:rPr>
                <w:spacing w:val="-2"/>
                <w:sz w:val="24"/>
              </w:rPr>
              <w:t>0,002075</w:t>
            </w:r>
          </w:p>
        </w:tc>
        <w:tc>
          <w:tcPr>
            <w:tcW w:w="816" w:type="dxa"/>
          </w:tcPr>
          <w:p>
            <w:pPr>
              <w:pStyle w:val="TableParagraph"/>
              <w:spacing w:line="259" w:lineRule="exact" w:before="6"/>
              <w:ind w:left="18" w:right="1"/>
              <w:jc w:val="center"/>
              <w:rPr>
                <w:sz w:val="24"/>
              </w:rPr>
            </w:pPr>
            <w:r>
              <w:rPr>
                <w:spacing w:val="-4"/>
                <w:sz w:val="24"/>
              </w:rPr>
              <w:t>5,41</w:t>
            </w:r>
          </w:p>
        </w:tc>
        <w:tc>
          <w:tcPr>
            <w:tcW w:w="1202" w:type="dxa"/>
          </w:tcPr>
          <w:p>
            <w:pPr>
              <w:pStyle w:val="TableParagraph"/>
              <w:spacing w:line="259" w:lineRule="exact" w:before="6"/>
              <w:ind w:left="20"/>
              <w:jc w:val="center"/>
              <w:rPr>
                <w:sz w:val="24"/>
              </w:rPr>
            </w:pPr>
            <w:r>
              <w:rPr>
                <w:spacing w:val="-2"/>
                <w:sz w:val="24"/>
              </w:rPr>
              <w:t>0,004394</w:t>
            </w:r>
          </w:p>
        </w:tc>
        <w:tc>
          <w:tcPr>
            <w:tcW w:w="900" w:type="dxa"/>
          </w:tcPr>
          <w:p>
            <w:pPr>
              <w:pStyle w:val="TableParagraph"/>
              <w:spacing w:line="259" w:lineRule="exact" w:before="6"/>
              <w:ind w:left="21"/>
              <w:jc w:val="center"/>
              <w:rPr>
                <w:sz w:val="24"/>
              </w:rPr>
            </w:pPr>
            <w:r>
              <w:rPr>
                <w:spacing w:val="-4"/>
                <w:sz w:val="24"/>
              </w:rPr>
              <w:t>63,3</w:t>
            </w:r>
          </w:p>
        </w:tc>
        <w:tc>
          <w:tcPr>
            <w:tcW w:w="848" w:type="dxa"/>
          </w:tcPr>
          <w:p>
            <w:pPr>
              <w:pStyle w:val="TableParagraph"/>
              <w:spacing w:line="259" w:lineRule="exact" w:before="6"/>
              <w:ind w:left="21" w:right="1"/>
              <w:jc w:val="center"/>
              <w:rPr>
                <w:sz w:val="24"/>
              </w:rPr>
            </w:pPr>
            <w:r>
              <w:rPr>
                <w:spacing w:val="-4"/>
                <w:sz w:val="24"/>
              </w:rPr>
              <w:t>31,6</w:t>
            </w:r>
          </w:p>
        </w:tc>
        <w:tc>
          <w:tcPr>
            <w:tcW w:w="1169" w:type="dxa"/>
          </w:tcPr>
          <w:p>
            <w:pPr>
              <w:pStyle w:val="TableParagraph"/>
              <w:spacing w:line="259" w:lineRule="exact" w:before="6"/>
              <w:ind w:left="21" w:right="1"/>
              <w:jc w:val="center"/>
              <w:rPr>
                <w:sz w:val="24"/>
              </w:rPr>
            </w:pPr>
            <w:r>
              <w:rPr>
                <w:spacing w:val="-2"/>
                <w:sz w:val="24"/>
              </w:rPr>
              <w:t>0,001586</w:t>
            </w:r>
          </w:p>
        </w:tc>
        <w:tc>
          <w:tcPr>
            <w:tcW w:w="1126" w:type="dxa"/>
          </w:tcPr>
          <w:p>
            <w:pPr>
              <w:pStyle w:val="TableParagraph"/>
              <w:spacing w:line="259" w:lineRule="exact" w:before="6"/>
              <w:ind w:left="21" w:right="1"/>
              <w:jc w:val="center"/>
              <w:rPr>
                <w:sz w:val="24"/>
              </w:rPr>
            </w:pPr>
            <w:r>
              <w:rPr>
                <w:spacing w:val="-2"/>
                <w:sz w:val="24"/>
              </w:rPr>
              <w:t>0,00366</w:t>
            </w:r>
          </w:p>
        </w:tc>
        <w:tc>
          <w:tcPr>
            <w:tcW w:w="973" w:type="dxa"/>
          </w:tcPr>
          <w:p>
            <w:pPr>
              <w:pStyle w:val="TableParagraph"/>
              <w:rPr>
                <w:sz w:val="20"/>
              </w:rPr>
            </w:pPr>
          </w:p>
        </w:tc>
        <w:tc>
          <w:tcPr>
            <w:tcW w:w="901" w:type="dxa"/>
          </w:tcPr>
          <w:p>
            <w:pPr>
              <w:pStyle w:val="TableParagraph"/>
              <w:rPr>
                <w:sz w:val="20"/>
              </w:rPr>
            </w:pPr>
          </w:p>
        </w:tc>
      </w:tr>
      <w:tr>
        <w:trPr>
          <w:trHeight w:val="287" w:hRule="atLeast"/>
        </w:trPr>
        <w:tc>
          <w:tcPr>
            <w:tcW w:w="783" w:type="dxa"/>
          </w:tcPr>
          <w:p>
            <w:pPr>
              <w:pStyle w:val="TableParagraph"/>
              <w:spacing w:line="261" w:lineRule="exact" w:before="6"/>
              <w:ind w:left="23"/>
              <w:jc w:val="center"/>
              <w:rPr>
                <w:sz w:val="24"/>
              </w:rPr>
            </w:pPr>
            <w:r>
              <w:rPr>
                <w:spacing w:val="-5"/>
                <w:sz w:val="24"/>
              </w:rPr>
              <w:t>50</w:t>
            </w:r>
          </w:p>
        </w:tc>
        <w:tc>
          <w:tcPr>
            <w:tcW w:w="1212" w:type="dxa"/>
          </w:tcPr>
          <w:p>
            <w:pPr>
              <w:pStyle w:val="TableParagraph"/>
              <w:spacing w:line="261" w:lineRule="exact" w:before="6"/>
              <w:ind w:left="20" w:right="2"/>
              <w:jc w:val="center"/>
              <w:rPr>
                <w:sz w:val="24"/>
              </w:rPr>
            </w:pPr>
            <w:r>
              <w:rPr>
                <w:spacing w:val="-2"/>
                <w:sz w:val="24"/>
              </w:rPr>
              <w:t>0,002657</w:t>
            </w:r>
          </w:p>
        </w:tc>
        <w:tc>
          <w:tcPr>
            <w:tcW w:w="1222" w:type="dxa"/>
          </w:tcPr>
          <w:p>
            <w:pPr>
              <w:pStyle w:val="TableParagraph"/>
              <w:spacing w:line="261" w:lineRule="exact" w:before="6"/>
              <w:ind w:left="18"/>
              <w:jc w:val="center"/>
              <w:rPr>
                <w:sz w:val="24"/>
              </w:rPr>
            </w:pPr>
            <w:r>
              <w:rPr>
                <w:spacing w:val="-2"/>
                <w:sz w:val="24"/>
              </w:rPr>
              <w:t>0,001216</w:t>
            </w:r>
          </w:p>
        </w:tc>
        <w:tc>
          <w:tcPr>
            <w:tcW w:w="1287" w:type="dxa"/>
          </w:tcPr>
          <w:p>
            <w:pPr>
              <w:pStyle w:val="TableParagraph"/>
              <w:spacing w:line="261" w:lineRule="exact" w:before="6"/>
              <w:ind w:left="17" w:right="2"/>
              <w:jc w:val="center"/>
              <w:rPr>
                <w:sz w:val="24"/>
              </w:rPr>
            </w:pPr>
            <w:r>
              <w:rPr>
                <w:spacing w:val="-2"/>
                <w:sz w:val="24"/>
              </w:rPr>
              <w:t>0,0001287</w:t>
            </w:r>
          </w:p>
        </w:tc>
        <w:tc>
          <w:tcPr>
            <w:tcW w:w="926" w:type="dxa"/>
          </w:tcPr>
          <w:p>
            <w:pPr>
              <w:pStyle w:val="TableParagraph"/>
              <w:spacing w:line="261" w:lineRule="exact" w:before="6"/>
              <w:ind w:left="17" w:right="1"/>
              <w:jc w:val="center"/>
              <w:rPr>
                <w:sz w:val="24"/>
              </w:rPr>
            </w:pPr>
            <w:r>
              <w:rPr>
                <w:spacing w:val="-2"/>
                <w:sz w:val="24"/>
              </w:rPr>
              <w:t>0,0761</w:t>
            </w:r>
          </w:p>
        </w:tc>
        <w:tc>
          <w:tcPr>
            <w:tcW w:w="1190" w:type="dxa"/>
          </w:tcPr>
          <w:p>
            <w:pPr>
              <w:pStyle w:val="TableParagraph"/>
              <w:spacing w:line="261" w:lineRule="exact" w:before="6"/>
              <w:ind w:left="21"/>
              <w:jc w:val="center"/>
              <w:rPr>
                <w:sz w:val="24"/>
              </w:rPr>
            </w:pPr>
            <w:r>
              <w:rPr>
                <w:spacing w:val="-2"/>
                <w:sz w:val="24"/>
              </w:rPr>
              <w:t>0,001797</w:t>
            </w:r>
          </w:p>
        </w:tc>
        <w:tc>
          <w:tcPr>
            <w:tcW w:w="816" w:type="dxa"/>
          </w:tcPr>
          <w:p>
            <w:pPr>
              <w:pStyle w:val="TableParagraph"/>
              <w:rPr>
                <w:sz w:val="20"/>
              </w:rPr>
            </w:pPr>
          </w:p>
        </w:tc>
        <w:tc>
          <w:tcPr>
            <w:tcW w:w="1202" w:type="dxa"/>
          </w:tcPr>
          <w:p>
            <w:pPr>
              <w:pStyle w:val="TableParagraph"/>
              <w:spacing w:line="261" w:lineRule="exact" w:before="6"/>
              <w:ind w:left="20"/>
              <w:jc w:val="center"/>
              <w:rPr>
                <w:sz w:val="24"/>
              </w:rPr>
            </w:pPr>
            <w:r>
              <w:rPr>
                <w:spacing w:val="-2"/>
                <w:sz w:val="24"/>
              </w:rPr>
              <w:t>0,003758</w:t>
            </w:r>
          </w:p>
        </w:tc>
        <w:tc>
          <w:tcPr>
            <w:tcW w:w="900" w:type="dxa"/>
          </w:tcPr>
          <w:p>
            <w:pPr>
              <w:pStyle w:val="TableParagraph"/>
              <w:spacing w:line="261" w:lineRule="exact" w:before="6"/>
              <w:ind w:left="21"/>
              <w:jc w:val="center"/>
              <w:rPr>
                <w:sz w:val="24"/>
              </w:rPr>
            </w:pPr>
            <w:r>
              <w:rPr>
                <w:spacing w:val="-4"/>
                <w:sz w:val="24"/>
              </w:rPr>
              <w:t>56,1</w:t>
            </w:r>
          </w:p>
        </w:tc>
        <w:tc>
          <w:tcPr>
            <w:tcW w:w="848" w:type="dxa"/>
          </w:tcPr>
          <w:p>
            <w:pPr>
              <w:pStyle w:val="TableParagraph"/>
              <w:spacing w:line="261" w:lineRule="exact" w:before="6"/>
              <w:ind w:left="21" w:right="1"/>
              <w:jc w:val="center"/>
              <w:rPr>
                <w:sz w:val="24"/>
              </w:rPr>
            </w:pPr>
            <w:r>
              <w:rPr>
                <w:spacing w:val="-4"/>
                <w:sz w:val="24"/>
              </w:rPr>
              <w:t>23,5</w:t>
            </w:r>
          </w:p>
        </w:tc>
        <w:tc>
          <w:tcPr>
            <w:tcW w:w="1169" w:type="dxa"/>
          </w:tcPr>
          <w:p>
            <w:pPr>
              <w:pStyle w:val="TableParagraph"/>
              <w:spacing w:line="261" w:lineRule="exact" w:before="6"/>
              <w:ind w:left="21" w:right="1"/>
              <w:jc w:val="center"/>
              <w:rPr>
                <w:sz w:val="24"/>
              </w:rPr>
            </w:pPr>
            <w:r>
              <w:rPr>
                <w:spacing w:val="-2"/>
                <w:sz w:val="24"/>
              </w:rPr>
              <w:t>0,001359</w:t>
            </w:r>
          </w:p>
        </w:tc>
        <w:tc>
          <w:tcPr>
            <w:tcW w:w="1126" w:type="dxa"/>
          </w:tcPr>
          <w:p>
            <w:pPr>
              <w:pStyle w:val="TableParagraph"/>
              <w:spacing w:line="261" w:lineRule="exact" w:before="6"/>
              <w:ind w:left="21" w:right="1"/>
              <w:jc w:val="center"/>
              <w:rPr>
                <w:sz w:val="24"/>
              </w:rPr>
            </w:pPr>
            <w:r>
              <w:rPr>
                <w:spacing w:val="-2"/>
                <w:sz w:val="24"/>
              </w:rPr>
              <w:t>0,00294</w:t>
            </w:r>
          </w:p>
        </w:tc>
        <w:tc>
          <w:tcPr>
            <w:tcW w:w="973" w:type="dxa"/>
          </w:tcPr>
          <w:p>
            <w:pPr>
              <w:pStyle w:val="TableParagraph"/>
              <w:rPr>
                <w:sz w:val="20"/>
              </w:rPr>
            </w:pPr>
          </w:p>
        </w:tc>
        <w:tc>
          <w:tcPr>
            <w:tcW w:w="901" w:type="dxa"/>
          </w:tcPr>
          <w:p>
            <w:pPr>
              <w:pStyle w:val="TableParagraph"/>
              <w:rPr>
                <w:sz w:val="20"/>
              </w:rPr>
            </w:pPr>
          </w:p>
        </w:tc>
      </w:tr>
      <w:tr>
        <w:trPr>
          <w:trHeight w:val="284" w:hRule="atLeast"/>
        </w:trPr>
        <w:tc>
          <w:tcPr>
            <w:tcW w:w="783" w:type="dxa"/>
          </w:tcPr>
          <w:p>
            <w:pPr>
              <w:pStyle w:val="TableParagraph"/>
              <w:spacing w:line="261" w:lineRule="exact" w:before="3"/>
              <w:ind w:left="23"/>
              <w:jc w:val="center"/>
              <w:rPr>
                <w:sz w:val="24"/>
              </w:rPr>
            </w:pPr>
            <w:r>
              <w:rPr>
                <w:spacing w:val="-5"/>
                <w:sz w:val="24"/>
              </w:rPr>
              <w:t>60</w:t>
            </w:r>
          </w:p>
        </w:tc>
        <w:tc>
          <w:tcPr>
            <w:tcW w:w="1212" w:type="dxa"/>
          </w:tcPr>
          <w:p>
            <w:pPr>
              <w:pStyle w:val="TableParagraph"/>
              <w:spacing w:line="261" w:lineRule="exact" w:before="3"/>
              <w:ind w:left="20" w:right="2"/>
              <w:jc w:val="center"/>
              <w:rPr>
                <w:sz w:val="24"/>
              </w:rPr>
            </w:pPr>
            <w:r>
              <w:rPr>
                <w:spacing w:val="-2"/>
                <w:sz w:val="24"/>
              </w:rPr>
              <w:t>0,002274</w:t>
            </w:r>
          </w:p>
        </w:tc>
        <w:tc>
          <w:tcPr>
            <w:tcW w:w="1222" w:type="dxa"/>
          </w:tcPr>
          <w:p>
            <w:pPr>
              <w:pStyle w:val="TableParagraph"/>
              <w:spacing w:line="261" w:lineRule="exact" w:before="3"/>
              <w:ind w:left="18"/>
              <w:jc w:val="center"/>
              <w:rPr>
                <w:sz w:val="24"/>
              </w:rPr>
            </w:pPr>
            <w:r>
              <w:rPr>
                <w:spacing w:val="-2"/>
                <w:sz w:val="24"/>
              </w:rPr>
              <w:t>0,001052</w:t>
            </w:r>
          </w:p>
        </w:tc>
        <w:tc>
          <w:tcPr>
            <w:tcW w:w="1287" w:type="dxa"/>
          </w:tcPr>
          <w:p>
            <w:pPr>
              <w:pStyle w:val="TableParagraph"/>
              <w:spacing w:line="261" w:lineRule="exact" w:before="3"/>
              <w:ind w:left="17" w:right="2"/>
              <w:jc w:val="center"/>
              <w:rPr>
                <w:sz w:val="24"/>
              </w:rPr>
            </w:pPr>
            <w:r>
              <w:rPr>
                <w:spacing w:val="-2"/>
                <w:sz w:val="24"/>
              </w:rPr>
              <w:t>0,0001178</w:t>
            </w:r>
          </w:p>
        </w:tc>
        <w:tc>
          <w:tcPr>
            <w:tcW w:w="926" w:type="dxa"/>
          </w:tcPr>
          <w:p>
            <w:pPr>
              <w:pStyle w:val="TableParagraph"/>
              <w:spacing w:line="261" w:lineRule="exact" w:before="3"/>
              <w:ind w:left="17" w:right="1"/>
              <w:jc w:val="center"/>
              <w:rPr>
                <w:sz w:val="24"/>
              </w:rPr>
            </w:pPr>
            <w:r>
              <w:rPr>
                <w:spacing w:val="-2"/>
                <w:sz w:val="24"/>
              </w:rPr>
              <w:t>0,0576</w:t>
            </w:r>
          </w:p>
        </w:tc>
        <w:tc>
          <w:tcPr>
            <w:tcW w:w="1190" w:type="dxa"/>
          </w:tcPr>
          <w:p>
            <w:pPr>
              <w:pStyle w:val="TableParagraph"/>
              <w:spacing w:line="261" w:lineRule="exact" w:before="3"/>
              <w:ind w:left="21"/>
              <w:jc w:val="center"/>
              <w:rPr>
                <w:sz w:val="24"/>
              </w:rPr>
            </w:pPr>
            <w:r>
              <w:rPr>
                <w:spacing w:val="-2"/>
                <w:sz w:val="24"/>
              </w:rPr>
              <w:t>0,001522</w:t>
            </w:r>
          </w:p>
        </w:tc>
        <w:tc>
          <w:tcPr>
            <w:tcW w:w="816" w:type="dxa"/>
          </w:tcPr>
          <w:p>
            <w:pPr>
              <w:pStyle w:val="TableParagraph"/>
              <w:rPr>
                <w:sz w:val="20"/>
              </w:rPr>
            </w:pPr>
          </w:p>
        </w:tc>
        <w:tc>
          <w:tcPr>
            <w:tcW w:w="1202" w:type="dxa"/>
          </w:tcPr>
          <w:p>
            <w:pPr>
              <w:pStyle w:val="TableParagraph"/>
              <w:spacing w:line="261" w:lineRule="exact" w:before="3"/>
              <w:ind w:left="20"/>
              <w:jc w:val="center"/>
              <w:rPr>
                <w:sz w:val="24"/>
              </w:rPr>
            </w:pPr>
            <w:r>
              <w:rPr>
                <w:spacing w:val="-2"/>
                <w:sz w:val="24"/>
              </w:rPr>
              <w:t>0,003237</w:t>
            </w:r>
          </w:p>
        </w:tc>
        <w:tc>
          <w:tcPr>
            <w:tcW w:w="900" w:type="dxa"/>
          </w:tcPr>
          <w:p>
            <w:pPr>
              <w:pStyle w:val="TableParagraph"/>
              <w:rPr>
                <w:sz w:val="20"/>
              </w:rPr>
            </w:pPr>
          </w:p>
        </w:tc>
        <w:tc>
          <w:tcPr>
            <w:tcW w:w="848" w:type="dxa"/>
          </w:tcPr>
          <w:p>
            <w:pPr>
              <w:pStyle w:val="TableParagraph"/>
              <w:spacing w:line="261" w:lineRule="exact" w:before="3"/>
              <w:ind w:left="21" w:right="1"/>
              <w:jc w:val="center"/>
              <w:rPr>
                <w:sz w:val="24"/>
              </w:rPr>
            </w:pPr>
            <w:r>
              <w:rPr>
                <w:spacing w:val="-4"/>
                <w:sz w:val="24"/>
              </w:rPr>
              <w:t>16,8</w:t>
            </w:r>
          </w:p>
        </w:tc>
        <w:tc>
          <w:tcPr>
            <w:tcW w:w="1169" w:type="dxa"/>
          </w:tcPr>
          <w:p>
            <w:pPr>
              <w:pStyle w:val="TableParagraph"/>
              <w:spacing w:line="261" w:lineRule="exact" w:before="3"/>
              <w:ind w:left="21" w:right="1"/>
              <w:jc w:val="center"/>
              <w:rPr>
                <w:sz w:val="24"/>
              </w:rPr>
            </w:pPr>
            <w:r>
              <w:rPr>
                <w:spacing w:val="-2"/>
                <w:sz w:val="24"/>
              </w:rPr>
              <w:t>0,001144</w:t>
            </w:r>
          </w:p>
        </w:tc>
        <w:tc>
          <w:tcPr>
            <w:tcW w:w="1126" w:type="dxa"/>
          </w:tcPr>
          <w:p>
            <w:pPr>
              <w:pStyle w:val="TableParagraph"/>
              <w:spacing w:line="261" w:lineRule="exact" w:before="3"/>
              <w:ind w:left="21" w:right="1"/>
              <w:jc w:val="center"/>
              <w:rPr>
                <w:sz w:val="24"/>
              </w:rPr>
            </w:pPr>
            <w:r>
              <w:rPr>
                <w:spacing w:val="-2"/>
                <w:sz w:val="24"/>
              </w:rPr>
              <w:t>0,00239</w:t>
            </w:r>
          </w:p>
        </w:tc>
        <w:tc>
          <w:tcPr>
            <w:tcW w:w="973" w:type="dxa"/>
          </w:tcPr>
          <w:p>
            <w:pPr>
              <w:pStyle w:val="TableParagraph"/>
              <w:rPr>
                <w:sz w:val="20"/>
              </w:rPr>
            </w:pPr>
          </w:p>
        </w:tc>
        <w:tc>
          <w:tcPr>
            <w:tcW w:w="901" w:type="dxa"/>
          </w:tcPr>
          <w:p>
            <w:pPr>
              <w:pStyle w:val="TableParagraph"/>
              <w:rPr>
                <w:sz w:val="20"/>
              </w:rPr>
            </w:pPr>
          </w:p>
        </w:tc>
      </w:tr>
      <w:tr>
        <w:trPr>
          <w:trHeight w:val="284" w:hRule="atLeast"/>
        </w:trPr>
        <w:tc>
          <w:tcPr>
            <w:tcW w:w="783" w:type="dxa"/>
          </w:tcPr>
          <w:p>
            <w:pPr>
              <w:pStyle w:val="TableParagraph"/>
              <w:spacing w:line="261" w:lineRule="exact" w:before="3"/>
              <w:ind w:left="23"/>
              <w:jc w:val="center"/>
              <w:rPr>
                <w:sz w:val="24"/>
              </w:rPr>
            </w:pPr>
            <w:r>
              <w:rPr>
                <w:spacing w:val="-5"/>
                <w:sz w:val="24"/>
              </w:rPr>
              <w:t>70</w:t>
            </w:r>
          </w:p>
        </w:tc>
        <w:tc>
          <w:tcPr>
            <w:tcW w:w="1212" w:type="dxa"/>
          </w:tcPr>
          <w:p>
            <w:pPr>
              <w:pStyle w:val="TableParagraph"/>
              <w:spacing w:line="261" w:lineRule="exact" w:before="3"/>
              <w:ind w:left="20" w:right="2"/>
              <w:jc w:val="center"/>
              <w:rPr>
                <w:sz w:val="24"/>
              </w:rPr>
            </w:pPr>
            <w:r>
              <w:rPr>
                <w:spacing w:val="-2"/>
                <w:sz w:val="24"/>
              </w:rPr>
              <w:t>0,001856</w:t>
            </w:r>
          </w:p>
        </w:tc>
        <w:tc>
          <w:tcPr>
            <w:tcW w:w="1222" w:type="dxa"/>
          </w:tcPr>
          <w:p>
            <w:pPr>
              <w:pStyle w:val="TableParagraph"/>
              <w:spacing w:line="261" w:lineRule="exact" w:before="3"/>
              <w:ind w:left="18"/>
              <w:jc w:val="center"/>
              <w:rPr>
                <w:sz w:val="24"/>
              </w:rPr>
            </w:pPr>
            <w:r>
              <w:rPr>
                <w:spacing w:val="-2"/>
                <w:sz w:val="24"/>
              </w:rPr>
              <w:t>0,000851</w:t>
            </w:r>
          </w:p>
        </w:tc>
        <w:tc>
          <w:tcPr>
            <w:tcW w:w="1287" w:type="dxa"/>
          </w:tcPr>
          <w:p>
            <w:pPr>
              <w:pStyle w:val="TableParagraph"/>
              <w:spacing w:line="261" w:lineRule="exact" w:before="3"/>
              <w:ind w:left="17" w:right="2"/>
              <w:jc w:val="center"/>
              <w:rPr>
                <w:sz w:val="24"/>
              </w:rPr>
            </w:pPr>
            <w:r>
              <w:rPr>
                <w:spacing w:val="-2"/>
                <w:sz w:val="24"/>
              </w:rPr>
              <w:t>0,000102</w:t>
            </w:r>
          </w:p>
        </w:tc>
        <w:tc>
          <w:tcPr>
            <w:tcW w:w="926" w:type="dxa"/>
          </w:tcPr>
          <w:p>
            <w:pPr>
              <w:pStyle w:val="TableParagraph"/>
              <w:rPr>
                <w:sz w:val="20"/>
              </w:rPr>
            </w:pPr>
          </w:p>
        </w:tc>
        <w:tc>
          <w:tcPr>
            <w:tcW w:w="1190" w:type="dxa"/>
          </w:tcPr>
          <w:p>
            <w:pPr>
              <w:pStyle w:val="TableParagraph"/>
              <w:spacing w:line="261" w:lineRule="exact" w:before="3"/>
              <w:ind w:left="21"/>
              <w:jc w:val="center"/>
              <w:rPr>
                <w:sz w:val="24"/>
              </w:rPr>
            </w:pPr>
            <w:r>
              <w:rPr>
                <w:spacing w:val="-2"/>
                <w:sz w:val="24"/>
              </w:rPr>
              <w:t>0,001276</w:t>
            </w:r>
          </w:p>
        </w:tc>
        <w:tc>
          <w:tcPr>
            <w:tcW w:w="816" w:type="dxa"/>
          </w:tcPr>
          <w:p>
            <w:pPr>
              <w:pStyle w:val="TableParagraph"/>
              <w:rPr>
                <w:sz w:val="20"/>
              </w:rPr>
            </w:pPr>
          </w:p>
        </w:tc>
        <w:tc>
          <w:tcPr>
            <w:tcW w:w="1202" w:type="dxa"/>
          </w:tcPr>
          <w:p>
            <w:pPr>
              <w:pStyle w:val="TableParagraph"/>
              <w:spacing w:line="261" w:lineRule="exact" w:before="3"/>
              <w:ind w:left="20"/>
              <w:jc w:val="center"/>
              <w:rPr>
                <w:sz w:val="24"/>
              </w:rPr>
            </w:pPr>
            <w:r>
              <w:rPr>
                <w:spacing w:val="-2"/>
                <w:sz w:val="24"/>
              </w:rPr>
              <w:t>0,002668</w:t>
            </w:r>
          </w:p>
        </w:tc>
        <w:tc>
          <w:tcPr>
            <w:tcW w:w="900" w:type="dxa"/>
          </w:tcPr>
          <w:p>
            <w:pPr>
              <w:pStyle w:val="TableParagraph"/>
              <w:rPr>
                <w:sz w:val="20"/>
              </w:rPr>
            </w:pPr>
          </w:p>
        </w:tc>
        <w:tc>
          <w:tcPr>
            <w:tcW w:w="848" w:type="dxa"/>
          </w:tcPr>
          <w:p>
            <w:pPr>
              <w:pStyle w:val="TableParagraph"/>
              <w:spacing w:line="261" w:lineRule="exact" w:before="3"/>
              <w:ind w:left="21" w:right="1"/>
              <w:jc w:val="center"/>
              <w:rPr>
                <w:sz w:val="24"/>
              </w:rPr>
            </w:pPr>
            <w:r>
              <w:rPr>
                <w:spacing w:val="-4"/>
                <w:sz w:val="24"/>
              </w:rPr>
              <w:t>11,1</w:t>
            </w:r>
          </w:p>
        </w:tc>
        <w:tc>
          <w:tcPr>
            <w:tcW w:w="1169" w:type="dxa"/>
          </w:tcPr>
          <w:p>
            <w:pPr>
              <w:pStyle w:val="TableParagraph"/>
              <w:spacing w:line="261" w:lineRule="exact" w:before="3"/>
              <w:ind w:left="21" w:right="1"/>
              <w:jc w:val="center"/>
              <w:rPr>
                <w:sz w:val="24"/>
              </w:rPr>
            </w:pPr>
            <w:r>
              <w:rPr>
                <w:spacing w:val="-2"/>
                <w:sz w:val="24"/>
              </w:rPr>
              <w:t>0,000926</w:t>
            </w:r>
          </w:p>
        </w:tc>
        <w:tc>
          <w:tcPr>
            <w:tcW w:w="1126" w:type="dxa"/>
          </w:tcPr>
          <w:p>
            <w:pPr>
              <w:pStyle w:val="TableParagraph"/>
              <w:spacing w:line="261" w:lineRule="exact" w:before="3"/>
              <w:ind w:left="21" w:right="1"/>
              <w:jc w:val="center"/>
              <w:rPr>
                <w:sz w:val="24"/>
              </w:rPr>
            </w:pPr>
            <w:r>
              <w:rPr>
                <w:spacing w:val="-2"/>
                <w:sz w:val="24"/>
              </w:rPr>
              <w:t>0,00185</w:t>
            </w:r>
          </w:p>
        </w:tc>
        <w:tc>
          <w:tcPr>
            <w:tcW w:w="973" w:type="dxa"/>
          </w:tcPr>
          <w:p>
            <w:pPr>
              <w:pStyle w:val="TableParagraph"/>
              <w:rPr>
                <w:sz w:val="20"/>
              </w:rPr>
            </w:pPr>
          </w:p>
        </w:tc>
        <w:tc>
          <w:tcPr>
            <w:tcW w:w="901" w:type="dxa"/>
          </w:tcPr>
          <w:p>
            <w:pPr>
              <w:pStyle w:val="TableParagraph"/>
              <w:rPr>
                <w:sz w:val="20"/>
              </w:rPr>
            </w:pPr>
          </w:p>
        </w:tc>
      </w:tr>
      <w:tr>
        <w:trPr>
          <w:trHeight w:val="284" w:hRule="atLeast"/>
        </w:trPr>
        <w:tc>
          <w:tcPr>
            <w:tcW w:w="783" w:type="dxa"/>
          </w:tcPr>
          <w:p>
            <w:pPr>
              <w:pStyle w:val="TableParagraph"/>
              <w:spacing w:line="261" w:lineRule="exact" w:before="3"/>
              <w:ind w:left="23"/>
              <w:jc w:val="center"/>
              <w:rPr>
                <w:sz w:val="24"/>
              </w:rPr>
            </w:pPr>
            <w:r>
              <w:rPr>
                <w:spacing w:val="-5"/>
                <w:sz w:val="24"/>
              </w:rPr>
              <w:t>80</w:t>
            </w:r>
          </w:p>
        </w:tc>
        <w:tc>
          <w:tcPr>
            <w:tcW w:w="1212" w:type="dxa"/>
          </w:tcPr>
          <w:p>
            <w:pPr>
              <w:pStyle w:val="TableParagraph"/>
              <w:spacing w:line="261" w:lineRule="exact" w:before="3"/>
              <w:ind w:left="20" w:right="2"/>
              <w:jc w:val="center"/>
              <w:rPr>
                <w:sz w:val="24"/>
              </w:rPr>
            </w:pPr>
            <w:r>
              <w:rPr>
                <w:spacing w:val="-2"/>
                <w:sz w:val="24"/>
              </w:rPr>
              <w:t>0,001381</w:t>
            </w:r>
          </w:p>
        </w:tc>
        <w:tc>
          <w:tcPr>
            <w:tcW w:w="1222" w:type="dxa"/>
          </w:tcPr>
          <w:p>
            <w:pPr>
              <w:pStyle w:val="TableParagraph"/>
              <w:spacing w:line="261" w:lineRule="exact" w:before="3"/>
              <w:ind w:left="18"/>
              <w:jc w:val="center"/>
              <w:rPr>
                <w:sz w:val="24"/>
              </w:rPr>
            </w:pPr>
            <w:r>
              <w:rPr>
                <w:spacing w:val="-2"/>
                <w:sz w:val="24"/>
              </w:rPr>
              <w:t>0,000660</w:t>
            </w:r>
          </w:p>
        </w:tc>
        <w:tc>
          <w:tcPr>
            <w:tcW w:w="1287" w:type="dxa"/>
          </w:tcPr>
          <w:p>
            <w:pPr>
              <w:pStyle w:val="TableParagraph"/>
              <w:spacing w:line="261" w:lineRule="exact" w:before="3"/>
              <w:ind w:left="17" w:right="2"/>
              <w:jc w:val="center"/>
              <w:rPr>
                <w:sz w:val="24"/>
              </w:rPr>
            </w:pPr>
            <w:r>
              <w:rPr>
                <w:spacing w:val="-2"/>
                <w:sz w:val="24"/>
              </w:rPr>
              <w:t>0,000079</w:t>
            </w:r>
          </w:p>
        </w:tc>
        <w:tc>
          <w:tcPr>
            <w:tcW w:w="926" w:type="dxa"/>
          </w:tcPr>
          <w:p>
            <w:pPr>
              <w:pStyle w:val="TableParagraph"/>
              <w:rPr>
                <w:sz w:val="20"/>
              </w:rPr>
            </w:pPr>
          </w:p>
        </w:tc>
        <w:tc>
          <w:tcPr>
            <w:tcW w:w="1190" w:type="dxa"/>
          </w:tcPr>
          <w:p>
            <w:pPr>
              <w:pStyle w:val="TableParagraph"/>
              <w:spacing w:line="261" w:lineRule="exact" w:before="3"/>
              <w:ind w:left="21"/>
              <w:jc w:val="center"/>
              <w:rPr>
                <w:sz w:val="24"/>
              </w:rPr>
            </w:pPr>
            <w:r>
              <w:rPr>
                <w:spacing w:val="-2"/>
                <w:sz w:val="24"/>
              </w:rPr>
              <w:t>0,000980</w:t>
            </w:r>
          </w:p>
        </w:tc>
        <w:tc>
          <w:tcPr>
            <w:tcW w:w="816" w:type="dxa"/>
          </w:tcPr>
          <w:p>
            <w:pPr>
              <w:pStyle w:val="TableParagraph"/>
              <w:rPr>
                <w:sz w:val="20"/>
              </w:rPr>
            </w:pPr>
          </w:p>
        </w:tc>
        <w:tc>
          <w:tcPr>
            <w:tcW w:w="1202" w:type="dxa"/>
          </w:tcPr>
          <w:p>
            <w:pPr>
              <w:pStyle w:val="TableParagraph"/>
              <w:spacing w:line="261" w:lineRule="exact" w:before="3"/>
              <w:ind w:left="20"/>
              <w:jc w:val="center"/>
              <w:rPr>
                <w:sz w:val="24"/>
              </w:rPr>
            </w:pPr>
            <w:r>
              <w:rPr>
                <w:spacing w:val="-2"/>
                <w:sz w:val="24"/>
              </w:rPr>
              <w:t>0,001984</w:t>
            </w:r>
          </w:p>
        </w:tc>
        <w:tc>
          <w:tcPr>
            <w:tcW w:w="900" w:type="dxa"/>
          </w:tcPr>
          <w:p>
            <w:pPr>
              <w:pStyle w:val="TableParagraph"/>
              <w:rPr>
                <w:sz w:val="20"/>
              </w:rPr>
            </w:pPr>
          </w:p>
        </w:tc>
        <w:tc>
          <w:tcPr>
            <w:tcW w:w="848" w:type="dxa"/>
          </w:tcPr>
          <w:p>
            <w:pPr>
              <w:pStyle w:val="TableParagraph"/>
              <w:spacing w:line="261" w:lineRule="exact" w:before="3"/>
              <w:ind w:left="21" w:right="1"/>
              <w:jc w:val="center"/>
              <w:rPr>
                <w:sz w:val="24"/>
              </w:rPr>
            </w:pPr>
            <w:r>
              <w:rPr>
                <w:spacing w:val="-5"/>
                <w:sz w:val="24"/>
              </w:rPr>
              <w:t>6,5</w:t>
            </w:r>
          </w:p>
        </w:tc>
        <w:tc>
          <w:tcPr>
            <w:tcW w:w="1169" w:type="dxa"/>
          </w:tcPr>
          <w:p>
            <w:pPr>
              <w:pStyle w:val="TableParagraph"/>
              <w:spacing w:line="261" w:lineRule="exact" w:before="3"/>
              <w:ind w:left="21" w:right="1"/>
              <w:jc w:val="center"/>
              <w:rPr>
                <w:sz w:val="24"/>
              </w:rPr>
            </w:pPr>
            <w:r>
              <w:rPr>
                <w:spacing w:val="-2"/>
                <w:sz w:val="24"/>
              </w:rPr>
              <w:t>0,000695</w:t>
            </w:r>
          </w:p>
        </w:tc>
        <w:tc>
          <w:tcPr>
            <w:tcW w:w="1126" w:type="dxa"/>
          </w:tcPr>
          <w:p>
            <w:pPr>
              <w:pStyle w:val="TableParagraph"/>
              <w:spacing w:line="261" w:lineRule="exact" w:before="3"/>
              <w:ind w:left="21" w:right="1"/>
              <w:jc w:val="center"/>
              <w:rPr>
                <w:sz w:val="24"/>
              </w:rPr>
            </w:pPr>
            <w:r>
              <w:rPr>
                <w:spacing w:val="-2"/>
                <w:sz w:val="24"/>
              </w:rPr>
              <w:t>0,00134</w:t>
            </w:r>
          </w:p>
        </w:tc>
        <w:tc>
          <w:tcPr>
            <w:tcW w:w="973" w:type="dxa"/>
          </w:tcPr>
          <w:p>
            <w:pPr>
              <w:pStyle w:val="TableParagraph"/>
              <w:rPr>
                <w:sz w:val="20"/>
              </w:rPr>
            </w:pPr>
          </w:p>
        </w:tc>
        <w:tc>
          <w:tcPr>
            <w:tcW w:w="901" w:type="dxa"/>
          </w:tcPr>
          <w:p>
            <w:pPr>
              <w:pStyle w:val="TableParagraph"/>
              <w:rPr>
                <w:sz w:val="20"/>
              </w:rPr>
            </w:pPr>
          </w:p>
        </w:tc>
      </w:tr>
      <w:tr>
        <w:trPr>
          <w:trHeight w:val="284" w:hRule="atLeast"/>
        </w:trPr>
        <w:tc>
          <w:tcPr>
            <w:tcW w:w="783" w:type="dxa"/>
          </w:tcPr>
          <w:p>
            <w:pPr>
              <w:pStyle w:val="TableParagraph"/>
              <w:spacing w:line="261" w:lineRule="exact" w:before="3"/>
              <w:ind w:left="23"/>
              <w:jc w:val="center"/>
              <w:rPr>
                <w:sz w:val="24"/>
              </w:rPr>
            </w:pPr>
            <w:r>
              <w:rPr>
                <w:spacing w:val="-5"/>
                <w:sz w:val="24"/>
              </w:rPr>
              <w:t>90</w:t>
            </w:r>
          </w:p>
        </w:tc>
        <w:tc>
          <w:tcPr>
            <w:tcW w:w="1212" w:type="dxa"/>
          </w:tcPr>
          <w:p>
            <w:pPr>
              <w:pStyle w:val="TableParagraph"/>
              <w:spacing w:line="261" w:lineRule="exact" w:before="3"/>
              <w:ind w:left="20" w:right="2"/>
              <w:jc w:val="center"/>
              <w:rPr>
                <w:sz w:val="24"/>
              </w:rPr>
            </w:pPr>
            <w:r>
              <w:rPr>
                <w:spacing w:val="-2"/>
                <w:sz w:val="24"/>
              </w:rPr>
              <w:t>0,00079</w:t>
            </w:r>
          </w:p>
        </w:tc>
        <w:tc>
          <w:tcPr>
            <w:tcW w:w="1222" w:type="dxa"/>
          </w:tcPr>
          <w:p>
            <w:pPr>
              <w:pStyle w:val="TableParagraph"/>
              <w:spacing w:line="261" w:lineRule="exact" w:before="3"/>
              <w:ind w:left="18"/>
              <w:jc w:val="center"/>
              <w:rPr>
                <w:sz w:val="24"/>
              </w:rPr>
            </w:pPr>
            <w:r>
              <w:rPr>
                <w:spacing w:val="-2"/>
                <w:sz w:val="24"/>
              </w:rPr>
              <w:t>0,00038</w:t>
            </w:r>
          </w:p>
        </w:tc>
        <w:tc>
          <w:tcPr>
            <w:tcW w:w="1287" w:type="dxa"/>
          </w:tcPr>
          <w:p>
            <w:pPr>
              <w:pStyle w:val="TableParagraph"/>
              <w:spacing w:line="261" w:lineRule="exact" w:before="3"/>
              <w:ind w:left="17" w:right="2"/>
              <w:jc w:val="center"/>
              <w:rPr>
                <w:sz w:val="24"/>
              </w:rPr>
            </w:pPr>
            <w:r>
              <w:rPr>
                <w:spacing w:val="-2"/>
                <w:sz w:val="24"/>
              </w:rPr>
              <w:t>0,000046</w:t>
            </w:r>
          </w:p>
        </w:tc>
        <w:tc>
          <w:tcPr>
            <w:tcW w:w="926" w:type="dxa"/>
          </w:tcPr>
          <w:p>
            <w:pPr>
              <w:pStyle w:val="TableParagraph"/>
              <w:rPr>
                <w:sz w:val="20"/>
              </w:rPr>
            </w:pPr>
          </w:p>
        </w:tc>
        <w:tc>
          <w:tcPr>
            <w:tcW w:w="1190" w:type="dxa"/>
          </w:tcPr>
          <w:p>
            <w:pPr>
              <w:pStyle w:val="TableParagraph"/>
              <w:spacing w:line="261" w:lineRule="exact" w:before="3"/>
              <w:ind w:left="21"/>
              <w:jc w:val="center"/>
              <w:rPr>
                <w:sz w:val="24"/>
              </w:rPr>
            </w:pPr>
            <w:r>
              <w:rPr>
                <w:spacing w:val="-2"/>
                <w:sz w:val="24"/>
              </w:rPr>
              <w:t>0,00057</w:t>
            </w:r>
          </w:p>
        </w:tc>
        <w:tc>
          <w:tcPr>
            <w:tcW w:w="816" w:type="dxa"/>
          </w:tcPr>
          <w:p>
            <w:pPr>
              <w:pStyle w:val="TableParagraph"/>
              <w:rPr>
                <w:sz w:val="20"/>
              </w:rPr>
            </w:pPr>
          </w:p>
        </w:tc>
        <w:tc>
          <w:tcPr>
            <w:tcW w:w="1202" w:type="dxa"/>
          </w:tcPr>
          <w:p>
            <w:pPr>
              <w:pStyle w:val="TableParagraph"/>
              <w:spacing w:line="261" w:lineRule="exact" w:before="3"/>
              <w:ind w:left="20"/>
              <w:jc w:val="center"/>
              <w:rPr>
                <w:sz w:val="24"/>
              </w:rPr>
            </w:pPr>
            <w:r>
              <w:rPr>
                <w:spacing w:val="-2"/>
                <w:sz w:val="24"/>
              </w:rPr>
              <w:t>0,00113</w:t>
            </w:r>
          </w:p>
        </w:tc>
        <w:tc>
          <w:tcPr>
            <w:tcW w:w="900" w:type="dxa"/>
          </w:tcPr>
          <w:p>
            <w:pPr>
              <w:pStyle w:val="TableParagraph"/>
              <w:rPr>
                <w:sz w:val="20"/>
              </w:rPr>
            </w:pPr>
          </w:p>
        </w:tc>
        <w:tc>
          <w:tcPr>
            <w:tcW w:w="848" w:type="dxa"/>
          </w:tcPr>
          <w:p>
            <w:pPr>
              <w:pStyle w:val="TableParagraph"/>
              <w:spacing w:line="261" w:lineRule="exact" w:before="3"/>
              <w:ind w:left="21" w:right="1"/>
              <w:jc w:val="center"/>
              <w:rPr>
                <w:sz w:val="24"/>
              </w:rPr>
            </w:pPr>
            <w:r>
              <w:rPr>
                <w:spacing w:val="-5"/>
                <w:sz w:val="24"/>
              </w:rPr>
              <w:t>3,0</w:t>
            </w:r>
          </w:p>
        </w:tc>
        <w:tc>
          <w:tcPr>
            <w:tcW w:w="1169" w:type="dxa"/>
          </w:tcPr>
          <w:p>
            <w:pPr>
              <w:pStyle w:val="TableParagraph"/>
              <w:spacing w:line="261" w:lineRule="exact" w:before="3"/>
              <w:ind w:left="21" w:right="1"/>
              <w:jc w:val="center"/>
              <w:rPr>
                <w:sz w:val="24"/>
              </w:rPr>
            </w:pPr>
            <w:r>
              <w:rPr>
                <w:spacing w:val="-2"/>
                <w:sz w:val="24"/>
              </w:rPr>
              <w:t>0,00040</w:t>
            </w:r>
          </w:p>
        </w:tc>
        <w:tc>
          <w:tcPr>
            <w:tcW w:w="1126" w:type="dxa"/>
          </w:tcPr>
          <w:p>
            <w:pPr>
              <w:pStyle w:val="TableParagraph"/>
              <w:spacing w:line="261" w:lineRule="exact" w:before="3"/>
              <w:ind w:left="21" w:right="1"/>
              <w:jc w:val="center"/>
              <w:rPr>
                <w:sz w:val="24"/>
              </w:rPr>
            </w:pPr>
            <w:r>
              <w:rPr>
                <w:spacing w:val="-2"/>
                <w:sz w:val="24"/>
              </w:rPr>
              <w:t>0,00080</w:t>
            </w:r>
          </w:p>
        </w:tc>
        <w:tc>
          <w:tcPr>
            <w:tcW w:w="973" w:type="dxa"/>
          </w:tcPr>
          <w:p>
            <w:pPr>
              <w:pStyle w:val="TableParagraph"/>
              <w:rPr>
                <w:sz w:val="20"/>
              </w:rPr>
            </w:pPr>
          </w:p>
        </w:tc>
        <w:tc>
          <w:tcPr>
            <w:tcW w:w="901" w:type="dxa"/>
          </w:tcPr>
          <w:p>
            <w:pPr>
              <w:pStyle w:val="TableParagraph"/>
              <w:rPr>
                <w:sz w:val="20"/>
              </w:rPr>
            </w:pPr>
          </w:p>
        </w:tc>
      </w:tr>
      <w:tr>
        <w:trPr>
          <w:trHeight w:val="284" w:hRule="atLeast"/>
        </w:trPr>
        <w:tc>
          <w:tcPr>
            <w:tcW w:w="783" w:type="dxa"/>
          </w:tcPr>
          <w:p>
            <w:pPr>
              <w:pStyle w:val="TableParagraph"/>
              <w:spacing w:line="261" w:lineRule="exact" w:before="3"/>
              <w:ind w:left="23"/>
              <w:jc w:val="center"/>
              <w:rPr>
                <w:sz w:val="24"/>
              </w:rPr>
            </w:pPr>
            <w:r>
              <w:rPr>
                <w:spacing w:val="-5"/>
                <w:sz w:val="24"/>
              </w:rPr>
              <w:t>100</w:t>
            </w:r>
          </w:p>
        </w:tc>
        <w:tc>
          <w:tcPr>
            <w:tcW w:w="1212" w:type="dxa"/>
          </w:tcPr>
          <w:p>
            <w:pPr>
              <w:pStyle w:val="TableParagraph"/>
              <w:spacing w:line="261" w:lineRule="exact" w:before="3"/>
              <w:ind w:left="20" w:right="2"/>
              <w:jc w:val="center"/>
              <w:rPr>
                <w:sz w:val="24"/>
              </w:rPr>
            </w:pPr>
            <w:r>
              <w:rPr>
                <w:spacing w:val="-2"/>
                <w:sz w:val="24"/>
              </w:rPr>
              <w:t>0,00000</w:t>
            </w:r>
          </w:p>
        </w:tc>
        <w:tc>
          <w:tcPr>
            <w:tcW w:w="1222" w:type="dxa"/>
          </w:tcPr>
          <w:p>
            <w:pPr>
              <w:pStyle w:val="TableParagraph"/>
              <w:spacing w:line="261" w:lineRule="exact" w:before="3"/>
              <w:ind w:left="18"/>
              <w:jc w:val="center"/>
              <w:rPr>
                <w:sz w:val="24"/>
              </w:rPr>
            </w:pPr>
            <w:r>
              <w:rPr>
                <w:spacing w:val="-2"/>
                <w:sz w:val="24"/>
              </w:rPr>
              <w:t>0,00000</w:t>
            </w:r>
          </w:p>
        </w:tc>
        <w:tc>
          <w:tcPr>
            <w:tcW w:w="1287" w:type="dxa"/>
          </w:tcPr>
          <w:p>
            <w:pPr>
              <w:pStyle w:val="TableParagraph"/>
              <w:spacing w:line="261" w:lineRule="exact" w:before="3"/>
              <w:ind w:left="17" w:right="2"/>
              <w:jc w:val="center"/>
              <w:rPr>
                <w:sz w:val="24"/>
              </w:rPr>
            </w:pPr>
            <w:r>
              <w:rPr>
                <w:spacing w:val="-2"/>
                <w:sz w:val="24"/>
              </w:rPr>
              <w:t>0,000000</w:t>
            </w:r>
          </w:p>
        </w:tc>
        <w:tc>
          <w:tcPr>
            <w:tcW w:w="926" w:type="dxa"/>
          </w:tcPr>
          <w:p>
            <w:pPr>
              <w:pStyle w:val="TableParagraph"/>
              <w:rPr>
                <w:sz w:val="20"/>
              </w:rPr>
            </w:pPr>
          </w:p>
        </w:tc>
        <w:tc>
          <w:tcPr>
            <w:tcW w:w="1190" w:type="dxa"/>
          </w:tcPr>
          <w:p>
            <w:pPr>
              <w:pStyle w:val="TableParagraph"/>
              <w:spacing w:line="261" w:lineRule="exact" w:before="3"/>
              <w:ind w:left="21"/>
              <w:jc w:val="center"/>
              <w:rPr>
                <w:sz w:val="24"/>
              </w:rPr>
            </w:pPr>
            <w:r>
              <w:rPr>
                <w:spacing w:val="-2"/>
                <w:sz w:val="24"/>
              </w:rPr>
              <w:t>0,00000</w:t>
            </w:r>
          </w:p>
        </w:tc>
        <w:tc>
          <w:tcPr>
            <w:tcW w:w="816" w:type="dxa"/>
          </w:tcPr>
          <w:p>
            <w:pPr>
              <w:pStyle w:val="TableParagraph"/>
              <w:rPr>
                <w:sz w:val="20"/>
              </w:rPr>
            </w:pPr>
          </w:p>
        </w:tc>
        <w:tc>
          <w:tcPr>
            <w:tcW w:w="1202" w:type="dxa"/>
          </w:tcPr>
          <w:p>
            <w:pPr>
              <w:pStyle w:val="TableParagraph"/>
              <w:spacing w:line="261" w:lineRule="exact" w:before="3"/>
              <w:ind w:left="20"/>
              <w:jc w:val="center"/>
              <w:rPr>
                <w:sz w:val="24"/>
              </w:rPr>
            </w:pPr>
            <w:r>
              <w:rPr>
                <w:spacing w:val="-2"/>
                <w:sz w:val="24"/>
              </w:rPr>
              <w:t>0,00000</w:t>
            </w:r>
          </w:p>
        </w:tc>
        <w:tc>
          <w:tcPr>
            <w:tcW w:w="900" w:type="dxa"/>
          </w:tcPr>
          <w:p>
            <w:pPr>
              <w:pStyle w:val="TableParagraph"/>
              <w:rPr>
                <w:sz w:val="20"/>
              </w:rPr>
            </w:pPr>
          </w:p>
        </w:tc>
        <w:tc>
          <w:tcPr>
            <w:tcW w:w="848" w:type="dxa"/>
          </w:tcPr>
          <w:p>
            <w:pPr>
              <w:pStyle w:val="TableParagraph"/>
              <w:spacing w:line="261" w:lineRule="exact" w:before="3"/>
              <w:ind w:left="21" w:right="1"/>
              <w:jc w:val="center"/>
              <w:rPr>
                <w:sz w:val="24"/>
              </w:rPr>
            </w:pPr>
            <w:r>
              <w:rPr>
                <w:spacing w:val="-5"/>
                <w:sz w:val="24"/>
              </w:rPr>
              <w:t>0,0</w:t>
            </w:r>
          </w:p>
        </w:tc>
        <w:tc>
          <w:tcPr>
            <w:tcW w:w="1169" w:type="dxa"/>
          </w:tcPr>
          <w:p>
            <w:pPr>
              <w:pStyle w:val="TableParagraph"/>
              <w:spacing w:line="261" w:lineRule="exact" w:before="3"/>
              <w:ind w:left="21" w:right="1"/>
              <w:jc w:val="center"/>
              <w:rPr>
                <w:sz w:val="24"/>
              </w:rPr>
            </w:pPr>
            <w:r>
              <w:rPr>
                <w:spacing w:val="-2"/>
                <w:sz w:val="24"/>
              </w:rPr>
              <w:t>0,00000</w:t>
            </w:r>
          </w:p>
        </w:tc>
        <w:tc>
          <w:tcPr>
            <w:tcW w:w="1126" w:type="dxa"/>
          </w:tcPr>
          <w:p>
            <w:pPr>
              <w:pStyle w:val="TableParagraph"/>
              <w:spacing w:line="261" w:lineRule="exact" w:before="3"/>
              <w:ind w:left="21" w:right="1"/>
              <w:jc w:val="center"/>
              <w:rPr>
                <w:sz w:val="24"/>
              </w:rPr>
            </w:pPr>
            <w:r>
              <w:rPr>
                <w:spacing w:val="-2"/>
                <w:sz w:val="24"/>
              </w:rPr>
              <w:t>0,00000</w:t>
            </w:r>
          </w:p>
        </w:tc>
        <w:tc>
          <w:tcPr>
            <w:tcW w:w="973" w:type="dxa"/>
          </w:tcPr>
          <w:p>
            <w:pPr>
              <w:pStyle w:val="TableParagraph"/>
              <w:rPr>
                <w:sz w:val="20"/>
              </w:rPr>
            </w:pPr>
          </w:p>
        </w:tc>
        <w:tc>
          <w:tcPr>
            <w:tcW w:w="901" w:type="dxa"/>
          </w:tcPr>
          <w:p>
            <w:pPr>
              <w:pStyle w:val="TableParagraph"/>
              <w:rPr>
                <w:sz w:val="20"/>
              </w:rPr>
            </w:pPr>
          </w:p>
        </w:tc>
      </w:tr>
    </w:tbl>
    <w:p>
      <w:pPr>
        <w:pStyle w:val="BodyText"/>
        <w:rPr>
          <w:b/>
          <w:sz w:val="20"/>
        </w:rPr>
      </w:pPr>
    </w:p>
    <w:p>
      <w:pPr>
        <w:pStyle w:val="BodyText"/>
        <w:spacing w:before="142"/>
        <w:rPr>
          <w:b/>
          <w:sz w:val="20"/>
        </w:rPr>
      </w:pPr>
      <w:r>
        <w:rPr>
          <w:b/>
          <w:sz w:val="20"/>
        </w:rPr>
        <mc:AlternateContent>
          <mc:Choice Requires="wps">
            <w:drawing>
              <wp:anchor distT="0" distB="0" distL="0" distR="0" allowOverlap="1" layoutInCell="1" locked="0" behindDoc="1" simplePos="0" relativeHeight="487645184">
                <wp:simplePos x="0" y="0"/>
                <wp:positionH relativeFrom="page">
                  <wp:posOffset>4401946</wp:posOffset>
                </wp:positionH>
                <wp:positionV relativeFrom="paragraph">
                  <wp:posOffset>251489</wp:posOffset>
                </wp:positionV>
                <wp:extent cx="1886585" cy="1270"/>
                <wp:effectExtent l="0" t="0" r="0" b="0"/>
                <wp:wrapTopAndBottom/>
                <wp:docPr id="172" name="Graphic 172"/>
                <wp:cNvGraphicFramePr>
                  <a:graphicFrameLocks/>
                </wp:cNvGraphicFramePr>
                <a:graphic>
                  <a:graphicData uri="http://schemas.microsoft.com/office/word/2010/wordprocessingShape">
                    <wps:wsp>
                      <wps:cNvPr id="172" name="Graphic 172"/>
                      <wps:cNvSpPr/>
                      <wps:spPr>
                        <a:xfrm>
                          <a:off x="0" y="0"/>
                          <a:ext cx="1886585" cy="1270"/>
                        </a:xfrm>
                        <a:custGeom>
                          <a:avLst/>
                          <a:gdLst/>
                          <a:ahLst/>
                          <a:cxnLst/>
                          <a:rect l="l" t="t" r="r" b="b"/>
                          <a:pathLst>
                            <a:path w="1886585" h="0">
                              <a:moveTo>
                                <a:pt x="0" y="0"/>
                              </a:moveTo>
                              <a:lnTo>
                                <a:pt x="188614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6.609985pt;margin-top:19.802305pt;width:148.550pt;height:.1pt;mso-position-horizontal-relative:page;mso-position-vertical-relative:paragraph;z-index:-15671296;mso-wrap-distance-left:0;mso-wrap-distance-right:0" id="docshape145" coordorigin="6932,396" coordsize="2971,0" path="m6932,396l9902,396e" filled="false" stroked="true" strokeweight=".365344pt" strokecolor="#000000">
                <v:path arrowok="t"/>
                <v:stroke dashstyle="solid"/>
                <w10:wrap type="topAndBottom"/>
              </v:shape>
            </w:pict>
          </mc:Fallback>
        </mc:AlternateContent>
      </w:r>
    </w:p>
    <w:p>
      <w:pPr>
        <w:pStyle w:val="BodyText"/>
        <w:spacing w:after="0"/>
        <w:rPr>
          <w:b/>
          <w:sz w:val="20"/>
        </w:rPr>
        <w:sectPr>
          <w:headerReference w:type="default" r:id="rId42"/>
          <w:pgSz w:w="16840" w:h="11910" w:orient="landscape"/>
          <w:pgMar w:header="0" w:footer="0" w:top="1340" w:bottom="280" w:left="992" w:right="992"/>
        </w:sectPr>
      </w:pPr>
    </w:p>
    <w:p>
      <w:pPr>
        <w:pStyle w:val="BodyText"/>
        <w:spacing w:before="73"/>
        <w:ind w:left="4821" w:right="140"/>
        <w:jc w:val="both"/>
      </w:pPr>
      <w:r>
        <w:rPr/>
        <w:t>Matematikos, gamtos mokslų dalykų, informatikos ir inžinerinių technologijų valstybinių brandos egzaminų užduočių aprašo</w:t>
      </w:r>
    </w:p>
    <w:p>
      <w:pPr>
        <w:pStyle w:val="BodyText"/>
        <w:spacing w:before="1"/>
        <w:ind w:left="4821"/>
        <w:jc w:val="both"/>
      </w:pPr>
      <w:r>
        <w:rPr/>
        <w:t>3 </w:t>
      </w:r>
      <w:r>
        <w:rPr>
          <w:spacing w:val="-2"/>
        </w:rPr>
        <w:t>priedas</w:t>
      </w:r>
    </w:p>
    <w:p>
      <w:pPr>
        <w:pStyle w:val="BodyText"/>
      </w:pPr>
    </w:p>
    <w:p>
      <w:pPr>
        <w:pStyle w:val="BodyText"/>
      </w:pPr>
    </w:p>
    <w:p>
      <w:pPr>
        <w:pStyle w:val="BodyText"/>
      </w:pPr>
    </w:p>
    <w:p>
      <w:pPr>
        <w:spacing w:before="0"/>
        <w:ind w:left="0" w:right="19" w:firstLine="0"/>
        <w:jc w:val="center"/>
        <w:rPr>
          <w:b/>
          <w:sz w:val="24"/>
        </w:rPr>
      </w:pPr>
      <w:r>
        <w:rPr>
          <w:b/>
          <w:sz w:val="24"/>
        </w:rPr>
        <w:t>FIZIKOS</w:t>
      </w:r>
      <w:r>
        <w:rPr>
          <w:b/>
          <w:spacing w:val="-7"/>
          <w:sz w:val="24"/>
        </w:rPr>
        <w:t> </w:t>
      </w:r>
      <w:r>
        <w:rPr>
          <w:b/>
          <w:sz w:val="24"/>
        </w:rPr>
        <w:t>VALSTYBINIO</w:t>
      </w:r>
      <w:r>
        <w:rPr>
          <w:b/>
          <w:spacing w:val="-7"/>
          <w:sz w:val="24"/>
        </w:rPr>
        <w:t> </w:t>
      </w:r>
      <w:r>
        <w:rPr>
          <w:b/>
          <w:sz w:val="24"/>
        </w:rPr>
        <w:t>BRANDOS</w:t>
      </w:r>
      <w:r>
        <w:rPr>
          <w:b/>
          <w:spacing w:val="-6"/>
          <w:sz w:val="24"/>
        </w:rPr>
        <w:t> </w:t>
      </w:r>
      <w:r>
        <w:rPr>
          <w:b/>
          <w:sz w:val="24"/>
        </w:rPr>
        <w:t>EGZAMINO</w:t>
      </w:r>
      <w:r>
        <w:rPr>
          <w:b/>
          <w:spacing w:val="-7"/>
          <w:sz w:val="24"/>
        </w:rPr>
        <w:t> </w:t>
      </w:r>
      <w:r>
        <w:rPr>
          <w:b/>
          <w:sz w:val="24"/>
        </w:rPr>
        <w:t>FORMULĖS</w:t>
      </w:r>
      <w:r>
        <w:rPr>
          <w:b/>
          <w:spacing w:val="-7"/>
          <w:sz w:val="24"/>
        </w:rPr>
        <w:t> </w:t>
      </w:r>
      <w:r>
        <w:rPr>
          <w:b/>
          <w:sz w:val="24"/>
        </w:rPr>
        <w:t>IR</w:t>
      </w:r>
      <w:r>
        <w:rPr>
          <w:b/>
          <w:spacing w:val="-8"/>
          <w:sz w:val="24"/>
        </w:rPr>
        <w:t> </w:t>
      </w:r>
      <w:r>
        <w:rPr>
          <w:b/>
          <w:sz w:val="24"/>
        </w:rPr>
        <w:t>PAGRINDINĖS </w:t>
      </w:r>
      <w:r>
        <w:rPr>
          <w:b/>
          <w:spacing w:val="-2"/>
          <w:sz w:val="24"/>
        </w:rPr>
        <w:t>KONSTANTOS</w:t>
      </w:r>
    </w:p>
    <w:p>
      <w:pPr>
        <w:pStyle w:val="BodyText"/>
        <w:rPr>
          <w:b/>
        </w:rPr>
      </w:pPr>
    </w:p>
    <w:p>
      <w:pPr>
        <w:spacing w:before="0"/>
        <w:ind w:left="18" w:right="19" w:firstLine="0"/>
        <w:jc w:val="center"/>
        <w:rPr>
          <w:b/>
          <w:sz w:val="24"/>
        </w:rPr>
      </w:pPr>
      <w:r>
        <w:rPr>
          <w:b/>
          <w:sz w:val="24"/>
        </w:rPr>
        <w:t>I</w:t>
      </w:r>
      <w:r>
        <w:rPr>
          <w:b/>
          <w:spacing w:val="-1"/>
          <w:sz w:val="24"/>
        </w:rPr>
        <w:t> </w:t>
      </w:r>
      <w:r>
        <w:rPr>
          <w:b/>
          <w:spacing w:val="-2"/>
          <w:sz w:val="24"/>
        </w:rPr>
        <w:t>SKYRIUS</w:t>
      </w:r>
    </w:p>
    <w:p>
      <w:pPr>
        <w:spacing w:before="0"/>
        <w:ind w:left="18" w:right="19" w:firstLine="0"/>
        <w:jc w:val="center"/>
        <w:rPr>
          <w:b/>
          <w:sz w:val="24"/>
        </w:rPr>
      </w:pPr>
      <w:r>
        <w:rPr>
          <w:b/>
          <w:spacing w:val="-2"/>
          <w:sz w:val="24"/>
        </w:rPr>
        <w:t>FORMULĖS</w:t>
      </w:r>
    </w:p>
    <w:p>
      <w:pPr>
        <w:pStyle w:val="BodyText"/>
        <w:spacing w:before="3"/>
        <w:rPr>
          <w:b/>
          <w:sz w:val="16"/>
        </w:rPr>
      </w:pPr>
    </w:p>
    <w:p>
      <w:pPr>
        <w:pStyle w:val="BodyText"/>
        <w:spacing w:after="0"/>
        <w:rPr>
          <w:b/>
          <w:sz w:val="16"/>
        </w:rPr>
        <w:sectPr>
          <w:headerReference w:type="default" r:id="rId43"/>
          <w:pgSz w:w="11910" w:h="16840"/>
          <w:pgMar w:header="0" w:footer="0" w:top="1040" w:bottom="280" w:left="1559" w:right="425"/>
        </w:sectPr>
      </w:pPr>
    </w:p>
    <w:p>
      <w:pPr>
        <w:pStyle w:val="BodyText"/>
        <w:rPr>
          <w:b/>
          <w:sz w:val="17"/>
        </w:rPr>
      </w:pPr>
    </w:p>
    <w:p>
      <w:pPr>
        <w:pStyle w:val="BodyText"/>
        <w:spacing w:before="193"/>
        <w:rPr>
          <w:b/>
          <w:sz w:val="17"/>
        </w:rPr>
      </w:pPr>
    </w:p>
    <w:p>
      <w:pPr>
        <w:tabs>
          <w:tab w:pos="1239" w:val="left" w:leader="none"/>
          <w:tab w:pos="2219" w:val="left" w:leader="none"/>
        </w:tabs>
        <w:spacing w:line="180" w:lineRule="exact" w:before="0"/>
        <w:ind w:left="594" w:right="0" w:firstLine="0"/>
        <w:jc w:val="left"/>
        <w:rPr>
          <w:rFonts w:ascii="Cambria Math" w:hAnsi="Cambria Math" w:eastAsia="Cambria Math"/>
          <w:position w:val="6"/>
          <w:sz w:val="14"/>
        </w:rPr>
      </w:pPr>
      <w:r>
        <w:rPr>
          <w:rFonts w:ascii="Cambria Math" w:hAnsi="Cambria Math" w:eastAsia="Cambria Math"/>
          <w:position w:val="6"/>
          <w:sz w:val="14"/>
        </w:rPr>
        <mc:AlternateContent>
          <mc:Choice Requires="wps">
            <w:drawing>
              <wp:anchor distT="0" distB="0" distL="0" distR="0" allowOverlap="1" layoutInCell="1" locked="0" behindDoc="1" simplePos="0" relativeHeight="484391936">
                <wp:simplePos x="0" y="0"/>
                <wp:positionH relativeFrom="page">
                  <wp:posOffset>2034794</wp:posOffset>
                </wp:positionH>
                <wp:positionV relativeFrom="paragraph">
                  <wp:posOffset>76747</wp:posOffset>
                </wp:positionV>
                <wp:extent cx="525145" cy="16891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525145" cy="168910"/>
                        </a:xfrm>
                        <a:prstGeom prst="rect">
                          <a:avLst/>
                        </a:prstGeom>
                      </wps:spPr>
                      <wps:txbx>
                        <w:txbxContent>
                          <w:p>
                            <w:pPr>
                              <w:tabs>
                                <w:tab w:pos="766" w:val="left" w:leader="none"/>
                              </w:tabs>
                              <w:spacing w:line="266" w:lineRule="exact" w:before="0"/>
                              <w:ind w:left="0" w:right="0" w:firstLine="0"/>
                              <w:jc w:val="left"/>
                              <w:rPr>
                                <w:sz w:val="24"/>
                              </w:rPr>
                            </w:pPr>
                            <w:r>
                              <w:rPr>
                                <w:spacing w:val="-10"/>
                                <w:sz w:val="24"/>
                              </w:rPr>
                              <w:t>,</w:t>
                            </w:r>
                            <w:r>
                              <w:rPr>
                                <w:sz w:val="24"/>
                              </w:rPr>
                              <w:tab/>
                            </w:r>
                            <w:r>
                              <w:rPr>
                                <w:spacing w:val="-10"/>
                                <w:sz w:val="24"/>
                              </w:rPr>
                              <w:t>,</w:t>
                            </w:r>
                          </w:p>
                        </w:txbxContent>
                      </wps:txbx>
                      <wps:bodyPr wrap="square" lIns="0" tIns="0" rIns="0" bIns="0" rtlCol="0">
                        <a:noAutofit/>
                      </wps:bodyPr>
                    </wps:wsp>
                  </a:graphicData>
                </a:graphic>
              </wp:anchor>
            </w:drawing>
          </mc:Choice>
          <mc:Fallback>
            <w:pict>
              <v:shape style="position:absolute;margin-left:160.220001pt;margin-top:6.043145pt;width:41.35pt;height:13.3pt;mso-position-horizontal-relative:page;mso-position-vertical-relative:paragraph;z-index:-18924544" type="#_x0000_t202" id="docshape146" filled="false" stroked="false">
                <v:textbox inset="0,0,0,0">
                  <w:txbxContent>
                    <w:p>
                      <w:pPr>
                        <w:tabs>
                          <w:tab w:pos="766" w:val="left" w:leader="none"/>
                        </w:tabs>
                        <w:spacing w:line="266" w:lineRule="exact" w:before="0"/>
                        <w:ind w:left="0" w:right="0" w:firstLine="0"/>
                        <w:jc w:val="left"/>
                        <w:rPr>
                          <w:sz w:val="24"/>
                        </w:rPr>
                      </w:pPr>
                      <w:r>
                        <w:rPr>
                          <w:spacing w:val="-10"/>
                          <w:sz w:val="24"/>
                        </w:rPr>
                        <w:t>,</w:t>
                      </w:r>
                      <w:r>
                        <w:rPr>
                          <w:sz w:val="24"/>
                        </w:rPr>
                        <w:tab/>
                      </w:r>
                      <w:r>
                        <w:rPr>
                          <w:spacing w:val="-10"/>
                          <w:sz w:val="24"/>
                        </w:rPr>
                        <w:t>,</w:t>
                      </w:r>
                    </w:p>
                  </w:txbxContent>
                </v:textbox>
                <w10:wrap type="none"/>
              </v:shape>
            </w:pict>
          </mc:Fallback>
        </mc:AlternateContent>
      </w:r>
      <w:r>
        <w:rPr>
          <w:rFonts w:ascii="Cambria Math" w:hAnsi="Cambria Math" w:eastAsia="Cambria Math"/>
          <w:spacing w:val="-5"/>
          <w:w w:val="105"/>
          <w:sz w:val="17"/>
        </w:rPr>
        <w:t>𝑠⃗</w:t>
      </w:r>
      <w:r>
        <w:rPr>
          <w:rFonts w:ascii="Cambria Math" w:hAnsi="Cambria Math" w:eastAsia="Cambria Math"/>
          <w:sz w:val="17"/>
        </w:rPr>
        <w:tab/>
      </w:r>
      <w:r>
        <w:rPr>
          <w:rFonts w:ascii="Cambria Math" w:hAnsi="Cambria Math" w:eastAsia="Cambria Math"/>
          <w:spacing w:val="-2"/>
          <w:w w:val="105"/>
          <w:sz w:val="17"/>
        </w:rPr>
        <w:t>𝑣⃗⃗−𝑣⃗⃗</w:t>
      </w:r>
      <w:r>
        <w:rPr>
          <w:rFonts w:ascii="Cambria Math" w:hAnsi="Cambria Math" w:eastAsia="Cambria Math"/>
          <w:spacing w:val="-2"/>
          <w:w w:val="105"/>
          <w:position w:val="-2"/>
          <w:sz w:val="14"/>
        </w:rPr>
        <w:t>0</w:t>
      </w:r>
      <w:r>
        <w:rPr>
          <w:rFonts w:ascii="Cambria Math" w:hAnsi="Cambria Math" w:eastAsia="Cambria Math"/>
          <w:position w:val="-2"/>
          <w:sz w:val="14"/>
        </w:rPr>
        <w:tab/>
      </w:r>
      <w:r>
        <w:rPr>
          <w:rFonts w:ascii="Cambria Math" w:hAnsi="Cambria Math" w:eastAsia="Cambria Math"/>
          <w:spacing w:val="-5"/>
          <w:w w:val="105"/>
          <w:sz w:val="17"/>
        </w:rPr>
        <w:t>𝑣</w:t>
      </w:r>
      <w:r>
        <w:rPr>
          <w:rFonts w:ascii="Cambria Math" w:hAnsi="Cambria Math" w:eastAsia="Cambria Math"/>
          <w:spacing w:val="-5"/>
          <w:w w:val="105"/>
          <w:position w:val="6"/>
          <w:sz w:val="14"/>
        </w:rPr>
        <w:t>2</w:t>
      </w:r>
    </w:p>
    <w:p>
      <w:pPr>
        <w:tabs>
          <w:tab w:pos="1765" w:val="left" w:leader="none"/>
        </w:tabs>
        <w:spacing w:line="70" w:lineRule="exact" w:before="0"/>
        <w:ind w:left="143" w:right="0" w:firstLine="0"/>
        <w:jc w:val="left"/>
        <w:rPr>
          <w:rFonts w:ascii="Cambria Math" w:hAnsi="Cambria Math" w:eastAsia="Cambria Math"/>
          <w:sz w:val="24"/>
        </w:rPr>
      </w:pPr>
      <w:r>
        <w:rPr>
          <w:rFonts w:ascii="Cambria Math" w:hAnsi="Cambria Math" w:eastAsia="Cambria Math"/>
          <w:sz w:val="24"/>
        </w:rPr>
        <mc:AlternateContent>
          <mc:Choice Requires="wps">
            <w:drawing>
              <wp:anchor distT="0" distB="0" distL="0" distR="0" allowOverlap="1" layoutInCell="1" locked="0" behindDoc="0" simplePos="0" relativeHeight="15792640">
                <wp:simplePos x="0" y="0"/>
                <wp:positionH relativeFrom="page">
                  <wp:posOffset>1777238</wp:posOffset>
                </wp:positionH>
                <wp:positionV relativeFrom="paragraph">
                  <wp:posOffset>49259</wp:posOffset>
                </wp:positionV>
                <wp:extent cx="257810" cy="10795"/>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257810" cy="10795"/>
                        </a:xfrm>
                        <a:custGeom>
                          <a:avLst/>
                          <a:gdLst/>
                          <a:ahLst/>
                          <a:cxnLst/>
                          <a:rect l="l" t="t" r="r" b="b"/>
                          <a:pathLst>
                            <a:path w="257810" h="10795">
                              <a:moveTo>
                                <a:pt x="257556" y="0"/>
                              </a:moveTo>
                              <a:lnTo>
                                <a:pt x="0" y="0"/>
                              </a:lnTo>
                              <a:lnTo>
                                <a:pt x="0" y="10668"/>
                              </a:lnTo>
                              <a:lnTo>
                                <a:pt x="257556" y="10668"/>
                              </a:lnTo>
                              <a:lnTo>
                                <a:pt x="257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9.940002pt;margin-top:3.878712pt;width:20.28pt;height:.84pt;mso-position-horizontal-relative:page;mso-position-vertical-relative:paragraph;z-index:15792640" id="docshape147" filled="true" fillcolor="#000000" stroked="false">
                <v:fill type="solid"/>
                <w10:wrap type="none"/>
              </v:rect>
            </w:pict>
          </mc:Fallback>
        </mc:AlternateContent>
      </w:r>
      <w:r>
        <w:rPr>
          <w:rFonts w:ascii="Cambria Math" w:hAnsi="Cambria Math" w:eastAsia="Cambria Math"/>
          <w:sz w:val="24"/>
        </w:rPr>
        <w:t>𝑣⃗</w:t>
      </w:r>
      <w:r>
        <w:rPr>
          <w:rFonts w:ascii="Cambria Math" w:hAnsi="Cambria Math" w:eastAsia="Cambria Math"/>
          <w:spacing w:val="20"/>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pacing w:val="14"/>
          <w:position w:val="6"/>
          <w:sz w:val="24"/>
        </w:rPr>
        <w:drawing>
          <wp:inline distT="0" distB="0" distL="0" distR="0">
            <wp:extent cx="54863" cy="10668"/>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44" cstate="print"/>
                    <a:stretch>
                      <a:fillRect/>
                    </a:stretch>
                  </pic:blipFill>
                  <pic:spPr>
                    <a:xfrm>
                      <a:off x="0" y="0"/>
                      <a:ext cx="54863" cy="10668"/>
                    </a:xfrm>
                    <a:prstGeom prst="rect">
                      <a:avLst/>
                    </a:prstGeom>
                  </pic:spPr>
                </pic:pic>
              </a:graphicData>
            </a:graphic>
          </wp:inline>
        </w:drawing>
      </w:r>
      <w:r>
        <w:rPr>
          <w:rFonts w:ascii="Cambria Math" w:hAnsi="Cambria Math" w:eastAsia="Cambria Math"/>
          <w:spacing w:val="14"/>
          <w:position w:val="6"/>
          <w:sz w:val="24"/>
        </w:rPr>
      </w:r>
      <w:r>
        <w:rPr>
          <w:rFonts w:ascii="Cambria Math" w:hAnsi="Cambria Math" w:eastAsia="Cambria Math"/>
          <w:sz w:val="24"/>
        </w:rPr>
        <w:t>,</w:t>
      </w:r>
      <w:r>
        <w:rPr>
          <w:rFonts w:ascii="Cambria Math" w:hAnsi="Cambria Math" w:eastAsia="Cambria Math"/>
          <w:spacing w:val="5"/>
          <w:sz w:val="24"/>
        </w:rPr>
        <w:t> </w:t>
      </w: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pacing w:val="-10"/>
          <w:sz w:val="24"/>
        </w:rPr>
        <w:t>=</w:t>
      </w:r>
      <w:r>
        <w:rPr>
          <w:rFonts w:ascii="Cambria Math" w:hAnsi="Cambria Math" w:eastAsia="Cambria Math"/>
          <w:sz w:val="24"/>
        </w:rPr>
        <w:tab/>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spacing w:val="15"/>
          <w:position w:val="6"/>
          <w:sz w:val="24"/>
        </w:rPr>
        <w:drawing>
          <wp:inline distT="0" distB="0" distL="0" distR="0">
            <wp:extent cx="123443" cy="10668"/>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45" cstate="print"/>
                    <a:stretch>
                      <a:fillRect/>
                    </a:stretch>
                  </pic:blipFill>
                  <pic:spPr>
                    <a:xfrm>
                      <a:off x="0" y="0"/>
                      <a:ext cx="123443" cy="10668"/>
                    </a:xfrm>
                    <a:prstGeom prst="rect">
                      <a:avLst/>
                    </a:prstGeom>
                  </pic:spPr>
                </pic:pic>
              </a:graphicData>
            </a:graphic>
          </wp:inline>
        </w:drawing>
      </w:r>
      <w:r>
        <w:rPr>
          <w:rFonts w:ascii="Cambria Math" w:hAnsi="Cambria Math" w:eastAsia="Cambria Math"/>
          <w:spacing w:val="15"/>
          <w:position w:val="6"/>
          <w:sz w:val="24"/>
        </w:rPr>
      </w:r>
      <w:r>
        <w:rPr>
          <w:spacing w:val="42"/>
          <w:sz w:val="24"/>
        </w:rPr>
        <w:t> </w:t>
      </w:r>
      <w:r>
        <w:rPr>
          <w:rFonts w:ascii="Cambria Math" w:hAnsi="Cambria Math" w:eastAsia="Cambria Math"/>
          <w:spacing w:val="-10"/>
          <w:sz w:val="24"/>
        </w:rPr>
        <w:t>𝑠</w:t>
      </w:r>
    </w:p>
    <w:p>
      <w:pPr>
        <w:pStyle w:val="BodyText"/>
        <w:rPr>
          <w:rFonts w:ascii="Cambria Math"/>
        </w:rPr>
      </w:pPr>
      <w:r>
        <w:rPr/>
        <w:br w:type="column"/>
      </w:r>
      <w:r>
        <w:rPr>
          <w:rFonts w:ascii="Cambria Math"/>
        </w:rPr>
      </w:r>
    </w:p>
    <w:p>
      <w:pPr>
        <w:pStyle w:val="BodyText"/>
        <w:spacing w:before="127"/>
        <w:rPr>
          <w:rFonts w:ascii="Cambria Math"/>
        </w:rPr>
      </w:pPr>
    </w:p>
    <w:p>
      <w:pPr>
        <w:spacing w:line="144" w:lineRule="exact" w:before="1"/>
        <w:ind w:left="132" w:right="0" w:firstLine="0"/>
        <w:jc w:val="left"/>
        <w:rPr>
          <w:rFonts w:ascii="Cambria Math" w:eastAsia="Cambria Math"/>
          <w:sz w:val="24"/>
        </w:rPr>
      </w:pPr>
      <w:r>
        <w:rPr>
          <w:rFonts w:ascii="Cambria Math" w:eastAsia="Cambria Math"/>
          <w:sz w:val="24"/>
        </w:rPr>
        <w:t>=</w:t>
      </w:r>
      <w:r>
        <w:rPr>
          <w:rFonts w:ascii="Cambria Math" w:eastAsia="Cambria Math"/>
          <w:spacing w:val="12"/>
          <w:sz w:val="24"/>
        </w:rPr>
        <w:t> </w:t>
      </w:r>
      <w:r>
        <w:rPr>
          <w:rFonts w:ascii="Cambria Math" w:eastAsia="Cambria Math"/>
          <w:spacing w:val="-10"/>
          <w:sz w:val="24"/>
        </w:rPr>
        <w:t>𝑣</w:t>
      </w:r>
    </w:p>
    <w:p>
      <w:pPr>
        <w:pStyle w:val="Heading2"/>
        <w:numPr>
          <w:ilvl w:val="0"/>
          <w:numId w:val="9"/>
        </w:numPr>
        <w:tabs>
          <w:tab w:pos="884" w:val="left" w:leader="none"/>
        </w:tabs>
        <w:spacing w:line="240" w:lineRule="auto" w:before="90" w:after="0"/>
        <w:ind w:left="884" w:right="0" w:hanging="230"/>
        <w:jc w:val="left"/>
      </w:pPr>
      <w:r>
        <w:rPr>
          <w:b w:val="0"/>
        </w:rPr>
        <w:br w:type="column"/>
      </w:r>
      <w:r>
        <w:rPr/>
        <w:t>Judėjimas</w:t>
      </w:r>
      <w:r>
        <w:rPr>
          <w:spacing w:val="-2"/>
        </w:rPr>
        <w:t> </w:t>
      </w:r>
      <w:r>
        <w:rPr/>
        <w:t>ir</w:t>
      </w:r>
      <w:r>
        <w:rPr>
          <w:spacing w:val="-2"/>
        </w:rPr>
        <w:t> </w:t>
      </w:r>
      <w:r>
        <w:rPr>
          <w:spacing w:val="-4"/>
        </w:rPr>
        <w:t>jėgos</w:t>
      </w:r>
    </w:p>
    <w:p>
      <w:pPr>
        <w:pStyle w:val="BodyText"/>
        <w:spacing w:line="248" w:lineRule="exact" w:before="219"/>
        <w:ind w:left="143"/>
      </w:pPr>
      <w:r>
        <w:rPr/>
        <mc:AlternateContent>
          <mc:Choice Requires="wps">
            <w:drawing>
              <wp:anchor distT="0" distB="0" distL="0" distR="0" allowOverlap="1" layoutInCell="1" locked="0" behindDoc="0" simplePos="0" relativeHeight="15793152">
                <wp:simplePos x="0" y="0"/>
                <wp:positionH relativeFrom="page">
                  <wp:posOffset>3396107</wp:posOffset>
                </wp:positionH>
                <wp:positionV relativeFrom="paragraph">
                  <wp:posOffset>302209</wp:posOffset>
                </wp:positionV>
                <wp:extent cx="239395" cy="10795"/>
                <wp:effectExtent l="0" t="0" r="0" b="0"/>
                <wp:wrapNone/>
                <wp:docPr id="177" name="Graphic 177"/>
                <wp:cNvGraphicFramePr>
                  <a:graphicFrameLocks/>
                </wp:cNvGraphicFramePr>
                <a:graphic>
                  <a:graphicData uri="http://schemas.microsoft.com/office/word/2010/wordprocessingShape">
                    <wps:wsp>
                      <wps:cNvPr id="177" name="Graphic 177"/>
                      <wps:cNvSpPr/>
                      <wps:spPr>
                        <a:xfrm>
                          <a:off x="0" y="0"/>
                          <a:ext cx="239395" cy="10795"/>
                        </a:xfrm>
                        <a:custGeom>
                          <a:avLst/>
                          <a:gdLst/>
                          <a:ahLst/>
                          <a:cxnLst/>
                          <a:rect l="l" t="t" r="r" b="b"/>
                          <a:pathLst>
                            <a:path w="239395" h="10795">
                              <a:moveTo>
                                <a:pt x="239267" y="0"/>
                              </a:moveTo>
                              <a:lnTo>
                                <a:pt x="0" y="0"/>
                              </a:lnTo>
                              <a:lnTo>
                                <a:pt x="0" y="10668"/>
                              </a:lnTo>
                              <a:lnTo>
                                <a:pt x="239267" y="10668"/>
                              </a:lnTo>
                              <a:lnTo>
                                <a:pt x="2392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7.410004pt;margin-top:23.796015pt;width:18.84pt;height:.84pt;mso-position-horizontal-relative:page;mso-position-vertical-relative:paragraph;z-index:15793152" id="docshape148" filled="true" fillcolor="#000000" stroked="false">
                <v:fill type="solid"/>
                <w10:wrap type="none"/>
              </v:rect>
            </w:pict>
          </mc:Fallback>
        </mc:AlternateContent>
      </w:r>
      <w:r>
        <w:rPr>
          <w:rFonts w:ascii="Cambria Math" w:hAnsi="Cambria Math" w:eastAsia="Cambria Math"/>
        </w:rPr>
        <w:t>𝑡</w:t>
      </w:r>
      <w:r>
        <w:rPr>
          <w:rFonts w:ascii="Cambria Math" w:hAnsi="Cambria Math" w:eastAsia="Cambria Math"/>
          <w:spacing w:val="10"/>
        </w:rPr>
        <w:t> </w:t>
      </w:r>
      <w:r>
        <w:rPr>
          <w:rFonts w:ascii="Cambria Math" w:hAnsi="Cambria Math" w:eastAsia="Cambria Math"/>
        </w:rPr>
        <w:t>+</w:t>
      </w:r>
      <w:r>
        <w:rPr>
          <w:rFonts w:ascii="Cambria Math" w:hAnsi="Cambria Math" w:eastAsia="Cambria Math"/>
          <w:spacing w:val="3"/>
        </w:rPr>
        <w:t> </w:t>
      </w:r>
      <w:r>
        <w:rPr>
          <w:rFonts w:ascii="Cambria Math" w:hAnsi="Cambria Math" w:eastAsia="Cambria Math"/>
          <w:position w:val="14"/>
          <w:sz w:val="17"/>
        </w:rPr>
        <w:t>𝑎</w:t>
      </w:r>
      <w:r>
        <w:rPr>
          <w:rFonts w:ascii="Cambria Math" w:hAnsi="Cambria Math" w:eastAsia="Cambria Math"/>
          <w:position w:val="11"/>
          <w:sz w:val="14"/>
        </w:rPr>
        <w:t>𝑥</w:t>
      </w:r>
      <w:r>
        <w:rPr>
          <w:rFonts w:ascii="Cambria Math" w:hAnsi="Cambria Math" w:eastAsia="Cambria Math"/>
          <w:position w:val="14"/>
          <w:sz w:val="17"/>
        </w:rPr>
        <w:t>𝑡</w:t>
      </w:r>
      <w:r>
        <w:rPr>
          <w:rFonts w:ascii="Cambria Math" w:hAnsi="Cambria Math" w:eastAsia="Cambria Math"/>
          <w:position w:val="20"/>
          <w:sz w:val="14"/>
        </w:rPr>
        <w:t>2</w:t>
      </w:r>
      <w:r>
        <w:rPr/>
        <w:t>,</w:t>
      </w:r>
      <w:r>
        <w:rPr>
          <w:spacing w:val="5"/>
        </w:rPr>
        <w:t> </w:t>
      </w:r>
      <w:r>
        <w:rPr>
          <w:rFonts w:ascii="Cambria Math" w:hAnsi="Cambria Math" w:eastAsia="Cambria Math"/>
        </w:rPr>
        <w:t>𝐹⃗</w:t>
      </w:r>
      <w:r>
        <w:rPr>
          <w:rFonts w:ascii="Cambria Math" w:hAnsi="Cambria Math" w:eastAsia="Cambria Math"/>
          <w:spacing w:val="28"/>
        </w:rPr>
        <w:t> </w:t>
      </w:r>
      <w:r>
        <w:rPr>
          <w:rFonts w:ascii="Cambria Math" w:hAnsi="Cambria Math" w:eastAsia="Cambria Math"/>
        </w:rPr>
        <w:t>=</w:t>
      </w:r>
      <w:r>
        <w:rPr>
          <w:rFonts w:ascii="Cambria Math" w:hAnsi="Cambria Math" w:eastAsia="Cambria Math"/>
          <w:spacing w:val="18"/>
        </w:rPr>
        <w:t> </w:t>
      </w:r>
      <w:r>
        <w:rPr>
          <w:rFonts w:ascii="Cambria Math" w:hAnsi="Cambria Math" w:eastAsia="Cambria Math"/>
        </w:rPr>
        <w:t>𝑚𝑎⃗</w:t>
      </w:r>
      <w:r>
        <w:rPr/>
        <w:t>,</w:t>
      </w:r>
      <w:r>
        <w:rPr>
          <w:spacing w:val="4"/>
        </w:rPr>
        <w:t> </w:t>
      </w:r>
      <w:r>
        <w:rPr>
          <w:rFonts w:ascii="Cambria Math" w:hAnsi="Cambria Math" w:eastAsia="Cambria Math"/>
        </w:rPr>
        <w:t>𝐹</w:t>
      </w:r>
      <w:r>
        <w:rPr>
          <w:rFonts w:ascii="Cambria Math" w:hAnsi="Cambria Math" w:eastAsia="Cambria Math"/>
          <w:spacing w:val="29"/>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rPr>
        <w:t>𝑚𝑔</w:t>
      </w:r>
      <w:r>
        <w:rPr/>
        <w:t>,</w:t>
      </w:r>
      <w:r>
        <w:rPr>
          <w:spacing w:val="4"/>
        </w:rPr>
        <w:t> </w:t>
      </w:r>
      <w:r>
        <w:rPr>
          <w:rFonts w:ascii="Cambria Math" w:hAnsi="Cambria Math" w:eastAsia="Cambria Math"/>
        </w:rPr>
        <w:t>𝑃⃗⃗</w:t>
      </w:r>
      <w:r>
        <w:rPr>
          <w:rFonts w:ascii="Cambria Math" w:hAnsi="Cambria Math" w:eastAsia="Cambria Math"/>
          <w:spacing w:val="25"/>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rPr>
        <w:t>𝑚</w:t>
      </w:r>
      <w:r>
        <w:rPr>
          <w:rFonts w:ascii="Cambria Math" w:hAnsi="Cambria Math" w:eastAsia="Cambria Math"/>
          <w:position w:val="1"/>
        </w:rPr>
        <w:t>(</w:t>
      </w:r>
      <w:r>
        <w:rPr>
          <w:rFonts w:ascii="Cambria Math" w:hAnsi="Cambria Math" w:eastAsia="Cambria Math"/>
        </w:rPr>
        <w:t>𝑔⃗</w:t>
      </w:r>
      <w:r>
        <w:rPr>
          <w:rFonts w:ascii="Cambria Math" w:hAnsi="Cambria Math" w:eastAsia="Cambria Math"/>
          <w:spacing w:val="8"/>
        </w:rPr>
        <w:t> </w:t>
      </w:r>
      <w:r>
        <w:rPr>
          <w:rFonts w:ascii="Cambria Math" w:hAnsi="Cambria Math" w:eastAsia="Cambria Math"/>
        </w:rPr>
        <w:t>−</w:t>
      </w:r>
      <w:r>
        <w:rPr>
          <w:rFonts w:ascii="Cambria Math" w:hAnsi="Cambria Math" w:eastAsia="Cambria Math"/>
          <w:spacing w:val="5"/>
        </w:rPr>
        <w:t> </w:t>
      </w:r>
      <w:r>
        <w:rPr>
          <w:rFonts w:ascii="Cambria Math" w:hAnsi="Cambria Math" w:eastAsia="Cambria Math"/>
        </w:rPr>
        <w:t>𝑎⃗</w:t>
      </w:r>
      <w:r>
        <w:rPr>
          <w:rFonts w:ascii="Cambria Math" w:hAnsi="Cambria Math" w:eastAsia="Cambria Math"/>
          <w:position w:val="1"/>
        </w:rPr>
        <w:t>)</w:t>
      </w:r>
      <w:r>
        <w:rPr/>
        <w:t>,</w:t>
      </w:r>
      <w:r>
        <w:rPr>
          <w:spacing w:val="4"/>
        </w:rPr>
        <w:t> </w:t>
      </w:r>
      <w:r>
        <w:rPr>
          <w:rFonts w:ascii="Cambria Math" w:hAnsi="Cambria Math" w:eastAsia="Cambria Math"/>
        </w:rPr>
        <w:t>𝐹</w:t>
      </w:r>
      <w:r>
        <w:rPr>
          <w:rFonts w:ascii="Cambria Math" w:hAnsi="Cambria Math" w:eastAsia="Cambria Math"/>
          <w:spacing w:val="29"/>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rPr>
        <w:t>μ𝑁</w:t>
      </w:r>
      <w:r>
        <w:rPr/>
        <w:t>,</w:t>
      </w:r>
      <w:r>
        <w:rPr>
          <w:spacing w:val="28"/>
        </w:rPr>
        <w:t>  </w:t>
      </w:r>
      <w:r>
        <w:rPr>
          <w:rFonts w:ascii="Cambria Math" w:hAnsi="Cambria Math" w:eastAsia="Cambria Math"/>
        </w:rPr>
        <w:t>𝐹</w:t>
      </w:r>
      <w:r>
        <w:rPr>
          <w:rFonts w:ascii="Cambria Math" w:hAnsi="Cambria Math" w:eastAsia="Cambria Math"/>
          <w:spacing w:val="30"/>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spacing w:val="-45"/>
        </w:rPr>
        <w:t>𝑘𝑥</w:t>
      </w:r>
      <w:r>
        <w:rPr>
          <w:spacing w:val="-45"/>
        </w:rPr>
        <w:t>,</w:t>
      </w:r>
    </w:p>
    <w:p>
      <w:pPr>
        <w:pStyle w:val="BodyText"/>
        <w:spacing w:after="0" w:line="248" w:lineRule="exact"/>
        <w:sectPr>
          <w:type w:val="continuous"/>
          <w:pgSz w:w="11910" w:h="16840"/>
          <w:pgMar w:header="0" w:footer="0" w:top="1040" w:bottom="280" w:left="1559" w:right="425"/>
          <w:cols w:num="3" w:equalWidth="0">
            <w:col w:w="2643" w:space="40"/>
            <w:col w:w="508" w:space="69"/>
            <w:col w:w="6666"/>
          </w:cols>
        </w:sectPr>
      </w:pPr>
    </w:p>
    <w:p>
      <w:pPr>
        <w:tabs>
          <w:tab w:pos="1402" w:val="left" w:leader="none"/>
        </w:tabs>
        <w:spacing w:before="43"/>
        <w:ind w:left="596" w:right="0" w:firstLine="0"/>
        <w:jc w:val="left"/>
        <w:rPr>
          <w:rFonts w:ascii="Cambria Math" w:eastAsia="Cambria Math"/>
          <w:sz w:val="17"/>
        </w:rPr>
      </w:pPr>
      <w:r>
        <w:rPr>
          <w:rFonts w:ascii="Cambria Math" w:eastAsia="Cambria Math"/>
          <w:spacing w:val="-10"/>
          <w:w w:val="110"/>
          <w:sz w:val="17"/>
        </w:rPr>
        <w:t>𝑡</w:t>
      </w:r>
      <w:r>
        <w:rPr>
          <w:rFonts w:ascii="Cambria Math" w:eastAsia="Cambria Math"/>
          <w:sz w:val="17"/>
        </w:rPr>
        <w:tab/>
      </w:r>
      <w:r>
        <w:rPr>
          <w:rFonts w:ascii="Cambria Math" w:eastAsia="Cambria Math"/>
          <w:spacing w:val="-10"/>
          <w:w w:val="110"/>
          <w:sz w:val="17"/>
        </w:rPr>
        <w:t>𝑡</w:t>
      </w:r>
    </w:p>
    <w:p>
      <w:pPr>
        <w:tabs>
          <w:tab w:pos="970" w:val="left" w:leader="none"/>
        </w:tabs>
        <w:spacing w:line="196" w:lineRule="auto" w:before="0"/>
        <w:ind w:left="596" w:right="0" w:firstLine="0"/>
        <w:jc w:val="left"/>
        <w:rPr>
          <w:rFonts w:ascii="Cambria Math" w:eastAsia="Cambria Math"/>
          <w:sz w:val="17"/>
        </w:rPr>
      </w:pPr>
      <w:r>
        <w:rPr/>
        <w:br w:type="column"/>
      </w:r>
      <w:r>
        <w:rPr>
          <w:rFonts w:ascii="Cambria Math" w:eastAsia="Cambria Math"/>
          <w:spacing w:val="-10"/>
          <w:w w:val="105"/>
          <w:position w:val="-6"/>
          <w:sz w:val="17"/>
        </w:rPr>
        <w:t>𝑅</w:t>
      </w:r>
      <w:r>
        <w:rPr>
          <w:rFonts w:ascii="Cambria Math" w:eastAsia="Cambria Math"/>
          <w:position w:val="-6"/>
          <w:sz w:val="17"/>
        </w:rPr>
        <w:tab/>
      </w:r>
      <w:r>
        <w:rPr>
          <w:rFonts w:ascii="Cambria Math" w:eastAsia="Cambria Math"/>
          <w:spacing w:val="-10"/>
          <w:w w:val="105"/>
          <w:sz w:val="17"/>
        </w:rPr>
        <w:t>𝑥</w:t>
      </w:r>
    </w:p>
    <w:p>
      <w:pPr>
        <w:tabs>
          <w:tab w:pos="1155" w:val="left" w:leader="none"/>
        </w:tabs>
        <w:spacing w:line="196" w:lineRule="auto" w:before="0"/>
        <w:ind w:left="413" w:right="0" w:firstLine="0"/>
        <w:jc w:val="left"/>
        <w:rPr>
          <w:rFonts w:ascii="Cambria Math" w:eastAsia="Cambria Math"/>
          <w:position w:val="-6"/>
          <w:sz w:val="17"/>
        </w:rPr>
      </w:pPr>
      <w:r>
        <w:rPr/>
        <w:br w:type="column"/>
      </w:r>
      <w:r>
        <w:rPr>
          <w:rFonts w:ascii="Cambria Math" w:eastAsia="Cambria Math"/>
          <w:spacing w:val="-5"/>
          <w:w w:val="105"/>
          <w:sz w:val="17"/>
        </w:rPr>
        <w:t>0𝑥</w:t>
      </w:r>
      <w:r>
        <w:rPr>
          <w:rFonts w:ascii="Cambria Math" w:eastAsia="Cambria Math"/>
          <w:sz w:val="17"/>
        </w:rPr>
        <w:tab/>
      </w:r>
      <w:r>
        <w:rPr>
          <w:rFonts w:ascii="Cambria Math" w:eastAsia="Cambria Math"/>
          <w:spacing w:val="-10"/>
          <w:w w:val="105"/>
          <w:position w:val="-6"/>
          <w:sz w:val="17"/>
        </w:rPr>
        <w:t>2</w:t>
      </w:r>
    </w:p>
    <w:p>
      <w:pPr>
        <w:spacing w:after="0" w:line="196" w:lineRule="auto"/>
        <w:jc w:val="left"/>
        <w:rPr>
          <w:rFonts w:ascii="Cambria Math" w:eastAsia="Cambria Math"/>
          <w:position w:val="-6"/>
          <w:sz w:val="17"/>
        </w:rPr>
        <w:sectPr>
          <w:type w:val="continuous"/>
          <w:pgSz w:w="11910" w:h="16840"/>
          <w:pgMar w:header="0" w:footer="0" w:top="1040" w:bottom="280" w:left="1559" w:right="425"/>
          <w:cols w:num="3" w:equalWidth="0">
            <w:col w:w="1519" w:space="143"/>
            <w:col w:w="1072" w:space="39"/>
            <w:col w:w="7153"/>
          </w:cols>
        </w:sectPr>
      </w:pPr>
    </w:p>
    <w:p>
      <w:pPr>
        <w:pStyle w:val="BodyText"/>
        <w:tabs>
          <w:tab w:pos="3568" w:val="left" w:leader="none"/>
          <w:tab w:pos="3928" w:val="left" w:leader="none"/>
          <w:tab w:pos="6955" w:val="left" w:leader="none"/>
          <w:tab w:pos="7898" w:val="left" w:leader="none"/>
        </w:tabs>
        <w:spacing w:line="217" w:lineRule="exact" w:before="88"/>
        <w:ind w:left="143"/>
      </w:pPr>
      <w:r>
        <w:rPr>
          <w:rFonts w:ascii="Cambria Math" w:hAnsi="Cambria Math" w:eastAsia="Cambria Math"/>
        </w:rPr>
        <w:t>𝐹</w:t>
      </w:r>
      <w:r>
        <w:rPr>
          <w:rFonts w:ascii="Cambria Math" w:hAnsi="Cambria Math" w:eastAsia="Cambria Math"/>
          <w:spacing w:val="23"/>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ρ   </w:t>
      </w:r>
      <w:r>
        <w:rPr>
          <w:rFonts w:ascii="Cambria Math" w:hAnsi="Cambria Math" w:eastAsia="Cambria Math"/>
          <w:spacing w:val="-18"/>
        </w:rPr>
        <w:t> </w:t>
      </w:r>
      <w:r>
        <w:rPr>
          <w:rFonts w:ascii="Cambria Math" w:hAnsi="Cambria Math" w:eastAsia="Cambria Math"/>
        </w:rPr>
        <w:t>𝑉</w:t>
      </w:r>
      <w:r>
        <w:rPr>
          <w:rFonts w:ascii="Cambria Math" w:hAnsi="Cambria Math" w:eastAsia="Cambria Math"/>
          <w:spacing w:val="1"/>
        </w:rPr>
        <w:t>𝑔</w:t>
      </w:r>
      <w:r>
        <w:rPr/>
        <w:t>, </w:t>
      </w:r>
      <w:r>
        <w:rPr>
          <w:rFonts w:ascii="Cambria Math" w:hAnsi="Cambria Math" w:eastAsia="Cambria Math"/>
        </w:rPr>
        <w:t>𝐹</w:t>
      </w:r>
      <w:r>
        <w:rPr>
          <w:rFonts w:ascii="Cambria Math" w:hAnsi="Cambria Math" w:eastAsia="Cambria Math"/>
          <w:spacing w:val="23"/>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𝐺</w:t>
      </w:r>
      <w:r>
        <w:rPr>
          <w:rFonts w:ascii="Cambria Math" w:hAnsi="Cambria Math" w:eastAsia="Cambria Math"/>
          <w:spacing w:val="-3"/>
        </w:rPr>
        <w:t> </w:t>
      </w:r>
      <w:r>
        <w:rPr>
          <w:rFonts w:ascii="Cambria Math" w:hAnsi="Cambria Math" w:eastAsia="Cambria Math"/>
          <w:spacing w:val="-1"/>
          <w:w w:val="111"/>
          <w:position w:val="14"/>
          <w:sz w:val="17"/>
          <w:u w:val="single"/>
        </w:rPr>
        <w:t>𝑚</w:t>
      </w:r>
      <w:r>
        <w:rPr>
          <w:rFonts w:ascii="Cambria Math" w:hAnsi="Cambria Math" w:eastAsia="Cambria Math"/>
          <w:spacing w:val="6"/>
          <w:w w:val="106"/>
          <w:position w:val="11"/>
          <w:sz w:val="14"/>
          <w:u w:val="single"/>
        </w:rPr>
        <w:t>1</w:t>
      </w:r>
      <w:r>
        <w:rPr>
          <w:rFonts w:ascii="Cambria Math" w:hAnsi="Cambria Math" w:eastAsia="Cambria Math"/>
          <w:spacing w:val="-1"/>
          <w:w w:val="111"/>
          <w:position w:val="14"/>
          <w:sz w:val="17"/>
          <w:u w:val="single"/>
        </w:rPr>
        <w:t>𝑚</w:t>
      </w:r>
      <w:r>
        <w:rPr>
          <w:rFonts w:ascii="Cambria Math" w:hAnsi="Cambria Math" w:eastAsia="Cambria Math"/>
          <w:w w:val="106"/>
          <w:position w:val="11"/>
          <w:sz w:val="14"/>
          <w:u w:val="single"/>
        </w:rPr>
        <w:t>2</w:t>
      </w:r>
      <w:r>
        <w:rPr>
          <w:rFonts w:ascii="Cambria Math" w:hAnsi="Cambria Math" w:eastAsia="Cambria Math"/>
          <w:position w:val="11"/>
          <w:sz w:val="14"/>
        </w:rPr>
        <w:t> </w:t>
      </w:r>
      <w:r>
        <w:rPr>
          <w:rFonts w:ascii="Cambria Math" w:hAnsi="Cambria Math" w:eastAsia="Cambria Math"/>
          <w:spacing w:val="-1"/>
          <w:position w:val="11"/>
          <w:sz w:val="14"/>
        </w:rPr>
        <w:t> </w:t>
      </w:r>
      <w:r>
        <w:rPr/>
        <w:t>, </w:t>
      </w:r>
      <w:r>
        <w:rPr>
          <w:rFonts w:ascii="Cambria Math" w:hAnsi="Cambria Math" w:eastAsia="Cambria Math"/>
        </w:rPr>
        <w:t>𝑔</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𝐺</w:t>
        <w:tab/>
      </w:r>
      <w:r>
        <w:rPr>
          <w:rFonts w:ascii="Cambria Math" w:hAnsi="Cambria Math" w:eastAsia="Cambria Math"/>
          <w:w w:val="103"/>
          <w:position w:val="14"/>
          <w:sz w:val="17"/>
        </w:rPr>
        <w:t>𝑀</w:t>
      </w:r>
      <w:r>
        <w:rPr>
          <w:rFonts w:ascii="Cambria Math" w:hAnsi="Cambria Math" w:eastAsia="Cambria Math"/>
          <w:position w:val="14"/>
          <w:sz w:val="17"/>
        </w:rPr>
        <w:tab/>
      </w:r>
      <w:r>
        <w:rPr>
          <w:rFonts w:ascii="Cambria Math" w:hAnsi="Cambria Math" w:eastAsia="Cambria Math"/>
        </w:rPr>
        <w:t>,</w:t>
      </w:r>
      <w:r>
        <w:rPr>
          <w:rFonts w:ascii="Cambria Math" w:hAnsi="Cambria Math" w:eastAsia="Cambria Math"/>
          <w:spacing w:val="5"/>
        </w:rPr>
        <w:t> </w:t>
      </w:r>
      <w:r>
        <w:rPr>
          <w:rFonts w:ascii="Cambria Math" w:hAnsi="Cambria Math" w:eastAsia="Cambria Math"/>
        </w:rPr>
        <w:t>𝑝⃗</w:t>
      </w:r>
      <w:r>
        <w:rPr>
          <w:rFonts w:ascii="Cambria Math" w:hAnsi="Cambria Math" w:eastAsia="Cambria Math"/>
          <w:spacing w:val="17"/>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spacing w:val="2"/>
        </w:rPr>
        <w:t>𝑚</w:t>
      </w:r>
      <w:r>
        <w:rPr>
          <w:rFonts w:ascii="Cambria Math" w:hAnsi="Cambria Math" w:eastAsia="Cambria Math"/>
          <w:spacing w:val="6"/>
        </w:rPr>
        <w:t>𝑣⃗</w:t>
      </w:r>
      <w:r>
        <w:rPr/>
        <w:t>, </w:t>
      </w:r>
      <w:r>
        <w:rPr>
          <w:rFonts w:ascii="Cambria Math" w:hAnsi="Cambria Math" w:eastAsia="Cambria Math"/>
          <w:spacing w:val="9"/>
        </w:rPr>
        <w:t>𝐹⃗</w:t>
      </w:r>
      <w:r>
        <w:rPr>
          <w:rFonts w:ascii="Cambria Math" w:hAnsi="Cambria Math" w:eastAsia="Cambria Math"/>
          <w:spacing w:val="1"/>
        </w:rPr>
        <w:t>Δ</w:t>
      </w:r>
      <w:r>
        <w:rPr>
          <w:rFonts w:ascii="Cambria Math" w:hAnsi="Cambria Math" w:eastAsia="Cambria Math"/>
        </w:rPr>
        <w:t>𝑡</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𝑚</w:t>
      </w:r>
      <w:r>
        <w:rPr>
          <w:rFonts w:ascii="Cambria Math" w:hAnsi="Cambria Math" w:eastAsia="Cambria Math"/>
          <w:spacing w:val="1"/>
        </w:rPr>
        <w:t>Δ</w:t>
      </w:r>
      <w:r>
        <w:rPr>
          <w:rFonts w:ascii="Cambria Math" w:hAnsi="Cambria Math" w:eastAsia="Cambria Math"/>
          <w:spacing w:val="6"/>
        </w:rPr>
        <w:t>𝑣⃗</w:t>
      </w:r>
      <w:r>
        <w:rPr/>
        <w:t>, </w:t>
      </w:r>
      <w:r>
        <w:rPr>
          <w:rFonts w:ascii="Cambria Math" w:hAnsi="Cambria Math" w:eastAsia="Cambria Math"/>
        </w:rPr>
        <w:t>𝑚 </w:t>
      </w:r>
      <w:r>
        <w:rPr>
          <w:rFonts w:ascii="Cambria Math" w:hAnsi="Cambria Math" w:eastAsia="Cambria Math"/>
          <w:spacing w:val="-3"/>
        </w:rPr>
        <w:t> </w:t>
      </w:r>
      <w:r>
        <w:rPr>
          <w:rFonts w:ascii="Cambria Math" w:hAnsi="Cambria Math" w:eastAsia="Cambria Math"/>
        </w:rPr>
        <w:t>𝑣⃗</w:t>
        <w:tab/>
        <w:t>+</w:t>
      </w:r>
      <w:r>
        <w:rPr>
          <w:rFonts w:ascii="Cambria Math" w:hAnsi="Cambria Math" w:eastAsia="Cambria Math"/>
          <w:spacing w:val="-2"/>
        </w:rPr>
        <w:t> </w:t>
      </w:r>
      <w:r>
        <w:rPr>
          <w:rFonts w:ascii="Cambria Math" w:hAnsi="Cambria Math" w:eastAsia="Cambria Math"/>
        </w:rPr>
        <w:t>𝑚 </w:t>
      </w:r>
      <w:r>
        <w:rPr>
          <w:rFonts w:ascii="Cambria Math" w:hAnsi="Cambria Math" w:eastAsia="Cambria Math"/>
          <w:spacing w:val="3"/>
        </w:rPr>
        <w:t> </w:t>
      </w:r>
      <w:r>
        <w:rPr>
          <w:rFonts w:ascii="Cambria Math" w:hAnsi="Cambria Math" w:eastAsia="Cambria Math"/>
        </w:rPr>
        <w:t>𝑣⃗</w:t>
        <w:tab/>
        <w:t>=</w:t>
      </w:r>
      <w:r>
        <w:rPr>
          <w:rFonts w:ascii="Cambria Math" w:hAnsi="Cambria Math" w:eastAsia="Cambria Math"/>
          <w:spacing w:val="12"/>
        </w:rPr>
        <w:t> </w:t>
      </w:r>
      <w:r>
        <w:rPr>
          <w:rFonts w:ascii="Cambria Math" w:hAnsi="Cambria Math" w:eastAsia="Cambria Math"/>
        </w:rPr>
        <w:t>𝑚 </w:t>
      </w:r>
      <w:r>
        <w:rPr>
          <w:rFonts w:ascii="Cambria Math" w:hAnsi="Cambria Math" w:eastAsia="Cambria Math"/>
          <w:spacing w:val="-3"/>
        </w:rPr>
        <w:t> </w:t>
      </w:r>
      <w:r>
        <w:rPr>
          <w:rFonts w:ascii="Cambria Math" w:hAnsi="Cambria Math" w:eastAsia="Cambria Math"/>
        </w:rPr>
        <w:t>𝑣⃗  </w:t>
      </w:r>
      <w:r>
        <w:rPr>
          <w:rFonts w:ascii="Cambria Math" w:hAnsi="Cambria Math" w:eastAsia="Cambria Math"/>
          <w:spacing w:val="-6"/>
        </w:rPr>
        <w:t> </w:t>
      </w:r>
      <w:r>
        <w:rPr>
          <w:rFonts w:ascii="Cambria Math" w:hAnsi="Cambria Math" w:eastAsia="Cambria Math"/>
        </w:rPr>
        <w:t>+ 𝑚 </w:t>
      </w:r>
      <w:r>
        <w:rPr>
          <w:rFonts w:ascii="Cambria Math" w:hAnsi="Cambria Math" w:eastAsia="Cambria Math"/>
          <w:spacing w:val="2"/>
        </w:rPr>
        <w:t> </w:t>
      </w:r>
      <w:r>
        <w:rPr>
          <w:rFonts w:ascii="Cambria Math" w:hAnsi="Cambria Math" w:eastAsia="Cambria Math"/>
        </w:rPr>
        <w:t>𝑣⃗ </w:t>
      </w:r>
      <w:r>
        <w:rPr>
          <w:rFonts w:ascii="Cambria Math" w:hAnsi="Cambria Math" w:eastAsia="Cambria Math"/>
          <w:spacing w:val="1"/>
        </w:rPr>
        <w:t> </w:t>
      </w:r>
      <w:r>
        <w:rPr/>
        <w:t>.</w:t>
      </w:r>
    </w:p>
    <w:p>
      <w:pPr>
        <w:pStyle w:val="BodyText"/>
        <w:spacing w:after="0" w:line="217" w:lineRule="exact"/>
        <w:sectPr>
          <w:type w:val="continuous"/>
          <w:pgSz w:w="11910" w:h="16840"/>
          <w:pgMar w:header="0" w:footer="0" w:top="1040" w:bottom="280" w:left="1559" w:right="425"/>
        </w:sectPr>
      </w:pPr>
    </w:p>
    <w:p>
      <w:pPr>
        <w:tabs>
          <w:tab w:pos="2171" w:val="left" w:leader="none"/>
        </w:tabs>
        <w:spacing w:line="194" w:lineRule="auto" w:before="0"/>
        <w:ind w:left="738" w:right="0" w:firstLine="0"/>
        <w:jc w:val="left"/>
        <w:rPr>
          <w:rFonts w:ascii="Cambria Math" w:eastAsia="Cambria Math"/>
          <w:position w:val="-1"/>
          <w:sz w:val="14"/>
        </w:rPr>
      </w:pPr>
      <w:r>
        <w:rPr>
          <w:rFonts w:ascii="Cambria Math" w:eastAsia="Cambria Math"/>
          <w:spacing w:val="-5"/>
          <w:w w:val="110"/>
          <w:sz w:val="17"/>
        </w:rPr>
        <w:t>sk</w:t>
      </w:r>
      <w:r>
        <w:rPr>
          <w:rFonts w:ascii="Cambria Math" w:eastAsia="Cambria Math"/>
          <w:sz w:val="17"/>
        </w:rPr>
        <w:tab/>
      </w:r>
      <w:r>
        <w:rPr>
          <w:rFonts w:ascii="Cambria Math" w:eastAsia="Cambria Math"/>
          <w:spacing w:val="-5"/>
          <w:w w:val="110"/>
          <w:position w:val="-6"/>
          <w:sz w:val="17"/>
        </w:rPr>
        <w:t>𝑅</w:t>
      </w:r>
      <w:r>
        <w:rPr>
          <w:rFonts w:ascii="Cambria Math" w:eastAsia="Cambria Math"/>
          <w:spacing w:val="-5"/>
          <w:w w:val="110"/>
          <w:position w:val="-1"/>
          <w:sz w:val="14"/>
        </w:rPr>
        <w:t>2</w:t>
      </w:r>
    </w:p>
    <w:p>
      <w:pPr>
        <w:spacing w:line="20" w:lineRule="exact"/>
        <w:ind w:left="738" w:right="-29" w:firstLine="0"/>
        <w:rPr>
          <w:rFonts w:ascii="Cambria Math"/>
          <w:sz w:val="2"/>
        </w:rPr>
      </w:pPr>
      <w:r>
        <w:rPr/>
        <w:br w:type="column"/>
      </w:r>
      <w:r>
        <w:rPr>
          <w:rFonts w:ascii="Cambria Math"/>
          <w:sz w:val="2"/>
        </w:rPr>
        <mc:AlternateContent>
          <mc:Choice Requires="wps">
            <w:drawing>
              <wp:inline distT="0" distB="0" distL="0" distR="0">
                <wp:extent cx="360045" cy="10795"/>
                <wp:effectExtent l="0" t="0" r="0" b="0"/>
                <wp:docPr id="178" name="Group 178"/>
                <wp:cNvGraphicFramePr>
                  <a:graphicFrameLocks/>
                </wp:cNvGraphicFramePr>
                <a:graphic>
                  <a:graphicData uri="http://schemas.microsoft.com/office/word/2010/wordprocessingGroup">
                    <wpg:wgp>
                      <wpg:cNvPr id="178" name="Group 178"/>
                      <wpg:cNvGrpSpPr/>
                      <wpg:grpSpPr>
                        <a:xfrm>
                          <a:off x="0" y="0"/>
                          <a:ext cx="360045" cy="10795"/>
                          <a:chExt cx="360045" cy="10795"/>
                        </a:xfrm>
                      </wpg:grpSpPr>
                      <wps:wsp>
                        <wps:cNvPr id="179" name="Graphic 179"/>
                        <wps:cNvSpPr/>
                        <wps:spPr>
                          <a:xfrm>
                            <a:off x="0" y="0"/>
                            <a:ext cx="360045" cy="10795"/>
                          </a:xfrm>
                          <a:custGeom>
                            <a:avLst/>
                            <a:gdLst/>
                            <a:ahLst/>
                            <a:cxnLst/>
                            <a:rect l="l" t="t" r="r" b="b"/>
                            <a:pathLst>
                              <a:path w="360045" h="10795">
                                <a:moveTo>
                                  <a:pt x="359663" y="0"/>
                                </a:moveTo>
                                <a:lnTo>
                                  <a:pt x="0" y="0"/>
                                </a:lnTo>
                                <a:lnTo>
                                  <a:pt x="0" y="10668"/>
                                </a:lnTo>
                                <a:lnTo>
                                  <a:pt x="359663" y="10668"/>
                                </a:lnTo>
                                <a:lnTo>
                                  <a:pt x="3596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8.35pt;height:.85pt;mso-position-horizontal-relative:char;mso-position-vertical-relative:line" id="docshapegroup149" coordorigin="0,0" coordsize="567,17">
                <v:rect style="position:absolute;left:0;top:0;width:567;height:17" id="docshape150" filled="true" fillcolor="#000000" stroked="false">
                  <v:fill type="solid"/>
                </v:rect>
              </v:group>
            </w:pict>
          </mc:Fallback>
        </mc:AlternateContent>
      </w:r>
      <w:r>
        <w:rPr>
          <w:rFonts w:ascii="Cambria Math"/>
          <w:sz w:val="2"/>
        </w:rPr>
      </w:r>
    </w:p>
    <w:p>
      <w:pPr>
        <w:spacing w:before="1"/>
        <w:ind w:left="738" w:right="0" w:firstLine="0"/>
        <w:jc w:val="left"/>
        <w:rPr>
          <w:rFonts w:ascii="Cambria Math" w:eastAsia="Cambria Math"/>
          <w:position w:val="5"/>
          <w:sz w:val="14"/>
        </w:rPr>
      </w:pPr>
      <w:r>
        <w:rPr>
          <w:rFonts w:ascii="Cambria Math" w:eastAsia="Cambria Math"/>
          <w:spacing w:val="-2"/>
          <w:w w:val="105"/>
          <w:sz w:val="17"/>
        </w:rPr>
        <w:t>(𝑅+𝑟)</w:t>
      </w:r>
      <w:r>
        <w:rPr>
          <w:rFonts w:ascii="Cambria Math" w:eastAsia="Cambria Math"/>
          <w:spacing w:val="-2"/>
          <w:w w:val="105"/>
          <w:position w:val="5"/>
          <w:sz w:val="14"/>
        </w:rPr>
        <w:t>2</w:t>
      </w:r>
    </w:p>
    <w:p>
      <w:pPr>
        <w:spacing w:line="170" w:lineRule="exact" w:before="0"/>
        <w:ind w:left="738" w:right="0" w:firstLine="0"/>
        <w:jc w:val="left"/>
        <w:rPr>
          <w:rFonts w:ascii="Cambria Math"/>
          <w:sz w:val="17"/>
        </w:rPr>
      </w:pPr>
      <w:r>
        <w:rPr/>
        <w:br w:type="column"/>
      </w:r>
      <w:r>
        <w:rPr>
          <w:rFonts w:ascii="Cambria Math"/>
          <w:w w:val="105"/>
          <w:sz w:val="17"/>
        </w:rPr>
        <w:t>1</w:t>
      </w:r>
      <w:r>
        <w:rPr>
          <w:rFonts w:ascii="Cambria Math"/>
          <w:spacing w:val="78"/>
          <w:w w:val="150"/>
          <w:sz w:val="17"/>
        </w:rPr>
        <w:t> </w:t>
      </w:r>
      <w:r>
        <w:rPr>
          <w:rFonts w:ascii="Cambria Math"/>
          <w:spacing w:val="-7"/>
          <w:w w:val="105"/>
          <w:sz w:val="17"/>
        </w:rPr>
        <w:t>01</w:t>
      </w:r>
    </w:p>
    <w:p>
      <w:pPr>
        <w:spacing w:line="170" w:lineRule="exact" w:before="0"/>
        <w:ind w:left="457" w:right="0" w:firstLine="0"/>
        <w:jc w:val="left"/>
        <w:rPr>
          <w:rFonts w:ascii="Cambria Math"/>
          <w:sz w:val="17"/>
        </w:rPr>
      </w:pPr>
      <w:r>
        <w:rPr/>
        <w:br w:type="column"/>
      </w:r>
      <w:r>
        <w:rPr>
          <w:rFonts w:ascii="Cambria Math"/>
          <w:w w:val="105"/>
          <w:sz w:val="17"/>
        </w:rPr>
        <w:t>2</w:t>
      </w:r>
      <w:r>
        <w:rPr>
          <w:rFonts w:ascii="Cambria Math"/>
          <w:spacing w:val="29"/>
          <w:w w:val="105"/>
          <w:sz w:val="17"/>
        </w:rPr>
        <w:t>  </w:t>
      </w:r>
      <w:r>
        <w:rPr>
          <w:rFonts w:ascii="Cambria Math"/>
          <w:spacing w:val="-7"/>
          <w:w w:val="105"/>
          <w:sz w:val="17"/>
        </w:rPr>
        <w:t>02</w:t>
      </w:r>
    </w:p>
    <w:p>
      <w:pPr>
        <w:tabs>
          <w:tab w:pos="1303" w:val="left" w:leader="none"/>
        </w:tabs>
        <w:spacing w:line="170" w:lineRule="exact" w:before="0"/>
        <w:ind w:left="478" w:right="0" w:firstLine="0"/>
        <w:jc w:val="left"/>
        <w:rPr>
          <w:rFonts w:ascii="Cambria Math"/>
          <w:sz w:val="17"/>
        </w:rPr>
      </w:pPr>
      <w:r>
        <w:rPr/>
        <w:br w:type="column"/>
      </w:r>
      <w:r>
        <w:rPr>
          <w:rFonts w:ascii="Cambria Math"/>
          <w:w w:val="105"/>
          <w:sz w:val="17"/>
        </w:rPr>
        <w:t>1</w:t>
      </w:r>
      <w:r>
        <w:rPr>
          <w:rFonts w:ascii="Cambria Math"/>
          <w:spacing w:val="74"/>
          <w:w w:val="150"/>
          <w:sz w:val="17"/>
        </w:rPr>
        <w:t> </w:t>
      </w:r>
      <w:r>
        <w:rPr>
          <w:rFonts w:ascii="Cambria Math"/>
          <w:spacing w:val="-10"/>
          <w:w w:val="105"/>
          <w:sz w:val="17"/>
        </w:rPr>
        <w:t>1</w:t>
      </w:r>
      <w:r>
        <w:rPr>
          <w:rFonts w:ascii="Cambria Math"/>
          <w:sz w:val="17"/>
        </w:rPr>
        <w:tab/>
      </w:r>
      <w:r>
        <w:rPr>
          <w:rFonts w:ascii="Cambria Math"/>
          <w:w w:val="105"/>
          <w:sz w:val="17"/>
        </w:rPr>
        <w:t>2</w:t>
      </w:r>
      <w:r>
        <w:rPr>
          <w:rFonts w:ascii="Cambria Math"/>
          <w:spacing w:val="29"/>
          <w:w w:val="105"/>
          <w:sz w:val="17"/>
        </w:rPr>
        <w:t>  </w:t>
      </w:r>
      <w:r>
        <w:rPr>
          <w:rFonts w:ascii="Cambria Math"/>
          <w:spacing w:val="-10"/>
          <w:w w:val="105"/>
          <w:sz w:val="17"/>
        </w:rPr>
        <w:t>2</w:t>
      </w:r>
    </w:p>
    <w:p>
      <w:pPr>
        <w:spacing w:after="0" w:line="170" w:lineRule="exact"/>
        <w:jc w:val="left"/>
        <w:rPr>
          <w:rFonts w:ascii="Cambria Math"/>
          <w:sz w:val="17"/>
        </w:rPr>
        <w:sectPr>
          <w:type w:val="continuous"/>
          <w:pgSz w:w="11910" w:h="16840"/>
          <w:pgMar w:header="0" w:footer="0" w:top="1040" w:bottom="280" w:left="1559" w:right="425"/>
          <w:cols w:num="5" w:equalWidth="0">
            <w:col w:w="2412" w:space="211"/>
            <w:col w:w="1337" w:space="1761"/>
            <w:col w:w="1171" w:space="39"/>
            <w:col w:w="892" w:space="39"/>
            <w:col w:w="2064"/>
          </w:cols>
        </w:sectPr>
      </w:pPr>
    </w:p>
    <w:p>
      <w:pPr>
        <w:pStyle w:val="BodyText"/>
        <w:spacing w:before="136"/>
        <w:rPr>
          <w:rFonts w:ascii="Cambria Math"/>
        </w:rPr>
      </w:pPr>
    </w:p>
    <w:p>
      <w:pPr>
        <w:pStyle w:val="Heading2"/>
        <w:numPr>
          <w:ilvl w:val="0"/>
          <w:numId w:val="9"/>
        </w:numPr>
        <w:tabs>
          <w:tab w:pos="4636" w:val="left" w:leader="none"/>
        </w:tabs>
        <w:spacing w:line="240" w:lineRule="auto" w:before="0" w:after="0"/>
        <w:ind w:left="4636" w:right="0" w:hanging="240"/>
        <w:jc w:val="left"/>
      </w:pPr>
      <w:r>
        <w:rPr>
          <w:spacing w:val="-2"/>
        </w:rPr>
        <w:t>Energija</w:t>
      </w:r>
    </w:p>
    <w:p>
      <w:pPr>
        <w:pStyle w:val="BodyText"/>
        <w:tabs>
          <w:tab w:pos="6448" w:val="left" w:leader="none"/>
          <w:tab w:pos="8069" w:val="left" w:leader="none"/>
          <w:tab w:pos="8654" w:val="left" w:leader="none"/>
        </w:tabs>
        <w:spacing w:line="248" w:lineRule="exact" w:before="265"/>
        <w:ind w:left="143"/>
      </w:pPr>
      <w:r>
        <w:rPr>
          <w:rFonts w:ascii="Cambria Math" w:hAnsi="Cambria Math" w:eastAsia="Cambria Math"/>
        </w:rPr>
        <w:t>𝐸</w:t>
      </w:r>
      <w:r>
        <w:rPr>
          <w:rFonts w:ascii="Cambria Math" w:hAnsi="Cambria Math" w:eastAsia="Cambria Math"/>
          <w:spacing w:val="33"/>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position w:val="14"/>
          <w:sz w:val="17"/>
        </w:rPr>
        <w:t>𝑚𝑣</w:t>
      </w:r>
      <w:r>
        <w:rPr>
          <w:rFonts w:ascii="Cambria Math" w:hAnsi="Cambria Math" w:eastAsia="Cambria Math"/>
          <w:position w:val="20"/>
          <w:sz w:val="14"/>
        </w:rPr>
        <w:t>2</w:t>
      </w:r>
      <w:r>
        <w:rPr/>
        <w:t>,</w:t>
      </w:r>
      <w:r>
        <w:rPr>
          <w:spacing w:val="58"/>
        </w:rPr>
        <w:t> </w:t>
      </w:r>
      <w:r>
        <w:rPr>
          <w:rFonts w:ascii="Cambria Math" w:hAnsi="Cambria Math" w:eastAsia="Cambria Math"/>
        </w:rPr>
        <w:t>𝐸</w:t>
      </w:r>
      <w:r>
        <w:rPr>
          <w:rFonts w:ascii="Cambria Math" w:hAnsi="Cambria Math" w:eastAsia="Cambria Math"/>
          <w:spacing w:val="37"/>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rPr>
        <w:t>𝑚𝑔ℎ</w:t>
      </w:r>
      <w:r>
        <w:rPr/>
        <w:t>,</w:t>
      </w:r>
      <w:r>
        <w:rPr>
          <w:spacing w:val="59"/>
        </w:rPr>
        <w:t> </w:t>
      </w:r>
      <w:r>
        <w:rPr>
          <w:rFonts w:ascii="Cambria Math" w:hAnsi="Cambria Math" w:eastAsia="Cambria Math"/>
        </w:rPr>
        <w:t>𝐸</w:t>
      </w:r>
      <w:r>
        <w:rPr>
          <w:rFonts w:ascii="Cambria Math" w:hAnsi="Cambria Math" w:eastAsia="Cambria Math"/>
          <w:spacing w:val="35"/>
        </w:rPr>
        <w:t>  </w:t>
      </w:r>
      <w:r>
        <w:rPr>
          <w:rFonts w:ascii="Cambria Math" w:hAnsi="Cambria Math" w:eastAsia="Cambria Math"/>
        </w:rPr>
        <w:t>=</w:t>
      </w:r>
      <w:r>
        <w:rPr>
          <w:rFonts w:ascii="Cambria Math" w:hAnsi="Cambria Math" w:eastAsia="Cambria Math"/>
          <w:spacing w:val="17"/>
        </w:rPr>
        <w:t> </w:t>
      </w:r>
      <w:r>
        <w:rPr>
          <w:rFonts w:ascii="Cambria Math" w:hAnsi="Cambria Math" w:eastAsia="Cambria Math"/>
          <w:position w:val="14"/>
          <w:sz w:val="17"/>
        </w:rPr>
        <w:t>𝑘𝑥</w:t>
      </w:r>
      <w:r>
        <w:rPr>
          <w:rFonts w:ascii="Cambria Math" w:hAnsi="Cambria Math" w:eastAsia="Cambria Math"/>
          <w:position w:val="20"/>
          <w:sz w:val="14"/>
        </w:rPr>
        <w:t>2</w:t>
      </w:r>
      <w:r>
        <w:rPr/>
        <w:t>,</w:t>
      </w:r>
      <w:r>
        <w:rPr>
          <w:spacing w:val="4"/>
        </w:rPr>
        <w:t> </w:t>
      </w:r>
      <w:r>
        <w:rPr>
          <w:rFonts w:ascii="Cambria Math" w:hAnsi="Cambria Math" w:eastAsia="Cambria Math"/>
        </w:rPr>
        <w:t>𝐴</w:t>
      </w:r>
      <w:r>
        <w:rPr>
          <w:rFonts w:ascii="Cambria Math" w:hAnsi="Cambria Math" w:eastAsia="Cambria Math"/>
          <w:spacing w:val="18"/>
        </w:rPr>
        <w:t> </w:t>
      </w:r>
      <w:r>
        <w:rPr>
          <w:rFonts w:ascii="Cambria Math" w:hAnsi="Cambria Math" w:eastAsia="Cambria Math"/>
        </w:rPr>
        <w:t>=</w:t>
      </w:r>
      <w:r>
        <w:rPr>
          <w:rFonts w:ascii="Cambria Math" w:hAnsi="Cambria Math" w:eastAsia="Cambria Math"/>
          <w:spacing w:val="19"/>
        </w:rPr>
        <w:t> </w:t>
      </w:r>
      <w:r>
        <w:rPr>
          <w:rFonts w:ascii="Cambria Math" w:hAnsi="Cambria Math" w:eastAsia="Cambria Math"/>
        </w:rPr>
        <w:t>𝐹𝑠</w:t>
      </w:r>
      <w:r>
        <w:rPr>
          <w:rFonts w:ascii="Cambria Math" w:hAnsi="Cambria Math" w:eastAsia="Cambria Math"/>
          <w:spacing w:val="-5"/>
        </w:rPr>
        <w:t> </w:t>
      </w:r>
      <w:r>
        <w:rPr>
          <w:rFonts w:ascii="Cambria Math" w:hAnsi="Cambria Math" w:eastAsia="Cambria Math"/>
        </w:rPr>
        <w:t>cos</w:t>
      </w:r>
      <w:r>
        <w:rPr>
          <w:rFonts w:ascii="Cambria Math" w:hAnsi="Cambria Math" w:eastAsia="Cambria Math"/>
          <w:spacing w:val="-13"/>
        </w:rPr>
        <w:t> </w:t>
      </w:r>
      <w:r>
        <w:rPr>
          <w:rFonts w:ascii="Cambria Math" w:hAnsi="Cambria Math" w:eastAsia="Cambria Math"/>
        </w:rPr>
        <w:t>α</w:t>
      </w:r>
      <w:r>
        <w:rPr/>
        <w:t>,</w:t>
      </w:r>
      <w:r>
        <w:rPr>
          <w:spacing w:val="3"/>
        </w:rPr>
        <w:t> </w:t>
      </w:r>
      <w:r>
        <w:rPr>
          <w:rFonts w:ascii="Cambria Math" w:hAnsi="Cambria Math" w:eastAsia="Cambria Math"/>
        </w:rPr>
        <w:t>𝑁</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9"/>
        </w:rPr>
        <w:t> </w:t>
      </w:r>
      <w:r>
        <w:rPr>
          <w:rFonts w:ascii="Cambria Math" w:hAnsi="Cambria Math" w:eastAsia="Cambria Math"/>
          <w:position w:val="14"/>
          <w:sz w:val="17"/>
        </w:rPr>
        <w:t>𝐴</w:t>
      </w:r>
      <w:r>
        <w:rPr/>
        <w:t>,</w:t>
      </w:r>
      <w:r>
        <w:rPr>
          <w:spacing w:val="4"/>
        </w:rPr>
        <w:t> </w:t>
      </w:r>
      <w:r>
        <w:rPr>
          <w:rFonts w:ascii="Cambria Math" w:hAnsi="Cambria Math" w:eastAsia="Cambria Math"/>
        </w:rPr>
        <w:t>𝐴</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spacing w:val="-10"/>
        </w:rPr>
        <w:t>𝐸</w:t>
      </w:r>
      <w:r>
        <w:rPr>
          <w:rFonts w:ascii="Cambria Math" w:hAnsi="Cambria Math" w:eastAsia="Cambria Math"/>
        </w:rPr>
        <w:tab/>
        <w:t>− 𝐸</w:t>
      </w:r>
      <w:r>
        <w:rPr>
          <w:rFonts w:ascii="Cambria Math" w:hAnsi="Cambria Math" w:eastAsia="Cambria Math"/>
          <w:spacing w:val="43"/>
        </w:rPr>
        <w:t>  </w:t>
      </w:r>
      <w:r>
        <w:rPr/>
        <w:t>,</w:t>
      </w:r>
      <w:r>
        <w:rPr>
          <w:spacing w:val="52"/>
        </w:rPr>
        <w:t> </w:t>
      </w:r>
      <w:r>
        <w:rPr>
          <w:rFonts w:ascii="Cambria Math" w:hAnsi="Cambria Math" w:eastAsia="Cambria Math"/>
        </w:rPr>
        <w:t>𝐴</w:t>
      </w:r>
      <w:r>
        <w:rPr>
          <w:rFonts w:ascii="Cambria Math" w:hAnsi="Cambria Math" w:eastAsia="Cambria Math"/>
          <w:spacing w:val="16"/>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spacing w:val="-10"/>
        </w:rPr>
        <w:t>𝐸</w:t>
      </w:r>
      <w:r>
        <w:rPr>
          <w:rFonts w:ascii="Cambria Math" w:hAnsi="Cambria Math" w:eastAsia="Cambria Math"/>
        </w:rPr>
        <w:tab/>
        <w:t>− </w:t>
      </w:r>
      <w:r>
        <w:rPr>
          <w:rFonts w:ascii="Cambria Math" w:hAnsi="Cambria Math" w:eastAsia="Cambria Math"/>
          <w:spacing w:val="-10"/>
        </w:rPr>
        <w:t>𝐸</w:t>
      </w:r>
      <w:r>
        <w:rPr>
          <w:rFonts w:ascii="Cambria Math" w:hAnsi="Cambria Math" w:eastAsia="Cambria Math"/>
        </w:rPr>
        <w:tab/>
      </w:r>
      <w:r>
        <w:rPr>
          <w:spacing w:val="-10"/>
        </w:rPr>
        <w:t>,</w:t>
      </w:r>
    </w:p>
    <w:p>
      <w:pPr>
        <w:pStyle w:val="BodyText"/>
        <w:spacing w:after="0" w:line="248" w:lineRule="exact"/>
        <w:sectPr>
          <w:type w:val="continuous"/>
          <w:pgSz w:w="11910" w:h="16840"/>
          <w:pgMar w:header="0" w:footer="0" w:top="1040" w:bottom="280" w:left="1559" w:right="425"/>
        </w:sectPr>
      </w:pPr>
    </w:p>
    <w:p>
      <w:pPr>
        <w:tabs>
          <w:tab w:pos="829" w:val="left" w:leader="none"/>
          <w:tab w:pos="1366" w:val="left" w:leader="none"/>
          <w:tab w:pos="2591" w:val="left" w:leader="none"/>
          <w:tab w:pos="3220" w:val="right" w:leader="none"/>
        </w:tabs>
        <w:spacing w:line="196" w:lineRule="auto" w:before="0"/>
        <w:ind w:left="279" w:right="0" w:firstLine="0"/>
        <w:jc w:val="left"/>
        <w:rPr>
          <w:rFonts w:ascii="Cambria Math"/>
          <w:position w:val="-6"/>
          <w:sz w:val="17"/>
        </w:rPr>
      </w:pPr>
      <w:r>
        <w:rPr>
          <w:rFonts w:ascii="Cambria Math"/>
          <w:position w:val="-6"/>
          <w:sz w:val="17"/>
        </w:rPr>
        <mc:AlternateContent>
          <mc:Choice Requires="wps">
            <w:drawing>
              <wp:anchor distT="0" distB="0" distL="0" distR="0" allowOverlap="1" layoutInCell="1" locked="0" behindDoc="0" simplePos="0" relativeHeight="15793664">
                <wp:simplePos x="0" y="0"/>
                <wp:positionH relativeFrom="page">
                  <wp:posOffset>1435861</wp:posOffset>
                </wp:positionH>
                <wp:positionV relativeFrom="paragraph">
                  <wp:posOffset>5423</wp:posOffset>
                </wp:positionV>
                <wp:extent cx="226060" cy="10795"/>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226060" cy="10795"/>
                        </a:xfrm>
                        <a:custGeom>
                          <a:avLst/>
                          <a:gdLst/>
                          <a:ahLst/>
                          <a:cxnLst/>
                          <a:rect l="l" t="t" r="r" b="b"/>
                          <a:pathLst>
                            <a:path w="226060" h="10795">
                              <a:moveTo>
                                <a:pt x="225551" y="0"/>
                              </a:moveTo>
                              <a:lnTo>
                                <a:pt x="0" y="0"/>
                              </a:lnTo>
                              <a:lnTo>
                                <a:pt x="0" y="10667"/>
                              </a:lnTo>
                              <a:lnTo>
                                <a:pt x="225551" y="10667"/>
                              </a:lnTo>
                              <a:lnTo>
                                <a:pt x="2255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059998pt;margin-top:.427074pt;width:17.760pt;height:.84pt;mso-position-horizontal-relative:page;mso-position-vertical-relative:paragraph;z-index:15793664" id="docshape151" filled="true" fillcolor="#000000" stroked="false">
                <v:fill type="solid"/>
                <w10:wrap type="none"/>
              </v:rect>
            </w:pict>
          </mc:Fallback>
        </mc:AlternateContent>
      </w:r>
      <w:r>
        <w:rPr>
          <w:rFonts w:ascii="Cambria Math"/>
          <w:position w:val="-6"/>
          <w:sz w:val="17"/>
        </w:rPr>
        <mc:AlternateContent>
          <mc:Choice Requires="wps">
            <w:drawing>
              <wp:anchor distT="0" distB="0" distL="0" distR="0" allowOverlap="1" layoutInCell="1" locked="0" behindDoc="0" simplePos="0" relativeHeight="15794176">
                <wp:simplePos x="0" y="0"/>
                <wp:positionH relativeFrom="page">
                  <wp:posOffset>2906902</wp:posOffset>
                </wp:positionH>
                <wp:positionV relativeFrom="paragraph">
                  <wp:posOffset>5423</wp:posOffset>
                </wp:positionV>
                <wp:extent cx="195580" cy="10795"/>
                <wp:effectExtent l="0" t="0" r="0" b="0"/>
                <wp:wrapNone/>
                <wp:docPr id="181" name="Graphic 181"/>
                <wp:cNvGraphicFramePr>
                  <a:graphicFrameLocks/>
                </wp:cNvGraphicFramePr>
                <a:graphic>
                  <a:graphicData uri="http://schemas.microsoft.com/office/word/2010/wordprocessingShape">
                    <wps:wsp>
                      <wps:cNvPr id="181" name="Graphic 181"/>
                      <wps:cNvSpPr/>
                      <wps:spPr>
                        <a:xfrm>
                          <a:off x="0" y="0"/>
                          <a:ext cx="195580" cy="10795"/>
                        </a:xfrm>
                        <a:custGeom>
                          <a:avLst/>
                          <a:gdLst/>
                          <a:ahLst/>
                          <a:cxnLst/>
                          <a:rect l="l" t="t" r="r" b="b"/>
                          <a:pathLst>
                            <a:path w="195580" h="10795">
                              <a:moveTo>
                                <a:pt x="195072" y="0"/>
                              </a:moveTo>
                              <a:lnTo>
                                <a:pt x="0" y="0"/>
                              </a:lnTo>
                              <a:lnTo>
                                <a:pt x="0" y="10667"/>
                              </a:lnTo>
                              <a:lnTo>
                                <a:pt x="195072" y="10667"/>
                              </a:lnTo>
                              <a:lnTo>
                                <a:pt x="195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8.889999pt;margin-top:.427074pt;width:15.36pt;height:.84pt;mso-position-horizontal-relative:page;mso-position-vertical-relative:paragraph;z-index:15794176" id="docshape152" filled="true" fillcolor="#000000" stroked="false">
                <v:fill type="solid"/>
                <w10:wrap type="none"/>
              </v:rect>
            </w:pict>
          </mc:Fallback>
        </mc:AlternateContent>
      </w:r>
      <w:r>
        <w:rPr>
          <w:rFonts w:ascii="Cambria Math"/>
          <w:position w:val="-6"/>
          <w:sz w:val="17"/>
        </w:rPr>
        <mc:AlternateContent>
          <mc:Choice Requires="wps">
            <w:drawing>
              <wp:anchor distT="0" distB="0" distL="0" distR="0" allowOverlap="1" layoutInCell="1" locked="0" behindDoc="0" simplePos="0" relativeHeight="15794688">
                <wp:simplePos x="0" y="0"/>
                <wp:positionH relativeFrom="page">
                  <wp:posOffset>4385436</wp:posOffset>
                </wp:positionH>
                <wp:positionV relativeFrom="paragraph">
                  <wp:posOffset>5423</wp:posOffset>
                </wp:positionV>
                <wp:extent cx="73660" cy="10795"/>
                <wp:effectExtent l="0" t="0" r="0" b="0"/>
                <wp:wrapNone/>
                <wp:docPr id="182" name="Graphic 182"/>
                <wp:cNvGraphicFramePr>
                  <a:graphicFrameLocks/>
                </wp:cNvGraphicFramePr>
                <a:graphic>
                  <a:graphicData uri="http://schemas.microsoft.com/office/word/2010/wordprocessingShape">
                    <wps:wsp>
                      <wps:cNvPr id="182" name="Graphic 182"/>
                      <wps:cNvSpPr/>
                      <wps:spPr>
                        <a:xfrm>
                          <a:off x="0" y="0"/>
                          <a:ext cx="73660" cy="10795"/>
                        </a:xfrm>
                        <a:custGeom>
                          <a:avLst/>
                          <a:gdLst/>
                          <a:ahLst/>
                          <a:cxnLst/>
                          <a:rect l="l" t="t" r="r" b="b"/>
                          <a:pathLst>
                            <a:path w="73660" h="10795">
                              <a:moveTo>
                                <a:pt x="73151" y="0"/>
                              </a:moveTo>
                              <a:lnTo>
                                <a:pt x="0" y="0"/>
                              </a:lnTo>
                              <a:lnTo>
                                <a:pt x="0" y="10667"/>
                              </a:lnTo>
                              <a:lnTo>
                                <a:pt x="73151" y="10667"/>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309998pt;margin-top:.427074pt;width:5.76pt;height:.84pt;mso-position-horizontal-relative:page;mso-position-vertical-relative:paragraph;z-index:15794688" id="docshape153" filled="true" fillcolor="#000000" stroked="false">
                <v:fill type="solid"/>
                <w10:wrap type="none"/>
              </v:rect>
            </w:pict>
          </mc:Fallback>
        </mc:AlternateContent>
      </w:r>
      <w:r>
        <w:rPr>
          <w:rFonts w:ascii="Cambria Math"/>
          <w:spacing w:val="-10"/>
          <w:w w:val="110"/>
          <w:sz w:val="17"/>
        </w:rPr>
        <w:t>k</w:t>
      </w:r>
      <w:r>
        <w:rPr>
          <w:rFonts w:ascii="Cambria Math"/>
          <w:sz w:val="17"/>
        </w:rPr>
        <w:tab/>
      </w:r>
      <w:r>
        <w:rPr>
          <w:rFonts w:ascii="Cambria Math"/>
          <w:spacing w:val="-10"/>
          <w:w w:val="110"/>
          <w:position w:val="-6"/>
          <w:sz w:val="17"/>
        </w:rPr>
        <w:t>2</w:t>
      </w:r>
      <w:r>
        <w:rPr>
          <w:rFonts w:ascii="Cambria Math"/>
          <w:position w:val="-6"/>
          <w:sz w:val="17"/>
        </w:rPr>
        <w:tab/>
      </w:r>
      <w:r>
        <w:rPr>
          <w:rFonts w:ascii="Cambria Math"/>
          <w:spacing w:val="-10"/>
          <w:w w:val="110"/>
          <w:sz w:val="17"/>
        </w:rPr>
        <w:t>p</w:t>
      </w:r>
      <w:r>
        <w:rPr>
          <w:rFonts w:ascii="Cambria Math"/>
          <w:sz w:val="17"/>
        </w:rPr>
        <w:tab/>
      </w:r>
      <w:r>
        <w:rPr>
          <w:rFonts w:ascii="Cambria Math"/>
          <w:spacing w:val="-10"/>
          <w:w w:val="110"/>
          <w:sz w:val="17"/>
        </w:rPr>
        <w:t>p</w:t>
      </w:r>
      <w:r>
        <w:rPr>
          <w:sz w:val="17"/>
        </w:rPr>
        <w:tab/>
      </w:r>
      <w:r>
        <w:rPr>
          <w:rFonts w:ascii="Cambria Math"/>
          <w:spacing w:val="-10"/>
          <w:w w:val="110"/>
          <w:position w:val="-6"/>
          <w:sz w:val="17"/>
        </w:rPr>
        <w:t>2</w:t>
      </w:r>
    </w:p>
    <w:p>
      <w:pPr>
        <w:tabs>
          <w:tab w:pos="1102" w:val="left" w:leader="none"/>
          <w:tab w:pos="1734" w:val="left" w:leader="none"/>
        </w:tabs>
        <w:spacing w:line="196" w:lineRule="auto" w:before="0"/>
        <w:ind w:left="279" w:right="0" w:firstLine="0"/>
        <w:jc w:val="left"/>
        <w:rPr>
          <w:rFonts w:ascii="Cambria Math" w:eastAsia="Cambria Math"/>
          <w:sz w:val="17"/>
        </w:rPr>
      </w:pPr>
      <w:r>
        <w:rPr/>
        <w:br w:type="column"/>
      </w:r>
      <w:r>
        <w:rPr>
          <w:rFonts w:ascii="Cambria Math" w:eastAsia="Cambria Math"/>
          <w:spacing w:val="-10"/>
          <w:w w:val="110"/>
          <w:position w:val="-6"/>
          <w:sz w:val="17"/>
        </w:rPr>
        <w:t>𝑡</w:t>
      </w:r>
      <w:r>
        <w:rPr>
          <w:rFonts w:ascii="Cambria Math" w:eastAsia="Cambria Math"/>
          <w:position w:val="-6"/>
          <w:sz w:val="17"/>
        </w:rPr>
        <w:tab/>
      </w:r>
      <w:r>
        <w:rPr>
          <w:rFonts w:ascii="Cambria Math" w:eastAsia="Cambria Math"/>
          <w:spacing w:val="-5"/>
          <w:w w:val="110"/>
          <w:sz w:val="17"/>
        </w:rPr>
        <w:t>k2</w:t>
      </w:r>
      <w:r>
        <w:rPr>
          <w:rFonts w:ascii="Cambria Math" w:eastAsia="Cambria Math"/>
          <w:sz w:val="17"/>
        </w:rPr>
        <w:tab/>
      </w:r>
      <w:r>
        <w:rPr>
          <w:rFonts w:ascii="Cambria Math" w:eastAsia="Cambria Math"/>
          <w:spacing w:val="-5"/>
          <w:w w:val="110"/>
          <w:sz w:val="17"/>
        </w:rPr>
        <w:t>k1</w:t>
      </w:r>
    </w:p>
    <w:p>
      <w:pPr>
        <w:tabs>
          <w:tab w:pos="918" w:val="left" w:leader="none"/>
        </w:tabs>
        <w:spacing w:line="171" w:lineRule="exact" w:before="0"/>
        <w:ind w:left="279" w:right="0" w:firstLine="0"/>
        <w:jc w:val="left"/>
        <w:rPr>
          <w:rFonts w:ascii="Cambria Math"/>
          <w:sz w:val="17"/>
        </w:rPr>
      </w:pPr>
      <w:r>
        <w:rPr/>
        <w:br w:type="column"/>
      </w:r>
      <w:r>
        <w:rPr>
          <w:rFonts w:ascii="Cambria Math"/>
          <w:spacing w:val="-5"/>
          <w:w w:val="110"/>
          <w:sz w:val="17"/>
        </w:rPr>
        <w:t>p1</w:t>
      </w:r>
      <w:r>
        <w:rPr>
          <w:rFonts w:ascii="Cambria Math"/>
          <w:sz w:val="17"/>
        </w:rPr>
        <w:tab/>
      </w:r>
      <w:r>
        <w:rPr>
          <w:rFonts w:ascii="Cambria Math"/>
          <w:spacing w:val="-5"/>
          <w:w w:val="110"/>
          <w:sz w:val="17"/>
        </w:rPr>
        <w:t>p2</w:t>
      </w:r>
    </w:p>
    <w:p>
      <w:pPr>
        <w:spacing w:after="0" w:line="171" w:lineRule="exact"/>
        <w:jc w:val="left"/>
        <w:rPr>
          <w:rFonts w:ascii="Cambria Math"/>
          <w:sz w:val="17"/>
        </w:rPr>
        <w:sectPr>
          <w:type w:val="continuous"/>
          <w:pgSz w:w="11910" w:h="16840"/>
          <w:pgMar w:header="0" w:footer="0" w:top="1040" w:bottom="280" w:left="1559" w:right="425"/>
          <w:cols w:num="3" w:equalWidth="0">
            <w:col w:w="3261" w:space="1823"/>
            <w:col w:w="1974" w:space="463"/>
            <w:col w:w="2405"/>
          </w:cols>
        </w:sectPr>
      </w:pPr>
    </w:p>
    <w:p>
      <w:pPr>
        <w:pStyle w:val="BodyText"/>
        <w:spacing w:line="401" w:lineRule="exact" w:before="85"/>
        <w:ind w:left="143"/>
        <w:rPr>
          <w:rFonts w:ascii="Cambria Math" w:hAnsi="Cambria Math" w:eastAsia="Cambria Math"/>
        </w:rPr>
      </w:pPr>
      <w:r>
        <w:rPr/>
        <w:t>η</w:t>
      </w:r>
      <w:r>
        <w:rPr>
          <w:spacing w:val="7"/>
        </w:rPr>
        <w:t> </w:t>
      </w:r>
      <w:r>
        <w:rPr>
          <w:rFonts w:ascii="Cambria Math" w:hAnsi="Cambria Math" w:eastAsia="Cambria Math"/>
        </w:rPr>
        <w:t>=</w:t>
      </w:r>
      <w:r>
        <w:rPr>
          <w:rFonts w:ascii="Cambria Math" w:hAnsi="Cambria Math" w:eastAsia="Cambria Math"/>
          <w:spacing w:val="16"/>
        </w:rPr>
        <w:t> </w:t>
      </w:r>
      <w:r>
        <w:rPr>
          <w:rFonts w:ascii="Cambria Math" w:hAnsi="Cambria Math" w:eastAsia="Cambria Math"/>
          <w:position w:val="18"/>
          <w:u w:val="single"/>
        </w:rPr>
        <w:t>𝐴</w:t>
      </w:r>
      <w:r>
        <w:rPr>
          <w:rFonts w:ascii="Cambria Math" w:hAnsi="Cambria Math" w:eastAsia="Cambria Math"/>
          <w:position w:val="13"/>
          <w:sz w:val="17"/>
          <w:u w:val="single"/>
        </w:rPr>
        <w:t>n</w:t>
      </w:r>
      <w:r>
        <w:rPr>
          <w:rFonts w:ascii="Cambria Math" w:hAnsi="Cambria Math" w:eastAsia="Cambria Math"/>
          <w:spacing w:val="27"/>
          <w:position w:val="13"/>
          <w:sz w:val="17"/>
        </w:rPr>
        <w:t> </w:t>
      </w:r>
      <w:r>
        <w:rPr>
          <w:rFonts w:ascii="Cambria Math" w:hAnsi="Cambria Math" w:eastAsia="Cambria Math"/>
        </w:rPr>
        <w:t>⋅ 100</w:t>
      </w:r>
      <w:r>
        <w:rPr>
          <w:rFonts w:ascii="Cambria Math" w:hAnsi="Cambria Math" w:eastAsia="Cambria Math"/>
          <w:spacing w:val="3"/>
        </w:rPr>
        <w:t> </w:t>
      </w:r>
      <w:r>
        <w:rPr>
          <w:rFonts w:ascii="Cambria Math" w:hAnsi="Cambria Math" w:eastAsia="Cambria Math"/>
          <w:spacing w:val="-5"/>
        </w:rPr>
        <w:t>%.</w:t>
      </w:r>
    </w:p>
    <w:p>
      <w:pPr>
        <w:pStyle w:val="BodyText"/>
        <w:spacing w:line="221" w:lineRule="exact"/>
        <w:ind w:left="586"/>
        <w:rPr>
          <w:rFonts w:ascii="Cambria Math" w:eastAsia="Cambria Math"/>
        </w:rPr>
      </w:pPr>
      <w:r>
        <w:rPr>
          <w:rFonts w:ascii="Cambria Math" w:eastAsia="Cambria Math"/>
          <w:spacing w:val="-5"/>
          <w:w w:val="110"/>
        </w:rPr>
        <w:t>𝐴</w:t>
      </w:r>
      <w:r>
        <w:rPr>
          <w:rFonts w:ascii="Cambria Math" w:eastAsia="Cambria Math"/>
          <w:spacing w:val="-5"/>
          <w:w w:val="110"/>
          <w:vertAlign w:val="subscript"/>
        </w:rPr>
        <w:t>v</w:t>
      </w:r>
    </w:p>
    <w:p>
      <w:pPr>
        <w:pStyle w:val="Heading2"/>
        <w:numPr>
          <w:ilvl w:val="0"/>
          <w:numId w:val="9"/>
        </w:numPr>
        <w:tabs>
          <w:tab w:pos="4046" w:val="left" w:leader="none"/>
        </w:tabs>
        <w:spacing w:line="240" w:lineRule="auto" w:before="412" w:after="0"/>
        <w:ind w:left="4046" w:right="0" w:hanging="240"/>
        <w:jc w:val="left"/>
      </w:pPr>
      <w:r>
        <w:rPr/>
        <mc:AlternateContent>
          <mc:Choice Requires="wps">
            <w:drawing>
              <wp:anchor distT="0" distB="0" distL="0" distR="0" allowOverlap="1" layoutInCell="1" locked="0" behindDoc="1" simplePos="0" relativeHeight="484382208">
                <wp:simplePos x="0" y="0"/>
                <wp:positionH relativeFrom="page">
                  <wp:posOffset>6844030</wp:posOffset>
                </wp:positionH>
                <wp:positionV relativeFrom="paragraph">
                  <wp:posOffset>745206</wp:posOffset>
                </wp:positionV>
                <wp:extent cx="102235" cy="10795"/>
                <wp:effectExtent l="0" t="0" r="0" b="0"/>
                <wp:wrapNone/>
                <wp:docPr id="183" name="Graphic 183"/>
                <wp:cNvGraphicFramePr>
                  <a:graphicFrameLocks/>
                </wp:cNvGraphicFramePr>
                <a:graphic>
                  <a:graphicData uri="http://schemas.microsoft.com/office/word/2010/wordprocessingShape">
                    <wps:wsp>
                      <wps:cNvPr id="183" name="Graphic 183"/>
                      <wps:cNvSpPr/>
                      <wps:spPr>
                        <a:xfrm>
                          <a:off x="0" y="0"/>
                          <a:ext cx="102235" cy="10795"/>
                        </a:xfrm>
                        <a:custGeom>
                          <a:avLst/>
                          <a:gdLst/>
                          <a:ahLst/>
                          <a:cxnLst/>
                          <a:rect l="l" t="t" r="r" b="b"/>
                          <a:pathLst>
                            <a:path w="102235" h="10795">
                              <a:moveTo>
                                <a:pt x="102107" y="0"/>
                              </a:moveTo>
                              <a:lnTo>
                                <a:pt x="0" y="0"/>
                              </a:lnTo>
                              <a:lnTo>
                                <a:pt x="0" y="10667"/>
                              </a:lnTo>
                              <a:lnTo>
                                <a:pt x="102107" y="10667"/>
                              </a:lnTo>
                              <a:lnTo>
                                <a:pt x="1021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8.900024pt;margin-top:58.677685pt;width:8.040000pt;height:.84pt;mso-position-horizontal-relative:page;mso-position-vertical-relative:paragraph;z-index:-18934272" id="docshape154" filled="true" fillcolor="#000000" stroked="false">
                <v:fill type="solid"/>
                <w10:wrap type="none"/>
              </v:rect>
            </w:pict>
          </mc:Fallback>
        </mc:AlternateContent>
      </w:r>
      <w:r>
        <w:rPr/>
        <w:t>Šiluminiai</w:t>
      </w:r>
      <w:r>
        <w:rPr>
          <w:spacing w:val="-3"/>
        </w:rPr>
        <w:t> </w:t>
      </w:r>
      <w:r>
        <w:rPr>
          <w:spacing w:val="-2"/>
        </w:rPr>
        <w:t>reiškiniai</w:t>
      </w:r>
    </w:p>
    <w:p>
      <w:pPr>
        <w:pStyle w:val="Heading2"/>
        <w:spacing w:after="0" w:line="240" w:lineRule="auto"/>
        <w:jc w:val="left"/>
        <w:sectPr>
          <w:type w:val="continuous"/>
          <w:pgSz w:w="11910" w:h="16840"/>
          <w:pgMar w:header="0" w:footer="0" w:top="1040" w:bottom="280" w:left="1559" w:right="425"/>
        </w:sectPr>
      </w:pPr>
    </w:p>
    <w:p>
      <w:pPr>
        <w:spacing w:line="41" w:lineRule="exact" w:before="334"/>
        <w:ind w:left="143" w:right="0" w:firstLine="0"/>
        <w:jc w:val="left"/>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381184">
                <wp:simplePos x="0" y="0"/>
                <wp:positionH relativeFrom="page">
                  <wp:posOffset>4585080</wp:posOffset>
                </wp:positionH>
                <wp:positionV relativeFrom="paragraph">
                  <wp:posOffset>206233</wp:posOffset>
                </wp:positionV>
                <wp:extent cx="161925" cy="10795"/>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161925" cy="10795"/>
                        </a:xfrm>
                        <a:custGeom>
                          <a:avLst/>
                          <a:gdLst/>
                          <a:ahLst/>
                          <a:cxnLst/>
                          <a:rect l="l" t="t" r="r" b="b"/>
                          <a:pathLst>
                            <a:path w="161925" h="10795">
                              <a:moveTo>
                                <a:pt x="161544" y="0"/>
                              </a:moveTo>
                              <a:lnTo>
                                <a:pt x="0" y="0"/>
                              </a:lnTo>
                              <a:lnTo>
                                <a:pt x="0" y="10667"/>
                              </a:lnTo>
                              <a:lnTo>
                                <a:pt x="161544" y="10667"/>
                              </a:lnTo>
                              <a:lnTo>
                                <a:pt x="1615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1.029999pt;margin-top:16.238855pt;width:12.72pt;height:.84pt;mso-position-horizontal-relative:page;mso-position-vertical-relative:paragraph;z-index:-18935296" id="docshape155" filled="true" fillcolor="#000000" stroked="false">
                <v:fill type="solid"/>
                <w10:wrap type="none"/>
              </v:rect>
            </w:pict>
          </mc:Fallback>
        </mc:AlternateContent>
      </w:r>
      <w:r>
        <w:rPr>
          <w:rFonts w:ascii="Cambria Math" w:eastAsia="Cambria Math"/>
          <w:sz w:val="24"/>
        </w:rPr>
        <w:t>𝑀</w:t>
      </w:r>
      <w:r>
        <w:rPr>
          <w:rFonts w:ascii="Cambria Math" w:eastAsia="Cambria Math"/>
          <w:spacing w:val="18"/>
          <w:sz w:val="24"/>
        </w:rPr>
        <w:t> </w:t>
      </w:r>
      <w:r>
        <w:rPr>
          <w:rFonts w:ascii="Cambria Math" w:eastAsia="Cambria Math"/>
          <w:sz w:val="24"/>
        </w:rPr>
        <w:t>=</w:t>
      </w:r>
      <w:r>
        <w:rPr>
          <w:rFonts w:ascii="Cambria Math" w:eastAsia="Cambria Math"/>
          <w:spacing w:val="14"/>
          <w:sz w:val="24"/>
        </w:rPr>
        <w:t> </w:t>
      </w:r>
      <w:r>
        <w:rPr>
          <w:rFonts w:ascii="Cambria Math" w:eastAsia="Cambria Math"/>
          <w:spacing w:val="-10"/>
          <w:sz w:val="24"/>
        </w:rPr>
        <w:t>𝑚</w:t>
      </w:r>
    </w:p>
    <w:p>
      <w:pPr>
        <w:pStyle w:val="BodyText"/>
        <w:tabs>
          <w:tab w:pos="4264" w:val="right" w:leader="none"/>
        </w:tabs>
        <w:spacing w:line="115" w:lineRule="exact" w:before="261"/>
        <w:ind w:left="68"/>
        <w:rPr>
          <w:rFonts w:ascii="Cambria Math" w:hAnsi="Cambria Math" w:eastAsia="Cambria Math"/>
        </w:rPr>
      </w:pPr>
      <w:r>
        <w:rPr/>
        <w:br w:type="column"/>
      </w:r>
      <w:r>
        <w:rPr>
          <w:rFonts w:ascii="Cambria Math" w:hAnsi="Cambria Math" w:eastAsia="Cambria Math"/>
        </w:rPr>
        <w:t>𝑁</w:t>
      </w:r>
      <w:r>
        <w:rPr>
          <w:rFonts w:ascii="Cambria Math" w:hAnsi="Cambria Math" w:eastAsia="Cambria Math"/>
          <w:spacing w:val="57"/>
        </w:rPr>
        <w:t> </w:t>
      </w:r>
      <w:r>
        <w:rPr/>
        <w:t>,</w:t>
      </w:r>
      <w:r>
        <w:rPr>
          <w:spacing w:val="6"/>
        </w:rPr>
        <w:t> </w:t>
      </w:r>
      <w:r>
        <w:rPr>
          <w:rFonts w:ascii="Cambria Math" w:hAnsi="Cambria Math" w:eastAsia="Cambria Math"/>
        </w:rPr>
        <w:t>𝑁</w:t>
      </w:r>
      <w:r>
        <w:rPr>
          <w:rFonts w:ascii="Cambria Math" w:hAnsi="Cambria Math" w:eastAsia="Cambria Math"/>
          <w:spacing w:val="23"/>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position w:val="14"/>
          <w:sz w:val="17"/>
        </w:rPr>
        <w:t>𝑚</w:t>
      </w:r>
      <w:r>
        <w:rPr>
          <w:rFonts w:ascii="Cambria Math" w:hAnsi="Cambria Math" w:eastAsia="Cambria Math"/>
          <w:spacing w:val="6"/>
          <w:position w:val="14"/>
          <w:sz w:val="17"/>
        </w:rPr>
        <w:t> </w:t>
      </w:r>
      <w:r>
        <w:rPr>
          <w:rFonts w:ascii="Cambria Math" w:hAnsi="Cambria Math" w:eastAsia="Cambria Math"/>
        </w:rPr>
        <w:t>𝑁</w:t>
      </w:r>
      <w:r>
        <w:rPr>
          <w:rFonts w:ascii="Cambria Math" w:hAnsi="Cambria Math" w:eastAsia="Cambria Math"/>
          <w:spacing w:val="60"/>
        </w:rPr>
        <w:t> </w:t>
      </w:r>
      <w:r>
        <w:rPr/>
        <w:t>,</w:t>
      </w:r>
      <w:r>
        <w:rPr>
          <w:spacing w:val="10"/>
        </w:rPr>
        <w:t> </w:t>
      </w:r>
      <w:r>
        <w:rPr>
          <w:rFonts w:ascii="Cambria Math" w:hAnsi="Cambria Math" w:eastAsia="Cambria Math"/>
        </w:rPr>
        <w:t>ρ</w:t>
      </w:r>
      <w:r>
        <w:rPr>
          <w:rFonts w:ascii="Cambria Math" w:hAnsi="Cambria Math" w:eastAsia="Cambria Math"/>
          <w:spacing w:val="16"/>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position w:val="14"/>
          <w:sz w:val="17"/>
        </w:rPr>
        <w:t>𝑚</w:t>
      </w:r>
      <w:r>
        <w:rPr/>
        <w:t>,</w:t>
      </w:r>
      <w:r>
        <w:rPr>
          <w:spacing w:val="7"/>
        </w:rPr>
        <w:t> </w:t>
      </w:r>
      <w:r>
        <w:rPr>
          <w:rFonts w:ascii="Cambria Math" w:hAnsi="Cambria Math" w:eastAsia="Cambria Math"/>
        </w:rPr>
        <w:t>𝑛</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position w:val="14"/>
          <w:sz w:val="17"/>
        </w:rPr>
        <w:t>𝑁</w:t>
      </w:r>
      <w:r>
        <w:rPr/>
        <w:t>,</w:t>
      </w:r>
      <w:r>
        <w:rPr>
          <w:spacing w:val="10"/>
        </w:rPr>
        <w:t> </w:t>
      </w:r>
      <w:r>
        <w:rPr>
          <w:rFonts w:ascii="Cambria Math" w:hAnsi="Cambria Math" w:eastAsia="Cambria Math"/>
        </w:rPr>
        <w:t>𝑝</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8"/>
        </w:rPr>
        <w:t> </w:t>
      </w:r>
      <w:r>
        <w:rPr>
          <w:rFonts w:ascii="Cambria Math" w:hAnsi="Cambria Math" w:eastAsia="Cambria Math"/>
          <w:spacing w:val="-5"/>
          <w:position w:val="14"/>
          <w:sz w:val="17"/>
        </w:rPr>
        <w:t>𝐹</w:t>
      </w:r>
      <w:r>
        <w:rPr>
          <w:spacing w:val="-5"/>
        </w:rPr>
        <w:t>,</w:t>
      </w:r>
      <w:r>
        <w:rPr/>
        <w:tab/>
      </w:r>
      <w:r>
        <w:rPr>
          <w:rFonts w:ascii="Cambria Math" w:hAnsi="Cambria Math" w:eastAsia="Cambria Math"/>
          <w:spacing w:val="-10"/>
          <w:vertAlign w:val="superscript"/>
        </w:rPr>
        <w:t>1</w:t>
      </w:r>
    </w:p>
    <w:p>
      <w:pPr>
        <w:pStyle w:val="BodyText"/>
        <w:tabs>
          <w:tab w:pos="1035" w:val="left" w:leader="none"/>
          <w:tab w:pos="1455" w:val="left" w:leader="none"/>
        </w:tabs>
        <w:spacing w:line="115" w:lineRule="exact" w:before="261"/>
        <w:ind w:left="143"/>
      </w:pPr>
      <w:r>
        <w:rPr/>
        <w:br w:type="column"/>
      </w:r>
      <w:r>
        <w:rPr>
          <w:rFonts w:ascii="Cambria Math" w:hAnsi="Cambria Math" w:eastAsia="Cambria Math"/>
          <w:position w:val="7"/>
          <w:sz w:val="17"/>
        </w:rPr>
        <w:t>2</w:t>
      </w:r>
      <w:r>
        <w:rPr/>
        <w:t>,</w:t>
      </w:r>
      <w:r>
        <w:rPr>
          <w:spacing w:val="19"/>
        </w:rPr>
        <w:t> </w:t>
      </w:r>
      <w:r>
        <w:rPr>
          <w:rFonts w:ascii="Cambria Math" w:hAnsi="Cambria Math" w:eastAsia="Cambria Math"/>
          <w:spacing w:val="-11"/>
        </w:rPr>
        <w:t>𝐸̄</w:t>
      </w:r>
      <w:r>
        <w:rPr>
          <w:rFonts w:ascii="Cambria Math" w:hAnsi="Cambria Math" w:eastAsia="Cambria Math"/>
        </w:rPr>
        <w:tab/>
      </w:r>
      <w:r>
        <w:rPr>
          <w:rFonts w:ascii="Cambria Math" w:hAnsi="Cambria Math" w:eastAsia="Cambria Math"/>
          <w:spacing w:val="-10"/>
          <w:position w:val="14"/>
          <w:sz w:val="17"/>
        </w:rPr>
        <w:t>3</w:t>
      </w:r>
      <w:r>
        <w:rPr>
          <w:rFonts w:ascii="Cambria Math" w:hAnsi="Cambria Math" w:eastAsia="Cambria Math"/>
          <w:position w:val="14"/>
          <w:sz w:val="17"/>
        </w:rPr>
        <w:tab/>
      </w:r>
      <w:r>
        <w:rPr/>
        <w:t>,</w:t>
      </w:r>
      <w:r>
        <w:rPr>
          <w:spacing w:val="6"/>
        </w:rPr>
        <w:t> </w:t>
      </w:r>
      <w:r>
        <w:rPr>
          <w:rFonts w:ascii="Cambria Math" w:hAnsi="Cambria Math" w:eastAsia="Cambria Math"/>
        </w:rPr>
        <w:t>𝑇</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rPr>
        <w:t>𝑡</w:t>
      </w:r>
      <w:r>
        <w:rPr>
          <w:rFonts w:ascii="Cambria Math" w:hAnsi="Cambria Math" w:eastAsia="Cambria Math"/>
          <w:spacing w:val="9"/>
        </w:rPr>
        <w:t> </w:t>
      </w:r>
      <w:r>
        <w:rPr>
          <w:rFonts w:ascii="Cambria Math" w:hAnsi="Cambria Math" w:eastAsia="Cambria Math"/>
        </w:rPr>
        <w:t>+</w:t>
      </w:r>
      <w:r>
        <w:rPr>
          <w:rFonts w:ascii="Cambria Math" w:hAnsi="Cambria Math" w:eastAsia="Cambria Math"/>
          <w:spacing w:val="2"/>
        </w:rPr>
        <w:t> </w:t>
      </w:r>
      <w:r>
        <w:rPr>
          <w:rFonts w:ascii="Cambria Math" w:hAnsi="Cambria Math" w:eastAsia="Cambria Math"/>
        </w:rPr>
        <w:t>273</w:t>
      </w:r>
      <w:r>
        <w:rPr/>
        <w:t>,</w:t>
      </w:r>
      <w:r>
        <w:rPr>
          <w:spacing w:val="8"/>
        </w:rPr>
        <w:t> </w:t>
      </w:r>
      <w:r>
        <w:rPr>
          <w:rFonts w:ascii="Cambria Math" w:hAnsi="Cambria Math" w:eastAsia="Cambria Math"/>
        </w:rPr>
        <w:t>𝑝𝑉</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3"/>
        </w:rPr>
        <w:t> </w:t>
      </w:r>
      <w:r>
        <w:rPr>
          <w:rFonts w:ascii="Cambria Math" w:hAnsi="Cambria Math" w:eastAsia="Cambria Math"/>
          <w:position w:val="14"/>
          <w:sz w:val="17"/>
        </w:rPr>
        <w:t>𝑚</w:t>
      </w:r>
      <w:r>
        <w:rPr>
          <w:rFonts w:ascii="Cambria Math" w:hAnsi="Cambria Math" w:eastAsia="Cambria Math"/>
          <w:spacing w:val="5"/>
          <w:position w:val="14"/>
          <w:sz w:val="17"/>
        </w:rPr>
        <w:t> </w:t>
      </w:r>
      <w:r>
        <w:rPr>
          <w:rFonts w:ascii="Cambria Math" w:hAnsi="Cambria Math" w:eastAsia="Cambria Math"/>
          <w:spacing w:val="-5"/>
        </w:rPr>
        <w:t>𝑅𝑇</w:t>
      </w:r>
      <w:r>
        <w:rPr>
          <w:spacing w:val="-5"/>
        </w:rPr>
        <w:t>,</w:t>
      </w:r>
    </w:p>
    <w:p>
      <w:pPr>
        <w:pStyle w:val="BodyText"/>
        <w:spacing w:after="0" w:line="115" w:lineRule="exact"/>
        <w:sectPr>
          <w:type w:val="continuous"/>
          <w:pgSz w:w="11910" w:h="16840"/>
          <w:pgMar w:header="0" w:footer="0" w:top="1040" w:bottom="280" w:left="1559" w:right="425"/>
          <w:cols w:num="3" w:equalWidth="0">
            <w:col w:w="868" w:space="40"/>
            <w:col w:w="4305" w:space="449"/>
            <w:col w:w="4264"/>
          </w:cols>
        </w:sectPr>
      </w:pPr>
    </w:p>
    <w:p>
      <w:pPr>
        <w:tabs>
          <w:tab w:pos="1880" w:val="left" w:leader="none"/>
          <w:tab w:pos="2236" w:val="left" w:leader="none"/>
          <w:tab w:pos="2953" w:val="left" w:leader="none"/>
        </w:tabs>
        <w:spacing w:before="73"/>
        <w:ind w:left="867" w:right="0" w:firstLine="0"/>
        <w:jc w:val="left"/>
        <w:rPr>
          <w:rFonts w:ascii="Cambria Math" w:eastAsia="Cambria Math"/>
          <w:position w:val="-6"/>
          <w:sz w:val="17"/>
        </w:rPr>
      </w:pPr>
      <w:r>
        <w:rPr>
          <w:rFonts w:ascii="Cambria Math" w:eastAsia="Cambria Math"/>
          <w:position w:val="-6"/>
          <w:sz w:val="17"/>
        </w:rPr>
        <mc:AlternateContent>
          <mc:Choice Requires="wps">
            <w:drawing>
              <wp:anchor distT="0" distB="0" distL="0" distR="0" allowOverlap="1" layoutInCell="1" locked="0" behindDoc="1" simplePos="0" relativeHeight="484378624">
                <wp:simplePos x="0" y="0"/>
                <wp:positionH relativeFrom="page">
                  <wp:posOffset>2182622</wp:posOffset>
                </wp:positionH>
                <wp:positionV relativeFrom="paragraph">
                  <wp:posOffset>69674</wp:posOffset>
                </wp:positionV>
                <wp:extent cx="102235" cy="10795"/>
                <wp:effectExtent l="0" t="0" r="0" b="0"/>
                <wp:wrapNone/>
                <wp:docPr id="185" name="Graphic 185"/>
                <wp:cNvGraphicFramePr>
                  <a:graphicFrameLocks/>
                </wp:cNvGraphicFramePr>
                <a:graphic>
                  <a:graphicData uri="http://schemas.microsoft.com/office/word/2010/wordprocessingShape">
                    <wps:wsp>
                      <wps:cNvPr id="185" name="Graphic 185"/>
                      <wps:cNvSpPr/>
                      <wps:spPr>
                        <a:xfrm>
                          <a:off x="0" y="0"/>
                          <a:ext cx="102235" cy="10795"/>
                        </a:xfrm>
                        <a:custGeom>
                          <a:avLst/>
                          <a:gdLst/>
                          <a:ahLst/>
                          <a:cxnLst/>
                          <a:rect l="l" t="t" r="r" b="b"/>
                          <a:pathLst>
                            <a:path w="102235" h="10795">
                              <a:moveTo>
                                <a:pt x="102107" y="0"/>
                              </a:moveTo>
                              <a:lnTo>
                                <a:pt x="0" y="0"/>
                              </a:lnTo>
                              <a:lnTo>
                                <a:pt x="0" y="10667"/>
                              </a:lnTo>
                              <a:lnTo>
                                <a:pt x="102107" y="10667"/>
                              </a:lnTo>
                              <a:lnTo>
                                <a:pt x="1021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71.860001pt;margin-top:5.486188pt;width:8.040000pt;height:.84pt;mso-position-horizontal-relative:page;mso-position-vertical-relative:paragraph;z-index:-18937856" id="docshape156" filled="true" fillcolor="#000000" stroked="false">
                <v:fill type="solid"/>
                <w10:wrap type="none"/>
              </v:rect>
            </w:pict>
          </mc:Fallback>
        </mc:AlternateContent>
      </w:r>
      <w:r>
        <w:rPr>
          <w:rFonts w:ascii="Cambria Math" w:eastAsia="Cambria Math"/>
          <w:position w:val="-6"/>
          <w:sz w:val="17"/>
        </w:rPr>
        <mc:AlternateContent>
          <mc:Choice Requires="wps">
            <w:drawing>
              <wp:anchor distT="0" distB="0" distL="0" distR="0" allowOverlap="1" layoutInCell="1" locked="0" behindDoc="1" simplePos="0" relativeHeight="484379136">
                <wp:simplePos x="0" y="0"/>
                <wp:positionH relativeFrom="page">
                  <wp:posOffset>2852039</wp:posOffset>
                </wp:positionH>
                <wp:positionV relativeFrom="paragraph">
                  <wp:posOffset>69674</wp:posOffset>
                </wp:positionV>
                <wp:extent cx="102235" cy="10795"/>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102235" cy="10795"/>
                        </a:xfrm>
                        <a:custGeom>
                          <a:avLst/>
                          <a:gdLst/>
                          <a:ahLst/>
                          <a:cxnLst/>
                          <a:rect l="l" t="t" r="r" b="b"/>
                          <a:pathLst>
                            <a:path w="102235" h="10795">
                              <a:moveTo>
                                <a:pt x="102107" y="0"/>
                              </a:moveTo>
                              <a:lnTo>
                                <a:pt x="0" y="0"/>
                              </a:lnTo>
                              <a:lnTo>
                                <a:pt x="0" y="10667"/>
                              </a:lnTo>
                              <a:lnTo>
                                <a:pt x="102107" y="10667"/>
                              </a:lnTo>
                              <a:lnTo>
                                <a:pt x="1021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4.570007pt;margin-top:5.486188pt;width:8.040000pt;height:.84pt;mso-position-horizontal-relative:page;mso-position-vertical-relative:paragraph;z-index:-18937344" id="docshape157" filled="true" fillcolor="#000000" stroked="false">
                <v:fill type="solid"/>
                <w10:wrap type="none"/>
              </v:rect>
            </w:pict>
          </mc:Fallback>
        </mc:AlternateContent>
      </w:r>
      <w:r>
        <w:rPr>
          <w:rFonts w:ascii="Cambria Math" w:eastAsia="Cambria Math"/>
          <w:position w:val="-6"/>
          <w:sz w:val="17"/>
        </w:rPr>
        <mc:AlternateContent>
          <mc:Choice Requires="wps">
            <w:drawing>
              <wp:anchor distT="0" distB="0" distL="0" distR="0" allowOverlap="1" layoutInCell="1" locked="0" behindDoc="0" simplePos="0" relativeHeight="15796224">
                <wp:simplePos x="0" y="0"/>
                <wp:positionH relativeFrom="page">
                  <wp:posOffset>3322954</wp:posOffset>
                </wp:positionH>
                <wp:positionV relativeFrom="paragraph">
                  <wp:posOffset>69674</wp:posOffset>
                </wp:positionV>
                <wp:extent cx="83820" cy="10795"/>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83820" cy="10795"/>
                        </a:xfrm>
                        <a:custGeom>
                          <a:avLst/>
                          <a:gdLst/>
                          <a:ahLst/>
                          <a:cxnLst/>
                          <a:rect l="l" t="t" r="r" b="b"/>
                          <a:pathLst>
                            <a:path w="83820" h="10795">
                              <a:moveTo>
                                <a:pt x="83820" y="0"/>
                              </a:moveTo>
                              <a:lnTo>
                                <a:pt x="0" y="0"/>
                              </a:lnTo>
                              <a:lnTo>
                                <a:pt x="0" y="10667"/>
                              </a:lnTo>
                              <a:lnTo>
                                <a:pt x="83820" y="10667"/>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1.649994pt;margin-top:5.486188pt;width:6.6pt;height:.84pt;mso-position-horizontal-relative:page;mso-position-vertical-relative:paragraph;z-index:15796224" id="docshape158" filled="true" fillcolor="#000000" stroked="false">
                <v:fill type="solid"/>
                <w10:wrap type="none"/>
              </v:rect>
            </w:pict>
          </mc:Fallback>
        </mc:AlternateContent>
      </w:r>
      <w:r>
        <w:rPr>
          <w:rFonts w:ascii="Cambria Math" w:eastAsia="Cambria Math"/>
          <w:position w:val="-6"/>
          <w:sz w:val="17"/>
        </w:rPr>
        <mc:AlternateContent>
          <mc:Choice Requires="wps">
            <w:drawing>
              <wp:anchor distT="0" distB="0" distL="0" distR="0" allowOverlap="1" layoutInCell="1" locked="0" behindDoc="0" simplePos="0" relativeHeight="15796736">
                <wp:simplePos x="0" y="0"/>
                <wp:positionH relativeFrom="page">
                  <wp:posOffset>3775583</wp:posOffset>
                </wp:positionH>
                <wp:positionV relativeFrom="paragraph">
                  <wp:posOffset>69674</wp:posOffset>
                </wp:positionV>
                <wp:extent cx="71755" cy="10795"/>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71755" cy="10795"/>
                        </a:xfrm>
                        <a:custGeom>
                          <a:avLst/>
                          <a:gdLst/>
                          <a:ahLst/>
                          <a:cxnLst/>
                          <a:rect l="l" t="t" r="r" b="b"/>
                          <a:pathLst>
                            <a:path w="71755" h="10795">
                              <a:moveTo>
                                <a:pt x="71627" y="0"/>
                              </a:moveTo>
                              <a:lnTo>
                                <a:pt x="0" y="0"/>
                              </a:lnTo>
                              <a:lnTo>
                                <a:pt x="0" y="10667"/>
                              </a:lnTo>
                              <a:lnTo>
                                <a:pt x="71627" y="10667"/>
                              </a:lnTo>
                              <a:lnTo>
                                <a:pt x="716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7.290009pt;margin-top:5.486188pt;width:5.64pt;height:.84pt;mso-position-horizontal-relative:page;mso-position-vertical-relative:paragraph;z-index:15796736" id="docshape159" filled="true" fillcolor="#000000" stroked="false">
                <v:fill type="solid"/>
                <w10:wrap type="none"/>
              </v:rect>
            </w:pict>
          </mc:Fallback>
        </mc:AlternateContent>
      </w:r>
      <w:r>
        <w:rPr>
          <w:rFonts w:ascii="Cambria Math" w:eastAsia="Cambria Math"/>
          <w:position w:val="-6"/>
          <w:sz w:val="17"/>
        </w:rPr>
        <mc:AlternateContent>
          <mc:Choice Requires="wps">
            <w:drawing>
              <wp:anchor distT="0" distB="0" distL="0" distR="0" allowOverlap="1" layoutInCell="1" locked="0" behindDoc="1" simplePos="0" relativeHeight="484380672">
                <wp:simplePos x="0" y="0"/>
                <wp:positionH relativeFrom="page">
                  <wp:posOffset>4211701</wp:posOffset>
                </wp:positionH>
                <wp:positionV relativeFrom="paragraph">
                  <wp:posOffset>69674</wp:posOffset>
                </wp:positionV>
                <wp:extent cx="62865" cy="10795"/>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1.630005pt;margin-top:5.486188pt;width:4.92pt;height:.84pt;mso-position-horizontal-relative:page;mso-position-vertical-relative:paragraph;z-index:-18935808" id="docshape160" filled="true" fillcolor="#000000" stroked="false">
                <v:fill type="solid"/>
                <w10:wrap type="none"/>
              </v:rect>
            </w:pict>
          </mc:Fallback>
        </mc:AlternateContent>
      </w:r>
      <w:r>
        <w:rPr>
          <w:rFonts w:ascii="Cambria Math" w:eastAsia="Cambria Math"/>
          <w:w w:val="105"/>
          <w:sz w:val="17"/>
        </w:rPr>
        <w:t>0</w:t>
      </w:r>
      <w:r>
        <w:rPr>
          <w:rFonts w:ascii="Cambria Math" w:eastAsia="Cambria Math"/>
          <w:spacing w:val="42"/>
          <w:w w:val="105"/>
          <w:sz w:val="17"/>
        </w:rPr>
        <w:t>  </w:t>
      </w:r>
      <w:r>
        <w:rPr>
          <w:rFonts w:ascii="Cambria Math" w:eastAsia="Cambria Math"/>
          <w:spacing w:val="-10"/>
          <w:w w:val="105"/>
          <w:sz w:val="17"/>
        </w:rPr>
        <w:t>A</w:t>
      </w:r>
      <w:r>
        <w:rPr>
          <w:rFonts w:ascii="Cambria Math" w:eastAsia="Cambria Math"/>
          <w:sz w:val="17"/>
        </w:rPr>
        <w:tab/>
      </w:r>
      <w:r>
        <w:rPr>
          <w:rFonts w:ascii="Cambria Math" w:eastAsia="Cambria Math"/>
          <w:spacing w:val="-10"/>
          <w:w w:val="105"/>
          <w:position w:val="-6"/>
          <w:sz w:val="17"/>
        </w:rPr>
        <w:t>𝑀</w:t>
      </w:r>
      <w:r>
        <w:rPr>
          <w:rFonts w:ascii="Cambria Math" w:eastAsia="Cambria Math"/>
          <w:position w:val="-6"/>
          <w:sz w:val="17"/>
        </w:rPr>
        <w:tab/>
      </w:r>
      <w:r>
        <w:rPr>
          <w:rFonts w:ascii="Cambria Math" w:eastAsia="Cambria Math"/>
          <w:spacing w:val="-10"/>
          <w:w w:val="105"/>
          <w:sz w:val="17"/>
        </w:rPr>
        <w:t>A</w:t>
      </w:r>
      <w:r>
        <w:rPr>
          <w:rFonts w:ascii="Cambria Math" w:eastAsia="Cambria Math"/>
          <w:sz w:val="17"/>
        </w:rPr>
        <w:tab/>
      </w:r>
      <w:r>
        <w:rPr>
          <w:rFonts w:ascii="Cambria Math" w:eastAsia="Cambria Math"/>
          <w:spacing w:val="-10"/>
          <w:w w:val="105"/>
          <w:position w:val="-6"/>
          <w:sz w:val="17"/>
        </w:rPr>
        <w:t>𝑉</w:t>
      </w:r>
    </w:p>
    <w:p>
      <w:pPr>
        <w:tabs>
          <w:tab w:pos="1288" w:val="left" w:leader="none"/>
        </w:tabs>
        <w:spacing w:before="145"/>
        <w:ind w:left="576" w:right="0" w:firstLine="0"/>
        <w:jc w:val="left"/>
        <w:rPr>
          <w:rFonts w:ascii="Cambria Math" w:eastAsia="Cambria Math"/>
          <w:sz w:val="17"/>
        </w:rPr>
      </w:pPr>
      <w:r>
        <w:rPr/>
        <w:br w:type="column"/>
      </w:r>
      <w:r>
        <w:rPr>
          <w:rFonts w:ascii="Cambria Math" w:eastAsia="Cambria Math"/>
          <w:spacing w:val="-10"/>
          <w:w w:val="105"/>
          <w:sz w:val="17"/>
        </w:rPr>
        <w:t>𝑉</w:t>
      </w:r>
      <w:r>
        <w:rPr>
          <w:rFonts w:ascii="Cambria Math" w:eastAsia="Cambria Math"/>
          <w:sz w:val="17"/>
        </w:rPr>
        <w:tab/>
      </w:r>
      <w:r>
        <w:rPr>
          <w:rFonts w:ascii="Cambria Math" w:eastAsia="Cambria Math"/>
          <w:spacing w:val="-10"/>
          <w:w w:val="105"/>
          <w:sz w:val="17"/>
        </w:rPr>
        <w:t>𝑆</w:t>
      </w:r>
    </w:p>
    <w:p>
      <w:pPr>
        <w:pStyle w:val="BodyText"/>
        <w:spacing w:line="194" w:lineRule="auto"/>
        <w:ind w:left="93"/>
        <w:rPr>
          <w:rFonts w:ascii="Cambria Math" w:eastAsia="Cambria Math"/>
        </w:rPr>
      </w:pPr>
      <w:r>
        <w:rPr/>
        <w:br w:type="column"/>
      </w:r>
      <w:r>
        <w:rPr>
          <w:rFonts w:ascii="Cambria Math" w:eastAsia="Cambria Math"/>
        </w:rPr>
        <w:t>𝑝</w:t>
      </w:r>
      <w:r>
        <w:rPr>
          <w:rFonts w:ascii="Cambria Math" w:eastAsia="Cambria Math"/>
          <w:spacing w:val="18"/>
        </w:rPr>
        <w:t> </w:t>
      </w:r>
      <w:r>
        <w:rPr>
          <w:rFonts w:ascii="Cambria Math" w:eastAsia="Cambria Math"/>
        </w:rPr>
        <w:t>=</w:t>
      </w:r>
      <w:r>
        <w:rPr>
          <w:rFonts w:ascii="Cambria Math" w:eastAsia="Cambria Math"/>
          <w:spacing w:val="16"/>
        </w:rPr>
        <w:t> </w:t>
      </w:r>
      <w:r>
        <w:rPr>
          <w:rFonts w:ascii="Cambria Math" w:eastAsia="Cambria Math"/>
          <w:position w:val="-11"/>
          <w:sz w:val="17"/>
        </w:rPr>
        <w:t>3</w:t>
      </w:r>
      <w:r>
        <w:rPr>
          <w:rFonts w:ascii="Cambria Math" w:eastAsia="Cambria Math"/>
          <w:spacing w:val="1"/>
          <w:position w:val="-11"/>
          <w:sz w:val="17"/>
        </w:rPr>
        <w:t> </w:t>
      </w:r>
      <w:r>
        <w:rPr>
          <w:rFonts w:ascii="Cambria Math" w:eastAsia="Cambria Math"/>
          <w:spacing w:val="-4"/>
        </w:rPr>
        <w:t>𝑚</w:t>
      </w:r>
      <w:r>
        <w:rPr>
          <w:rFonts w:ascii="Cambria Math" w:eastAsia="Cambria Math"/>
          <w:spacing w:val="-4"/>
          <w:vertAlign w:val="subscript"/>
        </w:rPr>
        <w:t>0</w:t>
      </w:r>
      <w:r>
        <w:rPr>
          <w:rFonts w:ascii="Cambria Math" w:eastAsia="Cambria Math"/>
          <w:spacing w:val="-4"/>
          <w:vertAlign w:val="baseline"/>
        </w:rPr>
        <w:t>𝑛𝑣</w:t>
      </w:r>
    </w:p>
    <w:p>
      <w:pPr>
        <w:tabs>
          <w:tab w:pos="3389" w:val="left" w:leader="none"/>
        </w:tabs>
        <w:spacing w:line="194" w:lineRule="auto" w:before="0"/>
        <w:ind w:left="345" w:right="0" w:firstLine="0"/>
        <w:jc w:val="left"/>
        <w:rPr>
          <w:rFonts w:ascii="Cambria Math" w:eastAsia="Cambria Math"/>
          <w:position w:val="-11"/>
          <w:sz w:val="17"/>
        </w:rPr>
      </w:pPr>
      <w:r>
        <w:rPr/>
        <w:br w:type="column"/>
      </w:r>
      <w:r>
        <w:rPr>
          <w:rFonts w:ascii="Cambria Math" w:eastAsia="Cambria Math"/>
          <w:sz w:val="24"/>
          <w:vertAlign w:val="subscript"/>
        </w:rPr>
        <w:t>k0</w:t>
      </w:r>
      <w:r>
        <w:rPr>
          <w:rFonts w:ascii="Cambria Math" w:eastAsia="Cambria Math"/>
          <w:spacing w:val="32"/>
          <w:sz w:val="24"/>
          <w:vertAlign w:val="baseline"/>
        </w:rPr>
        <w:t> </w:t>
      </w:r>
      <w:r>
        <w:rPr>
          <w:rFonts w:ascii="Cambria Math" w:eastAsia="Cambria Math"/>
          <w:sz w:val="24"/>
          <w:vertAlign w:val="baseline"/>
        </w:rPr>
        <w:t>=</w:t>
      </w:r>
      <w:r>
        <w:rPr>
          <w:rFonts w:ascii="Cambria Math" w:eastAsia="Cambria Math"/>
          <w:spacing w:val="26"/>
          <w:sz w:val="24"/>
          <w:vertAlign w:val="baseline"/>
        </w:rPr>
        <w:t> </w:t>
      </w:r>
      <w:r>
        <w:rPr>
          <w:rFonts w:ascii="Cambria Math" w:eastAsia="Cambria Math"/>
          <w:position w:val="-11"/>
          <w:sz w:val="17"/>
          <w:vertAlign w:val="baseline"/>
        </w:rPr>
        <w:t>2</w:t>
      </w:r>
      <w:r>
        <w:rPr>
          <w:rFonts w:ascii="Cambria Math" w:eastAsia="Cambria Math"/>
          <w:spacing w:val="10"/>
          <w:position w:val="-11"/>
          <w:sz w:val="17"/>
          <w:vertAlign w:val="baseline"/>
        </w:rPr>
        <w:t> </w:t>
      </w:r>
      <w:r>
        <w:rPr>
          <w:rFonts w:ascii="Cambria Math" w:eastAsia="Cambria Math"/>
          <w:spacing w:val="-5"/>
          <w:sz w:val="24"/>
          <w:vertAlign w:val="baseline"/>
        </w:rPr>
        <w:t>𝑘𝑇</w:t>
      </w:r>
      <w:r>
        <w:rPr>
          <w:rFonts w:ascii="Cambria Math" w:eastAsia="Cambria Math"/>
          <w:sz w:val="24"/>
          <w:vertAlign w:val="baseline"/>
        </w:rPr>
        <w:tab/>
      </w:r>
      <w:r>
        <w:rPr>
          <w:rFonts w:ascii="Cambria Math" w:eastAsia="Cambria Math"/>
          <w:spacing w:val="-10"/>
          <w:position w:val="-11"/>
          <w:sz w:val="17"/>
          <w:vertAlign w:val="baseline"/>
        </w:rPr>
        <w:t>𝑀</w:t>
      </w:r>
    </w:p>
    <w:p>
      <w:pPr>
        <w:spacing w:after="0" w:line="194" w:lineRule="auto"/>
        <w:jc w:val="left"/>
        <w:rPr>
          <w:rFonts w:ascii="Cambria Math" w:eastAsia="Cambria Math"/>
          <w:position w:val="-11"/>
          <w:sz w:val="17"/>
        </w:rPr>
        <w:sectPr>
          <w:type w:val="continuous"/>
          <w:pgSz w:w="11910" w:h="16840"/>
          <w:pgMar w:header="0" w:footer="0" w:top="1040" w:bottom="280" w:left="1559" w:right="425"/>
          <w:cols w:num="4" w:equalWidth="0">
            <w:col w:w="3066" w:space="40"/>
            <w:col w:w="1384" w:space="39"/>
            <w:col w:w="1264" w:space="39"/>
            <w:col w:w="4094"/>
          </w:cols>
        </w:sectPr>
      </w:pPr>
    </w:p>
    <w:p>
      <w:pPr>
        <w:pStyle w:val="BodyText"/>
        <w:spacing w:line="217" w:lineRule="exact" w:before="88"/>
        <w:ind w:left="143"/>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4381696">
                <wp:simplePos x="0" y="0"/>
                <wp:positionH relativeFrom="page">
                  <wp:posOffset>5243448</wp:posOffset>
                </wp:positionH>
                <wp:positionV relativeFrom="paragraph">
                  <wp:posOffset>-148957</wp:posOffset>
                </wp:positionV>
                <wp:extent cx="62865" cy="10795"/>
                <wp:effectExtent l="0" t="0" r="0" b="0"/>
                <wp:wrapNone/>
                <wp:docPr id="190" name="Graphic 190"/>
                <wp:cNvGraphicFramePr>
                  <a:graphicFrameLocks/>
                </wp:cNvGraphicFramePr>
                <a:graphic>
                  <a:graphicData uri="http://schemas.microsoft.com/office/word/2010/wordprocessingShape">
                    <wps:wsp>
                      <wps:cNvPr id="190" name="Graphic 190"/>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2.869995pt;margin-top:-11.7289pt;width:4.92pt;height:.84pt;mso-position-horizontal-relative:page;mso-position-vertical-relative:paragraph;z-index:-18934784" id="docshape161" filled="true" fillcolor="#000000" stroked="false">
                <v:fill type="solid"/>
                <w10:wrap type="none"/>
              </v:rect>
            </w:pict>
          </mc:Fallback>
        </mc:AlternateContent>
      </w:r>
      <w:r>
        <w:rPr>
          <w:rFonts w:ascii="Cambria Math" w:hAnsi="Cambria Math" w:eastAsia="Cambria Math"/>
        </w:rPr>
        <w:t>𝑈</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position w:val="14"/>
          <w:sz w:val="17"/>
        </w:rPr>
        <w:t>3</w:t>
      </w:r>
      <w:r>
        <w:rPr>
          <w:rFonts w:ascii="Cambria Math" w:hAnsi="Cambria Math" w:eastAsia="Cambria Math"/>
          <w:spacing w:val="4"/>
          <w:position w:val="14"/>
          <w:sz w:val="17"/>
        </w:rPr>
        <w:t> </w:t>
      </w:r>
      <w:r>
        <w:rPr>
          <w:rFonts w:ascii="Cambria Math" w:hAnsi="Cambria Math" w:eastAsia="Cambria Math"/>
          <w:position w:val="14"/>
          <w:sz w:val="17"/>
        </w:rPr>
        <w:t>𝑚</w:t>
      </w:r>
      <w:r>
        <w:rPr>
          <w:rFonts w:ascii="Cambria Math" w:hAnsi="Cambria Math" w:eastAsia="Cambria Math"/>
          <w:spacing w:val="5"/>
          <w:position w:val="14"/>
          <w:sz w:val="17"/>
        </w:rPr>
        <w:t> </w:t>
      </w:r>
      <w:r>
        <w:rPr>
          <w:rFonts w:ascii="Cambria Math" w:hAnsi="Cambria Math" w:eastAsia="Cambria Math"/>
        </w:rPr>
        <w:t>𝑅𝑇</w:t>
      </w:r>
      <w:r>
        <w:rPr/>
        <w:t>,</w:t>
      </w:r>
      <w:r>
        <w:rPr>
          <w:spacing w:val="2"/>
        </w:rPr>
        <w:t> </w:t>
      </w:r>
      <w:r>
        <w:rPr>
          <w:rFonts w:ascii="Cambria Math" w:hAnsi="Cambria Math" w:eastAsia="Cambria Math"/>
        </w:rPr>
        <w:t>𝑄</w:t>
      </w:r>
      <w:r>
        <w:rPr>
          <w:rFonts w:ascii="Cambria Math" w:hAnsi="Cambria Math" w:eastAsia="Cambria Math"/>
          <w:spacing w:val="25"/>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𝑐𝑚Δ𝑡</w:t>
      </w:r>
      <w:r>
        <w:rPr/>
        <w:t>,</w:t>
      </w:r>
      <w:r>
        <w:rPr>
          <w:spacing w:val="2"/>
        </w:rPr>
        <w:t> </w:t>
      </w:r>
      <w:r>
        <w:rPr>
          <w:rFonts w:ascii="Cambria Math" w:hAnsi="Cambria Math" w:eastAsia="Cambria Math"/>
        </w:rPr>
        <w:t>𝑄</w:t>
      </w:r>
      <w:r>
        <w:rPr>
          <w:rFonts w:ascii="Cambria Math" w:hAnsi="Cambria Math" w:eastAsia="Cambria Math"/>
          <w:spacing w:val="24"/>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λ𝑚</w:t>
      </w:r>
      <w:r>
        <w:rPr/>
        <w:t>,</w:t>
      </w:r>
      <w:r>
        <w:rPr>
          <w:spacing w:val="2"/>
        </w:rPr>
        <w:t> </w:t>
      </w:r>
      <w:r>
        <w:rPr>
          <w:rFonts w:ascii="Cambria Math" w:hAnsi="Cambria Math" w:eastAsia="Cambria Math"/>
        </w:rPr>
        <w:t>𝑄</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𝐿𝑚</w:t>
      </w:r>
      <w:r>
        <w:rPr/>
        <w:t>,</w:t>
      </w:r>
      <w:r>
        <w:rPr>
          <w:spacing w:val="2"/>
        </w:rPr>
        <w:t> </w:t>
      </w:r>
      <w:r>
        <w:rPr>
          <w:rFonts w:ascii="Cambria Math" w:hAnsi="Cambria Math" w:eastAsia="Cambria Math"/>
        </w:rPr>
        <w:t>𝑄</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7"/>
        </w:rPr>
        <w:t> </w:t>
      </w:r>
      <w:r>
        <w:rPr>
          <w:rFonts w:ascii="Cambria Math" w:hAnsi="Cambria Math" w:eastAsia="Cambria Math"/>
        </w:rPr>
        <w:t>𝑞𝑚</w:t>
      </w:r>
      <w:r>
        <w:rPr/>
        <w:t>,</w:t>
      </w:r>
      <w:r>
        <w:rPr>
          <w:spacing w:val="2"/>
        </w:rPr>
        <w:t> </w:t>
      </w:r>
      <w:r>
        <w:rPr>
          <w:rFonts w:ascii="Cambria Math" w:hAnsi="Cambria Math" w:eastAsia="Cambria Math"/>
        </w:rPr>
        <w:t>𝐴′</w:t>
      </w:r>
      <w:r>
        <w:rPr>
          <w:rFonts w:ascii="Cambria Math" w:hAnsi="Cambria Math" w:eastAsia="Cambria Math"/>
          <w:spacing w:val="16"/>
        </w:rPr>
        <w:t> </w:t>
      </w:r>
      <w:r>
        <w:rPr>
          <w:rFonts w:ascii="Cambria Math" w:hAnsi="Cambria Math" w:eastAsia="Cambria Math"/>
        </w:rPr>
        <w:t>=</w:t>
      </w:r>
      <w:r>
        <w:rPr>
          <w:rFonts w:ascii="Cambria Math" w:hAnsi="Cambria Math" w:eastAsia="Cambria Math"/>
          <w:spacing w:val="18"/>
        </w:rPr>
        <w:t> </w:t>
      </w:r>
      <w:r>
        <w:rPr>
          <w:rFonts w:ascii="Cambria Math" w:hAnsi="Cambria Math" w:eastAsia="Cambria Math"/>
        </w:rPr>
        <w:t>𝑝Δ𝑉</w:t>
      </w:r>
      <w:r>
        <w:rPr/>
        <w:t>,</w:t>
      </w:r>
      <w:r>
        <w:rPr>
          <w:spacing w:val="1"/>
        </w:rPr>
        <w:t> </w:t>
      </w:r>
      <w:r>
        <w:rPr>
          <w:rFonts w:ascii="Cambria Math" w:hAnsi="Cambria Math" w:eastAsia="Cambria Math"/>
        </w:rPr>
        <w:t>Δ𝑈</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𝐴</w:t>
      </w:r>
      <w:r>
        <w:rPr>
          <w:rFonts w:ascii="Cambria Math" w:hAnsi="Cambria Math" w:eastAsia="Cambria Math"/>
          <w:spacing w:val="5"/>
        </w:rPr>
        <w:t> </w:t>
      </w:r>
      <w:r>
        <w:rPr>
          <w:rFonts w:ascii="Cambria Math" w:hAnsi="Cambria Math" w:eastAsia="Cambria Math"/>
        </w:rPr>
        <w:t>+</w:t>
      </w:r>
      <w:r>
        <w:rPr>
          <w:rFonts w:ascii="Cambria Math" w:hAnsi="Cambria Math" w:eastAsia="Cambria Math"/>
          <w:spacing w:val="2"/>
        </w:rPr>
        <w:t> </w:t>
      </w:r>
      <w:r>
        <w:rPr>
          <w:rFonts w:ascii="Cambria Math" w:hAnsi="Cambria Math" w:eastAsia="Cambria Math"/>
        </w:rPr>
        <w:t>𝑄</w:t>
      </w:r>
      <w:r>
        <w:rPr/>
        <w:t>,</w:t>
      </w:r>
      <w:r>
        <w:rPr>
          <w:spacing w:val="2"/>
        </w:rPr>
        <w:t> </w:t>
      </w:r>
      <w:r>
        <w:rPr>
          <w:rFonts w:ascii="Cambria Math" w:hAnsi="Cambria Math" w:eastAsia="Cambria Math"/>
          <w:spacing w:val="-10"/>
        </w:rPr>
        <w:t>η</w:t>
      </w:r>
    </w:p>
    <w:p>
      <w:pPr>
        <w:spacing w:line="69" w:lineRule="auto" w:before="147"/>
        <w:ind w:left="143" w:right="0" w:firstLine="0"/>
        <w:jc w:val="left"/>
        <w:rPr>
          <w:position w:val="-13"/>
          <w:sz w:val="24"/>
        </w:rPr>
      </w:pPr>
      <w:r>
        <w:rPr/>
        <w:br w:type="column"/>
      </w:r>
      <w:r>
        <w:rPr>
          <w:rFonts w:ascii="Cambria Math" w:hAnsi="Cambria Math" w:eastAsia="Cambria Math"/>
          <w:position w:val="-13"/>
          <w:sz w:val="24"/>
        </w:rPr>
        <w:t>=</w:t>
      </w:r>
      <w:r>
        <w:rPr>
          <w:rFonts w:ascii="Cambria Math" w:hAnsi="Cambria Math" w:eastAsia="Cambria Math"/>
          <w:spacing w:val="15"/>
          <w:position w:val="-13"/>
          <w:sz w:val="24"/>
        </w:rPr>
        <w:t> </w:t>
      </w:r>
      <w:r>
        <w:rPr>
          <w:rFonts w:ascii="Cambria Math" w:hAnsi="Cambria Math" w:eastAsia="Cambria Math"/>
          <w:spacing w:val="-2"/>
          <w:sz w:val="17"/>
        </w:rPr>
        <w:t>𝑇</w:t>
      </w:r>
      <w:r>
        <w:rPr>
          <w:rFonts w:ascii="Cambria Math" w:hAnsi="Cambria Math" w:eastAsia="Cambria Math"/>
          <w:spacing w:val="-2"/>
          <w:position w:val="-2"/>
          <w:sz w:val="14"/>
        </w:rPr>
        <w:t>1</w:t>
      </w:r>
      <w:r>
        <w:rPr>
          <w:rFonts w:ascii="Cambria Math" w:hAnsi="Cambria Math" w:eastAsia="Cambria Math"/>
          <w:spacing w:val="-2"/>
          <w:sz w:val="17"/>
        </w:rPr>
        <w:t>−𝑇</w:t>
      </w:r>
      <w:r>
        <w:rPr>
          <w:rFonts w:ascii="Cambria Math" w:hAnsi="Cambria Math" w:eastAsia="Cambria Math"/>
          <w:spacing w:val="-2"/>
          <w:position w:val="-2"/>
          <w:sz w:val="14"/>
        </w:rPr>
        <w:t>2</w:t>
      </w:r>
      <w:r>
        <w:rPr>
          <w:spacing w:val="-2"/>
          <w:position w:val="-13"/>
          <w:sz w:val="24"/>
        </w:rPr>
        <w:t>,</w:t>
      </w:r>
    </w:p>
    <w:p>
      <w:pPr>
        <w:spacing w:after="0" w:line="69" w:lineRule="auto"/>
        <w:jc w:val="left"/>
        <w:rPr>
          <w:position w:val="-13"/>
          <w:sz w:val="24"/>
        </w:rPr>
        <w:sectPr>
          <w:type w:val="continuous"/>
          <w:pgSz w:w="11910" w:h="16840"/>
          <w:pgMar w:header="0" w:footer="0" w:top="1040" w:bottom="280" w:left="1559" w:right="425"/>
          <w:cols w:num="2" w:equalWidth="0">
            <w:col w:w="7947" w:space="236"/>
            <w:col w:w="1743"/>
          </w:cols>
        </w:sectPr>
      </w:pPr>
    </w:p>
    <w:p>
      <w:pPr>
        <w:spacing w:line="20" w:lineRule="exact"/>
        <w:ind w:left="625" w:right="-15" w:firstLine="0"/>
        <w:rPr>
          <w:sz w:val="2"/>
        </w:rPr>
      </w:pPr>
      <w:r>
        <w:rPr>
          <w:sz w:val="2"/>
        </w:rPr>
        <mc:AlternateContent>
          <mc:Choice Requires="wps">
            <w:drawing>
              <wp:inline distT="0" distB="0" distL="0" distR="0">
                <wp:extent cx="190500" cy="10795"/>
                <wp:effectExtent l="0" t="0" r="0" b="0"/>
                <wp:docPr id="191" name="Group 191"/>
                <wp:cNvGraphicFramePr>
                  <a:graphicFrameLocks/>
                </wp:cNvGraphicFramePr>
                <a:graphic>
                  <a:graphicData uri="http://schemas.microsoft.com/office/word/2010/wordprocessingGroup">
                    <wpg:wgp>
                      <wpg:cNvPr id="191" name="Group 191"/>
                      <wpg:cNvGrpSpPr/>
                      <wpg:grpSpPr>
                        <a:xfrm>
                          <a:off x="0" y="0"/>
                          <a:ext cx="190500" cy="10795"/>
                          <a:chExt cx="190500" cy="10795"/>
                        </a:xfrm>
                      </wpg:grpSpPr>
                      <wps:wsp>
                        <wps:cNvPr id="192" name="Graphic 192"/>
                        <wps:cNvSpPr/>
                        <wps:spPr>
                          <a:xfrm>
                            <a:off x="0" y="0"/>
                            <a:ext cx="190500" cy="10795"/>
                          </a:xfrm>
                          <a:custGeom>
                            <a:avLst/>
                            <a:gdLst/>
                            <a:ahLst/>
                            <a:cxnLst/>
                            <a:rect l="l" t="t" r="r" b="b"/>
                            <a:pathLst>
                              <a:path w="190500" h="10795">
                                <a:moveTo>
                                  <a:pt x="62484" y="0"/>
                                </a:moveTo>
                                <a:lnTo>
                                  <a:pt x="0" y="0"/>
                                </a:lnTo>
                                <a:lnTo>
                                  <a:pt x="0" y="10668"/>
                                </a:lnTo>
                                <a:lnTo>
                                  <a:pt x="62484" y="10668"/>
                                </a:lnTo>
                                <a:lnTo>
                                  <a:pt x="62484" y="0"/>
                                </a:lnTo>
                                <a:close/>
                              </a:path>
                              <a:path w="190500" h="10795">
                                <a:moveTo>
                                  <a:pt x="190500" y="0"/>
                                </a:moveTo>
                                <a:lnTo>
                                  <a:pt x="88392" y="0"/>
                                </a:lnTo>
                                <a:lnTo>
                                  <a:pt x="88392" y="10668"/>
                                </a:lnTo>
                                <a:lnTo>
                                  <a:pt x="190500" y="10668"/>
                                </a:lnTo>
                                <a:lnTo>
                                  <a:pt x="1905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pt;height:.85pt;mso-position-horizontal-relative:char;mso-position-vertical-relative:line" id="docshapegroup162" coordorigin="0,0" coordsize="300,17">
                <v:shape style="position:absolute;left:0;top:0;width:300;height:17" id="docshape163" coordorigin="0,0" coordsize="300,17" path="m98,0l0,0,0,17,98,17,98,0xm300,0l139,0,139,17,300,17,300,0xe" filled="true" fillcolor="#000000" stroked="false">
                  <v:path arrowok="t"/>
                  <v:fill type="solid"/>
                </v:shape>
              </v:group>
            </w:pict>
          </mc:Fallback>
        </mc:AlternateContent>
      </w:r>
      <w:r>
        <w:rPr>
          <w:sz w:val="2"/>
        </w:rPr>
      </w:r>
    </w:p>
    <w:p>
      <w:pPr>
        <w:spacing w:before="23"/>
        <w:ind w:left="625" w:right="0" w:firstLine="0"/>
        <w:jc w:val="left"/>
        <w:rPr>
          <w:rFonts w:ascii="Cambria Math" w:eastAsia="Cambria Math"/>
          <w:sz w:val="17"/>
        </w:rPr>
      </w:pPr>
      <w:r>
        <w:rPr>
          <w:rFonts w:ascii="Cambria Math" w:eastAsia="Cambria Math"/>
          <w:w w:val="105"/>
          <w:sz w:val="17"/>
        </w:rPr>
        <w:t>2</w:t>
      </w:r>
      <w:r>
        <w:rPr>
          <w:rFonts w:ascii="Cambria Math" w:eastAsia="Cambria Math"/>
          <w:spacing w:val="2"/>
          <w:w w:val="105"/>
          <w:sz w:val="17"/>
        </w:rPr>
        <w:t> </w:t>
      </w:r>
      <w:r>
        <w:rPr>
          <w:rFonts w:ascii="Cambria Math" w:eastAsia="Cambria Math"/>
          <w:spacing w:val="-10"/>
          <w:w w:val="105"/>
          <w:sz w:val="17"/>
        </w:rPr>
        <w:t>𝑀</w:t>
      </w:r>
    </w:p>
    <w:p>
      <w:pPr>
        <w:spacing w:line="302" w:lineRule="exact" w:before="126"/>
        <w:ind w:left="143" w:right="0" w:firstLine="0"/>
        <w:jc w:val="left"/>
        <w:rPr>
          <w:sz w:val="24"/>
        </w:rPr>
      </w:pPr>
      <w:r>
        <w:rPr>
          <w:sz w:val="24"/>
        </w:rPr>
        <mc:AlternateContent>
          <mc:Choice Requires="wps">
            <w:drawing>
              <wp:anchor distT="0" distB="0" distL="0" distR="0" allowOverlap="1" layoutInCell="1" locked="0" behindDoc="1" simplePos="0" relativeHeight="484382720">
                <wp:simplePos x="0" y="0"/>
                <wp:positionH relativeFrom="page">
                  <wp:posOffset>1359661</wp:posOffset>
                </wp:positionH>
                <wp:positionV relativeFrom="paragraph">
                  <wp:posOffset>222840</wp:posOffset>
                </wp:positionV>
                <wp:extent cx="195580" cy="10795"/>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195580" cy="10795"/>
                        </a:xfrm>
                        <a:custGeom>
                          <a:avLst/>
                          <a:gdLst/>
                          <a:ahLst/>
                          <a:cxnLst/>
                          <a:rect l="l" t="t" r="r" b="b"/>
                          <a:pathLst>
                            <a:path w="195580" h="10795">
                              <a:moveTo>
                                <a:pt x="195072" y="0"/>
                              </a:moveTo>
                              <a:lnTo>
                                <a:pt x="0" y="0"/>
                              </a:lnTo>
                              <a:lnTo>
                                <a:pt x="0" y="10667"/>
                              </a:lnTo>
                              <a:lnTo>
                                <a:pt x="195072" y="10667"/>
                              </a:lnTo>
                              <a:lnTo>
                                <a:pt x="1950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059998pt;margin-top:17.546505pt;width:15.36pt;height:.83997pt;mso-position-horizontal-relative:page;mso-position-vertical-relative:paragraph;z-index:-18933760" id="docshape164" filled="true" fillcolor="#000000" stroked="false">
                <v:fill type="solid"/>
                <w10:wrap type="none"/>
              </v:rect>
            </w:pict>
          </mc:Fallback>
        </mc:AlternateContent>
      </w:r>
      <w:r>
        <w:rPr>
          <w:sz w:val="24"/>
        </w:rPr>
        <w:t>η</w:t>
      </w:r>
      <w:r>
        <w:rPr>
          <w:spacing w:val="6"/>
          <w:sz w:val="24"/>
        </w:rPr>
        <w:t> </w:t>
      </w:r>
      <w:r>
        <w:rPr>
          <w:rFonts w:ascii="Cambria Math" w:hAnsi="Cambria Math" w:eastAsia="Cambria Math"/>
          <w:sz w:val="24"/>
        </w:rPr>
        <w:t>=</w:t>
      </w:r>
      <w:r>
        <w:rPr>
          <w:rFonts w:ascii="Cambria Math" w:hAnsi="Cambria Math" w:eastAsia="Cambria Math"/>
          <w:spacing w:val="69"/>
          <w:w w:val="150"/>
          <w:sz w:val="24"/>
        </w:rPr>
        <w:t> </w:t>
      </w:r>
      <w:r>
        <w:rPr>
          <w:rFonts w:ascii="Cambria Math" w:hAnsi="Cambria Math" w:eastAsia="Cambria Math"/>
          <w:position w:val="14"/>
          <w:sz w:val="17"/>
        </w:rPr>
        <w:t>𝐴</w:t>
      </w:r>
      <w:r>
        <w:rPr>
          <w:i/>
          <w:position w:val="14"/>
          <w:sz w:val="17"/>
        </w:rPr>
        <w:t>′</w:t>
      </w:r>
      <w:r>
        <w:rPr>
          <w:i/>
          <w:spacing w:val="34"/>
          <w:position w:val="14"/>
          <w:sz w:val="17"/>
        </w:rPr>
        <w:t> </w:t>
      </w:r>
      <w:r>
        <w:rPr>
          <w:spacing w:val="-10"/>
          <w:sz w:val="24"/>
        </w:rPr>
        <w:t>.</w:t>
      </w:r>
    </w:p>
    <w:p>
      <w:pPr>
        <w:spacing w:line="180" w:lineRule="exact" w:before="0"/>
        <w:ind w:left="582" w:right="0" w:firstLine="0"/>
        <w:jc w:val="left"/>
        <w:rPr>
          <w:rFonts w:ascii="Cambria Math" w:eastAsia="Cambria Math"/>
          <w:position w:val="1"/>
          <w:sz w:val="17"/>
        </w:rPr>
      </w:pPr>
      <w:r>
        <w:rPr>
          <w:rFonts w:ascii="Cambria Math" w:eastAsia="Cambria Math"/>
          <w:spacing w:val="-4"/>
          <w:position w:val="1"/>
          <w:sz w:val="17"/>
        </w:rPr>
        <w:t>|</w:t>
      </w:r>
      <w:r>
        <w:rPr>
          <w:rFonts w:ascii="Cambria Math" w:eastAsia="Cambria Math"/>
          <w:spacing w:val="-4"/>
          <w:sz w:val="17"/>
        </w:rPr>
        <w:t>𝑄</w:t>
      </w:r>
      <w:r>
        <w:rPr>
          <w:rFonts w:ascii="Cambria Math" w:eastAsia="Cambria Math"/>
          <w:spacing w:val="-4"/>
          <w:position w:val="-2"/>
          <w:sz w:val="14"/>
        </w:rPr>
        <w:t>1</w:t>
      </w:r>
      <w:r>
        <w:rPr>
          <w:rFonts w:ascii="Cambria Math" w:eastAsia="Cambria Math"/>
          <w:spacing w:val="-4"/>
          <w:position w:val="1"/>
          <w:sz w:val="17"/>
        </w:rPr>
        <w:t>|</w:t>
      </w:r>
    </w:p>
    <w:p>
      <w:pPr>
        <w:spacing w:line="170" w:lineRule="exact" w:before="0"/>
        <w:ind w:left="143" w:right="0" w:firstLine="0"/>
        <w:jc w:val="left"/>
        <w:rPr>
          <w:rFonts w:ascii="Cambria Math"/>
          <w:sz w:val="17"/>
        </w:rPr>
      </w:pPr>
      <w:r>
        <w:rPr/>
        <w:br w:type="column"/>
      </w:r>
      <w:r>
        <w:rPr>
          <w:rFonts w:ascii="Cambria Math"/>
          <w:spacing w:val="-5"/>
          <w:w w:val="110"/>
          <w:sz w:val="17"/>
        </w:rPr>
        <w:t>max</w:t>
      </w:r>
    </w:p>
    <w:p>
      <w:pPr>
        <w:spacing w:line="20" w:lineRule="exact"/>
        <w:ind w:left="-4" w:right="0" w:firstLine="0"/>
        <w:rPr>
          <w:rFonts w:ascii="Cambria Math"/>
          <w:sz w:val="2"/>
        </w:rPr>
      </w:pPr>
      <w:r>
        <w:rPr/>
        <w:br w:type="column"/>
      </w:r>
      <w:r>
        <w:rPr>
          <w:rFonts w:ascii="Cambria Math"/>
          <w:sz w:val="2"/>
        </w:rPr>
        <mc:AlternateContent>
          <mc:Choice Requires="wps">
            <w:drawing>
              <wp:inline distT="0" distB="0" distL="0" distR="0">
                <wp:extent cx="295910" cy="10795"/>
                <wp:effectExtent l="0" t="0" r="0" b="0"/>
                <wp:docPr id="194" name="Group 194"/>
                <wp:cNvGraphicFramePr>
                  <a:graphicFrameLocks/>
                </wp:cNvGraphicFramePr>
                <a:graphic>
                  <a:graphicData uri="http://schemas.microsoft.com/office/word/2010/wordprocessingGroup">
                    <wpg:wgp>
                      <wpg:cNvPr id="194" name="Group 194"/>
                      <wpg:cNvGrpSpPr/>
                      <wpg:grpSpPr>
                        <a:xfrm>
                          <a:off x="0" y="0"/>
                          <a:ext cx="295910" cy="10795"/>
                          <a:chExt cx="295910" cy="10795"/>
                        </a:xfrm>
                      </wpg:grpSpPr>
                      <wps:wsp>
                        <wps:cNvPr id="195" name="Graphic 195"/>
                        <wps:cNvSpPr/>
                        <wps:spPr>
                          <a:xfrm>
                            <a:off x="0" y="0"/>
                            <a:ext cx="295910" cy="10795"/>
                          </a:xfrm>
                          <a:custGeom>
                            <a:avLst/>
                            <a:gdLst/>
                            <a:ahLst/>
                            <a:cxnLst/>
                            <a:rect l="l" t="t" r="r" b="b"/>
                            <a:pathLst>
                              <a:path w="295910" h="10795">
                                <a:moveTo>
                                  <a:pt x="295655" y="0"/>
                                </a:moveTo>
                                <a:lnTo>
                                  <a:pt x="0" y="0"/>
                                </a:lnTo>
                                <a:lnTo>
                                  <a:pt x="0" y="10667"/>
                                </a:lnTo>
                                <a:lnTo>
                                  <a:pt x="295655" y="10667"/>
                                </a:lnTo>
                                <a:lnTo>
                                  <a:pt x="2956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3.3pt;height:.85pt;mso-position-horizontal-relative:char;mso-position-vertical-relative:line" id="docshapegroup165" coordorigin="0,0" coordsize="466,17">
                <v:rect style="position:absolute;left:0;top:0;width:466;height:17" id="docshape166" filled="true" fillcolor="#000000" stroked="false">
                  <v:fill type="solid"/>
                </v:rect>
              </v:group>
            </w:pict>
          </mc:Fallback>
        </mc:AlternateContent>
      </w:r>
      <w:r>
        <w:rPr>
          <w:rFonts w:ascii="Cambria Math"/>
          <w:sz w:val="2"/>
        </w:rPr>
      </w:r>
    </w:p>
    <w:p>
      <w:pPr>
        <w:spacing w:before="23"/>
        <w:ind w:left="143" w:right="0" w:firstLine="0"/>
        <w:jc w:val="left"/>
        <w:rPr>
          <w:rFonts w:ascii="Cambria Math" w:eastAsia="Cambria Math"/>
          <w:position w:val="-2"/>
          <w:sz w:val="14"/>
        </w:rPr>
      </w:pPr>
      <w:r>
        <w:rPr>
          <w:rFonts w:ascii="Cambria Math" w:eastAsia="Cambria Math"/>
          <w:spacing w:val="-5"/>
          <w:w w:val="105"/>
          <w:sz w:val="17"/>
        </w:rPr>
        <w:t>𝑇</w:t>
      </w:r>
      <w:r>
        <w:rPr>
          <w:rFonts w:ascii="Cambria Math" w:eastAsia="Cambria Math"/>
          <w:spacing w:val="-5"/>
          <w:w w:val="105"/>
          <w:position w:val="-2"/>
          <w:sz w:val="14"/>
        </w:rPr>
        <w:t>1</w:t>
      </w:r>
    </w:p>
    <w:p>
      <w:pPr>
        <w:spacing w:after="0"/>
        <w:jc w:val="left"/>
        <w:rPr>
          <w:rFonts w:ascii="Cambria Math" w:eastAsia="Cambria Math"/>
          <w:position w:val="-2"/>
          <w:sz w:val="14"/>
        </w:rPr>
        <w:sectPr>
          <w:type w:val="continuous"/>
          <w:pgSz w:w="11910" w:h="16840"/>
          <w:pgMar w:header="0" w:footer="0" w:top="1040" w:bottom="280" w:left="1559" w:right="425"/>
          <w:cols w:num="3" w:equalWidth="0">
            <w:col w:w="990" w:space="6773"/>
            <w:col w:w="529" w:space="285"/>
            <w:col w:w="1349"/>
          </w:cols>
        </w:sectPr>
      </w:pPr>
    </w:p>
    <w:p>
      <w:pPr>
        <w:pStyle w:val="BodyText"/>
        <w:spacing w:before="111"/>
        <w:rPr>
          <w:rFonts w:ascii="Cambria Math"/>
        </w:rPr>
      </w:pPr>
    </w:p>
    <w:p>
      <w:pPr>
        <w:pStyle w:val="Heading2"/>
        <w:numPr>
          <w:ilvl w:val="0"/>
          <w:numId w:val="9"/>
        </w:numPr>
        <w:tabs>
          <w:tab w:pos="3875" w:val="left" w:leader="none"/>
        </w:tabs>
        <w:spacing w:line="240" w:lineRule="auto" w:before="0" w:after="0"/>
        <w:ind w:left="3875" w:right="0" w:hanging="240"/>
        <w:jc w:val="left"/>
      </w:pPr>
      <w:r>
        <w:rPr/>
        <w:t>Elektra</w:t>
      </w:r>
      <w:r>
        <w:rPr>
          <w:spacing w:val="-1"/>
        </w:rPr>
        <w:t> </w:t>
      </w:r>
      <w:r>
        <w:rPr/>
        <w:t>ir</w:t>
      </w:r>
      <w:r>
        <w:rPr>
          <w:spacing w:val="-1"/>
        </w:rPr>
        <w:t> </w:t>
      </w:r>
      <w:r>
        <w:rPr>
          <w:spacing w:val="-2"/>
        </w:rPr>
        <w:t>magnetizmas</w:t>
      </w:r>
    </w:p>
    <w:p>
      <w:pPr>
        <w:pStyle w:val="BodyText"/>
        <w:spacing w:before="140"/>
        <w:rPr>
          <w:b/>
        </w:rPr>
      </w:pPr>
    </w:p>
    <w:p>
      <w:pPr>
        <w:spacing w:line="294" w:lineRule="exact" w:before="0"/>
        <w:ind w:left="143" w:right="0" w:firstLine="0"/>
        <w:jc w:val="left"/>
        <w:rPr>
          <w:sz w:val="24"/>
        </w:rPr>
      </w:pPr>
      <w:r>
        <w:rPr>
          <w:sz w:val="24"/>
        </w:rPr>
        <mc:AlternateContent>
          <mc:Choice Requires="wps">
            <w:drawing>
              <wp:anchor distT="0" distB="0" distL="0" distR="0" allowOverlap="1" layoutInCell="1" locked="0" behindDoc="0" simplePos="0" relativeHeight="15799808">
                <wp:simplePos x="0" y="0"/>
                <wp:positionH relativeFrom="page">
                  <wp:posOffset>2618867</wp:posOffset>
                </wp:positionH>
                <wp:positionV relativeFrom="paragraph">
                  <wp:posOffset>163177</wp:posOffset>
                </wp:positionV>
                <wp:extent cx="144780" cy="10795"/>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144780" cy="10795"/>
                        </a:xfrm>
                        <a:custGeom>
                          <a:avLst/>
                          <a:gdLst/>
                          <a:ahLst/>
                          <a:cxnLst/>
                          <a:rect l="l" t="t" r="r" b="b"/>
                          <a:pathLst>
                            <a:path w="144780" h="10795">
                              <a:moveTo>
                                <a:pt x="144780" y="0"/>
                              </a:moveTo>
                              <a:lnTo>
                                <a:pt x="0" y="0"/>
                              </a:lnTo>
                              <a:lnTo>
                                <a:pt x="0" y="10668"/>
                              </a:lnTo>
                              <a:lnTo>
                                <a:pt x="144780" y="10668"/>
                              </a:lnTo>
                              <a:lnTo>
                                <a:pt x="1447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6.210007pt;margin-top:12.848593pt;width:11.4pt;height:.84003pt;mso-position-horizontal-relative:page;mso-position-vertical-relative:paragraph;z-index:15799808" id="docshape167"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0320">
                <wp:simplePos x="0" y="0"/>
                <wp:positionH relativeFrom="page">
                  <wp:posOffset>3900551</wp:posOffset>
                </wp:positionH>
                <wp:positionV relativeFrom="paragraph">
                  <wp:posOffset>163177</wp:posOffset>
                </wp:positionV>
                <wp:extent cx="81280" cy="10795"/>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81280" cy="10795"/>
                        </a:xfrm>
                        <a:custGeom>
                          <a:avLst/>
                          <a:gdLst/>
                          <a:ahLst/>
                          <a:cxnLst/>
                          <a:rect l="l" t="t" r="r" b="b"/>
                          <a:pathLst>
                            <a:path w="81280" h="10795">
                              <a:moveTo>
                                <a:pt x="81076" y="0"/>
                              </a:moveTo>
                              <a:lnTo>
                                <a:pt x="0" y="0"/>
                              </a:lnTo>
                              <a:lnTo>
                                <a:pt x="0" y="10668"/>
                              </a:lnTo>
                              <a:lnTo>
                                <a:pt x="81076" y="10668"/>
                              </a:lnTo>
                              <a:lnTo>
                                <a:pt x="810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7.130005pt;margin-top:12.848593pt;width:6.384pt;height:.84003pt;mso-position-horizontal-relative:page;mso-position-vertical-relative:paragraph;z-index:15800320" id="docshape168"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0832">
                <wp:simplePos x="0" y="0"/>
                <wp:positionH relativeFrom="page">
                  <wp:posOffset>4367148</wp:posOffset>
                </wp:positionH>
                <wp:positionV relativeFrom="paragraph">
                  <wp:posOffset>163177</wp:posOffset>
                </wp:positionV>
                <wp:extent cx="228600" cy="10795"/>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228600" cy="10795"/>
                        </a:xfrm>
                        <a:custGeom>
                          <a:avLst/>
                          <a:gdLst/>
                          <a:ahLst/>
                          <a:cxnLst/>
                          <a:rect l="l" t="t" r="r" b="b"/>
                          <a:pathLst>
                            <a:path w="228600" h="10795">
                              <a:moveTo>
                                <a:pt x="228600" y="0"/>
                              </a:moveTo>
                              <a:lnTo>
                                <a:pt x="0" y="0"/>
                              </a:lnTo>
                              <a:lnTo>
                                <a:pt x="0" y="10668"/>
                              </a:lnTo>
                              <a:lnTo>
                                <a:pt x="228600" y="10668"/>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3.869995pt;margin-top:12.848593pt;width:18pt;height:.84003pt;mso-position-horizontal-relative:page;mso-position-vertical-relative:paragraph;z-index:15800832" id="docshape169"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1344">
                <wp:simplePos x="0" y="0"/>
                <wp:positionH relativeFrom="page">
                  <wp:posOffset>5036184</wp:posOffset>
                </wp:positionH>
                <wp:positionV relativeFrom="paragraph">
                  <wp:posOffset>163177</wp:posOffset>
                </wp:positionV>
                <wp:extent cx="210820" cy="10795"/>
                <wp:effectExtent l="0" t="0" r="0" b="0"/>
                <wp:wrapNone/>
                <wp:docPr id="199" name="Graphic 199"/>
                <wp:cNvGraphicFramePr>
                  <a:graphicFrameLocks/>
                </wp:cNvGraphicFramePr>
                <a:graphic>
                  <a:graphicData uri="http://schemas.microsoft.com/office/word/2010/wordprocessingShape">
                    <wps:wsp>
                      <wps:cNvPr id="199" name="Graphic 199"/>
                      <wps:cNvSpPr/>
                      <wps:spPr>
                        <a:xfrm>
                          <a:off x="0" y="0"/>
                          <a:ext cx="210820" cy="10795"/>
                        </a:xfrm>
                        <a:custGeom>
                          <a:avLst/>
                          <a:gdLst/>
                          <a:ahLst/>
                          <a:cxnLst/>
                          <a:rect l="l" t="t" r="r" b="b"/>
                          <a:pathLst>
                            <a:path w="210820" h="10795">
                              <a:moveTo>
                                <a:pt x="210312" y="0"/>
                              </a:moveTo>
                              <a:lnTo>
                                <a:pt x="0" y="0"/>
                              </a:lnTo>
                              <a:lnTo>
                                <a:pt x="0" y="10668"/>
                              </a:lnTo>
                              <a:lnTo>
                                <a:pt x="210312" y="10668"/>
                              </a:lnTo>
                              <a:lnTo>
                                <a:pt x="210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6.549988pt;margin-top:12.848593pt;width:16.560pt;height:.84003pt;mso-position-horizontal-relative:page;mso-position-vertical-relative:paragraph;z-index:15801344" id="docshape170"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1856">
                <wp:simplePos x="0" y="0"/>
                <wp:positionH relativeFrom="page">
                  <wp:posOffset>5605017</wp:posOffset>
                </wp:positionH>
                <wp:positionV relativeFrom="paragraph">
                  <wp:posOffset>163177</wp:posOffset>
                </wp:positionV>
                <wp:extent cx="109855" cy="10795"/>
                <wp:effectExtent l="0" t="0" r="0" b="0"/>
                <wp:wrapNone/>
                <wp:docPr id="200" name="Graphic 200"/>
                <wp:cNvGraphicFramePr>
                  <a:graphicFrameLocks/>
                </wp:cNvGraphicFramePr>
                <a:graphic>
                  <a:graphicData uri="http://schemas.microsoft.com/office/word/2010/wordprocessingShape">
                    <wps:wsp>
                      <wps:cNvPr id="200" name="Graphic 200"/>
                      <wps:cNvSpPr/>
                      <wps:spPr>
                        <a:xfrm>
                          <a:off x="0" y="0"/>
                          <a:ext cx="109855" cy="10795"/>
                        </a:xfrm>
                        <a:custGeom>
                          <a:avLst/>
                          <a:gdLst/>
                          <a:ahLst/>
                          <a:cxnLst/>
                          <a:rect l="l" t="t" r="r" b="b"/>
                          <a:pathLst>
                            <a:path w="109855" h="10795">
                              <a:moveTo>
                                <a:pt x="109727" y="0"/>
                              </a:moveTo>
                              <a:lnTo>
                                <a:pt x="0" y="0"/>
                              </a:lnTo>
                              <a:lnTo>
                                <a:pt x="0" y="10668"/>
                              </a:lnTo>
                              <a:lnTo>
                                <a:pt x="109727" y="10668"/>
                              </a:lnTo>
                              <a:lnTo>
                                <a:pt x="1097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41.339996pt;margin-top:12.848593pt;width:8.64pt;height:.84003pt;mso-position-horizontal-relative:page;mso-position-vertical-relative:paragraph;z-index:15801856" id="docshape171"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2368">
                <wp:simplePos x="0" y="0"/>
                <wp:positionH relativeFrom="page">
                  <wp:posOffset>6071361</wp:posOffset>
                </wp:positionH>
                <wp:positionV relativeFrom="paragraph">
                  <wp:posOffset>163177</wp:posOffset>
                </wp:positionV>
                <wp:extent cx="120650" cy="10795"/>
                <wp:effectExtent l="0" t="0" r="0" b="0"/>
                <wp:wrapNone/>
                <wp:docPr id="201" name="Graphic 201"/>
                <wp:cNvGraphicFramePr>
                  <a:graphicFrameLocks/>
                </wp:cNvGraphicFramePr>
                <a:graphic>
                  <a:graphicData uri="http://schemas.microsoft.com/office/word/2010/wordprocessingShape">
                    <wps:wsp>
                      <wps:cNvPr id="201" name="Graphic 201"/>
                      <wps:cNvSpPr/>
                      <wps:spPr>
                        <a:xfrm>
                          <a:off x="0" y="0"/>
                          <a:ext cx="120650" cy="10795"/>
                        </a:xfrm>
                        <a:custGeom>
                          <a:avLst/>
                          <a:gdLst/>
                          <a:ahLst/>
                          <a:cxnLst/>
                          <a:rect l="l" t="t" r="r" b="b"/>
                          <a:pathLst>
                            <a:path w="120650" h="10795">
                              <a:moveTo>
                                <a:pt x="120396" y="0"/>
                              </a:moveTo>
                              <a:lnTo>
                                <a:pt x="0" y="0"/>
                              </a:lnTo>
                              <a:lnTo>
                                <a:pt x="0" y="10668"/>
                              </a:lnTo>
                              <a:lnTo>
                                <a:pt x="120396" y="10668"/>
                              </a:lnTo>
                              <a:lnTo>
                                <a:pt x="1203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78.059998pt;margin-top:12.848593pt;width:9.48pt;height:.84003pt;mso-position-horizontal-relative:page;mso-position-vertical-relative:paragraph;z-index:15802368" id="docshape172"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2880">
                <wp:simplePos x="0" y="0"/>
                <wp:positionH relativeFrom="page">
                  <wp:posOffset>6589521</wp:posOffset>
                </wp:positionH>
                <wp:positionV relativeFrom="paragraph">
                  <wp:posOffset>163177</wp:posOffset>
                </wp:positionV>
                <wp:extent cx="154305" cy="10795"/>
                <wp:effectExtent l="0" t="0" r="0" b="0"/>
                <wp:wrapNone/>
                <wp:docPr id="202" name="Graphic 202"/>
                <wp:cNvGraphicFramePr>
                  <a:graphicFrameLocks/>
                </wp:cNvGraphicFramePr>
                <a:graphic>
                  <a:graphicData uri="http://schemas.microsoft.com/office/word/2010/wordprocessingShape">
                    <wps:wsp>
                      <wps:cNvPr id="202" name="Graphic 202"/>
                      <wps:cNvSpPr/>
                      <wps:spPr>
                        <a:xfrm>
                          <a:off x="0" y="0"/>
                          <a:ext cx="154305" cy="10795"/>
                        </a:xfrm>
                        <a:custGeom>
                          <a:avLst/>
                          <a:gdLst/>
                          <a:ahLst/>
                          <a:cxnLst/>
                          <a:rect l="l" t="t" r="r" b="b"/>
                          <a:pathLst>
                            <a:path w="154305" h="10795">
                              <a:moveTo>
                                <a:pt x="153924" y="0"/>
                              </a:moveTo>
                              <a:lnTo>
                                <a:pt x="0" y="0"/>
                              </a:lnTo>
                              <a:lnTo>
                                <a:pt x="0" y="10668"/>
                              </a:lnTo>
                              <a:lnTo>
                                <a:pt x="153924" y="10668"/>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18.859985pt;margin-top:12.848593pt;width:12.12pt;height:.84003pt;mso-position-horizontal-relative:page;mso-position-vertical-relative:paragraph;z-index:15802880" id="docshape173" filled="true" fillcolor="#000000" stroked="false">
                <v:fill type="solid"/>
                <w10:wrap type="none"/>
              </v:rect>
            </w:pict>
          </mc:Fallback>
        </mc:AlternateContent>
      </w:r>
      <w:r>
        <w:rPr>
          <w:sz w:val="24"/>
        </w:rPr>
        <mc:AlternateContent>
          <mc:Choice Requires="wps">
            <w:drawing>
              <wp:anchor distT="0" distB="0" distL="0" distR="0" allowOverlap="1" layoutInCell="1" locked="0" behindDoc="0" simplePos="0" relativeHeight="15803392">
                <wp:simplePos x="0" y="0"/>
                <wp:positionH relativeFrom="page">
                  <wp:posOffset>7097014</wp:posOffset>
                </wp:positionH>
                <wp:positionV relativeFrom="paragraph">
                  <wp:posOffset>163177</wp:posOffset>
                </wp:positionV>
                <wp:extent cx="68580" cy="10795"/>
                <wp:effectExtent l="0" t="0" r="0" b="0"/>
                <wp:wrapNone/>
                <wp:docPr id="203" name="Graphic 203"/>
                <wp:cNvGraphicFramePr>
                  <a:graphicFrameLocks/>
                </wp:cNvGraphicFramePr>
                <a:graphic>
                  <a:graphicData uri="http://schemas.microsoft.com/office/word/2010/wordprocessingShape">
                    <wps:wsp>
                      <wps:cNvPr id="203" name="Graphic 203"/>
                      <wps:cNvSpPr/>
                      <wps:spPr>
                        <a:xfrm>
                          <a:off x="0" y="0"/>
                          <a:ext cx="68580" cy="10795"/>
                        </a:xfrm>
                        <a:custGeom>
                          <a:avLst/>
                          <a:gdLst/>
                          <a:ahLst/>
                          <a:cxnLst/>
                          <a:rect l="l" t="t" r="r" b="b"/>
                          <a:pathLst>
                            <a:path w="68580" h="10795">
                              <a:moveTo>
                                <a:pt x="68579" y="0"/>
                              </a:moveTo>
                              <a:lnTo>
                                <a:pt x="0" y="0"/>
                              </a:lnTo>
                              <a:lnTo>
                                <a:pt x="0" y="10668"/>
                              </a:lnTo>
                              <a:lnTo>
                                <a:pt x="68579" y="10668"/>
                              </a:lnTo>
                              <a:lnTo>
                                <a:pt x="685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8.820007pt;margin-top:12.848593pt;width:5.4pt;height:.84003pt;mso-position-horizontal-relative:page;mso-position-vertical-relative:paragraph;z-index:15803392" id="docshape174" filled="true" fillcolor="#000000" stroked="false">
                <v:fill type="solid"/>
                <w10:wrap type="none"/>
              </v:rect>
            </w:pict>
          </mc:Fallback>
        </mc:AlternateContent>
      </w:r>
      <w:r>
        <w:rPr>
          <w:rFonts w:ascii="Cambria Math" w:hAnsi="Cambria Math" w:eastAsia="Cambria Math"/>
          <w:sz w:val="24"/>
        </w:rPr>
        <w:t>𝐹</w:t>
      </w:r>
      <w:r>
        <w:rPr>
          <w:rFonts w:ascii="Cambria Math" w:hAnsi="Cambria Math" w:eastAsia="Cambria Math"/>
          <w:spacing w:val="26"/>
          <w:sz w:val="24"/>
        </w:rPr>
        <w:t> </w:t>
      </w:r>
      <w:r>
        <w:rPr>
          <w:rFonts w:ascii="Cambria Math" w:hAnsi="Cambria Math" w:eastAsia="Cambria Math"/>
          <w:sz w:val="24"/>
        </w:rPr>
        <w:t>=</w:t>
      </w:r>
      <w:r>
        <w:rPr>
          <w:rFonts w:ascii="Cambria Math" w:hAnsi="Cambria Math" w:eastAsia="Cambria Math"/>
          <w:spacing w:val="16"/>
          <w:sz w:val="24"/>
        </w:rPr>
        <w:t> </w:t>
      </w:r>
      <w:r>
        <w:rPr>
          <w:rFonts w:ascii="Cambria Math" w:hAnsi="Cambria Math" w:eastAsia="Cambria Math"/>
          <w:sz w:val="24"/>
        </w:rPr>
        <w:t>𝑘</w:t>
      </w:r>
      <w:r>
        <w:rPr>
          <w:rFonts w:ascii="Cambria Math" w:hAnsi="Cambria Math" w:eastAsia="Cambria Math"/>
          <w:spacing w:val="-4"/>
          <w:sz w:val="24"/>
        </w:rPr>
        <w:t> </w:t>
      </w:r>
      <w:r>
        <w:rPr>
          <w:rFonts w:ascii="Cambria Math" w:hAnsi="Cambria Math" w:eastAsia="Cambria Math"/>
          <w:position w:val="14"/>
          <w:sz w:val="17"/>
          <w:u w:val="single"/>
        </w:rPr>
        <w:t>𝑞</w:t>
      </w:r>
      <w:r>
        <w:rPr>
          <w:rFonts w:ascii="Cambria Math" w:hAnsi="Cambria Math" w:eastAsia="Cambria Math"/>
          <w:position w:val="11"/>
          <w:sz w:val="14"/>
          <w:u w:val="single"/>
        </w:rPr>
        <w:t>1</w:t>
      </w:r>
      <w:r>
        <w:rPr>
          <w:rFonts w:ascii="Cambria Math" w:hAnsi="Cambria Math" w:eastAsia="Cambria Math"/>
          <w:position w:val="14"/>
          <w:sz w:val="17"/>
          <w:u w:val="single"/>
        </w:rPr>
        <w:t>𝑞</w:t>
      </w:r>
      <w:r>
        <w:rPr>
          <w:rFonts w:ascii="Cambria Math" w:hAnsi="Cambria Math" w:eastAsia="Cambria Math"/>
          <w:position w:val="11"/>
          <w:sz w:val="14"/>
          <w:u w:val="single"/>
        </w:rPr>
        <w:t>2</w:t>
      </w:r>
      <w:r>
        <w:rPr>
          <w:sz w:val="24"/>
        </w:rPr>
        <w:t>,</w:t>
      </w:r>
      <w:r>
        <w:rPr>
          <w:spacing w:val="29"/>
          <w:sz w:val="24"/>
        </w:rPr>
        <w:t> </w:t>
      </w:r>
      <w:r>
        <w:rPr>
          <w:rFonts w:ascii="Cambria Math" w:hAnsi="Cambria Math" w:eastAsia="Cambria Math"/>
          <w:sz w:val="24"/>
        </w:rPr>
        <w:t>𝐸⃗⃗</w:t>
      </w:r>
      <w:r>
        <w:rPr>
          <w:rFonts w:ascii="Cambria Math" w:hAnsi="Cambria Math" w:eastAsia="Cambria Math"/>
          <w:spacing w:val="25"/>
          <w:sz w:val="24"/>
        </w:rPr>
        <w:t> </w:t>
      </w:r>
      <w:r>
        <w:rPr>
          <w:rFonts w:ascii="Cambria Math" w:hAnsi="Cambria Math" w:eastAsia="Cambria Math"/>
          <w:sz w:val="24"/>
        </w:rPr>
        <w:t>=</w:t>
      </w:r>
      <w:r>
        <w:rPr>
          <w:rFonts w:ascii="Cambria Math" w:hAnsi="Cambria Math" w:eastAsia="Cambria Math"/>
          <w:spacing w:val="19"/>
          <w:sz w:val="24"/>
        </w:rPr>
        <w:t> </w:t>
      </w:r>
      <w:r>
        <w:rPr>
          <w:rFonts w:ascii="Cambria Math" w:hAnsi="Cambria Math" w:eastAsia="Cambria Math"/>
          <w:position w:val="14"/>
          <w:sz w:val="17"/>
          <w:u w:val="single"/>
        </w:rPr>
        <w:t>𝐹</w:t>
      </w:r>
      <w:r>
        <w:rPr>
          <w:sz w:val="24"/>
        </w:rPr>
        <w:t>,</w:t>
      </w:r>
      <w:r>
        <w:rPr>
          <w:spacing w:val="51"/>
          <w:w w:val="150"/>
          <w:sz w:val="24"/>
        </w:rPr>
        <w:t> </w:t>
      </w:r>
      <w:r>
        <w:rPr>
          <w:rFonts w:ascii="Cambria Math" w:hAnsi="Cambria Math" w:eastAsia="Cambria Math"/>
          <w:sz w:val="24"/>
        </w:rPr>
        <w:t>𝐸</w:t>
      </w:r>
      <w:r>
        <w:rPr>
          <w:rFonts w:ascii="Cambria Math" w:hAnsi="Cambria Math" w:eastAsia="Cambria Math"/>
          <w:spacing w:val="29"/>
          <w:sz w:val="24"/>
        </w:rPr>
        <w:t> </w:t>
      </w:r>
      <w:r>
        <w:rPr>
          <w:rFonts w:ascii="Cambria Math" w:hAnsi="Cambria Math" w:eastAsia="Cambria Math"/>
          <w:sz w:val="24"/>
        </w:rPr>
        <w:t>=</w:t>
      </w:r>
      <w:r>
        <w:rPr>
          <w:rFonts w:ascii="Cambria Math" w:hAnsi="Cambria Math" w:eastAsia="Cambria Math"/>
          <w:spacing w:val="68"/>
          <w:sz w:val="24"/>
        </w:rPr>
        <w:t> </w:t>
      </w:r>
      <w:r>
        <w:rPr>
          <w:rFonts w:ascii="Cambria Math" w:hAnsi="Cambria Math" w:eastAsia="Cambria Math"/>
          <w:position w:val="14"/>
          <w:sz w:val="17"/>
        </w:rPr>
        <w:t>𝑈</w:t>
      </w:r>
      <w:r>
        <w:rPr>
          <w:rFonts w:ascii="Cambria Math" w:hAnsi="Cambria Math" w:eastAsia="Cambria Math"/>
          <w:spacing w:val="19"/>
          <w:position w:val="14"/>
          <w:sz w:val="17"/>
        </w:rPr>
        <w:t> </w:t>
      </w:r>
      <w:r>
        <w:rPr>
          <w:sz w:val="24"/>
        </w:rPr>
        <w:t>,</w:t>
      </w:r>
      <w:r>
        <w:rPr>
          <w:spacing w:val="28"/>
          <w:sz w:val="24"/>
        </w:rPr>
        <w:t> </w:t>
      </w:r>
      <w:r>
        <w:rPr>
          <w:rFonts w:ascii="Cambria Math" w:hAnsi="Cambria Math" w:eastAsia="Cambria Math"/>
          <w:sz w:val="24"/>
        </w:rPr>
        <w:t>𝐴</w:t>
      </w:r>
      <w:r>
        <w:rPr>
          <w:rFonts w:ascii="Cambria Math" w:hAnsi="Cambria Math" w:eastAsia="Cambria Math"/>
          <w:spacing w:val="18"/>
          <w:sz w:val="24"/>
        </w:rPr>
        <w:t> </w:t>
      </w:r>
      <w:r>
        <w:rPr>
          <w:rFonts w:ascii="Cambria Math" w:hAnsi="Cambria Math" w:eastAsia="Cambria Math"/>
          <w:sz w:val="24"/>
        </w:rPr>
        <w:t>=</w:t>
      </w:r>
      <w:r>
        <w:rPr>
          <w:rFonts w:ascii="Cambria Math" w:hAnsi="Cambria Math" w:eastAsia="Cambria Math"/>
          <w:spacing w:val="19"/>
          <w:sz w:val="24"/>
        </w:rPr>
        <w:t> </w:t>
      </w:r>
      <w:r>
        <w:rPr>
          <w:rFonts w:ascii="Cambria Math" w:hAnsi="Cambria Math" w:eastAsia="Cambria Math"/>
          <w:sz w:val="24"/>
        </w:rPr>
        <w:t>𝑞𝐸Δ𝑑</w:t>
      </w:r>
      <w:r>
        <w:rPr>
          <w:sz w:val="24"/>
        </w:rPr>
        <w:t>,</w:t>
      </w:r>
      <w:r>
        <w:rPr>
          <w:spacing w:val="28"/>
          <w:sz w:val="24"/>
        </w:rPr>
        <w:t> </w:t>
      </w:r>
      <w:r>
        <w:rPr>
          <w:rFonts w:ascii="Cambria Math" w:hAnsi="Cambria Math" w:eastAsia="Cambria Math"/>
          <w:sz w:val="24"/>
        </w:rPr>
        <w:t>𝐶</w:t>
      </w:r>
      <w:r>
        <w:rPr>
          <w:rFonts w:ascii="Cambria Math" w:hAnsi="Cambria Math" w:eastAsia="Cambria Math"/>
          <w:spacing w:val="26"/>
          <w:sz w:val="24"/>
        </w:rPr>
        <w:t> </w:t>
      </w:r>
      <w:r>
        <w:rPr>
          <w:rFonts w:ascii="Cambria Math" w:hAnsi="Cambria Math" w:eastAsia="Cambria Math"/>
          <w:sz w:val="24"/>
        </w:rPr>
        <w:t>=</w:t>
      </w:r>
      <w:r>
        <w:rPr>
          <w:rFonts w:ascii="Cambria Math" w:hAnsi="Cambria Math" w:eastAsia="Cambria Math"/>
          <w:spacing w:val="28"/>
          <w:sz w:val="24"/>
        </w:rPr>
        <w:t> </w:t>
      </w:r>
      <w:r>
        <w:rPr>
          <w:rFonts w:ascii="Cambria Math" w:hAnsi="Cambria Math" w:eastAsia="Cambria Math"/>
          <w:position w:val="14"/>
          <w:sz w:val="17"/>
        </w:rPr>
        <w:t>𝑞</w:t>
      </w:r>
      <w:r>
        <w:rPr>
          <w:sz w:val="24"/>
        </w:rPr>
        <w:t>,</w:t>
      </w:r>
      <w:r>
        <w:rPr>
          <w:spacing w:val="25"/>
          <w:sz w:val="24"/>
        </w:rPr>
        <w:t> </w:t>
      </w:r>
      <w:r>
        <w:rPr>
          <w:rFonts w:ascii="Cambria Math" w:hAnsi="Cambria Math" w:eastAsia="Cambria Math"/>
          <w:sz w:val="24"/>
        </w:rPr>
        <w:t>𝐶</w:t>
      </w:r>
      <w:r>
        <w:rPr>
          <w:rFonts w:ascii="Cambria Math" w:hAnsi="Cambria Math" w:eastAsia="Cambria Math"/>
          <w:spacing w:val="28"/>
          <w:sz w:val="24"/>
        </w:rPr>
        <w:t> </w:t>
      </w:r>
      <w:r>
        <w:rPr>
          <w:rFonts w:ascii="Cambria Math" w:hAnsi="Cambria Math" w:eastAsia="Cambria Math"/>
          <w:sz w:val="24"/>
        </w:rPr>
        <w:t>=</w:t>
      </w:r>
      <w:r>
        <w:rPr>
          <w:rFonts w:ascii="Cambria Math" w:hAnsi="Cambria Math" w:eastAsia="Cambria Math"/>
          <w:spacing w:val="16"/>
          <w:sz w:val="24"/>
        </w:rPr>
        <w:t> </w:t>
      </w:r>
      <w:r>
        <w:rPr>
          <w:rFonts w:ascii="Cambria Math" w:hAnsi="Cambria Math" w:eastAsia="Cambria Math"/>
          <w:position w:val="14"/>
          <w:sz w:val="17"/>
        </w:rPr>
        <w:t>𝝴𝝴</w:t>
      </w:r>
      <w:r>
        <w:rPr>
          <w:rFonts w:ascii="Cambria Math" w:hAnsi="Cambria Math" w:eastAsia="Cambria Math"/>
          <w:position w:val="11"/>
          <w:sz w:val="14"/>
        </w:rPr>
        <w:t>0</w:t>
      </w:r>
      <w:r>
        <w:rPr>
          <w:rFonts w:ascii="Cambria Math" w:hAnsi="Cambria Math" w:eastAsia="Cambria Math"/>
          <w:position w:val="14"/>
          <w:sz w:val="17"/>
        </w:rPr>
        <w:t>𝑆</w:t>
      </w:r>
      <w:r>
        <w:rPr>
          <w:sz w:val="24"/>
        </w:rPr>
        <w:t>,</w:t>
      </w:r>
      <w:r>
        <w:rPr>
          <w:spacing w:val="28"/>
          <w:sz w:val="24"/>
        </w:rPr>
        <w:t> </w:t>
      </w:r>
      <w:r>
        <w:rPr>
          <w:rFonts w:ascii="Cambria Math" w:hAnsi="Cambria Math" w:eastAsia="Cambria Math"/>
          <w:sz w:val="24"/>
        </w:rPr>
        <w:t>𝑊</w:t>
      </w:r>
      <w:r>
        <w:rPr>
          <w:rFonts w:ascii="Cambria Math" w:hAnsi="Cambria Math" w:eastAsia="Cambria Math"/>
          <w:spacing w:val="25"/>
          <w:sz w:val="24"/>
        </w:rPr>
        <w:t> </w:t>
      </w:r>
      <w:r>
        <w:rPr>
          <w:rFonts w:ascii="Cambria Math" w:hAnsi="Cambria Math" w:eastAsia="Cambria Math"/>
          <w:sz w:val="24"/>
        </w:rPr>
        <w:t>=</w:t>
      </w:r>
      <w:r>
        <w:rPr>
          <w:rFonts w:ascii="Cambria Math" w:hAnsi="Cambria Math" w:eastAsia="Cambria Math"/>
          <w:spacing w:val="18"/>
          <w:sz w:val="24"/>
        </w:rPr>
        <w:t> </w:t>
      </w:r>
      <w:r>
        <w:rPr>
          <w:rFonts w:ascii="Cambria Math" w:hAnsi="Cambria Math" w:eastAsia="Cambria Math"/>
          <w:position w:val="14"/>
          <w:sz w:val="17"/>
        </w:rPr>
        <w:t>𝐶𝑈</w:t>
      </w:r>
      <w:r>
        <w:rPr>
          <w:rFonts w:ascii="Cambria Math" w:hAnsi="Cambria Math" w:eastAsia="Cambria Math"/>
          <w:position w:val="20"/>
          <w:sz w:val="14"/>
        </w:rPr>
        <w:t>2</w:t>
      </w:r>
      <w:r>
        <w:rPr>
          <w:sz w:val="24"/>
        </w:rPr>
        <w:t>,</w:t>
      </w:r>
      <w:r>
        <w:rPr>
          <w:spacing w:val="29"/>
          <w:sz w:val="24"/>
        </w:rPr>
        <w:t> </w:t>
      </w:r>
      <w:r>
        <w:rPr>
          <w:rFonts w:ascii="Cambria Math" w:hAnsi="Cambria Math" w:eastAsia="Cambria Math"/>
          <w:sz w:val="24"/>
        </w:rPr>
        <w:t>ε</w:t>
      </w:r>
      <w:r>
        <w:rPr>
          <w:rFonts w:ascii="Cambria Math" w:hAnsi="Cambria Math" w:eastAsia="Cambria Math"/>
          <w:spacing w:val="16"/>
          <w:sz w:val="24"/>
        </w:rPr>
        <w:t> </w:t>
      </w:r>
      <w:r>
        <w:rPr>
          <w:rFonts w:ascii="Cambria Math" w:hAnsi="Cambria Math" w:eastAsia="Cambria Math"/>
          <w:sz w:val="24"/>
        </w:rPr>
        <w:t>=</w:t>
      </w:r>
      <w:r>
        <w:rPr>
          <w:rFonts w:ascii="Cambria Math" w:hAnsi="Cambria Math" w:eastAsia="Cambria Math"/>
          <w:spacing w:val="19"/>
          <w:sz w:val="24"/>
        </w:rPr>
        <w:t> </w:t>
      </w:r>
      <w:r>
        <w:rPr>
          <w:rFonts w:ascii="Cambria Math" w:hAnsi="Cambria Math" w:eastAsia="Cambria Math"/>
          <w:position w:val="14"/>
          <w:sz w:val="17"/>
        </w:rPr>
        <w:t>𝐹</w:t>
      </w:r>
      <w:r>
        <w:rPr>
          <w:rFonts w:ascii="Cambria Math" w:hAnsi="Cambria Math" w:eastAsia="Cambria Math"/>
          <w:position w:val="11"/>
          <w:sz w:val="14"/>
        </w:rPr>
        <w:t>0</w:t>
      </w:r>
      <w:r>
        <w:rPr>
          <w:sz w:val="24"/>
        </w:rPr>
        <w:t>,</w:t>
      </w:r>
      <w:r>
        <w:rPr>
          <w:spacing w:val="25"/>
          <w:sz w:val="24"/>
        </w:rPr>
        <w:t> </w:t>
      </w:r>
      <w:r>
        <w:rPr>
          <w:rFonts w:ascii="Cambria Math" w:hAnsi="Cambria Math" w:eastAsia="Cambria Math"/>
          <w:sz w:val="24"/>
        </w:rPr>
        <w:t>ε</w:t>
      </w:r>
      <w:r>
        <w:rPr>
          <w:rFonts w:ascii="Cambria Math" w:hAnsi="Cambria Math" w:eastAsia="Cambria Math"/>
          <w:spacing w:val="16"/>
          <w:sz w:val="24"/>
        </w:rPr>
        <w:t> </w:t>
      </w:r>
      <w:r>
        <w:rPr>
          <w:rFonts w:ascii="Cambria Math" w:hAnsi="Cambria Math" w:eastAsia="Cambria Math"/>
          <w:sz w:val="24"/>
        </w:rPr>
        <w:t>=</w:t>
      </w:r>
      <w:r>
        <w:rPr>
          <w:rFonts w:ascii="Cambria Math" w:hAnsi="Cambria Math" w:eastAsia="Cambria Math"/>
          <w:spacing w:val="19"/>
          <w:sz w:val="24"/>
        </w:rPr>
        <w:t> </w:t>
      </w:r>
      <w:r>
        <w:rPr>
          <w:rFonts w:ascii="Cambria Math" w:hAnsi="Cambria Math" w:eastAsia="Cambria Math"/>
          <w:position w:val="14"/>
          <w:sz w:val="17"/>
        </w:rPr>
        <w:t>𝐸</w:t>
      </w:r>
      <w:r>
        <w:rPr>
          <w:rFonts w:ascii="Cambria Math" w:hAnsi="Cambria Math" w:eastAsia="Cambria Math"/>
          <w:position w:val="11"/>
          <w:sz w:val="14"/>
        </w:rPr>
        <w:t>0</w:t>
      </w:r>
      <w:r>
        <w:rPr>
          <w:sz w:val="24"/>
        </w:rPr>
        <w:t>,</w:t>
      </w:r>
      <w:r>
        <w:rPr>
          <w:spacing w:val="28"/>
          <w:sz w:val="24"/>
        </w:rPr>
        <w:t> </w:t>
      </w:r>
      <w:r>
        <w:rPr>
          <w:rFonts w:ascii="Cambria Math" w:hAnsi="Cambria Math" w:eastAsia="Cambria Math"/>
          <w:sz w:val="24"/>
        </w:rPr>
        <w:t>φ</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5"/>
          <w:sz w:val="24"/>
        </w:rPr>
        <w:t> </w:t>
      </w:r>
      <w:r>
        <w:rPr>
          <w:rFonts w:ascii="Cambria Math" w:hAnsi="Cambria Math" w:eastAsia="Cambria Math"/>
          <w:position w:val="16"/>
          <w:sz w:val="17"/>
        </w:rPr>
        <w:t>𝑊</w:t>
      </w:r>
      <w:r>
        <w:rPr>
          <w:rFonts w:ascii="Cambria Math" w:hAnsi="Cambria Math" w:eastAsia="Cambria Math"/>
          <w:position w:val="12"/>
          <w:sz w:val="14"/>
        </w:rPr>
        <w:t>p</w:t>
      </w:r>
      <w:r>
        <w:rPr>
          <w:sz w:val="24"/>
        </w:rPr>
        <w:t>,</w:t>
      </w:r>
      <w:r>
        <w:rPr>
          <w:spacing w:val="28"/>
          <w:sz w:val="24"/>
        </w:rPr>
        <w:t> </w:t>
      </w:r>
      <w:r>
        <w:rPr>
          <w:rFonts w:ascii="Cambria Math" w:hAnsi="Cambria Math" w:eastAsia="Cambria Math"/>
          <w:sz w:val="24"/>
        </w:rPr>
        <w:t>𝐼</w:t>
      </w:r>
      <w:r>
        <w:rPr>
          <w:rFonts w:ascii="Cambria Math" w:hAnsi="Cambria Math" w:eastAsia="Cambria Math"/>
          <w:spacing w:val="25"/>
          <w:sz w:val="24"/>
        </w:rPr>
        <w:t> </w:t>
      </w:r>
      <w:r>
        <w:rPr>
          <w:rFonts w:ascii="Cambria Math" w:hAnsi="Cambria Math" w:eastAsia="Cambria Math"/>
          <w:sz w:val="24"/>
        </w:rPr>
        <w:t>=</w:t>
      </w:r>
      <w:r>
        <w:rPr>
          <w:rFonts w:ascii="Cambria Math" w:hAnsi="Cambria Math" w:eastAsia="Cambria Math"/>
          <w:spacing w:val="19"/>
          <w:sz w:val="24"/>
        </w:rPr>
        <w:t> </w:t>
      </w:r>
      <w:r>
        <w:rPr>
          <w:rFonts w:ascii="Cambria Math" w:hAnsi="Cambria Math" w:eastAsia="Cambria Math"/>
          <w:spacing w:val="-5"/>
          <w:position w:val="14"/>
          <w:sz w:val="17"/>
        </w:rPr>
        <w:t>𝑞</w:t>
      </w:r>
      <w:r>
        <w:rPr>
          <w:spacing w:val="-5"/>
          <w:sz w:val="24"/>
        </w:rPr>
        <w:t>,</w:t>
      </w:r>
    </w:p>
    <w:p>
      <w:pPr>
        <w:spacing w:after="0" w:line="294" w:lineRule="exact"/>
        <w:jc w:val="left"/>
        <w:rPr>
          <w:sz w:val="24"/>
        </w:rPr>
        <w:sectPr>
          <w:type w:val="continuous"/>
          <w:pgSz w:w="11910" w:h="16840"/>
          <w:pgMar w:header="0" w:footer="0" w:top="1040" w:bottom="280" w:left="1559" w:right="425"/>
        </w:sectPr>
      </w:pPr>
    </w:p>
    <w:p>
      <w:pPr>
        <w:spacing w:line="160" w:lineRule="auto" w:before="12"/>
        <w:ind w:left="0" w:right="0" w:firstLine="0"/>
        <w:jc w:val="right"/>
        <w:rPr>
          <w:rFonts w:ascii="Cambria Math" w:eastAsia="Cambria Math"/>
          <w:sz w:val="14"/>
        </w:rPr>
      </w:pPr>
      <w:r>
        <w:rPr>
          <w:rFonts w:ascii="Cambria Math" w:eastAsia="Cambria Math"/>
          <w:spacing w:val="-5"/>
          <w:w w:val="110"/>
          <w:position w:val="-4"/>
          <w:sz w:val="17"/>
        </w:rPr>
        <w:t>𝑟</w:t>
      </w:r>
      <w:r>
        <w:rPr>
          <w:rFonts w:ascii="Cambria Math" w:eastAsia="Cambria Math"/>
          <w:spacing w:val="-5"/>
          <w:w w:val="110"/>
          <w:sz w:val="14"/>
        </w:rPr>
        <w:t>2</w:t>
      </w:r>
    </w:p>
    <w:p>
      <w:pPr>
        <w:tabs>
          <w:tab w:pos="1456" w:val="left" w:leader="none"/>
        </w:tabs>
        <w:spacing w:line="197" w:lineRule="exact" w:before="0"/>
        <w:ind w:left="681" w:right="0" w:firstLine="0"/>
        <w:jc w:val="left"/>
        <w:rPr>
          <w:rFonts w:ascii="Cambria Math" w:hAnsi="Cambria Math" w:eastAsia="Cambria Math"/>
          <w:sz w:val="17"/>
        </w:rPr>
      </w:pPr>
      <w:r>
        <w:rPr/>
        <w:br w:type="column"/>
      </w:r>
      <w:r>
        <w:rPr>
          <w:rFonts w:ascii="Cambria Math" w:hAnsi="Cambria Math" w:eastAsia="Cambria Math"/>
          <w:spacing w:val="-10"/>
          <w:w w:val="110"/>
          <w:sz w:val="17"/>
        </w:rPr>
        <w:t>𝑞</w:t>
      </w:r>
      <w:r>
        <w:rPr>
          <w:rFonts w:ascii="Cambria Math" w:hAnsi="Cambria Math" w:eastAsia="Cambria Math"/>
          <w:sz w:val="17"/>
        </w:rPr>
        <w:tab/>
      </w:r>
      <w:r>
        <w:rPr>
          <w:rFonts w:ascii="Cambria Math" w:hAnsi="Cambria Math" w:eastAsia="Cambria Math"/>
          <w:spacing w:val="-5"/>
          <w:w w:val="110"/>
          <w:sz w:val="17"/>
        </w:rPr>
        <w:t>Δ𝑑</w:t>
      </w:r>
    </w:p>
    <w:p>
      <w:pPr>
        <w:tabs>
          <w:tab w:pos="1744" w:val="left" w:leader="none"/>
        </w:tabs>
        <w:spacing w:line="197" w:lineRule="exact" w:before="0"/>
        <w:ind w:left="887" w:right="0" w:firstLine="0"/>
        <w:jc w:val="left"/>
        <w:rPr>
          <w:rFonts w:ascii="Cambria Math" w:eastAsia="Cambria Math"/>
          <w:sz w:val="17"/>
        </w:rPr>
      </w:pPr>
      <w:r>
        <w:rPr/>
        <w:br w:type="column"/>
      </w:r>
      <w:r>
        <w:rPr>
          <w:rFonts w:ascii="Cambria Math" w:eastAsia="Cambria Math"/>
          <w:spacing w:val="-10"/>
          <w:w w:val="110"/>
          <w:sz w:val="17"/>
        </w:rPr>
        <w:t>𝑈</w:t>
      </w:r>
      <w:r>
        <w:rPr>
          <w:rFonts w:ascii="Cambria Math" w:eastAsia="Cambria Math"/>
          <w:sz w:val="17"/>
        </w:rPr>
        <w:tab/>
      </w:r>
      <w:r>
        <w:rPr>
          <w:rFonts w:ascii="Cambria Math" w:eastAsia="Cambria Math"/>
          <w:spacing w:val="-10"/>
          <w:w w:val="110"/>
          <w:sz w:val="17"/>
        </w:rPr>
        <w:t>𝑑</w:t>
      </w:r>
    </w:p>
    <w:p>
      <w:pPr>
        <w:tabs>
          <w:tab w:pos="1696" w:val="left" w:leader="none"/>
          <w:tab w:pos="2437" w:val="left" w:leader="none"/>
        </w:tabs>
        <w:spacing w:line="197" w:lineRule="exact" w:before="0"/>
        <w:ind w:left="886" w:right="0" w:firstLine="0"/>
        <w:jc w:val="left"/>
        <w:rPr>
          <w:rFonts w:ascii="Cambria Math" w:eastAsia="Cambria Math"/>
          <w:sz w:val="17"/>
        </w:rPr>
      </w:pPr>
      <w:r>
        <w:rPr/>
        <w:br w:type="column"/>
      </w:r>
      <w:r>
        <w:rPr>
          <w:rFonts w:ascii="Cambria Math" w:eastAsia="Cambria Math"/>
          <w:spacing w:val="-10"/>
          <w:w w:val="105"/>
          <w:sz w:val="17"/>
        </w:rPr>
        <w:t>2</w:t>
      </w:r>
      <w:r>
        <w:rPr>
          <w:rFonts w:ascii="Cambria Math" w:eastAsia="Cambria Math"/>
          <w:sz w:val="17"/>
        </w:rPr>
        <w:tab/>
      </w:r>
      <w:r>
        <w:rPr>
          <w:rFonts w:ascii="Cambria Math" w:eastAsia="Cambria Math"/>
          <w:spacing w:val="-10"/>
          <w:w w:val="105"/>
          <w:sz w:val="17"/>
        </w:rPr>
        <w:t>𝐹</w:t>
      </w:r>
      <w:r>
        <w:rPr>
          <w:rFonts w:ascii="Cambria Math" w:eastAsia="Cambria Math"/>
          <w:sz w:val="17"/>
        </w:rPr>
        <w:tab/>
      </w:r>
      <w:r>
        <w:rPr>
          <w:rFonts w:ascii="Cambria Math" w:eastAsia="Cambria Math"/>
          <w:spacing w:val="-13"/>
          <w:w w:val="105"/>
          <w:sz w:val="17"/>
        </w:rPr>
        <w:t>𝐸</w:t>
      </w:r>
    </w:p>
    <w:p>
      <w:pPr>
        <w:tabs>
          <w:tab w:pos="1444" w:val="left" w:leader="none"/>
        </w:tabs>
        <w:spacing w:line="197" w:lineRule="exact" w:before="0"/>
        <w:ind w:left="698" w:right="0" w:firstLine="0"/>
        <w:jc w:val="left"/>
        <w:rPr>
          <w:rFonts w:ascii="Cambria Math" w:eastAsia="Cambria Math"/>
          <w:sz w:val="17"/>
        </w:rPr>
      </w:pPr>
      <w:r>
        <w:rPr/>
        <w:br w:type="column"/>
      </w:r>
      <w:r>
        <w:rPr>
          <w:rFonts w:ascii="Cambria Math" w:eastAsia="Cambria Math"/>
          <w:spacing w:val="-10"/>
          <w:w w:val="110"/>
          <w:sz w:val="17"/>
        </w:rPr>
        <w:t>𝑞</w:t>
      </w:r>
      <w:r>
        <w:rPr>
          <w:rFonts w:ascii="Cambria Math" w:eastAsia="Cambria Math"/>
          <w:sz w:val="17"/>
        </w:rPr>
        <w:tab/>
      </w:r>
      <w:r>
        <w:rPr>
          <w:rFonts w:ascii="Cambria Math" w:eastAsia="Cambria Math"/>
          <w:spacing w:val="-10"/>
          <w:w w:val="110"/>
          <w:sz w:val="17"/>
        </w:rPr>
        <w:t>𝑡</w:t>
      </w:r>
    </w:p>
    <w:p>
      <w:pPr>
        <w:spacing w:after="0" w:line="197" w:lineRule="exact"/>
        <w:jc w:val="left"/>
        <w:rPr>
          <w:rFonts w:ascii="Cambria Math" w:eastAsia="Cambria Math"/>
          <w:sz w:val="17"/>
        </w:rPr>
        <w:sectPr>
          <w:type w:val="continuous"/>
          <w:pgSz w:w="11910" w:h="16840"/>
          <w:pgMar w:header="0" w:footer="0" w:top="1040" w:bottom="280" w:left="1559" w:right="425"/>
          <w:cols w:num="5" w:equalWidth="0">
            <w:col w:w="1069" w:space="40"/>
            <w:col w:w="1722" w:space="866"/>
            <w:col w:w="1854" w:space="50"/>
            <w:col w:w="2547" w:space="39"/>
            <w:col w:w="1739"/>
          </w:cols>
        </w:sectPr>
      </w:pPr>
    </w:p>
    <w:p>
      <w:pPr>
        <w:pStyle w:val="BodyText"/>
        <w:tabs>
          <w:tab w:pos="961" w:val="left" w:leader="none"/>
          <w:tab w:pos="1981" w:val="left" w:leader="none"/>
          <w:tab w:pos="3093" w:val="left" w:leader="none"/>
          <w:tab w:pos="4120" w:val="left" w:leader="none"/>
          <w:tab w:pos="5493" w:val="left" w:leader="none"/>
          <w:tab w:pos="7055" w:val="left" w:leader="none"/>
          <w:tab w:pos="8657" w:val="left" w:leader="none"/>
        </w:tabs>
        <w:spacing w:line="237" w:lineRule="exact" w:before="118"/>
        <w:ind w:left="143"/>
      </w:pPr>
      <w:r>
        <w:rPr/>
        <mc:AlternateContent>
          <mc:Choice Requires="wps">
            <w:drawing>
              <wp:anchor distT="0" distB="0" distL="0" distR="0" allowOverlap="1" layoutInCell="1" locked="0" behindDoc="0" simplePos="0" relativeHeight="15803904">
                <wp:simplePos x="0" y="0"/>
                <wp:positionH relativeFrom="page">
                  <wp:posOffset>2547239</wp:posOffset>
                </wp:positionH>
                <wp:positionV relativeFrom="paragraph">
                  <wp:posOffset>230524</wp:posOffset>
                </wp:positionV>
                <wp:extent cx="228600" cy="10795"/>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228600" cy="10795"/>
                        </a:xfrm>
                        <a:custGeom>
                          <a:avLst/>
                          <a:gdLst/>
                          <a:ahLst/>
                          <a:cxnLst/>
                          <a:rect l="l" t="t" r="r" b="b"/>
                          <a:pathLst>
                            <a:path w="228600" h="10795">
                              <a:moveTo>
                                <a:pt x="228600" y="0"/>
                              </a:moveTo>
                              <a:lnTo>
                                <a:pt x="0" y="0"/>
                              </a:lnTo>
                              <a:lnTo>
                                <a:pt x="0" y="10668"/>
                              </a:lnTo>
                              <a:lnTo>
                                <a:pt x="228600" y="10668"/>
                              </a:lnTo>
                              <a:lnTo>
                                <a:pt x="228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0.570007pt;margin-top:18.151537pt;width:18pt;height:.84003pt;mso-position-horizontal-relative:page;mso-position-vertical-relative:paragraph;z-index:15803904" id="docshape175"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804416">
                <wp:simplePos x="0" y="0"/>
                <wp:positionH relativeFrom="page">
                  <wp:posOffset>3214751</wp:posOffset>
                </wp:positionH>
                <wp:positionV relativeFrom="paragraph">
                  <wp:posOffset>230524</wp:posOffset>
                </wp:positionV>
                <wp:extent cx="213360" cy="10795"/>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213360" cy="10795"/>
                        </a:xfrm>
                        <a:custGeom>
                          <a:avLst/>
                          <a:gdLst/>
                          <a:ahLst/>
                          <a:cxnLst/>
                          <a:rect l="l" t="t" r="r" b="b"/>
                          <a:pathLst>
                            <a:path w="213360" h="10795">
                              <a:moveTo>
                                <a:pt x="213360" y="0"/>
                              </a:moveTo>
                              <a:lnTo>
                                <a:pt x="0" y="0"/>
                              </a:lnTo>
                              <a:lnTo>
                                <a:pt x="0" y="10668"/>
                              </a:lnTo>
                              <a:lnTo>
                                <a:pt x="213360" y="10668"/>
                              </a:lnTo>
                              <a:lnTo>
                                <a:pt x="213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3.130005pt;margin-top:18.151537pt;width:16.8pt;height:.84003pt;mso-position-horizontal-relative:page;mso-position-vertical-relative:paragraph;z-index:15804416" id="docshape176" filled="true" fillcolor="#000000" stroked="false">
                <v:fill type="solid"/>
                <w10:wrap type="none"/>
              </v:rect>
            </w:pict>
          </mc:Fallback>
        </mc:AlternateContent>
      </w:r>
      <w:r>
        <w:rPr>
          <w:rFonts w:ascii="Cambria Math" w:hAnsi="Cambria Math" w:eastAsia="Cambria Math"/>
        </w:rPr>
        <w:t>𝐼</w:t>
      </w:r>
      <w:r>
        <w:rPr>
          <w:rFonts w:ascii="Cambria Math" w:hAnsi="Cambria Math" w:eastAsia="Cambria Math"/>
          <w:spacing w:val="19"/>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spacing w:val="-7"/>
          <w:position w:val="14"/>
          <w:sz w:val="17"/>
        </w:rPr>
        <w:t>𝑈</w:t>
      </w:r>
      <w:r>
        <w:rPr>
          <w:spacing w:val="-7"/>
        </w:rPr>
        <w:t>,</w:t>
      </w:r>
      <w:r>
        <w:rPr/>
        <w:tab/>
      </w:r>
      <w:r>
        <w:rPr>
          <w:rFonts w:ascii="Cambria Math" w:hAnsi="Cambria Math" w:eastAsia="Cambria Math"/>
        </w:rPr>
        <w:t>𝑅</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ρ</w:t>
      </w:r>
      <w:r>
        <w:rPr>
          <w:rFonts w:ascii="Cambria Math" w:hAnsi="Cambria Math" w:eastAsia="Cambria Math"/>
          <w:spacing w:val="4"/>
        </w:rPr>
        <w:t> </w:t>
      </w:r>
      <w:r>
        <w:rPr>
          <w:rFonts w:ascii="Cambria Math" w:hAnsi="Cambria Math" w:eastAsia="Cambria Math"/>
          <w:spacing w:val="4"/>
          <w:position w:val="14"/>
          <w:sz w:val="17"/>
        </w:rPr>
        <w:t>𝑙</w:t>
      </w:r>
      <w:r>
        <w:rPr>
          <w:spacing w:val="4"/>
        </w:rPr>
        <w:t>,</w:t>
      </w:r>
      <w:r>
        <w:rPr/>
        <w:tab/>
      </w:r>
      <w:r>
        <w:rPr>
          <w:rFonts w:ascii="Cambria Math" w:hAnsi="Cambria Math" w:eastAsia="Cambria Math"/>
        </w:rPr>
        <w:t>𝐸</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spacing w:val="-4"/>
          <w:position w:val="16"/>
          <w:sz w:val="17"/>
        </w:rPr>
        <w:t>𝐴</w:t>
      </w:r>
      <w:r>
        <w:rPr>
          <w:rFonts w:ascii="Cambria Math" w:hAnsi="Cambria Math" w:eastAsia="Cambria Math"/>
          <w:spacing w:val="-4"/>
          <w:position w:val="12"/>
          <w:sz w:val="14"/>
        </w:rPr>
        <w:t>paš</w:t>
      </w:r>
      <w:r>
        <w:rPr>
          <w:spacing w:val="-4"/>
        </w:rPr>
        <w:t>,</w:t>
      </w:r>
      <w:r>
        <w:rPr/>
        <w:tab/>
      </w:r>
      <w:r>
        <w:rPr>
          <w:rFonts w:ascii="Cambria Math" w:hAnsi="Cambria Math" w:eastAsia="Cambria Math"/>
        </w:rPr>
        <w:t>𝐼</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35"/>
        </w:rPr>
        <w:t>  </w:t>
      </w:r>
      <w:r>
        <w:rPr>
          <w:rFonts w:ascii="Cambria Math" w:hAnsi="Cambria Math" w:eastAsia="Cambria Math"/>
          <w:position w:val="14"/>
          <w:sz w:val="17"/>
        </w:rPr>
        <w:t>𝐸</w:t>
      </w:r>
      <w:r>
        <w:rPr>
          <w:rFonts w:ascii="Cambria Math" w:hAnsi="Cambria Math" w:eastAsia="Cambria Math"/>
          <w:spacing w:val="79"/>
          <w:position w:val="14"/>
          <w:sz w:val="17"/>
        </w:rPr>
        <w:t> </w:t>
      </w:r>
      <w:r>
        <w:rPr>
          <w:spacing w:val="-10"/>
        </w:rPr>
        <w:t>,</w:t>
      </w:r>
      <w:r>
        <w:rPr/>
        <w:tab/>
      </w:r>
      <w:r>
        <w:rPr>
          <w:rFonts w:ascii="Cambria Math" w:hAnsi="Cambria Math" w:eastAsia="Cambria Math"/>
        </w:rPr>
        <w:t>𝐼</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𝐼</w:t>
      </w:r>
      <w:r>
        <w:rPr>
          <w:rFonts w:ascii="Cambria Math" w:hAnsi="Cambria Math" w:eastAsia="Cambria Math"/>
          <w:spacing w:val="73"/>
          <w:w w:val="150"/>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𝐼</w:t>
      </w:r>
      <w:r>
        <w:rPr>
          <w:rFonts w:ascii="Cambria Math" w:hAnsi="Cambria Math" w:eastAsia="Cambria Math"/>
          <w:spacing w:val="40"/>
        </w:rPr>
        <w:t> </w:t>
      </w:r>
      <w:r>
        <w:rPr>
          <w:spacing w:val="-12"/>
        </w:rPr>
        <w:t>,</w:t>
      </w:r>
      <w:r>
        <w:rPr/>
        <w:tab/>
      </w:r>
      <w:r>
        <w:rPr>
          <w:rFonts w:ascii="Cambria Math" w:hAnsi="Cambria Math" w:eastAsia="Cambria Math"/>
        </w:rPr>
        <w:t>𝑈</w:t>
      </w:r>
      <w:r>
        <w:rPr>
          <w:rFonts w:ascii="Cambria Math" w:hAnsi="Cambria Math" w:eastAsia="Cambria Math"/>
          <w:spacing w:val="19"/>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𝑈</w:t>
      </w:r>
      <w:r>
        <w:rPr>
          <w:rFonts w:ascii="Cambria Math" w:hAnsi="Cambria Math" w:eastAsia="Cambria Math"/>
          <w:spacing w:val="61"/>
          <w:w w:val="150"/>
        </w:rPr>
        <w:t> </w:t>
      </w:r>
      <w:r>
        <w:rPr>
          <w:rFonts w:ascii="Cambria Math" w:hAnsi="Cambria Math" w:eastAsia="Cambria Math"/>
        </w:rPr>
        <w:t>+ 𝑈</w:t>
      </w:r>
      <w:r>
        <w:rPr>
          <w:rFonts w:ascii="Cambria Math" w:hAnsi="Cambria Math" w:eastAsia="Cambria Math"/>
          <w:spacing w:val="40"/>
        </w:rPr>
        <w:t> </w:t>
      </w:r>
      <w:r>
        <w:rPr>
          <w:spacing w:val="-10"/>
        </w:rPr>
        <w:t>,</w:t>
      </w:r>
      <w:r>
        <w:rPr/>
        <w:tab/>
      </w:r>
      <w:r>
        <w:rPr>
          <w:rFonts w:ascii="Cambria Math" w:hAnsi="Cambria Math" w:eastAsia="Cambria Math"/>
        </w:rPr>
        <w:t>𝑅</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𝑅</w:t>
      </w:r>
      <w:r>
        <w:rPr>
          <w:rFonts w:ascii="Cambria Math" w:hAnsi="Cambria Math" w:eastAsia="Cambria Math"/>
          <w:spacing w:val="71"/>
          <w:w w:val="150"/>
        </w:rPr>
        <w:t> </w:t>
      </w:r>
      <w:r>
        <w:rPr>
          <w:rFonts w:ascii="Cambria Math" w:hAnsi="Cambria Math" w:eastAsia="Cambria Math"/>
        </w:rPr>
        <w:t>+ 𝑅</w:t>
      </w:r>
      <w:r>
        <w:rPr>
          <w:rFonts w:ascii="Cambria Math" w:hAnsi="Cambria Math" w:eastAsia="Cambria Math"/>
          <w:spacing w:val="50"/>
        </w:rPr>
        <w:t> </w:t>
      </w:r>
      <w:r>
        <w:rPr>
          <w:spacing w:val="-10"/>
        </w:rPr>
        <w:t>,</w:t>
      </w:r>
      <w:r>
        <w:rPr/>
        <w:tab/>
      </w:r>
      <w:r>
        <w:rPr>
          <w:rFonts w:ascii="Cambria Math" w:hAnsi="Cambria Math" w:eastAsia="Cambria Math"/>
        </w:rPr>
        <w:t>𝐼</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𝐼</w:t>
      </w:r>
      <w:r>
        <w:rPr>
          <w:rFonts w:ascii="Cambria Math" w:hAnsi="Cambria Math" w:eastAsia="Cambria Math"/>
          <w:spacing w:val="61"/>
          <w:w w:val="150"/>
        </w:rPr>
        <w:t> </w:t>
      </w:r>
      <w:r>
        <w:rPr>
          <w:rFonts w:ascii="Cambria Math" w:hAnsi="Cambria Math" w:eastAsia="Cambria Math"/>
        </w:rPr>
        <w:t>+ 𝐼</w:t>
      </w:r>
      <w:r>
        <w:rPr>
          <w:rFonts w:ascii="Cambria Math" w:hAnsi="Cambria Math" w:eastAsia="Cambria Math"/>
          <w:spacing w:val="42"/>
        </w:rPr>
        <w:t> </w:t>
      </w:r>
      <w:r>
        <w:rPr>
          <w:spacing w:val="-10"/>
        </w:rPr>
        <w:t>,</w:t>
      </w:r>
    </w:p>
    <w:p>
      <w:pPr>
        <w:pStyle w:val="BodyText"/>
        <w:spacing w:after="0" w:line="237" w:lineRule="exact"/>
        <w:sectPr>
          <w:type w:val="continuous"/>
          <w:pgSz w:w="11910" w:h="16840"/>
          <w:pgMar w:header="0" w:footer="0" w:top="1040" w:bottom="280" w:left="1559" w:right="425"/>
        </w:sectPr>
      </w:pPr>
    </w:p>
    <w:p>
      <w:pPr>
        <w:tabs>
          <w:tab w:pos="1602" w:val="left" w:leader="none"/>
        </w:tabs>
        <w:spacing w:line="20" w:lineRule="exact"/>
        <w:ind w:left="553" w:right="-29" w:firstLine="0"/>
        <w:rPr>
          <w:sz w:val="2"/>
        </w:rPr>
      </w:pPr>
      <w:r>
        <w:rPr>
          <w:sz w:val="2"/>
        </w:rPr>
        <mc:AlternateContent>
          <mc:Choice Requires="wps">
            <w:drawing>
              <wp:inline distT="0" distB="0" distL="0" distR="0">
                <wp:extent cx="81280" cy="10795"/>
                <wp:effectExtent l="0" t="0" r="0" b="0"/>
                <wp:docPr id="206" name="Group 206"/>
                <wp:cNvGraphicFramePr>
                  <a:graphicFrameLocks/>
                </wp:cNvGraphicFramePr>
                <a:graphic>
                  <a:graphicData uri="http://schemas.microsoft.com/office/word/2010/wordprocessingGroup">
                    <wpg:wgp>
                      <wpg:cNvPr id="206" name="Group 206"/>
                      <wpg:cNvGrpSpPr/>
                      <wpg:grpSpPr>
                        <a:xfrm>
                          <a:off x="0" y="0"/>
                          <a:ext cx="81280" cy="10795"/>
                          <a:chExt cx="81280" cy="10795"/>
                        </a:xfrm>
                      </wpg:grpSpPr>
                      <wps:wsp>
                        <wps:cNvPr id="207" name="Graphic 207"/>
                        <wps:cNvSpPr/>
                        <wps:spPr>
                          <a:xfrm>
                            <a:off x="0" y="0"/>
                            <a:ext cx="81280" cy="10795"/>
                          </a:xfrm>
                          <a:custGeom>
                            <a:avLst/>
                            <a:gdLst/>
                            <a:ahLst/>
                            <a:cxnLst/>
                            <a:rect l="l" t="t" r="r" b="b"/>
                            <a:pathLst>
                              <a:path w="81280" h="10795">
                                <a:moveTo>
                                  <a:pt x="80772" y="0"/>
                                </a:moveTo>
                                <a:lnTo>
                                  <a:pt x="0" y="0"/>
                                </a:lnTo>
                                <a:lnTo>
                                  <a:pt x="0" y="10668"/>
                                </a:lnTo>
                                <a:lnTo>
                                  <a:pt x="80772" y="10668"/>
                                </a:lnTo>
                                <a:lnTo>
                                  <a:pt x="807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4pt;height:.85pt;mso-position-horizontal-relative:char;mso-position-vertical-relative:line" id="docshapegroup177" coordorigin="0,0" coordsize="128,17">
                <v:rect style="position:absolute;left:0;top:0;width:128;height:17" id="docshape178"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62865" cy="10795"/>
                <wp:effectExtent l="0" t="0" r="0" b="0"/>
                <wp:docPr id="208" name="Group 208"/>
                <wp:cNvGraphicFramePr>
                  <a:graphicFrameLocks/>
                </wp:cNvGraphicFramePr>
                <a:graphic>
                  <a:graphicData uri="http://schemas.microsoft.com/office/word/2010/wordprocessingGroup">
                    <wpg:wgp>
                      <wpg:cNvPr id="208" name="Group 208"/>
                      <wpg:cNvGrpSpPr/>
                      <wpg:grpSpPr>
                        <a:xfrm>
                          <a:off x="0" y="0"/>
                          <a:ext cx="62865" cy="10795"/>
                          <a:chExt cx="62865" cy="10795"/>
                        </a:xfrm>
                      </wpg:grpSpPr>
                      <wps:wsp>
                        <wps:cNvPr id="209" name="Graphic 209"/>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5pt;height:.85pt;mso-position-horizontal-relative:char;mso-position-vertical-relative:line" id="docshapegroup179" coordorigin="0,0" coordsize="99,17">
                <v:rect style="position:absolute;left:0;top:0;width:99;height:17" id="docshape180" filled="true" fillcolor="#000000" stroked="false">
                  <v:fill type="solid"/>
                </v:rect>
              </v:group>
            </w:pict>
          </mc:Fallback>
        </mc:AlternateContent>
      </w:r>
      <w:r>
        <w:rPr>
          <w:sz w:val="2"/>
        </w:rPr>
      </w:r>
    </w:p>
    <w:p>
      <w:pPr>
        <w:tabs>
          <w:tab w:pos="1602" w:val="left" w:leader="none"/>
        </w:tabs>
        <w:spacing w:before="23"/>
        <w:ind w:left="558" w:right="0" w:firstLine="0"/>
        <w:jc w:val="left"/>
        <w:rPr>
          <w:rFonts w:ascii="Cambria Math" w:eastAsia="Cambria Math"/>
          <w:sz w:val="17"/>
        </w:rPr>
      </w:pPr>
      <w:r>
        <w:rPr>
          <w:rFonts w:ascii="Cambria Math" w:eastAsia="Cambria Math"/>
          <w:spacing w:val="-10"/>
          <w:w w:val="105"/>
          <w:sz w:val="17"/>
        </w:rPr>
        <w:t>𝑅</w:t>
      </w:r>
      <w:r>
        <w:rPr>
          <w:rFonts w:ascii="Cambria Math" w:eastAsia="Cambria Math"/>
          <w:sz w:val="17"/>
        </w:rPr>
        <w:tab/>
      </w:r>
      <w:r>
        <w:rPr>
          <w:rFonts w:ascii="Cambria Math" w:eastAsia="Cambria Math"/>
          <w:spacing w:val="-10"/>
          <w:w w:val="105"/>
          <w:sz w:val="17"/>
        </w:rPr>
        <w:t>𝑆</w:t>
      </w:r>
    </w:p>
    <w:p>
      <w:pPr>
        <w:tabs>
          <w:tab w:pos="1484" w:val="left" w:leader="none"/>
          <w:tab w:pos="2586" w:val="left" w:leader="none"/>
          <w:tab w:pos="3083" w:val="left" w:leader="none"/>
        </w:tabs>
        <w:spacing w:line="243" w:lineRule="exact" w:before="0"/>
        <w:ind w:left="558" w:right="0" w:firstLine="0"/>
        <w:jc w:val="left"/>
        <w:rPr>
          <w:rFonts w:ascii="Cambria Math" w:eastAsia="Cambria Math"/>
          <w:position w:val="7"/>
          <w:sz w:val="17"/>
        </w:rPr>
      </w:pPr>
      <w:r>
        <w:rPr/>
        <w:br w:type="column"/>
      </w:r>
      <w:r>
        <w:rPr>
          <w:rFonts w:ascii="Cambria Math" w:eastAsia="Cambria Math"/>
          <w:spacing w:val="-10"/>
          <w:w w:val="105"/>
          <w:sz w:val="17"/>
        </w:rPr>
        <w:t>𝑞</w:t>
      </w:r>
      <w:r>
        <w:rPr>
          <w:rFonts w:ascii="Cambria Math" w:eastAsia="Cambria Math"/>
          <w:sz w:val="17"/>
        </w:rPr>
        <w:tab/>
      </w:r>
      <w:r>
        <w:rPr>
          <w:rFonts w:ascii="Cambria Math" w:eastAsia="Cambria Math"/>
          <w:spacing w:val="-5"/>
          <w:w w:val="105"/>
          <w:sz w:val="17"/>
        </w:rPr>
        <w:t>𝑅+𝑟</w:t>
      </w:r>
      <w:r>
        <w:rPr>
          <w:rFonts w:ascii="Cambria Math" w:eastAsia="Cambria Math"/>
          <w:sz w:val="17"/>
        </w:rPr>
        <w:tab/>
      </w:r>
      <w:r>
        <w:rPr>
          <w:rFonts w:ascii="Cambria Math" w:eastAsia="Cambria Math"/>
          <w:spacing w:val="-10"/>
          <w:w w:val="105"/>
          <w:position w:val="7"/>
          <w:sz w:val="17"/>
        </w:rPr>
        <w:t>1</w:t>
      </w:r>
      <w:r>
        <w:rPr>
          <w:rFonts w:ascii="Cambria Math" w:eastAsia="Cambria Math"/>
          <w:position w:val="7"/>
          <w:sz w:val="17"/>
        </w:rPr>
        <w:tab/>
      </w:r>
      <w:r>
        <w:rPr>
          <w:rFonts w:ascii="Cambria Math" w:eastAsia="Cambria Math"/>
          <w:spacing w:val="-10"/>
          <w:w w:val="105"/>
          <w:position w:val="7"/>
          <w:sz w:val="17"/>
        </w:rPr>
        <w:t>2</w:t>
      </w:r>
    </w:p>
    <w:p>
      <w:pPr>
        <w:tabs>
          <w:tab w:pos="1102" w:val="left" w:leader="none"/>
          <w:tab w:pos="2109" w:val="left" w:leader="none"/>
          <w:tab w:pos="2651" w:val="left" w:leader="none"/>
          <w:tab w:pos="3575" w:val="left" w:leader="none"/>
          <w:tab w:pos="4045" w:val="left" w:leader="none"/>
        </w:tabs>
        <w:spacing w:line="171" w:lineRule="exact" w:before="0"/>
        <w:ind w:left="558" w:right="0" w:firstLine="0"/>
        <w:jc w:val="left"/>
        <w:rPr>
          <w:rFonts w:ascii="Cambria Math"/>
          <w:sz w:val="17"/>
        </w:rPr>
      </w:pPr>
      <w:r>
        <w:rPr/>
        <w:br w:type="column"/>
      </w:r>
      <w:r>
        <w:rPr>
          <w:rFonts w:ascii="Cambria Math"/>
          <w:spacing w:val="-10"/>
          <w:w w:val="105"/>
          <w:sz w:val="17"/>
        </w:rPr>
        <w:t>1</w:t>
      </w:r>
      <w:r>
        <w:rPr>
          <w:rFonts w:ascii="Cambria Math"/>
          <w:sz w:val="17"/>
        </w:rPr>
        <w:tab/>
      </w:r>
      <w:r>
        <w:rPr>
          <w:rFonts w:ascii="Cambria Math"/>
          <w:spacing w:val="-10"/>
          <w:w w:val="105"/>
          <w:sz w:val="17"/>
        </w:rPr>
        <w:t>2</w:t>
      </w:r>
      <w:r>
        <w:rPr>
          <w:rFonts w:ascii="Cambria Math"/>
          <w:sz w:val="17"/>
        </w:rPr>
        <w:tab/>
      </w:r>
      <w:r>
        <w:rPr>
          <w:rFonts w:ascii="Cambria Math"/>
          <w:spacing w:val="-10"/>
          <w:w w:val="105"/>
          <w:sz w:val="17"/>
        </w:rPr>
        <w:t>1</w:t>
      </w:r>
      <w:r>
        <w:rPr>
          <w:rFonts w:ascii="Cambria Math"/>
          <w:sz w:val="17"/>
        </w:rPr>
        <w:tab/>
      </w:r>
      <w:r>
        <w:rPr>
          <w:rFonts w:ascii="Cambria Math"/>
          <w:spacing w:val="-10"/>
          <w:w w:val="105"/>
          <w:sz w:val="17"/>
        </w:rPr>
        <w:t>2</w:t>
      </w:r>
      <w:r>
        <w:rPr>
          <w:rFonts w:ascii="Cambria Math"/>
          <w:sz w:val="17"/>
        </w:rPr>
        <w:tab/>
      </w:r>
      <w:r>
        <w:rPr>
          <w:rFonts w:ascii="Cambria Math"/>
          <w:spacing w:val="-10"/>
          <w:w w:val="105"/>
          <w:sz w:val="17"/>
        </w:rPr>
        <w:t>1</w:t>
      </w:r>
      <w:r>
        <w:rPr>
          <w:rFonts w:ascii="Cambria Math"/>
          <w:sz w:val="17"/>
        </w:rPr>
        <w:tab/>
      </w:r>
      <w:r>
        <w:rPr>
          <w:rFonts w:ascii="Cambria Math"/>
          <w:spacing w:val="-10"/>
          <w:w w:val="105"/>
          <w:sz w:val="17"/>
        </w:rPr>
        <w:t>2</w:t>
      </w:r>
    </w:p>
    <w:p>
      <w:pPr>
        <w:spacing w:after="0" w:line="171" w:lineRule="exact"/>
        <w:jc w:val="left"/>
        <w:rPr>
          <w:rFonts w:ascii="Cambria Math"/>
          <w:sz w:val="17"/>
        </w:rPr>
        <w:sectPr>
          <w:type w:val="continuous"/>
          <w:pgSz w:w="11910" w:h="16840"/>
          <w:pgMar w:header="0" w:footer="0" w:top="1040" w:bottom="280" w:left="1559" w:right="425"/>
          <w:cols w:num="3" w:equalWidth="0">
            <w:col w:w="1737" w:space="282"/>
            <w:col w:w="3222" w:space="323"/>
            <w:col w:w="4362"/>
          </w:cols>
        </w:sectPr>
      </w:pPr>
    </w:p>
    <w:p>
      <w:pPr>
        <w:pStyle w:val="BodyText"/>
        <w:spacing w:line="217" w:lineRule="exact" w:before="119"/>
        <w:ind w:left="143"/>
      </w:pPr>
      <w:r>
        <w:rPr>
          <w:rFonts w:ascii="Cambria Math" w:hAnsi="Cambria Math" w:eastAsia="Cambria Math"/>
        </w:rPr>
        <w:t>𝑈</w:t>
      </w:r>
      <w:r>
        <w:rPr>
          <w:rFonts w:ascii="Cambria Math" w:hAnsi="Cambria Math" w:eastAsia="Cambria Math"/>
          <w:spacing w:val="19"/>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𝑈</w:t>
      </w:r>
      <w:r>
        <w:rPr>
          <w:rFonts w:ascii="Cambria Math" w:hAnsi="Cambria Math" w:eastAsia="Cambria Math"/>
          <w:spacing w:val="77"/>
          <w:w w:val="150"/>
        </w:rPr>
        <w:t> </w:t>
      </w:r>
      <w:r>
        <w:rPr>
          <w:rFonts w:ascii="Cambria Math" w:hAnsi="Cambria Math" w:eastAsia="Cambria Math"/>
        </w:rPr>
        <w:t>=</w:t>
      </w:r>
      <w:r>
        <w:rPr>
          <w:rFonts w:ascii="Cambria Math" w:hAnsi="Cambria Math" w:eastAsia="Cambria Math"/>
          <w:spacing w:val="12"/>
        </w:rPr>
        <w:t> </w:t>
      </w:r>
      <w:r>
        <w:rPr>
          <w:rFonts w:ascii="Cambria Math" w:hAnsi="Cambria Math" w:eastAsia="Cambria Math"/>
        </w:rPr>
        <w:t>𝑈</w:t>
      </w:r>
      <w:r>
        <w:rPr>
          <w:rFonts w:ascii="Cambria Math" w:hAnsi="Cambria Math" w:eastAsia="Cambria Math"/>
          <w:spacing w:val="41"/>
        </w:rPr>
        <w:t> </w:t>
      </w:r>
      <w:r>
        <w:rPr/>
        <w:t>,</w:t>
      </w:r>
      <w:r>
        <w:rPr>
          <w:spacing w:val="75"/>
        </w:rPr>
        <w:t> </w:t>
      </w:r>
      <w:r>
        <w:rPr>
          <w:rFonts w:ascii="Cambria Math" w:hAnsi="Cambria Math" w:eastAsia="Cambria Math"/>
          <w:vertAlign w:val="superscript"/>
        </w:rPr>
        <w:t>1</w:t>
      </w:r>
      <w:r>
        <w:rPr>
          <w:rFonts w:ascii="Cambria Math" w:hAnsi="Cambria Math" w:eastAsia="Cambria Math"/>
          <w:spacing w:val="21"/>
          <w:vertAlign w:val="baseline"/>
        </w:rPr>
        <w:t> </w:t>
      </w:r>
      <w:r>
        <w:rPr>
          <w:rFonts w:ascii="Cambria Math" w:hAnsi="Cambria Math" w:eastAsia="Cambria Math"/>
          <w:vertAlign w:val="baseline"/>
        </w:rPr>
        <w:t>=</w:t>
      </w:r>
      <w:r>
        <w:rPr>
          <w:rFonts w:ascii="Cambria Math" w:hAnsi="Cambria Math" w:eastAsia="Cambria Math"/>
          <w:spacing w:val="65"/>
          <w:vertAlign w:val="baseline"/>
        </w:rPr>
        <w:t> </w:t>
      </w:r>
      <w:r>
        <w:rPr>
          <w:rFonts w:ascii="Cambria Math" w:hAnsi="Cambria Math" w:eastAsia="Cambria Math"/>
          <w:position w:val="14"/>
          <w:sz w:val="17"/>
          <w:vertAlign w:val="baseline"/>
        </w:rPr>
        <w:t>1</w:t>
      </w:r>
      <w:r>
        <w:rPr>
          <w:rFonts w:ascii="Cambria Math" w:hAnsi="Cambria Math" w:eastAsia="Cambria Math"/>
          <w:spacing w:val="66"/>
          <w:position w:val="14"/>
          <w:sz w:val="17"/>
          <w:vertAlign w:val="baseline"/>
        </w:rPr>
        <w:t> </w:t>
      </w:r>
      <w:r>
        <w:rPr>
          <w:rFonts w:ascii="Cambria Math" w:hAnsi="Cambria Math" w:eastAsia="Cambria Math"/>
          <w:vertAlign w:val="baseline"/>
        </w:rPr>
        <w:t>+</w:t>
      </w:r>
      <w:r>
        <w:rPr>
          <w:rFonts w:ascii="Cambria Math" w:hAnsi="Cambria Math" w:eastAsia="Cambria Math"/>
          <w:spacing w:val="50"/>
          <w:vertAlign w:val="baseline"/>
        </w:rPr>
        <w:t> </w:t>
      </w:r>
      <w:r>
        <w:rPr>
          <w:rFonts w:ascii="Cambria Math" w:hAnsi="Cambria Math" w:eastAsia="Cambria Math"/>
          <w:position w:val="14"/>
          <w:sz w:val="17"/>
          <w:vertAlign w:val="baseline"/>
        </w:rPr>
        <w:t>1</w:t>
      </w:r>
      <w:r>
        <w:rPr>
          <w:rFonts w:ascii="Cambria Math" w:hAnsi="Cambria Math" w:eastAsia="Cambria Math"/>
          <w:spacing w:val="13"/>
          <w:position w:val="14"/>
          <w:sz w:val="17"/>
          <w:vertAlign w:val="baseline"/>
        </w:rPr>
        <w:t> </w:t>
      </w:r>
      <w:r>
        <w:rPr>
          <w:vertAlign w:val="baseline"/>
        </w:rPr>
        <w:t>,</w:t>
      </w:r>
      <w:r>
        <w:rPr>
          <w:spacing w:val="12"/>
          <w:vertAlign w:val="baseline"/>
        </w:rPr>
        <w:t> </w:t>
      </w:r>
      <w:r>
        <w:rPr>
          <w:rFonts w:ascii="Cambria Math" w:hAnsi="Cambria Math" w:eastAsia="Cambria Math"/>
          <w:vertAlign w:val="baseline"/>
        </w:rPr>
        <w:t>𝐴</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3"/>
          <w:vertAlign w:val="baseline"/>
        </w:rPr>
        <w:t> </w:t>
      </w:r>
      <w:r>
        <w:rPr>
          <w:rFonts w:ascii="Cambria Math" w:hAnsi="Cambria Math" w:eastAsia="Cambria Math"/>
          <w:vertAlign w:val="baseline"/>
        </w:rPr>
        <w:t>𝐼𝑈𝑡</w:t>
      </w:r>
      <w:r>
        <w:rPr>
          <w:vertAlign w:val="baseline"/>
        </w:rPr>
        <w:t>,</w:t>
      </w:r>
      <w:r>
        <w:rPr>
          <w:spacing w:val="12"/>
          <w:vertAlign w:val="baseline"/>
        </w:rPr>
        <w:t> </w:t>
      </w:r>
      <w:r>
        <w:rPr>
          <w:rFonts w:ascii="Cambria Math" w:hAnsi="Cambria Math" w:eastAsia="Cambria Math"/>
          <w:vertAlign w:val="baseline"/>
        </w:rPr>
        <w:t>𝑃</w:t>
      </w:r>
      <w:r>
        <w:rPr>
          <w:rFonts w:ascii="Cambria Math" w:hAnsi="Cambria Math" w:eastAsia="Cambria Math"/>
          <w:spacing w:val="20"/>
          <w:vertAlign w:val="baseline"/>
        </w:rPr>
        <w:t> </w:t>
      </w:r>
      <w:r>
        <w:rPr>
          <w:rFonts w:ascii="Cambria Math" w:hAnsi="Cambria Math" w:eastAsia="Cambria Math"/>
          <w:vertAlign w:val="baseline"/>
        </w:rPr>
        <w:t>=</w:t>
      </w:r>
      <w:r>
        <w:rPr>
          <w:rFonts w:ascii="Cambria Math" w:hAnsi="Cambria Math" w:eastAsia="Cambria Math"/>
          <w:spacing w:val="15"/>
          <w:vertAlign w:val="baseline"/>
        </w:rPr>
        <w:t> </w:t>
      </w:r>
      <w:r>
        <w:rPr>
          <w:rFonts w:ascii="Cambria Math" w:hAnsi="Cambria Math" w:eastAsia="Cambria Math"/>
          <w:position w:val="14"/>
          <w:sz w:val="17"/>
          <w:vertAlign w:val="baseline"/>
        </w:rPr>
        <w:t>𝐴</w:t>
      </w:r>
      <w:r>
        <w:rPr>
          <w:vertAlign w:val="baseline"/>
        </w:rPr>
        <w:t>,</w:t>
      </w:r>
      <w:r>
        <w:rPr>
          <w:spacing w:val="15"/>
          <w:vertAlign w:val="baseline"/>
        </w:rPr>
        <w:t> </w:t>
      </w:r>
      <w:r>
        <w:rPr>
          <w:rFonts w:ascii="Cambria Math" w:hAnsi="Cambria Math" w:eastAsia="Cambria Math"/>
          <w:vertAlign w:val="baseline"/>
        </w:rPr>
        <w:t>𝐹</w:t>
      </w:r>
      <w:r>
        <w:rPr>
          <w:rFonts w:ascii="Cambria Math" w:hAnsi="Cambria Math" w:eastAsia="Cambria Math"/>
          <w:spacing w:val="24"/>
          <w:vertAlign w:val="baseline"/>
        </w:rPr>
        <w:t> </w:t>
      </w:r>
      <w:r>
        <w:rPr>
          <w:rFonts w:ascii="Cambria Math" w:hAnsi="Cambria Math" w:eastAsia="Cambria Math"/>
          <w:vertAlign w:val="baseline"/>
        </w:rPr>
        <w:t>=</w:t>
      </w:r>
      <w:r>
        <w:rPr>
          <w:rFonts w:ascii="Cambria Math" w:hAnsi="Cambria Math" w:eastAsia="Cambria Math"/>
          <w:spacing w:val="16"/>
          <w:vertAlign w:val="baseline"/>
        </w:rPr>
        <w:t> </w:t>
      </w:r>
      <w:r>
        <w:rPr>
          <w:rFonts w:ascii="Cambria Math" w:hAnsi="Cambria Math" w:eastAsia="Cambria Math"/>
          <w:vertAlign w:val="baseline"/>
        </w:rPr>
        <w:t>𝐵𝐼𝑙</w:t>
      </w:r>
      <w:r>
        <w:rPr>
          <w:rFonts w:ascii="Cambria Math" w:hAnsi="Cambria Math" w:eastAsia="Cambria Math"/>
          <w:spacing w:val="-9"/>
          <w:vertAlign w:val="baseline"/>
        </w:rPr>
        <w:t> </w:t>
      </w:r>
      <w:r>
        <w:rPr>
          <w:rFonts w:ascii="Cambria Math" w:hAnsi="Cambria Math" w:eastAsia="Cambria Math"/>
          <w:vertAlign w:val="baseline"/>
        </w:rPr>
        <w:t>sin</w:t>
      </w:r>
      <w:r>
        <w:rPr>
          <w:rFonts w:ascii="Cambria Math" w:hAnsi="Cambria Math" w:eastAsia="Cambria Math"/>
          <w:spacing w:val="-11"/>
          <w:vertAlign w:val="baseline"/>
        </w:rPr>
        <w:t> </w:t>
      </w:r>
      <w:r>
        <w:rPr>
          <w:rFonts w:ascii="Cambria Math" w:hAnsi="Cambria Math" w:eastAsia="Cambria Math"/>
          <w:vertAlign w:val="baseline"/>
        </w:rPr>
        <w:t>α</w:t>
      </w:r>
      <w:r>
        <w:rPr>
          <w:vertAlign w:val="baseline"/>
        </w:rPr>
        <w:t>,</w:t>
      </w:r>
      <w:r>
        <w:rPr>
          <w:spacing w:val="65"/>
          <w:vertAlign w:val="baseline"/>
        </w:rPr>
        <w:t> </w:t>
      </w:r>
      <w:r>
        <w:rPr>
          <w:rFonts w:ascii="Cambria Math" w:hAnsi="Cambria Math" w:eastAsia="Cambria Math"/>
          <w:vertAlign w:val="baseline"/>
        </w:rPr>
        <w:t>𝐹</w:t>
      </w:r>
      <w:r>
        <w:rPr>
          <w:rFonts w:ascii="Cambria Math" w:hAnsi="Cambria Math" w:eastAsia="Cambria Math"/>
          <w:spacing w:val="23"/>
          <w:vertAlign w:val="baseline"/>
        </w:rPr>
        <w:t> </w:t>
      </w:r>
      <w:r>
        <w:rPr>
          <w:rFonts w:ascii="Cambria Math" w:hAnsi="Cambria Math" w:eastAsia="Cambria Math"/>
          <w:vertAlign w:val="baseline"/>
        </w:rPr>
        <w:t>=</w:t>
      </w:r>
      <w:r>
        <w:rPr>
          <w:rFonts w:ascii="Cambria Math" w:hAnsi="Cambria Math" w:eastAsia="Cambria Math"/>
          <w:spacing w:val="13"/>
          <w:vertAlign w:val="baseline"/>
        </w:rPr>
        <w:t> </w:t>
      </w:r>
      <w:r>
        <w:rPr>
          <w:rFonts w:ascii="Cambria Math" w:hAnsi="Cambria Math" w:eastAsia="Cambria Math"/>
          <w:vertAlign w:val="baseline"/>
        </w:rPr>
        <w:t>𝑞𝑣𝐵</w:t>
      </w:r>
      <w:r>
        <w:rPr>
          <w:rFonts w:ascii="Cambria Math" w:hAnsi="Cambria Math" w:eastAsia="Cambria Math"/>
          <w:spacing w:val="-5"/>
          <w:vertAlign w:val="baseline"/>
        </w:rPr>
        <w:t> </w:t>
      </w:r>
      <w:r>
        <w:rPr>
          <w:rFonts w:ascii="Cambria Math" w:hAnsi="Cambria Math" w:eastAsia="Cambria Math"/>
          <w:vertAlign w:val="baseline"/>
        </w:rPr>
        <w:t>sin</w:t>
      </w:r>
      <w:r>
        <w:rPr>
          <w:rFonts w:ascii="Cambria Math" w:hAnsi="Cambria Math" w:eastAsia="Cambria Math"/>
          <w:spacing w:val="-13"/>
          <w:vertAlign w:val="baseline"/>
        </w:rPr>
        <w:t> </w:t>
      </w:r>
      <w:r>
        <w:rPr>
          <w:rFonts w:ascii="Cambria Math" w:hAnsi="Cambria Math" w:eastAsia="Cambria Math"/>
          <w:vertAlign w:val="baseline"/>
        </w:rPr>
        <w:t>α</w:t>
      </w:r>
      <w:r>
        <w:rPr>
          <w:vertAlign w:val="baseline"/>
        </w:rPr>
        <w:t>,</w:t>
      </w:r>
      <w:r>
        <w:rPr>
          <w:spacing w:val="13"/>
          <w:vertAlign w:val="baseline"/>
        </w:rPr>
        <w:t> </w:t>
      </w:r>
      <w:r>
        <w:rPr>
          <w:rFonts w:ascii="Cambria Math" w:hAnsi="Cambria Math" w:eastAsia="Cambria Math"/>
          <w:vertAlign w:val="baseline"/>
        </w:rPr>
        <w:t>μ</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51"/>
          <w:vertAlign w:val="baseline"/>
        </w:rPr>
        <w:t> </w:t>
      </w:r>
      <w:r>
        <w:rPr>
          <w:rFonts w:ascii="Cambria Math" w:hAnsi="Cambria Math" w:eastAsia="Cambria Math"/>
          <w:position w:val="14"/>
          <w:sz w:val="17"/>
          <w:vertAlign w:val="baseline"/>
        </w:rPr>
        <w:t>𝐵</w:t>
      </w:r>
      <w:r>
        <w:rPr>
          <w:rFonts w:ascii="Cambria Math" w:hAnsi="Cambria Math" w:eastAsia="Cambria Math"/>
          <w:spacing w:val="3"/>
          <w:position w:val="14"/>
          <w:sz w:val="17"/>
          <w:vertAlign w:val="baseline"/>
        </w:rPr>
        <w:t> </w:t>
      </w:r>
      <w:r>
        <w:rPr>
          <w:vertAlign w:val="baseline"/>
        </w:rPr>
        <w:t>,</w:t>
      </w:r>
      <w:r>
        <w:rPr>
          <w:spacing w:val="13"/>
          <w:vertAlign w:val="baseline"/>
        </w:rPr>
        <w:t> </w:t>
      </w:r>
      <w:r>
        <w:rPr>
          <w:rFonts w:ascii="Cambria Math" w:hAnsi="Cambria Math" w:eastAsia="Cambria Math"/>
          <w:vertAlign w:val="baseline"/>
        </w:rPr>
        <w:t>Φ</w:t>
      </w:r>
      <w:r>
        <w:rPr>
          <w:rFonts w:ascii="Cambria Math" w:hAnsi="Cambria Math" w:eastAsia="Cambria Math"/>
          <w:spacing w:val="13"/>
          <w:vertAlign w:val="baseline"/>
        </w:rPr>
        <w:t> </w:t>
      </w:r>
      <w:r>
        <w:rPr>
          <w:rFonts w:ascii="Cambria Math" w:hAnsi="Cambria Math" w:eastAsia="Cambria Math"/>
          <w:vertAlign w:val="baseline"/>
        </w:rPr>
        <w:t>=</w:t>
      </w:r>
      <w:r>
        <w:rPr>
          <w:rFonts w:ascii="Cambria Math" w:hAnsi="Cambria Math" w:eastAsia="Cambria Math"/>
          <w:spacing w:val="12"/>
          <w:vertAlign w:val="baseline"/>
        </w:rPr>
        <w:t> </w:t>
      </w:r>
      <w:r>
        <w:rPr>
          <w:rFonts w:ascii="Cambria Math" w:hAnsi="Cambria Math" w:eastAsia="Cambria Math"/>
          <w:vertAlign w:val="baseline"/>
        </w:rPr>
        <w:t>𝐵𝑆</w:t>
      </w:r>
      <w:r>
        <w:rPr>
          <w:rFonts w:ascii="Cambria Math" w:hAnsi="Cambria Math" w:eastAsia="Cambria Math"/>
          <w:spacing w:val="-7"/>
          <w:vertAlign w:val="baseline"/>
        </w:rPr>
        <w:t> </w:t>
      </w:r>
      <w:r>
        <w:rPr>
          <w:rFonts w:ascii="Cambria Math" w:hAnsi="Cambria Math" w:eastAsia="Cambria Math"/>
          <w:vertAlign w:val="baseline"/>
        </w:rPr>
        <w:t>cos</w:t>
      </w:r>
      <w:r>
        <w:rPr>
          <w:rFonts w:ascii="Cambria Math" w:hAnsi="Cambria Math" w:eastAsia="Cambria Math"/>
          <w:spacing w:val="-15"/>
          <w:vertAlign w:val="baseline"/>
        </w:rPr>
        <w:t> </w:t>
      </w:r>
      <w:r>
        <w:rPr>
          <w:rFonts w:ascii="Cambria Math" w:hAnsi="Cambria Math" w:eastAsia="Cambria Math"/>
          <w:spacing w:val="-5"/>
          <w:vertAlign w:val="baseline"/>
        </w:rPr>
        <w:t>α</w:t>
      </w:r>
      <w:r>
        <w:rPr>
          <w:spacing w:val="-5"/>
          <w:vertAlign w:val="baseline"/>
        </w:rPr>
        <w:t>,</w:t>
      </w:r>
    </w:p>
    <w:p>
      <w:pPr>
        <w:pStyle w:val="BodyText"/>
        <w:spacing w:after="0" w:line="217" w:lineRule="exact"/>
        <w:sectPr>
          <w:type w:val="continuous"/>
          <w:pgSz w:w="11910" w:h="16840"/>
          <w:pgMar w:header="0" w:footer="0" w:top="1040" w:bottom="280" w:left="1559" w:right="425"/>
        </w:sectPr>
      </w:pPr>
    </w:p>
    <w:p>
      <w:pPr>
        <w:tabs>
          <w:tab w:pos="1342" w:val="left" w:leader="none"/>
        </w:tabs>
        <w:spacing w:line="196" w:lineRule="auto" w:before="0"/>
        <w:ind w:left="771" w:right="0" w:firstLine="0"/>
        <w:jc w:val="left"/>
        <w:rPr>
          <w:rFonts w:ascii="Cambria Math" w:eastAsia="Cambria Math"/>
          <w:position w:val="-6"/>
          <w:sz w:val="17"/>
        </w:rPr>
      </w:pPr>
      <w:r>
        <w:rPr>
          <w:rFonts w:ascii="Cambria Math" w:eastAsia="Cambria Math"/>
          <w:position w:val="-6"/>
          <w:sz w:val="17"/>
        </w:rPr>
        <mc:AlternateContent>
          <mc:Choice Requires="wps">
            <w:drawing>
              <wp:anchor distT="0" distB="0" distL="0" distR="0" allowOverlap="1" layoutInCell="1" locked="0" behindDoc="0" simplePos="0" relativeHeight="15804928">
                <wp:simplePos x="0" y="0"/>
                <wp:positionH relativeFrom="page">
                  <wp:posOffset>2028698</wp:posOffset>
                </wp:positionH>
                <wp:positionV relativeFrom="paragraph">
                  <wp:posOffset>4978</wp:posOffset>
                </wp:positionV>
                <wp:extent cx="74930" cy="10795"/>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74930" cy="10795"/>
                        </a:xfrm>
                        <a:custGeom>
                          <a:avLst/>
                          <a:gdLst/>
                          <a:ahLst/>
                          <a:cxnLst/>
                          <a:rect l="l" t="t" r="r" b="b"/>
                          <a:pathLst>
                            <a:path w="74930" h="10795">
                              <a:moveTo>
                                <a:pt x="74675" y="0"/>
                              </a:moveTo>
                              <a:lnTo>
                                <a:pt x="0" y="0"/>
                              </a:lnTo>
                              <a:lnTo>
                                <a:pt x="0" y="10668"/>
                              </a:lnTo>
                              <a:lnTo>
                                <a:pt x="74675" y="10668"/>
                              </a:lnTo>
                              <a:lnTo>
                                <a:pt x="746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9.740005pt;margin-top:.392009pt;width:5.88pt;height:.84003pt;mso-position-horizontal-relative:page;mso-position-vertical-relative:paragraph;z-index:15804928" id="docshape181" filled="true" fillcolor="#000000" stroked="false">
                <v:fill type="solid"/>
                <w10:wrap type="none"/>
              </v:rect>
            </w:pict>
          </mc:Fallback>
        </mc:AlternateContent>
      </w:r>
      <w:r>
        <w:rPr>
          <w:rFonts w:ascii="Cambria Math" w:eastAsia="Cambria Math"/>
          <w:spacing w:val="-10"/>
          <w:w w:val="105"/>
          <w:sz w:val="17"/>
        </w:rPr>
        <w:t>1</w:t>
      </w:r>
      <w:r>
        <w:rPr>
          <w:rFonts w:ascii="Cambria Math" w:eastAsia="Cambria Math"/>
          <w:sz w:val="17"/>
        </w:rPr>
        <w:tab/>
      </w:r>
      <w:r>
        <w:rPr>
          <w:rFonts w:ascii="Cambria Math" w:eastAsia="Cambria Math"/>
          <w:w w:val="105"/>
          <w:sz w:val="17"/>
        </w:rPr>
        <w:t>2</w:t>
      </w:r>
      <w:r>
        <w:rPr>
          <w:rFonts w:ascii="Cambria Math" w:eastAsia="Cambria Math"/>
          <w:spacing w:val="56"/>
          <w:w w:val="105"/>
          <w:sz w:val="17"/>
        </w:rPr>
        <w:t>  </w:t>
      </w:r>
      <w:r>
        <w:rPr>
          <w:rFonts w:ascii="Cambria Math" w:eastAsia="Cambria Math"/>
          <w:spacing w:val="-10"/>
          <w:w w:val="105"/>
          <w:position w:val="-6"/>
          <w:sz w:val="17"/>
        </w:rPr>
        <w:t>𝑅</w:t>
      </w:r>
    </w:p>
    <w:p>
      <w:pPr>
        <w:spacing w:line="89" w:lineRule="exact" w:before="167"/>
        <w:ind w:left="913" w:right="0" w:firstLine="0"/>
        <w:jc w:val="left"/>
        <w:rPr>
          <w:rFonts w:ascii="Cambria Math" w:hAnsi="Cambria Math"/>
          <w:sz w:val="17"/>
        </w:rPr>
      </w:pPr>
      <w:r>
        <w:rPr>
          <w:rFonts w:ascii="Cambria Math" w:hAnsi="Cambria Math"/>
          <w:spacing w:val="-5"/>
          <w:w w:val="110"/>
          <w:sz w:val="17"/>
        </w:rPr>
        <w:t>ΔΦ</w:t>
      </w:r>
    </w:p>
    <w:p>
      <w:pPr>
        <w:spacing w:line="20" w:lineRule="exact"/>
        <w:ind w:left="277" w:right="-58" w:firstLine="0"/>
        <w:rPr>
          <w:rFonts w:ascii="Cambria Math"/>
          <w:sz w:val="2"/>
        </w:rPr>
      </w:pPr>
      <w:r>
        <w:rPr/>
        <w:br w:type="column"/>
      </w:r>
      <w:r>
        <w:rPr>
          <w:rFonts w:ascii="Cambria Math"/>
          <w:sz w:val="2"/>
        </w:rPr>
        <mc:AlternateContent>
          <mc:Choice Requires="wps">
            <w:drawing>
              <wp:inline distT="0" distB="0" distL="0" distR="0">
                <wp:extent cx="127000" cy="10795"/>
                <wp:effectExtent l="0" t="0" r="0" b="0"/>
                <wp:docPr id="211" name="Group 211"/>
                <wp:cNvGraphicFramePr>
                  <a:graphicFrameLocks/>
                </wp:cNvGraphicFramePr>
                <a:graphic>
                  <a:graphicData uri="http://schemas.microsoft.com/office/word/2010/wordprocessingGroup">
                    <wpg:wgp>
                      <wpg:cNvPr id="211" name="Group 211"/>
                      <wpg:cNvGrpSpPr/>
                      <wpg:grpSpPr>
                        <a:xfrm>
                          <a:off x="0" y="0"/>
                          <a:ext cx="127000" cy="10795"/>
                          <a:chExt cx="127000" cy="10795"/>
                        </a:xfrm>
                      </wpg:grpSpPr>
                      <wps:wsp>
                        <wps:cNvPr id="212" name="Graphic 212"/>
                        <wps:cNvSpPr/>
                        <wps:spPr>
                          <a:xfrm>
                            <a:off x="0" y="0"/>
                            <a:ext cx="127000" cy="10795"/>
                          </a:xfrm>
                          <a:custGeom>
                            <a:avLst/>
                            <a:gdLst/>
                            <a:ahLst/>
                            <a:cxnLst/>
                            <a:rect l="l" t="t" r="r" b="b"/>
                            <a:pathLst>
                              <a:path w="127000" h="10795">
                                <a:moveTo>
                                  <a:pt x="126796" y="0"/>
                                </a:moveTo>
                                <a:lnTo>
                                  <a:pt x="0" y="0"/>
                                </a:lnTo>
                                <a:lnTo>
                                  <a:pt x="0" y="10668"/>
                                </a:lnTo>
                                <a:lnTo>
                                  <a:pt x="126796" y="10668"/>
                                </a:lnTo>
                                <a:lnTo>
                                  <a:pt x="1267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pt;height:.85pt;mso-position-horizontal-relative:char;mso-position-vertical-relative:line" id="docshapegroup182" coordorigin="0,0" coordsize="200,17">
                <v:rect style="position:absolute;left:0;top:0;width:200;height:17" id="docshape183" filled="true" fillcolor="#000000" stroked="false">
                  <v:fill type="solid"/>
                </v:rect>
              </v:group>
            </w:pict>
          </mc:Fallback>
        </mc:AlternateContent>
      </w:r>
      <w:r>
        <w:rPr>
          <w:rFonts w:ascii="Cambria Math"/>
          <w:sz w:val="2"/>
        </w:rPr>
      </w:r>
    </w:p>
    <w:p>
      <w:pPr>
        <w:spacing w:before="23"/>
        <w:ind w:left="277" w:right="0" w:firstLine="0"/>
        <w:jc w:val="left"/>
        <w:rPr>
          <w:rFonts w:ascii="Cambria Math" w:eastAsia="Cambria Math"/>
          <w:position w:val="-2"/>
          <w:sz w:val="14"/>
        </w:rPr>
      </w:pPr>
      <w:r>
        <w:rPr>
          <w:rFonts w:ascii="Cambria Math" w:eastAsia="Cambria Math"/>
          <w:spacing w:val="-5"/>
          <w:w w:val="105"/>
          <w:sz w:val="17"/>
        </w:rPr>
        <w:t>𝑅</w:t>
      </w:r>
      <w:r>
        <w:rPr>
          <w:rFonts w:ascii="Cambria Math" w:eastAsia="Cambria Math"/>
          <w:spacing w:val="-5"/>
          <w:w w:val="105"/>
          <w:position w:val="-2"/>
          <w:sz w:val="14"/>
        </w:rPr>
        <w:t>1</w:t>
      </w:r>
    </w:p>
    <w:p>
      <w:pPr>
        <w:spacing w:line="89" w:lineRule="exact" w:before="135"/>
        <w:ind w:left="301" w:right="0" w:firstLine="0"/>
        <w:jc w:val="left"/>
        <w:rPr>
          <w:rFonts w:ascii="Cambria Math" w:hAnsi="Cambria Math" w:eastAsia="Cambria Math"/>
          <w:sz w:val="17"/>
        </w:rPr>
      </w:pPr>
      <w:r>
        <w:rPr>
          <w:rFonts w:ascii="Cambria Math" w:hAnsi="Cambria Math" w:eastAsia="Cambria Math"/>
          <w:spacing w:val="-5"/>
          <w:sz w:val="17"/>
        </w:rPr>
        <w:t>Δ𝐼</w:t>
      </w:r>
    </w:p>
    <w:p>
      <w:pPr>
        <w:spacing w:line="20" w:lineRule="exact"/>
        <w:ind w:left="239" w:right="-72" w:firstLine="0"/>
        <w:rPr>
          <w:rFonts w:ascii="Cambria Math"/>
          <w:sz w:val="2"/>
        </w:rPr>
      </w:pPr>
      <w:r>
        <w:rPr/>
        <w:br w:type="column"/>
      </w:r>
      <w:r>
        <w:rPr>
          <w:rFonts w:ascii="Cambria Math"/>
          <w:sz w:val="2"/>
        </w:rPr>
        <mc:AlternateContent>
          <mc:Choice Requires="wps">
            <w:drawing>
              <wp:inline distT="0" distB="0" distL="0" distR="0">
                <wp:extent cx="127000" cy="10795"/>
                <wp:effectExtent l="0" t="0" r="0" b="0"/>
                <wp:docPr id="213" name="Group 213"/>
                <wp:cNvGraphicFramePr>
                  <a:graphicFrameLocks/>
                </wp:cNvGraphicFramePr>
                <a:graphic>
                  <a:graphicData uri="http://schemas.microsoft.com/office/word/2010/wordprocessingGroup">
                    <wpg:wgp>
                      <wpg:cNvPr id="213" name="Group 213"/>
                      <wpg:cNvGrpSpPr/>
                      <wpg:grpSpPr>
                        <a:xfrm>
                          <a:off x="0" y="0"/>
                          <a:ext cx="127000" cy="10795"/>
                          <a:chExt cx="127000" cy="10795"/>
                        </a:xfrm>
                      </wpg:grpSpPr>
                      <wps:wsp>
                        <wps:cNvPr id="214" name="Graphic 214"/>
                        <wps:cNvSpPr/>
                        <wps:spPr>
                          <a:xfrm>
                            <a:off x="0" y="0"/>
                            <a:ext cx="127000" cy="10795"/>
                          </a:xfrm>
                          <a:custGeom>
                            <a:avLst/>
                            <a:gdLst/>
                            <a:ahLst/>
                            <a:cxnLst/>
                            <a:rect l="l" t="t" r="r" b="b"/>
                            <a:pathLst>
                              <a:path w="127000" h="10795">
                                <a:moveTo>
                                  <a:pt x="126492" y="0"/>
                                </a:moveTo>
                                <a:lnTo>
                                  <a:pt x="0" y="0"/>
                                </a:lnTo>
                                <a:lnTo>
                                  <a:pt x="0" y="10668"/>
                                </a:lnTo>
                                <a:lnTo>
                                  <a:pt x="126492" y="10668"/>
                                </a:lnTo>
                                <a:lnTo>
                                  <a:pt x="1264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pt;height:.85pt;mso-position-horizontal-relative:char;mso-position-vertical-relative:line" id="docshapegroup184" coordorigin="0,0" coordsize="200,17">
                <v:rect style="position:absolute;left:0;top:0;width:200;height:17" id="docshape185" filled="true" fillcolor="#000000" stroked="false">
                  <v:fill type="solid"/>
                </v:rect>
              </v:group>
            </w:pict>
          </mc:Fallback>
        </mc:AlternateContent>
      </w:r>
      <w:r>
        <w:rPr>
          <w:rFonts w:ascii="Cambria Math"/>
          <w:sz w:val="2"/>
        </w:rPr>
      </w:r>
    </w:p>
    <w:p>
      <w:pPr>
        <w:spacing w:before="23"/>
        <w:ind w:left="239" w:right="0" w:firstLine="0"/>
        <w:jc w:val="left"/>
        <w:rPr>
          <w:rFonts w:ascii="Cambria Math" w:eastAsia="Cambria Math"/>
          <w:position w:val="-2"/>
          <w:sz w:val="14"/>
        </w:rPr>
      </w:pPr>
      <w:r>
        <w:rPr>
          <w:rFonts w:ascii="Cambria Math" w:eastAsia="Cambria Math"/>
          <w:spacing w:val="-7"/>
          <w:w w:val="105"/>
          <w:sz w:val="17"/>
        </w:rPr>
        <w:t>𝑅</w:t>
      </w:r>
      <w:r>
        <w:rPr>
          <w:rFonts w:ascii="Cambria Math" w:eastAsia="Cambria Math"/>
          <w:spacing w:val="-7"/>
          <w:w w:val="105"/>
          <w:position w:val="-2"/>
          <w:sz w:val="14"/>
        </w:rPr>
        <w:t>2</w:t>
      </w:r>
    </w:p>
    <w:p>
      <w:pPr>
        <w:spacing w:line="20" w:lineRule="exact"/>
        <w:ind w:left="1521" w:right="-44" w:firstLine="0"/>
        <w:rPr>
          <w:rFonts w:ascii="Cambria Math"/>
          <w:sz w:val="2"/>
        </w:rPr>
      </w:pPr>
      <w:r>
        <w:rPr/>
        <w:br w:type="column"/>
      </w:r>
      <w:r>
        <w:rPr>
          <w:rFonts w:ascii="Cambria Math"/>
          <w:sz w:val="2"/>
        </w:rPr>
        <mc:AlternateContent>
          <mc:Choice Requires="wps">
            <w:drawing>
              <wp:inline distT="0" distB="0" distL="0" distR="0">
                <wp:extent cx="73660" cy="10795"/>
                <wp:effectExtent l="0" t="0" r="0" b="0"/>
                <wp:docPr id="215" name="Group 215"/>
                <wp:cNvGraphicFramePr>
                  <a:graphicFrameLocks/>
                </wp:cNvGraphicFramePr>
                <a:graphic>
                  <a:graphicData uri="http://schemas.microsoft.com/office/word/2010/wordprocessingGroup">
                    <wpg:wgp>
                      <wpg:cNvPr id="215" name="Group 215"/>
                      <wpg:cNvGrpSpPr/>
                      <wpg:grpSpPr>
                        <a:xfrm>
                          <a:off x="0" y="0"/>
                          <a:ext cx="73660" cy="10795"/>
                          <a:chExt cx="73660" cy="10795"/>
                        </a:xfrm>
                      </wpg:grpSpPr>
                      <wps:wsp>
                        <wps:cNvPr id="216" name="Graphic 216"/>
                        <wps:cNvSpPr/>
                        <wps:spPr>
                          <a:xfrm>
                            <a:off x="0" y="0"/>
                            <a:ext cx="73660" cy="10795"/>
                          </a:xfrm>
                          <a:custGeom>
                            <a:avLst/>
                            <a:gdLst/>
                            <a:ahLst/>
                            <a:cxnLst/>
                            <a:rect l="l" t="t" r="r" b="b"/>
                            <a:pathLst>
                              <a:path w="73660" h="10795">
                                <a:moveTo>
                                  <a:pt x="73151" y="0"/>
                                </a:moveTo>
                                <a:lnTo>
                                  <a:pt x="0" y="0"/>
                                </a:lnTo>
                                <a:lnTo>
                                  <a:pt x="0" y="10668"/>
                                </a:lnTo>
                                <a:lnTo>
                                  <a:pt x="73151" y="10668"/>
                                </a:lnTo>
                                <a:lnTo>
                                  <a:pt x="731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pt;height:.85pt;mso-position-horizontal-relative:char;mso-position-vertical-relative:line" id="docshapegroup186" coordorigin="0,0" coordsize="116,17">
                <v:rect style="position:absolute;left:0;top:0;width:116;height:17" id="docshape187" filled="true" fillcolor="#000000" stroked="false">
                  <v:fill type="solid"/>
                </v:rect>
              </v:group>
            </w:pict>
          </mc:Fallback>
        </mc:AlternateContent>
      </w:r>
      <w:r>
        <w:rPr>
          <w:rFonts w:ascii="Cambria Math"/>
          <w:sz w:val="2"/>
        </w:rPr>
      </w:r>
    </w:p>
    <w:p>
      <w:pPr>
        <w:spacing w:before="23"/>
        <w:ind w:left="0" w:right="38" w:firstLine="0"/>
        <w:jc w:val="right"/>
        <w:rPr>
          <w:rFonts w:ascii="Cambria Math" w:eastAsia="Cambria Math"/>
          <w:sz w:val="17"/>
        </w:rPr>
      </w:pPr>
      <w:r>
        <w:rPr>
          <w:rFonts w:ascii="Cambria Math" w:eastAsia="Cambria Math"/>
          <w:spacing w:val="-10"/>
          <w:w w:val="110"/>
          <w:sz w:val="17"/>
        </w:rPr>
        <w:t>𝑡</w:t>
      </w:r>
    </w:p>
    <w:p>
      <w:pPr>
        <w:spacing w:line="121" w:lineRule="exact" w:before="127"/>
        <w:ind w:left="234" w:right="0" w:firstLine="0"/>
        <w:jc w:val="left"/>
        <w:rPr>
          <w:rFonts w:ascii="Cambria Math" w:eastAsia="Cambria Math"/>
          <w:position w:val="6"/>
          <w:sz w:val="14"/>
        </w:rPr>
      </w:pPr>
      <w:r>
        <w:rPr>
          <w:rFonts w:ascii="Cambria Math" w:eastAsia="Cambria Math"/>
          <w:position w:val="6"/>
          <w:sz w:val="14"/>
        </w:rPr>
        <mc:AlternateContent>
          <mc:Choice Requires="wps">
            <w:drawing>
              <wp:anchor distT="0" distB="0" distL="0" distR="0" allowOverlap="1" layoutInCell="1" locked="0" behindDoc="0" simplePos="0" relativeHeight="15806464">
                <wp:simplePos x="0" y="0"/>
                <wp:positionH relativeFrom="page">
                  <wp:posOffset>2906902</wp:posOffset>
                </wp:positionH>
                <wp:positionV relativeFrom="paragraph">
                  <wp:posOffset>244308</wp:posOffset>
                </wp:positionV>
                <wp:extent cx="165100" cy="10795"/>
                <wp:effectExtent l="0" t="0" r="0" b="0"/>
                <wp:wrapNone/>
                <wp:docPr id="217" name="Graphic 217"/>
                <wp:cNvGraphicFramePr>
                  <a:graphicFrameLocks/>
                </wp:cNvGraphicFramePr>
                <a:graphic>
                  <a:graphicData uri="http://schemas.microsoft.com/office/word/2010/wordprocessingShape">
                    <wps:wsp>
                      <wps:cNvPr id="217" name="Graphic 217"/>
                      <wps:cNvSpPr/>
                      <wps:spPr>
                        <a:xfrm>
                          <a:off x="0" y="0"/>
                          <a:ext cx="165100" cy="10795"/>
                        </a:xfrm>
                        <a:custGeom>
                          <a:avLst/>
                          <a:gdLst/>
                          <a:ahLst/>
                          <a:cxnLst/>
                          <a:rect l="l" t="t" r="r" b="b"/>
                          <a:pathLst>
                            <a:path w="165100" h="10795">
                              <a:moveTo>
                                <a:pt x="164592" y="0"/>
                              </a:moveTo>
                              <a:lnTo>
                                <a:pt x="0" y="0"/>
                              </a:lnTo>
                              <a:lnTo>
                                <a:pt x="0" y="10668"/>
                              </a:lnTo>
                              <a:lnTo>
                                <a:pt x="164592" y="10668"/>
                              </a:lnTo>
                              <a:lnTo>
                                <a:pt x="1645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8.889999pt;margin-top:19.236921pt;width:12.96pt;height:.84003pt;mso-position-horizontal-relative:page;mso-position-vertical-relative:paragraph;z-index:15806464" id="docshape188" filled="true" fillcolor="#000000" stroked="false">
                <v:fill type="solid"/>
                <w10:wrap type="none"/>
              </v:rect>
            </w:pict>
          </mc:Fallback>
        </mc:AlternateContent>
      </w:r>
      <w:r>
        <w:rPr>
          <w:rFonts w:ascii="Cambria Math" w:eastAsia="Cambria Math"/>
          <w:position w:val="6"/>
          <w:sz w:val="14"/>
        </w:rPr>
        <mc:AlternateContent>
          <mc:Choice Requires="wps">
            <w:drawing>
              <wp:anchor distT="0" distB="0" distL="0" distR="0" allowOverlap="1" layoutInCell="1" locked="0" behindDoc="0" simplePos="0" relativeHeight="15809024">
                <wp:simplePos x="0" y="0"/>
                <wp:positionH relativeFrom="page">
                  <wp:posOffset>2957195</wp:posOffset>
                </wp:positionH>
                <wp:positionV relativeFrom="paragraph">
                  <wp:posOffset>285112</wp:posOffset>
                </wp:positionV>
                <wp:extent cx="62865" cy="10858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62865" cy="108585"/>
                        </a:xfrm>
                        <a:prstGeom prst="rect">
                          <a:avLst/>
                        </a:prstGeom>
                      </wps:spPr>
                      <wps:txbx>
                        <w:txbxContent>
                          <w:p>
                            <w:pPr>
                              <w:spacing w:line="170" w:lineRule="exact" w:before="0"/>
                              <w:ind w:left="0" w:right="0" w:firstLine="0"/>
                              <w:jc w:val="left"/>
                              <w:rPr>
                                <w:rFonts w:ascii="Cambria Math"/>
                                <w:sz w:val="17"/>
                              </w:rPr>
                            </w:pPr>
                            <w:r>
                              <w:rPr>
                                <w:rFonts w:ascii="Cambria Math"/>
                                <w:spacing w:val="-10"/>
                                <w:w w:val="105"/>
                                <w:sz w:val="17"/>
                              </w:rPr>
                              <w:t>2</w:t>
                            </w:r>
                          </w:p>
                        </w:txbxContent>
                      </wps:txbx>
                      <wps:bodyPr wrap="square" lIns="0" tIns="0" rIns="0" bIns="0" rtlCol="0">
                        <a:noAutofit/>
                      </wps:bodyPr>
                    </wps:wsp>
                  </a:graphicData>
                </a:graphic>
              </wp:anchor>
            </w:drawing>
          </mc:Choice>
          <mc:Fallback>
            <w:pict>
              <v:shape style="position:absolute;margin-left:232.850006pt;margin-top:22.449821pt;width:4.95pt;height:8.550pt;mso-position-horizontal-relative:page;mso-position-vertical-relative:paragraph;z-index:15809024" type="#_x0000_t202" id="docshape189" filled="false" stroked="false">
                <v:textbox inset="0,0,0,0">
                  <w:txbxContent>
                    <w:p>
                      <w:pPr>
                        <w:spacing w:line="170" w:lineRule="exact" w:before="0"/>
                        <w:ind w:left="0" w:right="0" w:firstLine="0"/>
                        <w:jc w:val="left"/>
                        <w:rPr>
                          <w:rFonts w:ascii="Cambria Math"/>
                          <w:sz w:val="17"/>
                        </w:rPr>
                      </w:pPr>
                      <w:r>
                        <w:rPr>
                          <w:rFonts w:ascii="Cambria Math"/>
                          <w:spacing w:val="-10"/>
                          <w:w w:val="105"/>
                          <w:sz w:val="17"/>
                        </w:rPr>
                        <w:t>2</w:t>
                      </w:r>
                    </w:p>
                  </w:txbxContent>
                </v:textbox>
                <w10:wrap type="none"/>
              </v:shape>
            </w:pict>
          </mc:Fallback>
        </mc:AlternateContent>
      </w:r>
      <w:r>
        <w:rPr>
          <w:rFonts w:ascii="Cambria Math" w:eastAsia="Cambria Math"/>
          <w:spacing w:val="-5"/>
          <w:w w:val="105"/>
          <w:sz w:val="17"/>
        </w:rPr>
        <w:t>𝐿𝐼</w:t>
      </w:r>
      <w:r>
        <w:rPr>
          <w:rFonts w:ascii="Cambria Math" w:eastAsia="Cambria Math"/>
          <w:spacing w:val="-5"/>
          <w:w w:val="105"/>
          <w:position w:val="6"/>
          <w:sz w:val="14"/>
        </w:rPr>
        <w:t>2</w:t>
      </w:r>
    </w:p>
    <w:p>
      <w:pPr>
        <w:spacing w:line="20" w:lineRule="exact"/>
        <w:ind w:left="771" w:right="0" w:firstLine="0"/>
        <w:rPr>
          <w:rFonts w:ascii="Cambria Math"/>
          <w:sz w:val="2"/>
        </w:rPr>
      </w:pPr>
      <w:r>
        <w:rPr/>
        <w:br w:type="column"/>
      </w:r>
      <w:r>
        <w:rPr>
          <w:rFonts w:ascii="Cambria Math"/>
          <w:sz w:val="2"/>
        </w:rPr>
        <mc:AlternateContent>
          <mc:Choice Requires="wps">
            <w:drawing>
              <wp:inline distT="0" distB="0" distL="0" distR="0">
                <wp:extent cx="125095" cy="10795"/>
                <wp:effectExtent l="0" t="0" r="0" b="0"/>
                <wp:docPr id="219" name="Group 219"/>
                <wp:cNvGraphicFramePr>
                  <a:graphicFrameLocks/>
                </wp:cNvGraphicFramePr>
                <a:graphic>
                  <a:graphicData uri="http://schemas.microsoft.com/office/word/2010/wordprocessingGroup">
                    <wpg:wgp>
                      <wpg:cNvPr id="219" name="Group 219"/>
                      <wpg:cNvGrpSpPr/>
                      <wpg:grpSpPr>
                        <a:xfrm>
                          <a:off x="0" y="0"/>
                          <a:ext cx="125095" cy="10795"/>
                          <a:chExt cx="125095" cy="10795"/>
                        </a:xfrm>
                      </wpg:grpSpPr>
                      <wps:wsp>
                        <wps:cNvPr id="220" name="Graphic 220"/>
                        <wps:cNvSpPr/>
                        <wps:spPr>
                          <a:xfrm>
                            <a:off x="0" y="0"/>
                            <a:ext cx="125095" cy="10795"/>
                          </a:xfrm>
                          <a:custGeom>
                            <a:avLst/>
                            <a:gdLst/>
                            <a:ahLst/>
                            <a:cxnLst/>
                            <a:rect l="l" t="t" r="r" b="b"/>
                            <a:pathLst>
                              <a:path w="125095" h="10795">
                                <a:moveTo>
                                  <a:pt x="124967" y="0"/>
                                </a:moveTo>
                                <a:lnTo>
                                  <a:pt x="0" y="0"/>
                                </a:lnTo>
                                <a:lnTo>
                                  <a:pt x="0" y="10668"/>
                                </a:lnTo>
                                <a:lnTo>
                                  <a:pt x="124967" y="10668"/>
                                </a:lnTo>
                                <a:lnTo>
                                  <a:pt x="12496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9.85pt;height:.85pt;mso-position-horizontal-relative:char;mso-position-vertical-relative:line" id="docshapegroup190" coordorigin="0,0" coordsize="197,17">
                <v:rect style="position:absolute;left:0;top:0;width:197;height:17" id="docshape191" filled="true" fillcolor="#000000" stroked="false">
                  <v:fill type="solid"/>
                </v:rect>
              </v:group>
            </w:pict>
          </mc:Fallback>
        </mc:AlternateContent>
      </w:r>
      <w:r>
        <w:rPr>
          <w:rFonts w:ascii="Cambria Math"/>
          <w:sz w:val="2"/>
        </w:rPr>
      </w:r>
    </w:p>
    <w:p>
      <w:pPr>
        <w:spacing w:before="23"/>
        <w:ind w:left="771" w:right="0" w:firstLine="0"/>
        <w:jc w:val="left"/>
        <w:rPr>
          <w:rFonts w:ascii="Cambria Math" w:eastAsia="Cambria Math"/>
          <w:position w:val="-2"/>
          <w:sz w:val="14"/>
        </w:rPr>
      </w:pPr>
      <w:r>
        <w:rPr>
          <w:rFonts w:ascii="Cambria Math" w:eastAsia="Cambria Math"/>
          <w:spacing w:val="-5"/>
          <w:w w:val="105"/>
          <w:sz w:val="17"/>
        </w:rPr>
        <w:t>𝐵</w:t>
      </w:r>
      <w:r>
        <w:rPr>
          <w:rFonts w:ascii="Cambria Math" w:eastAsia="Cambria Math"/>
          <w:spacing w:val="-5"/>
          <w:w w:val="105"/>
          <w:position w:val="-2"/>
          <w:sz w:val="14"/>
        </w:rPr>
        <w:t>0</w:t>
      </w:r>
    </w:p>
    <w:p>
      <w:pPr>
        <w:pStyle w:val="BodyText"/>
        <w:spacing w:before="4"/>
        <w:rPr>
          <w:rFonts w:ascii="Cambria Math"/>
          <w:sz w:val="19"/>
        </w:rPr>
      </w:pPr>
    </w:p>
    <w:p>
      <w:pPr>
        <w:spacing w:line="20" w:lineRule="exact"/>
        <w:ind w:left="-1238" w:right="0" w:firstLine="0"/>
        <w:rPr>
          <w:rFonts w:ascii="Cambria Math"/>
          <w:sz w:val="2"/>
        </w:rPr>
      </w:pPr>
      <w:r>
        <w:rPr>
          <w:rFonts w:ascii="Cambria Math"/>
          <w:sz w:val="2"/>
        </w:rPr>
        <mc:AlternateContent>
          <mc:Choice Requires="wps">
            <w:drawing>
              <wp:inline distT="0" distB="0" distL="0" distR="0">
                <wp:extent cx="178435" cy="10795"/>
                <wp:effectExtent l="0" t="0" r="0" b="0"/>
                <wp:docPr id="221" name="Group 221"/>
                <wp:cNvGraphicFramePr>
                  <a:graphicFrameLocks/>
                </wp:cNvGraphicFramePr>
                <a:graphic>
                  <a:graphicData uri="http://schemas.microsoft.com/office/word/2010/wordprocessingGroup">
                    <wpg:wgp>
                      <wpg:cNvPr id="221" name="Group 221"/>
                      <wpg:cNvGrpSpPr/>
                      <wpg:grpSpPr>
                        <a:xfrm>
                          <a:off x="0" y="0"/>
                          <a:ext cx="178435" cy="10795"/>
                          <a:chExt cx="178435" cy="10795"/>
                        </a:xfrm>
                      </wpg:grpSpPr>
                      <wps:wsp>
                        <wps:cNvPr id="222" name="Graphic 222"/>
                        <wps:cNvSpPr/>
                        <wps:spPr>
                          <a:xfrm>
                            <a:off x="0" y="0"/>
                            <a:ext cx="178435" cy="10795"/>
                          </a:xfrm>
                          <a:custGeom>
                            <a:avLst/>
                            <a:gdLst/>
                            <a:ahLst/>
                            <a:cxnLst/>
                            <a:rect l="l" t="t" r="r" b="b"/>
                            <a:pathLst>
                              <a:path w="178435" h="10795">
                                <a:moveTo>
                                  <a:pt x="178308" y="0"/>
                                </a:moveTo>
                                <a:lnTo>
                                  <a:pt x="0" y="0"/>
                                </a:lnTo>
                                <a:lnTo>
                                  <a:pt x="0" y="10667"/>
                                </a:lnTo>
                                <a:lnTo>
                                  <a:pt x="178308" y="10667"/>
                                </a:lnTo>
                                <a:lnTo>
                                  <a:pt x="1783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05pt;height:.85pt;mso-position-horizontal-relative:char;mso-position-vertical-relative:line" id="docshapegroup192" coordorigin="0,0" coordsize="281,17">
                <v:rect style="position:absolute;left:0;top:0;width:281;height:17" id="docshape193" filled="true" fillcolor="#000000" stroked="false">
                  <v:fill type="solid"/>
                </v:rect>
              </v:group>
            </w:pict>
          </mc:Fallback>
        </mc:AlternateContent>
      </w:r>
      <w:r>
        <w:rPr>
          <w:rFonts w:ascii="Cambria Math"/>
          <w:sz w:val="2"/>
        </w:rPr>
      </w:r>
    </w:p>
    <w:p>
      <w:pPr>
        <w:spacing w:after="0" w:line="20" w:lineRule="exact"/>
        <w:rPr>
          <w:rFonts w:ascii="Cambria Math"/>
          <w:sz w:val="2"/>
        </w:rPr>
        <w:sectPr>
          <w:type w:val="continuous"/>
          <w:pgSz w:w="11910" w:h="16840"/>
          <w:pgMar w:header="0" w:footer="0" w:top="1040" w:bottom="280" w:left="1559" w:right="425"/>
          <w:cols w:num="5" w:equalWidth="0">
            <w:col w:w="1748" w:space="40"/>
            <w:col w:w="484" w:space="39"/>
            <w:col w:w="433" w:space="40"/>
            <w:col w:w="1654" w:space="2841"/>
            <w:col w:w="2647"/>
          </w:cols>
        </w:sectPr>
      </w:pPr>
    </w:p>
    <w:p>
      <w:pPr>
        <w:spacing w:line="245" w:lineRule="exact" w:before="0"/>
        <w:ind w:left="143" w:right="0" w:firstLine="0"/>
        <w:jc w:val="left"/>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0" simplePos="0" relativeHeight="15805440">
                <wp:simplePos x="0" y="0"/>
                <wp:positionH relativeFrom="page">
                  <wp:posOffset>1569974</wp:posOffset>
                </wp:positionH>
                <wp:positionV relativeFrom="paragraph">
                  <wp:posOffset>72643</wp:posOffset>
                </wp:positionV>
                <wp:extent cx="166370" cy="10795"/>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166370" cy="10795"/>
                        </a:xfrm>
                        <a:custGeom>
                          <a:avLst/>
                          <a:gdLst/>
                          <a:ahLst/>
                          <a:cxnLst/>
                          <a:rect l="l" t="t" r="r" b="b"/>
                          <a:pathLst>
                            <a:path w="166370" h="10795">
                              <a:moveTo>
                                <a:pt x="166116" y="0"/>
                              </a:moveTo>
                              <a:lnTo>
                                <a:pt x="0" y="0"/>
                              </a:lnTo>
                              <a:lnTo>
                                <a:pt x="0" y="10668"/>
                              </a:lnTo>
                              <a:lnTo>
                                <a:pt x="166116" y="10668"/>
                              </a:lnTo>
                              <a:lnTo>
                                <a:pt x="166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3.620003pt;margin-top:5.71994pt;width:13.08pt;height:.84003pt;mso-position-horizontal-relative:page;mso-position-vertical-relative:paragraph;z-index:15805440" id="docshape194" filled="true" fillcolor="#000000" stroked="false">
                <v:fill type="solid"/>
                <w10:wrap type="none"/>
              </v:rect>
            </w:pict>
          </mc:Fallback>
        </mc:AlternateContent>
      </w:r>
      <w:r>
        <w:rPr>
          <w:rFonts w:ascii="Cambria Math" w:eastAsia="Cambria Math"/>
          <w:sz w:val="24"/>
        </w:rPr>
        <w:t>𝐸</w:t>
      </w:r>
      <w:r>
        <w:rPr>
          <w:rFonts w:ascii="Cambria Math" w:eastAsia="Cambria Math"/>
          <w:spacing w:val="22"/>
          <w:sz w:val="24"/>
        </w:rPr>
        <w:t> </w:t>
      </w:r>
      <w:r>
        <w:rPr>
          <w:rFonts w:ascii="Cambria Math" w:eastAsia="Cambria Math"/>
          <w:sz w:val="24"/>
        </w:rPr>
        <w:t>=</w:t>
      </w:r>
      <w:r>
        <w:rPr>
          <w:rFonts w:ascii="Cambria Math" w:eastAsia="Cambria Math"/>
          <w:spacing w:val="14"/>
          <w:sz w:val="24"/>
        </w:rPr>
        <w:t> </w:t>
      </w:r>
      <w:r>
        <w:rPr>
          <w:rFonts w:ascii="Cambria Math" w:eastAsia="Cambria Math"/>
          <w:sz w:val="24"/>
        </w:rPr>
        <w:t>𝑁</w:t>
      </w:r>
      <w:r>
        <w:rPr>
          <w:rFonts w:ascii="Cambria Math" w:eastAsia="Cambria Math"/>
          <w:spacing w:val="-8"/>
          <w:sz w:val="24"/>
        </w:rPr>
        <w:t> </w:t>
      </w:r>
      <w:r>
        <w:rPr>
          <w:rFonts w:ascii="Cambria Math" w:eastAsia="Cambria Math"/>
          <w:spacing w:val="-10"/>
          <w:sz w:val="24"/>
        </w:rPr>
        <w:t>|</w:t>
      </w:r>
    </w:p>
    <w:p>
      <w:pPr>
        <w:spacing w:before="149"/>
        <w:ind w:left="0" w:right="0" w:firstLine="0"/>
        <w:jc w:val="left"/>
        <w:rPr>
          <w:rFonts w:ascii="Cambria Math" w:hAnsi="Cambria Math" w:eastAsia="Cambria Math"/>
          <w:sz w:val="17"/>
        </w:rPr>
      </w:pPr>
      <w:r>
        <w:rPr/>
        <w:br w:type="column"/>
      </w:r>
      <w:r>
        <w:rPr>
          <w:rFonts w:ascii="Cambria Math" w:hAnsi="Cambria Math" w:eastAsia="Cambria Math"/>
          <w:spacing w:val="-5"/>
          <w:w w:val="110"/>
          <w:sz w:val="17"/>
        </w:rPr>
        <w:t>Δ𝑡</w:t>
      </w:r>
    </w:p>
    <w:p>
      <w:pPr>
        <w:spacing w:line="197" w:lineRule="exact" w:before="0"/>
        <w:ind w:left="0" w:right="0" w:firstLine="0"/>
        <w:jc w:val="left"/>
        <w:rPr>
          <w:rFonts w:ascii="Cambria Math" w:eastAsia="Cambria Math"/>
          <w:sz w:val="24"/>
        </w:rPr>
      </w:pPr>
      <w:r>
        <w:rPr/>
        <w:br w:type="column"/>
      </w:r>
      <w:r>
        <w:rPr>
          <w:rFonts w:ascii="Cambria Math" w:eastAsia="Cambria Math"/>
          <w:sz w:val="24"/>
        </w:rPr>
        <w:t>|</w:t>
      </w:r>
      <w:r>
        <w:rPr>
          <w:sz w:val="24"/>
        </w:rPr>
        <w:t>,</w:t>
      </w:r>
      <w:r>
        <w:rPr>
          <w:spacing w:val="-9"/>
          <w:sz w:val="24"/>
        </w:rPr>
        <w:t> </w:t>
      </w:r>
      <w:r>
        <w:rPr>
          <w:rFonts w:ascii="Cambria Math" w:eastAsia="Cambria Math"/>
          <w:sz w:val="24"/>
        </w:rPr>
        <w:t>𝐸</w:t>
      </w:r>
      <w:r>
        <w:rPr>
          <w:rFonts w:ascii="Cambria Math" w:eastAsia="Cambria Math"/>
          <w:spacing w:val="22"/>
          <w:sz w:val="24"/>
        </w:rPr>
        <w:t> </w:t>
      </w:r>
      <w:r>
        <w:rPr>
          <w:rFonts w:ascii="Cambria Math" w:eastAsia="Cambria Math"/>
          <w:sz w:val="24"/>
        </w:rPr>
        <w:t>=</w:t>
      </w:r>
      <w:r>
        <w:rPr>
          <w:rFonts w:ascii="Cambria Math" w:eastAsia="Cambria Math"/>
          <w:spacing w:val="12"/>
          <w:sz w:val="24"/>
        </w:rPr>
        <w:t> </w:t>
      </w:r>
      <w:r>
        <w:rPr>
          <w:rFonts w:ascii="Cambria Math" w:eastAsia="Cambria Math"/>
          <w:sz w:val="24"/>
        </w:rPr>
        <w:t>𝐿</w:t>
      </w:r>
      <w:r>
        <w:rPr>
          <w:rFonts w:ascii="Cambria Math" w:eastAsia="Cambria Math"/>
          <w:spacing w:val="-8"/>
          <w:sz w:val="24"/>
        </w:rPr>
        <w:t> </w:t>
      </w:r>
      <w:r>
        <w:rPr>
          <w:rFonts w:ascii="Cambria Math" w:eastAsia="Cambria Math"/>
          <w:spacing w:val="-10"/>
          <w:sz w:val="24"/>
        </w:rPr>
        <w:t>|</w:t>
      </w:r>
    </w:p>
    <w:p>
      <w:pPr>
        <w:spacing w:line="152" w:lineRule="exact" w:before="0"/>
        <w:ind w:left="0" w:right="0" w:firstLine="0"/>
        <w:jc w:val="right"/>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0" simplePos="0" relativeHeight="15805952">
                <wp:simplePos x="0" y="0"/>
                <wp:positionH relativeFrom="page">
                  <wp:posOffset>2313685</wp:posOffset>
                </wp:positionH>
                <wp:positionV relativeFrom="paragraph">
                  <wp:posOffset>-52510</wp:posOffset>
                </wp:positionV>
                <wp:extent cx="123825" cy="10795"/>
                <wp:effectExtent l="0" t="0" r="0" b="0"/>
                <wp:wrapNone/>
                <wp:docPr id="224" name="Graphic 224"/>
                <wp:cNvGraphicFramePr>
                  <a:graphicFrameLocks/>
                </wp:cNvGraphicFramePr>
                <a:graphic>
                  <a:graphicData uri="http://schemas.microsoft.com/office/word/2010/wordprocessingShape">
                    <wps:wsp>
                      <wps:cNvPr id="224" name="Graphic 224"/>
                      <wps:cNvSpPr/>
                      <wps:spPr>
                        <a:xfrm>
                          <a:off x="0" y="0"/>
                          <a:ext cx="123825" cy="10795"/>
                        </a:xfrm>
                        <a:custGeom>
                          <a:avLst/>
                          <a:gdLst/>
                          <a:ahLst/>
                          <a:cxnLst/>
                          <a:rect l="l" t="t" r="r" b="b"/>
                          <a:pathLst>
                            <a:path w="123825" h="10795">
                              <a:moveTo>
                                <a:pt x="123748" y="0"/>
                              </a:moveTo>
                              <a:lnTo>
                                <a:pt x="0" y="0"/>
                              </a:lnTo>
                              <a:lnTo>
                                <a:pt x="0" y="10668"/>
                              </a:lnTo>
                              <a:lnTo>
                                <a:pt x="123748" y="10668"/>
                              </a:lnTo>
                              <a:lnTo>
                                <a:pt x="123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82.179993pt;margin-top:-4.134707pt;width:9.744pt;height:.84003pt;mso-position-horizontal-relative:page;mso-position-vertical-relative:paragraph;z-index:15805952" id="docshape195" filled="true" fillcolor="#000000" stroked="false">
                <v:fill type="solid"/>
                <w10:wrap type="none"/>
              </v:rect>
            </w:pict>
          </mc:Fallback>
        </mc:AlternateContent>
      </w:r>
      <w:r>
        <w:rPr>
          <w:rFonts w:ascii="Cambria Math" w:hAnsi="Cambria Math" w:eastAsia="Cambria Math"/>
          <w:spacing w:val="-5"/>
          <w:w w:val="110"/>
          <w:sz w:val="17"/>
        </w:rPr>
        <w:t>Δ𝑡</w:t>
      </w:r>
    </w:p>
    <w:p>
      <w:pPr>
        <w:spacing w:line="245" w:lineRule="exact" w:before="0"/>
        <w:ind w:left="0" w:right="0" w:firstLine="0"/>
        <w:jc w:val="left"/>
        <w:rPr>
          <w:rFonts w:ascii="Cambria Math" w:eastAsia="Cambria Math"/>
          <w:sz w:val="24"/>
        </w:rPr>
      </w:pPr>
      <w:r>
        <w:rPr/>
        <w:br w:type="column"/>
      </w:r>
      <w:r>
        <w:rPr>
          <w:rFonts w:ascii="Cambria Math" w:eastAsia="Cambria Math"/>
          <w:sz w:val="24"/>
        </w:rPr>
        <w:t>|</w:t>
      </w:r>
      <w:r>
        <w:rPr>
          <w:sz w:val="24"/>
        </w:rPr>
        <w:t>,</w:t>
      </w:r>
      <w:r>
        <w:rPr>
          <w:spacing w:val="-9"/>
          <w:sz w:val="24"/>
        </w:rPr>
        <w:t> </w:t>
      </w:r>
      <w:r>
        <w:rPr>
          <w:rFonts w:ascii="Cambria Math" w:eastAsia="Cambria Math"/>
          <w:sz w:val="24"/>
        </w:rPr>
        <w:t>𝑊</w:t>
      </w:r>
      <w:r>
        <w:rPr>
          <w:rFonts w:ascii="Cambria Math" w:eastAsia="Cambria Math"/>
          <w:spacing w:val="24"/>
          <w:sz w:val="24"/>
        </w:rPr>
        <w:t> </w:t>
      </w:r>
      <w:r>
        <w:rPr>
          <w:rFonts w:ascii="Cambria Math" w:eastAsia="Cambria Math"/>
          <w:spacing w:val="-10"/>
          <w:sz w:val="24"/>
        </w:rPr>
        <w:t>=</w:t>
      </w:r>
    </w:p>
    <w:p>
      <w:pPr>
        <w:pStyle w:val="BodyText"/>
        <w:spacing w:line="254" w:lineRule="exact"/>
        <w:ind w:left="284"/>
        <w:rPr>
          <w:position w:val="1"/>
        </w:rPr>
      </w:pPr>
      <w:r>
        <w:rPr/>
        <w:br w:type="column"/>
      </w:r>
      <w:r>
        <w:rPr>
          <w:position w:val="1"/>
        </w:rPr>
        <w:t>,</w:t>
      </w:r>
      <w:r>
        <w:rPr>
          <w:spacing w:val="-6"/>
          <w:position w:val="1"/>
        </w:rPr>
        <w:t> </w:t>
      </w:r>
      <w:r>
        <w:rPr>
          <w:rFonts w:ascii="Cambria Math" w:hAnsi="Cambria Math" w:eastAsia="Cambria Math"/>
          <w:position w:val="1"/>
        </w:rPr>
        <w:t>𝑞</w:t>
      </w:r>
      <w:r>
        <w:rPr>
          <w:rFonts w:ascii="Cambria Math" w:hAnsi="Cambria Math" w:eastAsia="Cambria Math"/>
          <w:spacing w:val="25"/>
          <w:position w:val="1"/>
        </w:rPr>
        <w:t> </w:t>
      </w:r>
      <w:r>
        <w:rPr>
          <w:rFonts w:ascii="Cambria Math" w:hAnsi="Cambria Math" w:eastAsia="Cambria Math"/>
          <w:position w:val="1"/>
        </w:rPr>
        <w:t>=</w:t>
      </w:r>
      <w:r>
        <w:rPr>
          <w:rFonts w:ascii="Cambria Math" w:hAnsi="Cambria Math" w:eastAsia="Cambria Math"/>
          <w:spacing w:val="15"/>
          <w:position w:val="1"/>
        </w:rPr>
        <w:t> </w:t>
      </w:r>
      <w:r>
        <w:rPr>
          <w:rFonts w:ascii="Cambria Math" w:hAnsi="Cambria Math" w:eastAsia="Cambria Math"/>
          <w:position w:val="1"/>
        </w:rPr>
        <w:t>𝑞</w:t>
      </w:r>
      <w:r>
        <w:rPr>
          <w:rFonts w:ascii="Cambria Math" w:hAnsi="Cambria Math" w:eastAsia="Cambria Math"/>
          <w:position w:val="1"/>
          <w:vertAlign w:val="subscript"/>
        </w:rPr>
        <w:t>m</w:t>
      </w:r>
      <w:r>
        <w:rPr>
          <w:rFonts w:ascii="Cambria Math" w:hAnsi="Cambria Math" w:eastAsia="Cambria Math"/>
          <w:position w:val="1"/>
          <w:vertAlign w:val="baseline"/>
        </w:rPr>
        <w:t> cos(ω</w:t>
      </w:r>
      <w:r>
        <w:rPr>
          <w:rFonts w:ascii="Cambria Math" w:hAnsi="Cambria Math" w:eastAsia="Cambria Math"/>
          <w:spacing w:val="-13"/>
          <w:position w:val="1"/>
          <w:vertAlign w:val="baseline"/>
        </w:rPr>
        <w:t> </w:t>
      </w:r>
      <w:r>
        <w:rPr>
          <w:rFonts w:ascii="Cambria Math" w:hAnsi="Cambria Math" w:eastAsia="Cambria Math"/>
          <w:position w:val="1"/>
          <w:vertAlign w:val="baseline"/>
        </w:rPr>
        <w:t>𝑡)</w:t>
      </w:r>
      <w:r>
        <w:rPr>
          <w:position w:val="1"/>
          <w:vertAlign w:val="baseline"/>
        </w:rPr>
        <w:t>,</w:t>
      </w:r>
      <w:r>
        <w:rPr>
          <w:spacing w:val="-2"/>
          <w:position w:val="1"/>
          <w:vertAlign w:val="baseline"/>
        </w:rPr>
        <w:t> </w:t>
      </w:r>
      <w:r>
        <w:rPr>
          <w:rFonts w:ascii="Cambria Math" w:hAnsi="Cambria Math" w:eastAsia="Cambria Math"/>
          <w:position w:val="1"/>
          <w:vertAlign w:val="baseline"/>
        </w:rPr>
        <w:t>𝑇</w:t>
      </w:r>
      <w:r>
        <w:rPr>
          <w:rFonts w:ascii="Cambria Math" w:hAnsi="Cambria Math" w:eastAsia="Cambria Math"/>
          <w:spacing w:val="24"/>
          <w:position w:val="1"/>
          <w:vertAlign w:val="baseline"/>
        </w:rPr>
        <w:t> </w:t>
      </w:r>
      <w:r>
        <w:rPr>
          <w:rFonts w:ascii="Cambria Math" w:hAnsi="Cambria Math" w:eastAsia="Cambria Math"/>
          <w:position w:val="1"/>
          <w:vertAlign w:val="baseline"/>
        </w:rPr>
        <w:t>=</w:t>
      </w:r>
      <w:r>
        <w:rPr>
          <w:rFonts w:ascii="Cambria Math" w:hAnsi="Cambria Math" w:eastAsia="Cambria Math"/>
          <w:spacing w:val="15"/>
          <w:position w:val="1"/>
          <w:vertAlign w:val="baseline"/>
        </w:rPr>
        <w:t> </w:t>
      </w:r>
      <w:r>
        <w:rPr>
          <w:rFonts w:ascii="Cambria Math" w:hAnsi="Cambria Math" w:eastAsia="Cambria Math"/>
          <w:position w:val="1"/>
          <w:vertAlign w:val="baseline"/>
        </w:rPr>
        <w:t>2π</w:t>
      </w:r>
      <w:r>
        <w:rPr>
          <w:rFonts w:ascii="Cambria Math" w:hAnsi="Cambria Math" w:eastAsia="Cambria Math"/>
          <w:vertAlign w:val="baseline"/>
        </w:rPr>
        <w:t>√</w:t>
      </w:r>
      <w:r>
        <w:rPr>
          <w:rFonts w:ascii="Cambria Math" w:hAnsi="Cambria Math" w:eastAsia="Cambria Math"/>
          <w:position w:val="1"/>
          <w:vertAlign w:val="baseline"/>
        </w:rPr>
        <w:t>𝐿𝐶</w:t>
      </w:r>
      <w:r>
        <w:rPr>
          <w:position w:val="1"/>
          <w:vertAlign w:val="baseline"/>
        </w:rPr>
        <w:t>,</w:t>
      </w:r>
      <w:r>
        <w:rPr>
          <w:spacing w:val="-6"/>
          <w:position w:val="1"/>
          <w:vertAlign w:val="baseline"/>
        </w:rPr>
        <w:t> </w:t>
      </w:r>
      <w:r>
        <w:rPr>
          <w:rFonts w:ascii="Cambria Math" w:hAnsi="Cambria Math" w:eastAsia="Cambria Math"/>
          <w:position w:val="1"/>
          <w:vertAlign w:val="baseline"/>
        </w:rPr>
        <w:t>𝑖</w:t>
      </w:r>
      <w:r>
        <w:rPr>
          <w:rFonts w:ascii="Cambria Math" w:hAnsi="Cambria Math" w:eastAsia="Cambria Math"/>
          <w:spacing w:val="26"/>
          <w:position w:val="1"/>
          <w:vertAlign w:val="baseline"/>
        </w:rPr>
        <w:t> </w:t>
      </w:r>
      <w:r>
        <w:rPr>
          <w:rFonts w:ascii="Cambria Math" w:hAnsi="Cambria Math" w:eastAsia="Cambria Math"/>
          <w:position w:val="1"/>
          <w:vertAlign w:val="baseline"/>
        </w:rPr>
        <w:t>=</w:t>
      </w:r>
      <w:r>
        <w:rPr>
          <w:rFonts w:ascii="Cambria Math" w:hAnsi="Cambria Math" w:eastAsia="Cambria Math"/>
          <w:spacing w:val="15"/>
          <w:position w:val="1"/>
          <w:vertAlign w:val="baseline"/>
        </w:rPr>
        <w:t> </w:t>
      </w:r>
      <w:r>
        <w:rPr>
          <w:rFonts w:ascii="Cambria Math" w:hAnsi="Cambria Math" w:eastAsia="Cambria Math"/>
          <w:position w:val="1"/>
          <w:vertAlign w:val="baseline"/>
        </w:rPr>
        <w:t>𝐼</w:t>
      </w:r>
      <w:r>
        <w:rPr>
          <w:rFonts w:ascii="Cambria Math" w:hAnsi="Cambria Math" w:eastAsia="Cambria Math"/>
          <w:position w:val="1"/>
          <w:vertAlign w:val="subscript"/>
        </w:rPr>
        <w:t>m</w:t>
      </w:r>
      <w:r>
        <w:rPr>
          <w:rFonts w:ascii="Cambria Math" w:hAnsi="Cambria Math" w:eastAsia="Cambria Math"/>
          <w:spacing w:val="1"/>
          <w:position w:val="1"/>
          <w:vertAlign w:val="baseline"/>
        </w:rPr>
        <w:t> </w:t>
      </w:r>
      <w:r>
        <w:rPr>
          <w:rFonts w:ascii="Cambria Math" w:hAnsi="Cambria Math" w:eastAsia="Cambria Math"/>
          <w:position w:val="1"/>
          <w:vertAlign w:val="baseline"/>
        </w:rPr>
        <w:t>sin(ω</w:t>
      </w:r>
      <w:r>
        <w:rPr>
          <w:rFonts w:ascii="Cambria Math" w:hAnsi="Cambria Math" w:eastAsia="Cambria Math"/>
          <w:spacing w:val="-13"/>
          <w:position w:val="1"/>
          <w:vertAlign w:val="baseline"/>
        </w:rPr>
        <w:t> </w:t>
      </w:r>
      <w:r>
        <w:rPr>
          <w:rFonts w:ascii="Cambria Math" w:hAnsi="Cambria Math" w:eastAsia="Cambria Math"/>
          <w:position w:val="1"/>
          <w:vertAlign w:val="baseline"/>
        </w:rPr>
        <w:t>𝑡)</w:t>
      </w:r>
      <w:r>
        <w:rPr>
          <w:position w:val="1"/>
          <w:vertAlign w:val="baseline"/>
        </w:rPr>
        <w:t>,</w:t>
      </w:r>
      <w:r>
        <w:rPr>
          <w:spacing w:val="-6"/>
          <w:position w:val="1"/>
          <w:vertAlign w:val="baseline"/>
        </w:rPr>
        <w:t> </w:t>
      </w:r>
      <w:r>
        <w:rPr>
          <w:rFonts w:ascii="Cambria Math" w:hAnsi="Cambria Math" w:eastAsia="Cambria Math"/>
          <w:position w:val="1"/>
          <w:vertAlign w:val="baseline"/>
        </w:rPr>
        <w:t>𝑢</w:t>
      </w:r>
      <w:r>
        <w:rPr>
          <w:rFonts w:ascii="Cambria Math" w:hAnsi="Cambria Math" w:eastAsia="Cambria Math"/>
          <w:spacing w:val="22"/>
          <w:position w:val="1"/>
          <w:vertAlign w:val="baseline"/>
        </w:rPr>
        <w:t> </w:t>
      </w:r>
      <w:r>
        <w:rPr>
          <w:rFonts w:ascii="Cambria Math" w:hAnsi="Cambria Math" w:eastAsia="Cambria Math"/>
          <w:position w:val="1"/>
          <w:vertAlign w:val="baseline"/>
        </w:rPr>
        <w:t>=</w:t>
      </w:r>
      <w:r>
        <w:rPr>
          <w:rFonts w:ascii="Cambria Math" w:hAnsi="Cambria Math" w:eastAsia="Cambria Math"/>
          <w:spacing w:val="18"/>
          <w:position w:val="1"/>
          <w:vertAlign w:val="baseline"/>
        </w:rPr>
        <w:t> </w:t>
      </w:r>
      <w:r>
        <w:rPr>
          <w:rFonts w:ascii="Cambria Math" w:hAnsi="Cambria Math" w:eastAsia="Cambria Math"/>
          <w:position w:val="1"/>
          <w:vertAlign w:val="baseline"/>
        </w:rPr>
        <w:t>𝑈</w:t>
      </w:r>
      <w:r>
        <w:rPr>
          <w:rFonts w:ascii="Cambria Math" w:hAnsi="Cambria Math" w:eastAsia="Cambria Math"/>
          <w:position w:val="1"/>
          <w:vertAlign w:val="subscript"/>
        </w:rPr>
        <w:t>m</w:t>
      </w:r>
      <w:r>
        <w:rPr>
          <w:rFonts w:ascii="Cambria Math" w:hAnsi="Cambria Math" w:eastAsia="Cambria Math"/>
          <w:spacing w:val="-3"/>
          <w:position w:val="1"/>
          <w:vertAlign w:val="baseline"/>
        </w:rPr>
        <w:t> </w:t>
      </w:r>
      <w:r>
        <w:rPr>
          <w:rFonts w:ascii="Cambria Math" w:hAnsi="Cambria Math" w:eastAsia="Cambria Math"/>
          <w:position w:val="1"/>
          <w:vertAlign w:val="baseline"/>
        </w:rPr>
        <w:t>cos(ω</w:t>
      </w:r>
      <w:r>
        <w:rPr>
          <w:rFonts w:ascii="Cambria Math" w:hAnsi="Cambria Math" w:eastAsia="Cambria Math"/>
          <w:spacing w:val="-11"/>
          <w:position w:val="1"/>
          <w:vertAlign w:val="baseline"/>
        </w:rPr>
        <w:t> </w:t>
      </w:r>
      <w:r>
        <w:rPr>
          <w:rFonts w:ascii="Cambria Math" w:hAnsi="Cambria Math" w:eastAsia="Cambria Math"/>
          <w:spacing w:val="-5"/>
          <w:position w:val="1"/>
          <w:vertAlign w:val="baseline"/>
        </w:rPr>
        <w:t>𝑡)</w:t>
      </w:r>
      <w:r>
        <w:rPr>
          <w:spacing w:val="-5"/>
          <w:position w:val="1"/>
          <w:vertAlign w:val="baseline"/>
        </w:rPr>
        <w:t>,</w:t>
      </w:r>
    </w:p>
    <w:p>
      <w:pPr>
        <w:pStyle w:val="BodyText"/>
        <w:spacing w:after="0" w:line="254" w:lineRule="exact"/>
        <w:rPr>
          <w:position w:val="1"/>
        </w:rPr>
        <w:sectPr>
          <w:type w:val="continuous"/>
          <w:pgSz w:w="11910" w:h="16840"/>
          <w:pgMar w:header="0" w:footer="0" w:top="1040" w:bottom="280" w:left="1559" w:right="425"/>
          <w:cols w:num="5" w:equalWidth="0">
            <w:col w:w="914" w:space="33"/>
            <w:col w:w="191" w:space="37"/>
            <w:col w:w="1101" w:space="4"/>
            <w:col w:w="674" w:space="39"/>
            <w:col w:w="6933"/>
          </w:cols>
        </w:sectPr>
      </w:pPr>
    </w:p>
    <w:p>
      <w:pPr>
        <w:spacing w:line="217" w:lineRule="exact" w:before="93"/>
        <w:ind w:left="143" w:right="0" w:firstLine="0"/>
        <w:jc w:val="left"/>
        <w:rPr>
          <w:sz w:val="24"/>
        </w:rPr>
      </w:pPr>
      <w:r>
        <w:rPr>
          <w:rFonts w:ascii="Cambria Math" w:hAnsi="Cambria Math" w:eastAsia="Cambria Math"/>
          <w:sz w:val="24"/>
        </w:rPr>
        <w:t>𝐼</w:t>
      </w:r>
      <w:r>
        <w:rPr>
          <w:rFonts w:ascii="Cambria Math" w:hAnsi="Cambria Math" w:eastAsia="Cambria Math"/>
          <w:spacing w:val="23"/>
          <w:sz w:val="24"/>
        </w:rPr>
        <w:t> </w:t>
      </w:r>
      <w:r>
        <w:rPr>
          <w:rFonts w:ascii="Cambria Math" w:hAnsi="Cambria Math" w:eastAsia="Cambria Math"/>
          <w:sz w:val="24"/>
        </w:rPr>
        <w:t>=</w:t>
      </w:r>
      <w:r>
        <w:rPr>
          <w:rFonts w:ascii="Cambria Math" w:hAnsi="Cambria Math" w:eastAsia="Cambria Math"/>
          <w:spacing w:val="20"/>
          <w:sz w:val="24"/>
        </w:rPr>
        <w:t> </w:t>
      </w:r>
      <w:r>
        <w:rPr>
          <w:rFonts w:ascii="Cambria Math" w:hAnsi="Cambria Math" w:eastAsia="Cambria Math"/>
          <w:position w:val="14"/>
          <w:sz w:val="17"/>
          <w:u w:val="single"/>
        </w:rPr>
        <w:t>𝐼</w:t>
      </w:r>
      <w:r>
        <w:rPr>
          <w:rFonts w:ascii="Cambria Math" w:hAnsi="Cambria Math" w:eastAsia="Cambria Math"/>
          <w:position w:val="11"/>
          <w:sz w:val="14"/>
          <w:u w:val="single"/>
        </w:rPr>
        <w:t>m</w:t>
      </w:r>
      <w:r>
        <w:rPr>
          <w:sz w:val="24"/>
        </w:rPr>
        <w:t>,</w:t>
      </w:r>
      <w:r>
        <w:rPr>
          <w:spacing w:val="56"/>
          <w:sz w:val="24"/>
        </w:rPr>
        <w:t> </w:t>
      </w:r>
      <w:r>
        <w:rPr>
          <w:rFonts w:ascii="Cambria Math" w:hAnsi="Cambria Math" w:eastAsia="Cambria Math"/>
          <w:sz w:val="24"/>
        </w:rPr>
        <w:t>𝑈</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8"/>
          <w:sz w:val="24"/>
        </w:rPr>
        <w:t> </w:t>
      </w:r>
      <w:r>
        <w:rPr>
          <w:rFonts w:ascii="Cambria Math" w:hAnsi="Cambria Math" w:eastAsia="Cambria Math"/>
          <w:position w:val="14"/>
          <w:sz w:val="17"/>
          <w:u w:val="single"/>
        </w:rPr>
        <w:t>𝑈</w:t>
      </w:r>
      <w:r>
        <w:rPr>
          <w:rFonts w:ascii="Cambria Math" w:hAnsi="Cambria Math" w:eastAsia="Cambria Math"/>
          <w:position w:val="11"/>
          <w:sz w:val="14"/>
          <w:u w:val="single"/>
        </w:rPr>
        <w:t>m</w:t>
      </w:r>
      <w:r>
        <w:rPr>
          <w:rFonts w:ascii="Cambria Math" w:hAnsi="Cambria Math" w:eastAsia="Cambria Math"/>
          <w:sz w:val="24"/>
        </w:rPr>
        <w:t>,</w:t>
      </w:r>
      <w:r>
        <w:rPr>
          <w:rFonts w:ascii="Cambria Math" w:hAnsi="Cambria Math" w:eastAsia="Cambria Math"/>
          <w:spacing w:val="7"/>
          <w:sz w:val="24"/>
        </w:rPr>
        <w:t> </w:t>
      </w:r>
      <w:r>
        <w:rPr>
          <w:rFonts w:ascii="Cambria Math" w:hAnsi="Cambria Math" w:eastAsia="Cambria Math"/>
          <w:sz w:val="24"/>
        </w:rPr>
        <w:t>𝑋</w:t>
      </w:r>
      <w:r>
        <w:rPr>
          <w:rFonts w:ascii="Cambria Math" w:hAnsi="Cambria Math" w:eastAsia="Cambria Math"/>
          <w:spacing w:val="37"/>
          <w:sz w:val="24"/>
        </w:rPr>
        <w:t>  </w:t>
      </w:r>
      <w:r>
        <w:rPr>
          <w:rFonts w:ascii="Cambria Math" w:hAnsi="Cambria Math" w:eastAsia="Cambria Math"/>
          <w:sz w:val="24"/>
        </w:rPr>
        <w:t>=</w:t>
      </w:r>
      <w:r>
        <w:rPr>
          <w:rFonts w:ascii="Cambria Math" w:hAnsi="Cambria Math" w:eastAsia="Cambria Math"/>
          <w:spacing w:val="67"/>
          <w:w w:val="150"/>
          <w:sz w:val="24"/>
        </w:rPr>
        <w:t> </w:t>
      </w:r>
      <w:r>
        <w:rPr>
          <w:rFonts w:ascii="Cambria Math" w:hAnsi="Cambria Math" w:eastAsia="Cambria Math"/>
          <w:position w:val="14"/>
          <w:sz w:val="17"/>
        </w:rPr>
        <w:t>1</w:t>
      </w:r>
      <w:r>
        <w:rPr>
          <w:rFonts w:ascii="Cambria Math" w:hAnsi="Cambria Math" w:eastAsia="Cambria Math"/>
          <w:spacing w:val="41"/>
          <w:position w:val="14"/>
          <w:sz w:val="17"/>
        </w:rPr>
        <w:t> </w:t>
      </w:r>
      <w:r>
        <w:rPr>
          <w:sz w:val="24"/>
        </w:rPr>
        <w:t>,</w:t>
      </w:r>
      <w:r>
        <w:rPr>
          <w:spacing w:val="56"/>
          <w:sz w:val="24"/>
        </w:rPr>
        <w:t> </w:t>
      </w:r>
      <w:r>
        <w:rPr>
          <w:rFonts w:ascii="Cambria Math" w:hAnsi="Cambria Math" w:eastAsia="Cambria Math"/>
          <w:sz w:val="24"/>
        </w:rPr>
        <w:t>𝑋</w:t>
      </w:r>
      <w:r>
        <w:rPr>
          <w:rFonts w:ascii="Cambria Math" w:hAnsi="Cambria Math" w:eastAsia="Cambria Math"/>
          <w:spacing w:val="30"/>
          <w:sz w:val="24"/>
        </w:rPr>
        <w:t>  </w:t>
      </w:r>
      <w:r>
        <w:rPr>
          <w:rFonts w:ascii="Cambria Math" w:hAnsi="Cambria Math" w:eastAsia="Cambria Math"/>
          <w:sz w:val="24"/>
        </w:rPr>
        <w:t>=</w:t>
      </w:r>
      <w:r>
        <w:rPr>
          <w:rFonts w:ascii="Cambria Math" w:hAnsi="Cambria Math" w:eastAsia="Cambria Math"/>
          <w:spacing w:val="19"/>
          <w:sz w:val="24"/>
        </w:rPr>
        <w:t> </w:t>
      </w:r>
      <w:r>
        <w:rPr>
          <w:rFonts w:ascii="Cambria Math" w:hAnsi="Cambria Math" w:eastAsia="Cambria Math"/>
          <w:sz w:val="24"/>
        </w:rPr>
        <w:t>ω𝐿</w:t>
      </w:r>
      <w:r>
        <w:rPr>
          <w:sz w:val="24"/>
        </w:rPr>
        <w:t>,</w:t>
      </w:r>
      <w:r>
        <w:rPr>
          <w:spacing w:val="56"/>
          <w:sz w:val="24"/>
        </w:rPr>
        <w:t> </w:t>
      </w:r>
      <w:r>
        <w:rPr>
          <w:rFonts w:ascii="Cambria Math" w:hAnsi="Cambria Math" w:eastAsia="Cambria Math"/>
          <w:sz w:val="24"/>
        </w:rPr>
        <w:t>𝐾</w:t>
      </w:r>
      <w:r>
        <w:rPr>
          <w:rFonts w:ascii="Cambria Math" w:hAnsi="Cambria Math" w:eastAsia="Cambria Math"/>
          <w:spacing w:val="24"/>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position w:val="14"/>
          <w:sz w:val="17"/>
        </w:rPr>
        <w:t>𝑁</w:t>
      </w:r>
      <w:r>
        <w:rPr>
          <w:rFonts w:ascii="Cambria Math" w:hAnsi="Cambria Math" w:eastAsia="Cambria Math"/>
          <w:position w:val="11"/>
          <w:sz w:val="14"/>
        </w:rPr>
        <w:t>1</w:t>
      </w:r>
      <w:r>
        <w:rPr>
          <w:rFonts w:ascii="Cambria Math" w:hAnsi="Cambria Math" w:eastAsia="Cambria Math"/>
          <w:spacing w:val="44"/>
          <w:position w:val="11"/>
          <w:sz w:val="14"/>
        </w:rPr>
        <w:t> </w:t>
      </w:r>
      <w:r>
        <w:rPr>
          <w:rFonts w:ascii="Cambria Math" w:hAnsi="Cambria Math" w:eastAsia="Cambria Math"/>
          <w:sz w:val="24"/>
        </w:rPr>
        <w:t>=</w:t>
      </w:r>
      <w:r>
        <w:rPr>
          <w:rFonts w:ascii="Cambria Math" w:hAnsi="Cambria Math" w:eastAsia="Cambria Math"/>
          <w:spacing w:val="17"/>
          <w:sz w:val="24"/>
        </w:rPr>
        <w:t> </w:t>
      </w:r>
      <w:r>
        <w:rPr>
          <w:rFonts w:ascii="Cambria Math" w:hAnsi="Cambria Math" w:eastAsia="Cambria Math"/>
          <w:spacing w:val="-5"/>
          <w:position w:val="14"/>
          <w:sz w:val="17"/>
        </w:rPr>
        <w:t>𝑈</w:t>
      </w:r>
      <w:r>
        <w:rPr>
          <w:rFonts w:ascii="Cambria Math" w:hAnsi="Cambria Math" w:eastAsia="Cambria Math"/>
          <w:spacing w:val="-5"/>
          <w:position w:val="11"/>
          <w:sz w:val="14"/>
        </w:rPr>
        <w:t>1</w:t>
      </w:r>
      <w:r>
        <w:rPr>
          <w:spacing w:val="-5"/>
          <w:sz w:val="24"/>
        </w:rPr>
        <w:t>.</w:t>
      </w:r>
    </w:p>
    <w:p>
      <w:pPr>
        <w:spacing w:after="0" w:line="217" w:lineRule="exact"/>
        <w:jc w:val="left"/>
        <w:rPr>
          <w:sz w:val="24"/>
        </w:rPr>
        <w:sectPr>
          <w:type w:val="continuous"/>
          <w:pgSz w:w="11910" w:h="16840"/>
          <w:pgMar w:header="0" w:footer="0" w:top="1040" w:bottom="280" w:left="1559" w:right="425"/>
        </w:sectPr>
      </w:pPr>
    </w:p>
    <w:p>
      <w:pPr>
        <w:tabs>
          <w:tab w:pos="1446" w:val="left" w:leader="none"/>
          <w:tab w:pos="1935" w:val="left" w:leader="none"/>
        </w:tabs>
        <w:spacing w:line="252" w:lineRule="exact" w:before="0"/>
        <w:ind w:left="553" w:right="0" w:firstLine="0"/>
        <w:jc w:val="left"/>
        <w:rPr>
          <w:rFonts w:ascii="Cambria Math" w:hAnsi="Cambria Math"/>
          <w:position w:val="8"/>
          <w:sz w:val="17"/>
        </w:rPr>
      </w:pPr>
      <w:r>
        <w:rPr>
          <w:rFonts w:ascii="Cambria Math" w:hAnsi="Cambria Math"/>
          <w:position w:val="8"/>
          <w:sz w:val="17"/>
        </w:rPr>
        <mc:AlternateContent>
          <mc:Choice Requires="wps">
            <w:drawing>
              <wp:anchor distT="0" distB="0" distL="0" distR="0" allowOverlap="1" layoutInCell="1" locked="0" behindDoc="1" simplePos="0" relativeHeight="484390400">
                <wp:simplePos x="0" y="0"/>
                <wp:positionH relativeFrom="page">
                  <wp:posOffset>1413002</wp:posOffset>
                </wp:positionH>
                <wp:positionV relativeFrom="paragraph">
                  <wp:posOffset>36982</wp:posOffset>
                </wp:positionV>
                <wp:extent cx="62865" cy="7620"/>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62865" cy="7620"/>
                        </a:xfrm>
                        <a:custGeom>
                          <a:avLst/>
                          <a:gdLst/>
                          <a:ahLst/>
                          <a:cxnLst/>
                          <a:rect l="l" t="t" r="r" b="b"/>
                          <a:pathLst>
                            <a:path w="62865" h="7620">
                              <a:moveTo>
                                <a:pt x="62484" y="0"/>
                              </a:moveTo>
                              <a:lnTo>
                                <a:pt x="0" y="0"/>
                              </a:lnTo>
                              <a:lnTo>
                                <a:pt x="0" y="7620"/>
                              </a:lnTo>
                              <a:lnTo>
                                <a:pt x="62484" y="7620"/>
                              </a:lnTo>
                              <a:lnTo>
                                <a:pt x="62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260002pt;margin-top:2.912004pt;width:4.92pt;height:.60004pt;mso-position-horizontal-relative:page;mso-position-vertical-relative:paragraph;z-index:-18926080" id="docshape196" filled="true" fillcolor="#000000" stroked="false">
                <v:fill type="solid"/>
                <w10:wrap type="none"/>
              </v:rect>
            </w:pict>
          </mc:Fallback>
        </mc:AlternateContent>
      </w:r>
      <w:r>
        <w:rPr>
          <w:rFonts w:ascii="Cambria Math" w:hAnsi="Cambria Math"/>
          <w:position w:val="8"/>
          <w:sz w:val="17"/>
        </w:rPr>
        <mc:AlternateContent>
          <mc:Choice Requires="wps">
            <w:drawing>
              <wp:anchor distT="0" distB="0" distL="0" distR="0" allowOverlap="1" layoutInCell="1" locked="0" behindDoc="1" simplePos="0" relativeHeight="484390912">
                <wp:simplePos x="0" y="0"/>
                <wp:positionH relativeFrom="page">
                  <wp:posOffset>1979929</wp:posOffset>
                </wp:positionH>
                <wp:positionV relativeFrom="paragraph">
                  <wp:posOffset>36982</wp:posOffset>
                </wp:positionV>
                <wp:extent cx="62865" cy="7620"/>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62865" cy="7620"/>
                        </a:xfrm>
                        <a:custGeom>
                          <a:avLst/>
                          <a:gdLst/>
                          <a:ahLst/>
                          <a:cxnLst/>
                          <a:rect l="l" t="t" r="r" b="b"/>
                          <a:pathLst>
                            <a:path w="62865" h="7620">
                              <a:moveTo>
                                <a:pt x="62483" y="0"/>
                              </a:moveTo>
                              <a:lnTo>
                                <a:pt x="0" y="0"/>
                              </a:lnTo>
                              <a:lnTo>
                                <a:pt x="0" y="7620"/>
                              </a:lnTo>
                              <a:lnTo>
                                <a:pt x="62483" y="7620"/>
                              </a:lnTo>
                              <a:lnTo>
                                <a:pt x="624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5.899994pt;margin-top:2.912004pt;width:4.92pt;height:.60004pt;mso-position-horizontal-relative:page;mso-position-vertical-relative:paragraph;z-index:-18925568" id="docshape197" filled="true" fillcolor="#000000" stroked="false">
                <v:fill type="solid"/>
                <w10:wrap type="none"/>
              </v:rect>
            </w:pict>
          </mc:Fallback>
        </mc:AlternateContent>
      </w:r>
      <w:r>
        <w:rPr>
          <w:rFonts w:ascii="Cambria Math" w:hAnsi="Cambria Math"/>
          <w:position w:val="8"/>
          <w:sz w:val="17"/>
        </w:rPr>
        <mc:AlternateContent>
          <mc:Choice Requires="wps">
            <w:drawing>
              <wp:anchor distT="0" distB="0" distL="0" distR="0" allowOverlap="1" layoutInCell="1" locked="0" behindDoc="0" simplePos="0" relativeHeight="15808000">
                <wp:simplePos x="0" y="0"/>
                <wp:positionH relativeFrom="page">
                  <wp:posOffset>2490851</wp:posOffset>
                </wp:positionH>
                <wp:positionV relativeFrom="paragraph">
                  <wp:posOffset>4979</wp:posOffset>
                </wp:positionV>
                <wp:extent cx="160020" cy="10795"/>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160020" cy="10795"/>
                        </a:xfrm>
                        <a:custGeom>
                          <a:avLst/>
                          <a:gdLst/>
                          <a:ahLst/>
                          <a:cxnLst/>
                          <a:rect l="l" t="t" r="r" b="b"/>
                          <a:pathLst>
                            <a:path w="160020" h="10795">
                              <a:moveTo>
                                <a:pt x="160019" y="0"/>
                              </a:moveTo>
                              <a:lnTo>
                                <a:pt x="0" y="0"/>
                              </a:lnTo>
                              <a:lnTo>
                                <a:pt x="0" y="10667"/>
                              </a:lnTo>
                              <a:lnTo>
                                <a:pt x="160019" y="10667"/>
                              </a:lnTo>
                              <a:lnTo>
                                <a:pt x="1600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6.130005pt;margin-top:.392074pt;width:12.6pt;height:.83997pt;mso-position-horizontal-relative:page;mso-position-vertical-relative:paragraph;z-index:15808000" id="docshape198" filled="true" fillcolor="#000000" stroked="false">
                <v:fill type="solid"/>
                <w10:wrap type="none"/>
              </v:rect>
            </w:pict>
          </mc:Fallback>
        </mc:AlternateContent>
      </w:r>
      <w:r>
        <w:rPr>
          <w:rFonts w:ascii="Cambria Math" w:hAnsi="Cambria Math"/>
          <w:spacing w:val="-5"/>
          <w:w w:val="105"/>
          <w:sz w:val="17"/>
        </w:rPr>
        <w:t>√</w:t>
      </w:r>
      <w:r>
        <w:rPr>
          <w:rFonts w:ascii="Cambria Math" w:hAnsi="Cambria Math"/>
          <w:spacing w:val="-5"/>
          <w:w w:val="105"/>
          <w:position w:val="1"/>
          <w:sz w:val="17"/>
        </w:rPr>
        <w:t>2</w:t>
      </w:r>
      <w:r>
        <w:rPr>
          <w:rFonts w:ascii="Cambria Math" w:hAnsi="Cambria Math"/>
          <w:position w:val="1"/>
          <w:sz w:val="17"/>
        </w:rPr>
        <w:tab/>
      </w:r>
      <w:r>
        <w:rPr>
          <w:rFonts w:ascii="Cambria Math" w:hAnsi="Cambria Math"/>
          <w:spacing w:val="-5"/>
          <w:w w:val="105"/>
          <w:sz w:val="17"/>
        </w:rPr>
        <w:t>√</w:t>
      </w:r>
      <w:r>
        <w:rPr>
          <w:rFonts w:ascii="Cambria Math" w:hAnsi="Cambria Math"/>
          <w:spacing w:val="-5"/>
          <w:w w:val="105"/>
          <w:position w:val="1"/>
          <w:sz w:val="17"/>
        </w:rPr>
        <w:t>2</w:t>
      </w:r>
      <w:r>
        <w:rPr>
          <w:rFonts w:ascii="Cambria Math" w:hAnsi="Cambria Math"/>
          <w:position w:val="1"/>
          <w:sz w:val="17"/>
        </w:rPr>
        <w:tab/>
      </w:r>
      <w:r>
        <w:rPr>
          <w:rFonts w:ascii="Cambria Math" w:hAnsi="Cambria Math"/>
          <w:spacing w:val="-10"/>
          <w:w w:val="105"/>
          <w:position w:val="8"/>
          <w:sz w:val="17"/>
        </w:rPr>
        <w:t>C</w:t>
      </w:r>
    </w:p>
    <w:p>
      <w:pPr>
        <w:tabs>
          <w:tab w:pos="851" w:val="left" w:leader="none"/>
        </w:tabs>
        <w:spacing w:line="242" w:lineRule="exact" w:before="0"/>
        <w:ind w:left="280" w:right="0" w:firstLine="0"/>
        <w:jc w:val="left"/>
        <w:rPr>
          <w:rFonts w:ascii="Cambria Math" w:hAnsi="Cambria Math" w:eastAsia="Cambria Math"/>
          <w:position w:val="7"/>
          <w:sz w:val="17"/>
        </w:rPr>
      </w:pPr>
      <w:r>
        <w:rPr/>
        <w:br w:type="column"/>
      </w:r>
      <w:r>
        <w:rPr>
          <w:rFonts w:ascii="Cambria Math" w:hAnsi="Cambria Math" w:eastAsia="Cambria Math"/>
          <w:spacing w:val="-5"/>
          <w:w w:val="105"/>
          <w:sz w:val="17"/>
        </w:rPr>
        <w:t>ω𝐶</w:t>
      </w:r>
      <w:r>
        <w:rPr>
          <w:rFonts w:ascii="Cambria Math" w:hAnsi="Cambria Math" w:eastAsia="Cambria Math"/>
          <w:sz w:val="17"/>
        </w:rPr>
        <w:tab/>
      </w:r>
      <w:r>
        <w:rPr>
          <w:rFonts w:ascii="Cambria Math" w:hAnsi="Cambria Math" w:eastAsia="Cambria Math"/>
          <w:spacing w:val="-10"/>
          <w:w w:val="105"/>
          <w:position w:val="7"/>
          <w:sz w:val="17"/>
        </w:rPr>
        <w:t>𝐿</w:t>
      </w:r>
    </w:p>
    <w:p>
      <w:pPr>
        <w:tabs>
          <w:tab w:pos="1077" w:val="left" w:leader="none"/>
        </w:tabs>
        <w:spacing w:line="20" w:lineRule="exact"/>
        <w:ind w:left="553" w:right="0" w:firstLine="0"/>
        <w:jc w:val="left"/>
        <w:rPr>
          <w:rFonts w:ascii="Cambria Math"/>
          <w:sz w:val="2"/>
        </w:rPr>
      </w:pPr>
      <w:r>
        <w:rPr/>
        <w:br w:type="column"/>
      </w:r>
      <w:r>
        <w:rPr>
          <w:rFonts w:ascii="Cambria Math"/>
          <w:sz w:val="2"/>
        </w:rPr>
        <mc:AlternateContent>
          <mc:Choice Requires="wps">
            <w:drawing>
              <wp:inline distT="0" distB="0" distL="0" distR="0">
                <wp:extent cx="132715" cy="10795"/>
                <wp:effectExtent l="0" t="0" r="0" b="0"/>
                <wp:docPr id="228" name="Group 228"/>
                <wp:cNvGraphicFramePr>
                  <a:graphicFrameLocks/>
                </wp:cNvGraphicFramePr>
                <a:graphic>
                  <a:graphicData uri="http://schemas.microsoft.com/office/word/2010/wordprocessingGroup">
                    <wpg:wgp>
                      <wpg:cNvPr id="228" name="Group 228"/>
                      <wpg:cNvGrpSpPr/>
                      <wpg:grpSpPr>
                        <a:xfrm>
                          <a:off x="0" y="0"/>
                          <a:ext cx="132715" cy="10795"/>
                          <a:chExt cx="132715" cy="10795"/>
                        </a:xfrm>
                      </wpg:grpSpPr>
                      <wps:wsp>
                        <wps:cNvPr id="229" name="Graphic 229"/>
                        <wps:cNvSpPr/>
                        <wps:spPr>
                          <a:xfrm>
                            <a:off x="0" y="0"/>
                            <a:ext cx="132715" cy="10795"/>
                          </a:xfrm>
                          <a:custGeom>
                            <a:avLst/>
                            <a:gdLst/>
                            <a:ahLst/>
                            <a:cxnLst/>
                            <a:rect l="l" t="t" r="r" b="b"/>
                            <a:pathLst>
                              <a:path w="132715" h="10795">
                                <a:moveTo>
                                  <a:pt x="132587" y="0"/>
                                </a:moveTo>
                                <a:lnTo>
                                  <a:pt x="0" y="0"/>
                                </a:lnTo>
                                <a:lnTo>
                                  <a:pt x="0" y="10667"/>
                                </a:lnTo>
                                <a:lnTo>
                                  <a:pt x="132587" y="10667"/>
                                </a:lnTo>
                                <a:lnTo>
                                  <a:pt x="13258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45pt;height:.85pt;mso-position-horizontal-relative:char;mso-position-vertical-relative:line" id="docshapegroup199" coordorigin="0,0" coordsize="209,17">
                <v:rect style="position:absolute;left:0;top:0;width:209;height:17" id="docshape200" filled="true" fillcolor="#000000" stroked="false">
                  <v:fill type="solid"/>
                </v:rect>
              </v:group>
            </w:pict>
          </mc:Fallback>
        </mc:AlternateContent>
      </w:r>
      <w:r>
        <w:rPr>
          <w:rFonts w:ascii="Cambria Math"/>
          <w:sz w:val="2"/>
        </w:rPr>
      </w:r>
      <w:r>
        <w:rPr>
          <w:rFonts w:ascii="Cambria Math"/>
          <w:sz w:val="2"/>
        </w:rPr>
        <w:tab/>
      </w:r>
      <w:r>
        <w:rPr>
          <w:rFonts w:ascii="Cambria Math"/>
          <w:sz w:val="2"/>
        </w:rPr>
        <mc:AlternateContent>
          <mc:Choice Requires="wps">
            <w:drawing>
              <wp:inline distT="0" distB="0" distL="0" distR="0">
                <wp:extent cx="129539" cy="10795"/>
                <wp:effectExtent l="0" t="0" r="0" b="0"/>
                <wp:docPr id="230" name="Group 230"/>
                <wp:cNvGraphicFramePr>
                  <a:graphicFrameLocks/>
                </wp:cNvGraphicFramePr>
                <a:graphic>
                  <a:graphicData uri="http://schemas.microsoft.com/office/word/2010/wordprocessingGroup">
                    <wpg:wgp>
                      <wpg:cNvPr id="230" name="Group 230"/>
                      <wpg:cNvGrpSpPr/>
                      <wpg:grpSpPr>
                        <a:xfrm>
                          <a:off x="0" y="0"/>
                          <a:ext cx="129539" cy="10795"/>
                          <a:chExt cx="129539" cy="10795"/>
                        </a:xfrm>
                      </wpg:grpSpPr>
                      <wps:wsp>
                        <wps:cNvPr id="231" name="Graphic 231"/>
                        <wps:cNvSpPr/>
                        <wps:spPr>
                          <a:xfrm>
                            <a:off x="0" y="0"/>
                            <a:ext cx="129539" cy="10795"/>
                          </a:xfrm>
                          <a:custGeom>
                            <a:avLst/>
                            <a:gdLst/>
                            <a:ahLst/>
                            <a:cxnLst/>
                            <a:rect l="l" t="t" r="r" b="b"/>
                            <a:pathLst>
                              <a:path w="129539" h="10795">
                                <a:moveTo>
                                  <a:pt x="129539" y="0"/>
                                </a:moveTo>
                                <a:lnTo>
                                  <a:pt x="0" y="0"/>
                                </a:lnTo>
                                <a:lnTo>
                                  <a:pt x="0" y="10667"/>
                                </a:lnTo>
                                <a:lnTo>
                                  <a:pt x="129539" y="10667"/>
                                </a:lnTo>
                                <a:lnTo>
                                  <a:pt x="1295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2pt;height:.85pt;mso-position-horizontal-relative:char;mso-position-vertical-relative:line" id="docshapegroup201" coordorigin="0,0" coordsize="204,17">
                <v:rect style="position:absolute;left:0;top:0;width:204;height:17" id="docshape202" filled="true" fillcolor="#000000" stroked="false">
                  <v:fill type="solid"/>
                </v:rect>
              </v:group>
            </w:pict>
          </mc:Fallback>
        </mc:AlternateContent>
      </w:r>
      <w:r>
        <w:rPr>
          <w:rFonts w:ascii="Cambria Math"/>
          <w:sz w:val="2"/>
        </w:rPr>
      </w:r>
    </w:p>
    <w:p>
      <w:pPr>
        <w:tabs>
          <w:tab w:pos="1076" w:val="left" w:leader="none"/>
        </w:tabs>
        <w:spacing w:before="23"/>
        <w:ind w:left="553" w:right="0" w:firstLine="0"/>
        <w:jc w:val="left"/>
        <w:rPr>
          <w:rFonts w:ascii="Cambria Math" w:eastAsia="Cambria Math"/>
          <w:position w:val="-2"/>
          <w:sz w:val="14"/>
        </w:rPr>
      </w:pPr>
      <w:r>
        <w:rPr>
          <w:rFonts w:ascii="Cambria Math" w:eastAsia="Cambria Math"/>
          <w:spacing w:val="-5"/>
          <w:w w:val="105"/>
          <w:sz w:val="17"/>
        </w:rPr>
        <w:t>𝑁</w:t>
      </w:r>
      <w:r>
        <w:rPr>
          <w:rFonts w:ascii="Cambria Math" w:eastAsia="Cambria Math"/>
          <w:spacing w:val="-5"/>
          <w:w w:val="105"/>
          <w:position w:val="-2"/>
          <w:sz w:val="14"/>
        </w:rPr>
        <w:t>2</w:t>
      </w:r>
      <w:r>
        <w:rPr>
          <w:rFonts w:ascii="Cambria Math" w:eastAsia="Cambria Math"/>
          <w:position w:val="-2"/>
          <w:sz w:val="14"/>
        </w:rPr>
        <w:tab/>
      </w:r>
      <w:r>
        <w:rPr>
          <w:rFonts w:ascii="Cambria Math" w:eastAsia="Cambria Math"/>
          <w:spacing w:val="-5"/>
          <w:w w:val="105"/>
          <w:sz w:val="17"/>
        </w:rPr>
        <w:t>𝑈</w:t>
      </w:r>
      <w:r>
        <w:rPr>
          <w:rFonts w:ascii="Cambria Math" w:eastAsia="Cambria Math"/>
          <w:spacing w:val="-5"/>
          <w:w w:val="105"/>
          <w:position w:val="-2"/>
          <w:sz w:val="14"/>
        </w:rPr>
        <w:t>2</w:t>
      </w:r>
    </w:p>
    <w:p>
      <w:pPr>
        <w:spacing w:after="0"/>
        <w:jc w:val="left"/>
        <w:rPr>
          <w:rFonts w:ascii="Cambria Math" w:eastAsia="Cambria Math"/>
          <w:position w:val="-2"/>
          <w:sz w:val="14"/>
        </w:rPr>
        <w:sectPr>
          <w:type w:val="continuous"/>
          <w:pgSz w:w="11910" w:h="16840"/>
          <w:pgMar w:header="0" w:footer="0" w:top="1040" w:bottom="280" w:left="1559" w:right="425"/>
          <w:cols w:num="3" w:equalWidth="0">
            <w:col w:w="2044" w:space="40"/>
            <w:col w:w="985" w:space="704"/>
            <w:col w:w="6153"/>
          </w:cols>
        </w:sectPr>
      </w:pPr>
    </w:p>
    <w:p>
      <w:pPr>
        <w:pStyle w:val="Heading2"/>
        <w:numPr>
          <w:ilvl w:val="0"/>
          <w:numId w:val="9"/>
        </w:numPr>
        <w:tabs>
          <w:tab w:pos="3988" w:val="left" w:leader="none"/>
        </w:tabs>
        <w:spacing w:line="240" w:lineRule="auto" w:before="80" w:after="0"/>
        <w:ind w:left="3988" w:right="0" w:hanging="240"/>
        <w:jc w:val="left"/>
      </w:pPr>
      <w:r>
        <w:rPr/>
        <w:t>Svyravimai ir</w:t>
      </w:r>
      <w:r>
        <w:rPr>
          <w:spacing w:val="-1"/>
        </w:rPr>
        <w:t> </w:t>
      </w:r>
      <w:r>
        <w:rPr>
          <w:spacing w:val="-2"/>
        </w:rPr>
        <w:t>bangos</w:t>
      </w:r>
    </w:p>
    <w:p>
      <w:pPr>
        <w:pStyle w:val="BodyText"/>
        <w:spacing w:before="73"/>
        <w:rPr>
          <w:b/>
          <w:sz w:val="20"/>
        </w:rPr>
      </w:pPr>
      <w:r>
        <w:rPr>
          <w:b/>
          <w:sz w:val="20"/>
        </w:rPr>
        <mc:AlternateContent>
          <mc:Choice Requires="wps">
            <w:drawing>
              <wp:anchor distT="0" distB="0" distL="0" distR="0" allowOverlap="1" layoutInCell="1" locked="0" behindDoc="1" simplePos="0" relativeHeight="487668736">
                <wp:simplePos x="0" y="0"/>
                <wp:positionH relativeFrom="page">
                  <wp:posOffset>3374771</wp:posOffset>
                </wp:positionH>
                <wp:positionV relativeFrom="paragraph">
                  <wp:posOffset>209480</wp:posOffset>
                </wp:positionV>
                <wp:extent cx="73660" cy="10795"/>
                <wp:effectExtent l="0" t="0" r="0" b="0"/>
                <wp:wrapTopAndBottom/>
                <wp:docPr id="233" name="Graphic 233"/>
                <wp:cNvGraphicFramePr>
                  <a:graphicFrameLocks/>
                </wp:cNvGraphicFramePr>
                <a:graphic>
                  <a:graphicData uri="http://schemas.microsoft.com/office/word/2010/wordprocessingShape">
                    <wps:wsp>
                      <wps:cNvPr id="233" name="Graphic 233"/>
                      <wps:cNvSpPr/>
                      <wps:spPr>
                        <a:xfrm>
                          <a:off x="0" y="0"/>
                          <a:ext cx="73660" cy="10795"/>
                        </a:xfrm>
                        <a:custGeom>
                          <a:avLst/>
                          <a:gdLst/>
                          <a:ahLst/>
                          <a:cxnLst/>
                          <a:rect l="l" t="t" r="r" b="b"/>
                          <a:pathLst>
                            <a:path w="73660" h="10795">
                              <a:moveTo>
                                <a:pt x="73151" y="0"/>
                              </a:moveTo>
                              <a:lnTo>
                                <a:pt x="0" y="0"/>
                              </a:lnTo>
                              <a:lnTo>
                                <a:pt x="0" y="10668"/>
                              </a:lnTo>
                              <a:lnTo>
                                <a:pt x="73151" y="10668"/>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5.730011pt;margin-top:16.494532pt;width:5.76pt;height:.84pt;mso-position-horizontal-relative:page;mso-position-vertical-relative:paragraph;z-index:-15647744;mso-wrap-distance-left:0;mso-wrap-distance-right:0" id="docshape204"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69248">
                <wp:simplePos x="0" y="0"/>
                <wp:positionH relativeFrom="page">
                  <wp:posOffset>4108069</wp:posOffset>
                </wp:positionH>
                <wp:positionV relativeFrom="paragraph">
                  <wp:posOffset>207956</wp:posOffset>
                </wp:positionV>
                <wp:extent cx="102235" cy="10795"/>
                <wp:effectExtent l="0" t="0" r="0" b="0"/>
                <wp:wrapTopAndBottom/>
                <wp:docPr id="234" name="Graphic 234"/>
                <wp:cNvGraphicFramePr>
                  <a:graphicFrameLocks/>
                </wp:cNvGraphicFramePr>
                <a:graphic>
                  <a:graphicData uri="http://schemas.microsoft.com/office/word/2010/wordprocessingShape">
                    <wps:wsp>
                      <wps:cNvPr id="234" name="Graphic 234"/>
                      <wps:cNvSpPr/>
                      <wps:spPr>
                        <a:xfrm>
                          <a:off x="0" y="0"/>
                          <a:ext cx="102235" cy="10795"/>
                        </a:xfrm>
                        <a:custGeom>
                          <a:avLst/>
                          <a:gdLst/>
                          <a:ahLst/>
                          <a:cxnLst/>
                          <a:rect l="l" t="t" r="r" b="b"/>
                          <a:pathLst>
                            <a:path w="102235" h="10795">
                              <a:moveTo>
                                <a:pt x="102108" y="0"/>
                              </a:moveTo>
                              <a:lnTo>
                                <a:pt x="0" y="0"/>
                              </a:lnTo>
                              <a:lnTo>
                                <a:pt x="0" y="10668"/>
                              </a:lnTo>
                              <a:lnTo>
                                <a:pt x="102108" y="10668"/>
                              </a:lnTo>
                              <a:lnTo>
                                <a:pt x="102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3.470001pt;margin-top:16.374531pt;width:8.040000pt;height:.84pt;mso-position-horizontal-relative:page;mso-position-vertical-relative:paragraph;z-index:-15647232;mso-wrap-distance-left:0;mso-wrap-distance-right:0" id="docshape205" filled="true" fillcolor="#000000" stroked="false">
                <v:fill type="solid"/>
                <w10:wrap type="topAndBottom"/>
              </v:rect>
            </w:pict>
          </mc:Fallback>
        </mc:AlternateContent>
      </w:r>
    </w:p>
    <w:p>
      <w:pPr>
        <w:pStyle w:val="BodyText"/>
        <w:tabs>
          <w:tab w:pos="922" w:val="left" w:leader="none"/>
        </w:tabs>
        <w:spacing w:line="217" w:lineRule="exact" w:before="15"/>
        <w:ind w:left="143"/>
      </w:pPr>
      <w:r>
        <w:rPr>
          <w:rFonts w:ascii="Cambria Math" w:hAnsi="Cambria Math" w:eastAsia="Cambria Math"/>
        </w:rPr>
        <w:t>𝑥</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spacing w:val="-10"/>
        </w:rPr>
        <w:t>𝑥</w:t>
      </w:r>
      <w:r>
        <w:rPr>
          <w:rFonts w:ascii="Cambria Math" w:hAnsi="Cambria Math" w:eastAsia="Cambria Math"/>
        </w:rPr>
        <w:tab/>
        <w:t>cos(ω</w:t>
      </w:r>
      <w:r>
        <w:rPr>
          <w:rFonts w:ascii="Cambria Math" w:hAnsi="Cambria Math" w:eastAsia="Cambria Math"/>
          <w:spacing w:val="-13"/>
        </w:rPr>
        <w:t> </w:t>
      </w:r>
      <w:r>
        <w:rPr>
          <w:rFonts w:ascii="Cambria Math" w:hAnsi="Cambria Math" w:eastAsia="Cambria Math"/>
        </w:rPr>
        <w:t>𝑡)</w:t>
      </w:r>
      <w:r>
        <w:rPr/>
        <w:t>,</w:t>
      </w:r>
      <w:r>
        <w:rPr>
          <w:spacing w:val="2"/>
        </w:rPr>
        <w:t> </w:t>
      </w:r>
      <w:r>
        <w:rPr>
          <w:rFonts w:ascii="Cambria Math" w:hAnsi="Cambria Math" w:eastAsia="Cambria Math"/>
        </w:rPr>
        <w:t>φ</w:t>
      </w:r>
      <w:r>
        <w:rPr>
          <w:rFonts w:ascii="Cambria Math" w:hAnsi="Cambria Math" w:eastAsia="Cambria Math"/>
          <w:spacing w:val="14"/>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ω𝑡</w:t>
      </w:r>
      <w:r>
        <w:rPr/>
        <w:t>,</w:t>
      </w:r>
      <w:r>
        <w:rPr>
          <w:spacing w:val="55"/>
        </w:rPr>
        <w:t> </w:t>
      </w:r>
      <w:r>
        <w:rPr>
          <w:rFonts w:ascii="Cambria Math" w:hAnsi="Cambria Math" w:eastAsia="Cambria Math"/>
        </w:rPr>
        <w:t>𝑇</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2π</w:t>
      </w:r>
      <w:r>
        <w:rPr>
          <w:rFonts w:ascii="Cambria Math" w:hAnsi="Cambria Math" w:eastAsia="Cambria Math"/>
          <w:spacing w:val="34"/>
          <w:w w:val="111"/>
        </w:rPr>
        <w:t>  </w:t>
      </w:r>
      <w:r>
        <w:rPr>
          <w:rFonts w:ascii="Cambria Math" w:hAnsi="Cambria Math" w:eastAsia="Cambria Math"/>
          <w:spacing w:val="-19"/>
          <w:w w:val="111"/>
          <w:position w:val="14"/>
          <w:sz w:val="17"/>
          <w:u w:val="single"/>
        </w:rPr>
        <w:t> </w:t>
      </w:r>
      <w:r>
        <w:rPr>
          <w:rFonts w:ascii="Cambria Math" w:hAnsi="Cambria Math" w:eastAsia="Cambria Math"/>
          <w:position w:val="14"/>
          <w:sz w:val="17"/>
          <w:u w:val="single"/>
        </w:rPr>
        <w:t>𝑙</w:t>
      </w:r>
      <w:r>
        <w:rPr>
          <w:rFonts w:ascii="Cambria Math" w:hAnsi="Cambria Math" w:eastAsia="Cambria Math"/>
          <w:spacing w:val="-6"/>
          <w:position w:val="14"/>
          <w:sz w:val="17"/>
        </w:rPr>
        <w:t> </w:t>
      </w:r>
      <w:r>
        <w:rPr/>
        <w:t>,</w:t>
      </w:r>
      <w:r>
        <w:rPr>
          <w:spacing w:val="2"/>
        </w:rPr>
        <w:t> </w:t>
      </w:r>
      <w:r>
        <w:rPr>
          <w:rFonts w:ascii="Cambria Math" w:hAnsi="Cambria Math" w:eastAsia="Cambria Math"/>
        </w:rPr>
        <w:t>𝑇</w:t>
      </w:r>
      <w:r>
        <w:rPr>
          <w:rFonts w:ascii="Cambria Math" w:hAnsi="Cambria Math" w:eastAsia="Cambria Math"/>
          <w:spacing w:val="21"/>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2π</w:t>
      </w:r>
      <w:r>
        <w:rPr>
          <w:rFonts w:ascii="Cambria Math" w:hAnsi="Cambria Math" w:eastAsia="Cambria Math"/>
          <w:spacing w:val="39"/>
        </w:rPr>
        <w:t>  </w:t>
      </w:r>
      <w:r>
        <w:rPr>
          <w:rFonts w:ascii="Cambria Math" w:hAnsi="Cambria Math" w:eastAsia="Cambria Math"/>
          <w:position w:val="14"/>
          <w:sz w:val="17"/>
          <w:u w:val="single"/>
        </w:rPr>
        <w:t>𝑚</w:t>
      </w:r>
      <w:r>
        <w:rPr/>
        <w:t>,</w:t>
      </w:r>
      <w:r>
        <w:rPr>
          <w:spacing w:val="3"/>
        </w:rPr>
        <w:t> </w:t>
      </w:r>
      <w:r>
        <w:rPr>
          <w:rFonts w:ascii="Cambria Math" w:hAnsi="Cambria Math" w:eastAsia="Cambria Math"/>
        </w:rPr>
        <w:t>ω</w:t>
      </w:r>
      <w:r>
        <w:rPr>
          <w:rFonts w:ascii="Cambria Math" w:hAnsi="Cambria Math" w:eastAsia="Cambria Math"/>
          <w:spacing w:val="15"/>
        </w:rPr>
        <w:t> </w:t>
      </w:r>
      <w:r>
        <w:rPr>
          <w:rFonts w:ascii="Cambria Math" w:hAnsi="Cambria Math" w:eastAsia="Cambria Math"/>
        </w:rPr>
        <w:t>=</w:t>
      </w:r>
      <w:r>
        <w:rPr>
          <w:rFonts w:ascii="Cambria Math" w:hAnsi="Cambria Math" w:eastAsia="Cambria Math"/>
          <w:spacing w:val="14"/>
        </w:rPr>
        <w:t> </w:t>
      </w:r>
      <w:r>
        <w:rPr>
          <w:rFonts w:ascii="Cambria Math" w:hAnsi="Cambria Math" w:eastAsia="Cambria Math"/>
        </w:rPr>
        <w:t>2π𝑓</w:t>
      </w:r>
      <w:r>
        <w:rPr/>
        <w:t>,</w:t>
      </w:r>
      <w:r>
        <w:rPr>
          <w:spacing w:val="1"/>
        </w:rPr>
        <w:t> </w:t>
      </w:r>
      <w:r>
        <w:rPr>
          <w:rFonts w:ascii="Cambria Math" w:hAnsi="Cambria Math" w:eastAsia="Cambria Math"/>
        </w:rPr>
        <w:t>𝑣</w:t>
      </w:r>
      <w:r>
        <w:rPr>
          <w:rFonts w:ascii="Cambria Math" w:hAnsi="Cambria Math" w:eastAsia="Cambria Math"/>
          <w:spacing w:val="22"/>
        </w:rPr>
        <w:t> </w:t>
      </w:r>
      <w:r>
        <w:rPr>
          <w:rFonts w:ascii="Cambria Math" w:hAnsi="Cambria Math" w:eastAsia="Cambria Math"/>
        </w:rPr>
        <w:t>=</w:t>
      </w:r>
      <w:r>
        <w:rPr>
          <w:rFonts w:ascii="Cambria Math" w:hAnsi="Cambria Math" w:eastAsia="Cambria Math"/>
          <w:spacing w:val="17"/>
        </w:rPr>
        <w:t> </w:t>
      </w:r>
      <w:r>
        <w:rPr>
          <w:rFonts w:ascii="Cambria Math" w:hAnsi="Cambria Math" w:eastAsia="Cambria Math"/>
          <w:spacing w:val="-5"/>
        </w:rPr>
        <w:t>λ𝑓</w:t>
      </w:r>
      <w:r>
        <w:rPr>
          <w:spacing w:val="-5"/>
        </w:rPr>
        <w:t>.</w:t>
      </w:r>
    </w:p>
    <w:p>
      <w:pPr>
        <w:tabs>
          <w:tab w:pos="3755" w:val="left" w:leader="none"/>
          <w:tab w:pos="4936" w:val="left" w:leader="none"/>
        </w:tabs>
        <w:spacing w:line="243" w:lineRule="exact" w:before="0"/>
        <w:ind w:left="716" w:right="0" w:firstLine="0"/>
        <w:jc w:val="left"/>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403200">
                <wp:simplePos x="0" y="0"/>
                <wp:positionH relativeFrom="page">
                  <wp:posOffset>3260471</wp:posOffset>
                </wp:positionH>
                <wp:positionV relativeFrom="paragraph">
                  <wp:posOffset>-60115</wp:posOffset>
                </wp:positionV>
                <wp:extent cx="847725" cy="15430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847725" cy="154305"/>
                        </a:xfrm>
                        <a:prstGeom prst="rect">
                          <a:avLst/>
                        </a:prstGeom>
                      </wps:spPr>
                      <wps:txbx>
                        <w:txbxContent>
                          <w:p>
                            <w:pPr>
                              <w:tabs>
                                <w:tab w:pos="1154" w:val="left" w:leader="none"/>
                              </w:tabs>
                              <w:spacing w:line="242" w:lineRule="exact" w:before="0"/>
                              <w:ind w:left="0" w:right="0" w:firstLine="0"/>
                              <w:jc w:val="left"/>
                              <w:rPr>
                                <w:rFonts w:ascii="Cambria Math" w:hAnsi="Cambria Math"/>
                                <w:sz w:val="24"/>
                              </w:rPr>
                            </w:pPr>
                            <w:r>
                              <w:rPr>
                                <w:rFonts w:ascii="Cambria Math" w:hAnsi="Cambria Math"/>
                                <w:spacing w:val="-10"/>
                                <w:w w:val="115"/>
                                <w:sz w:val="24"/>
                              </w:rPr>
                              <w:t>√</w:t>
                            </w:r>
                            <w:r>
                              <w:rPr>
                                <w:rFonts w:ascii="Cambria Math" w:hAnsi="Cambria Math"/>
                                <w:sz w:val="24"/>
                              </w:rPr>
                              <w:tab/>
                            </w:r>
                            <w:r>
                              <w:rPr>
                                <w:rFonts w:ascii="Cambria Math" w:hAnsi="Cambria Math"/>
                                <w:spacing w:val="-12"/>
                                <w:w w:val="115"/>
                                <w:sz w:val="24"/>
                              </w:rPr>
                              <w:t>√</w:t>
                            </w:r>
                          </w:p>
                        </w:txbxContent>
                      </wps:txbx>
                      <wps:bodyPr wrap="square" lIns="0" tIns="0" rIns="0" bIns="0" rtlCol="0">
                        <a:noAutofit/>
                      </wps:bodyPr>
                    </wps:wsp>
                  </a:graphicData>
                </a:graphic>
              </wp:anchor>
            </w:drawing>
          </mc:Choice>
          <mc:Fallback>
            <w:pict>
              <v:shape style="position:absolute;margin-left:256.730011pt;margin-top:-4.733542pt;width:66.75pt;height:12.15pt;mso-position-horizontal-relative:page;mso-position-vertical-relative:paragraph;z-index:-18913280" type="#_x0000_t202" id="docshape206" filled="false" stroked="false">
                <v:textbox inset="0,0,0,0">
                  <w:txbxContent>
                    <w:p>
                      <w:pPr>
                        <w:tabs>
                          <w:tab w:pos="1154" w:val="left" w:leader="none"/>
                        </w:tabs>
                        <w:spacing w:line="242" w:lineRule="exact" w:before="0"/>
                        <w:ind w:left="0" w:right="0" w:firstLine="0"/>
                        <w:jc w:val="left"/>
                        <w:rPr>
                          <w:rFonts w:ascii="Cambria Math" w:hAnsi="Cambria Math"/>
                          <w:sz w:val="24"/>
                        </w:rPr>
                      </w:pPr>
                      <w:r>
                        <w:rPr>
                          <w:rFonts w:ascii="Cambria Math" w:hAnsi="Cambria Math"/>
                          <w:spacing w:val="-10"/>
                          <w:w w:val="115"/>
                          <w:sz w:val="24"/>
                        </w:rPr>
                        <w:t>√</w:t>
                      </w:r>
                      <w:r>
                        <w:rPr>
                          <w:rFonts w:ascii="Cambria Math" w:hAnsi="Cambria Math"/>
                          <w:sz w:val="24"/>
                        </w:rPr>
                        <w:tab/>
                      </w:r>
                      <w:r>
                        <w:rPr>
                          <w:rFonts w:ascii="Cambria Math" w:hAnsi="Cambria Math"/>
                          <w:spacing w:val="-12"/>
                          <w:w w:val="115"/>
                          <w:sz w:val="24"/>
                        </w:rPr>
                        <w:t>√</w:t>
                      </w:r>
                    </w:p>
                  </w:txbxContent>
                </v:textbox>
                <w10:wrap type="none"/>
              </v:shape>
            </w:pict>
          </mc:Fallback>
        </mc:AlternateContent>
      </w:r>
      <w:r>
        <w:rPr>
          <w:rFonts w:ascii="Cambria Math" w:eastAsia="Cambria Math"/>
          <w:spacing w:val="-10"/>
          <w:w w:val="110"/>
          <w:position w:val="7"/>
          <w:sz w:val="17"/>
        </w:rPr>
        <w:t>m</w:t>
      </w:r>
      <w:r>
        <w:rPr>
          <w:rFonts w:ascii="Cambria Math" w:eastAsia="Cambria Math"/>
          <w:position w:val="7"/>
          <w:sz w:val="17"/>
        </w:rPr>
        <w:tab/>
      </w:r>
      <w:r>
        <w:rPr>
          <w:rFonts w:ascii="Cambria Math" w:eastAsia="Cambria Math"/>
          <w:spacing w:val="-10"/>
          <w:w w:val="110"/>
          <w:sz w:val="17"/>
        </w:rPr>
        <w:t>𝑔</w:t>
      </w:r>
      <w:r>
        <w:rPr>
          <w:rFonts w:ascii="Cambria Math" w:eastAsia="Cambria Math"/>
          <w:sz w:val="17"/>
        </w:rPr>
        <w:tab/>
      </w:r>
      <w:r>
        <w:rPr>
          <w:rFonts w:ascii="Cambria Math" w:eastAsia="Cambria Math"/>
          <w:spacing w:val="-10"/>
          <w:w w:val="110"/>
          <w:sz w:val="17"/>
        </w:rPr>
        <w:t>𝑘</w:t>
      </w:r>
    </w:p>
    <w:p>
      <w:pPr>
        <w:pStyle w:val="BodyText"/>
        <w:spacing w:before="6"/>
        <w:rPr>
          <w:rFonts w:ascii="Cambria Math"/>
          <w:sz w:val="19"/>
        </w:rPr>
      </w:pPr>
    </w:p>
    <w:p>
      <w:pPr>
        <w:pStyle w:val="BodyText"/>
        <w:spacing w:after="0"/>
        <w:rPr>
          <w:rFonts w:ascii="Cambria Math"/>
          <w:sz w:val="19"/>
        </w:rPr>
        <w:sectPr>
          <w:headerReference w:type="default" r:id="rId46"/>
          <w:pgSz w:w="11910" w:h="16840"/>
          <w:pgMar w:header="576" w:footer="0" w:top="1040" w:bottom="280" w:left="1559" w:right="425"/>
          <w:pgNumType w:start="2"/>
        </w:sectPr>
      </w:pPr>
    </w:p>
    <w:p>
      <w:pPr>
        <w:pStyle w:val="BodyText"/>
        <w:rPr>
          <w:rFonts w:ascii="Cambria Math"/>
          <w:sz w:val="17"/>
        </w:rPr>
      </w:pPr>
    </w:p>
    <w:p>
      <w:pPr>
        <w:pStyle w:val="BodyText"/>
        <w:rPr>
          <w:rFonts w:ascii="Cambria Math"/>
          <w:sz w:val="17"/>
        </w:rPr>
      </w:pPr>
    </w:p>
    <w:p>
      <w:pPr>
        <w:pStyle w:val="BodyText"/>
        <w:spacing w:before="68"/>
        <w:rPr>
          <w:rFonts w:ascii="Cambria Math"/>
          <w:sz w:val="17"/>
        </w:rPr>
      </w:pPr>
    </w:p>
    <w:p>
      <w:pPr>
        <w:spacing w:line="158" w:lineRule="auto" w:before="0"/>
        <w:ind w:left="143" w:right="0" w:firstLine="0"/>
        <w:jc w:val="left"/>
        <w:rPr>
          <w:rFonts w:ascii="Cambria Math" w:hAnsi="Cambria Math" w:eastAsia="Cambria Math"/>
          <w:position w:val="-13"/>
          <w:sz w:val="24"/>
        </w:rPr>
      </w:pPr>
      <w:r>
        <w:rPr>
          <w:rFonts w:ascii="Cambria Math" w:hAnsi="Cambria Math" w:eastAsia="Cambria Math"/>
          <w:position w:val="-13"/>
          <w:sz w:val="24"/>
        </w:rPr>
        <mc:AlternateContent>
          <mc:Choice Requires="wps">
            <w:drawing>
              <wp:anchor distT="0" distB="0" distL="0" distR="0" allowOverlap="1" layoutInCell="1" locked="0" behindDoc="1" simplePos="0" relativeHeight="484396544">
                <wp:simplePos x="0" y="0"/>
                <wp:positionH relativeFrom="page">
                  <wp:posOffset>1406905</wp:posOffset>
                </wp:positionH>
                <wp:positionV relativeFrom="paragraph">
                  <wp:posOffset>125715</wp:posOffset>
                </wp:positionV>
                <wp:extent cx="243840" cy="10795"/>
                <wp:effectExtent l="0" t="0" r="0" b="0"/>
                <wp:wrapNone/>
                <wp:docPr id="236" name="Graphic 236"/>
                <wp:cNvGraphicFramePr>
                  <a:graphicFrameLocks/>
                </wp:cNvGraphicFramePr>
                <a:graphic>
                  <a:graphicData uri="http://schemas.microsoft.com/office/word/2010/wordprocessingShape">
                    <wps:wsp>
                      <wps:cNvPr id="236" name="Graphic 236"/>
                      <wps:cNvSpPr/>
                      <wps:spPr>
                        <a:xfrm>
                          <a:off x="0" y="0"/>
                          <a:ext cx="243840" cy="10795"/>
                        </a:xfrm>
                        <a:custGeom>
                          <a:avLst/>
                          <a:gdLst/>
                          <a:ahLst/>
                          <a:cxnLst/>
                          <a:rect l="l" t="t" r="r" b="b"/>
                          <a:pathLst>
                            <a:path w="243840" h="10795">
                              <a:moveTo>
                                <a:pt x="243839" y="0"/>
                              </a:moveTo>
                              <a:lnTo>
                                <a:pt x="0" y="0"/>
                              </a:lnTo>
                              <a:lnTo>
                                <a:pt x="0" y="10668"/>
                              </a:lnTo>
                              <a:lnTo>
                                <a:pt x="243839" y="10668"/>
                              </a:lnTo>
                              <a:lnTo>
                                <a:pt x="243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0.779999pt;margin-top:9.898884pt;width:19.2pt;height:.84pt;mso-position-horizontal-relative:page;mso-position-vertical-relative:paragraph;z-index:-18919936" id="docshape207" filled="true" fillcolor="#000000" stroked="false">
                <v:fill type="solid"/>
                <w10:wrap type="none"/>
              </v:rect>
            </w:pict>
          </mc:Fallback>
        </mc:AlternateContent>
      </w:r>
      <w:r>
        <w:rPr>
          <w:rFonts w:ascii="Cambria Math" w:hAnsi="Cambria Math" w:eastAsia="Cambria Math"/>
          <w:position w:val="-13"/>
          <w:sz w:val="24"/>
        </w:rPr>
        <mc:AlternateContent>
          <mc:Choice Requires="wps">
            <w:drawing>
              <wp:anchor distT="0" distB="0" distL="0" distR="0" allowOverlap="1" layoutInCell="1" locked="0" behindDoc="1" simplePos="0" relativeHeight="484397056">
                <wp:simplePos x="0" y="0"/>
                <wp:positionH relativeFrom="page">
                  <wp:posOffset>1726945</wp:posOffset>
                </wp:positionH>
                <wp:positionV relativeFrom="paragraph">
                  <wp:posOffset>125715</wp:posOffset>
                </wp:positionV>
                <wp:extent cx="114300" cy="10795"/>
                <wp:effectExtent l="0" t="0" r="0" b="0"/>
                <wp:wrapNone/>
                <wp:docPr id="237" name="Graphic 237"/>
                <wp:cNvGraphicFramePr>
                  <a:graphicFrameLocks/>
                </wp:cNvGraphicFramePr>
                <a:graphic>
                  <a:graphicData uri="http://schemas.microsoft.com/office/word/2010/wordprocessingShape">
                    <wps:wsp>
                      <wps:cNvPr id="237" name="Graphic 237"/>
                      <wps:cNvSpPr/>
                      <wps:spPr>
                        <a:xfrm>
                          <a:off x="0" y="0"/>
                          <a:ext cx="114300" cy="10795"/>
                        </a:xfrm>
                        <a:custGeom>
                          <a:avLst/>
                          <a:gdLst/>
                          <a:ahLst/>
                          <a:cxnLst/>
                          <a:rect l="l" t="t" r="r" b="b"/>
                          <a:pathLst>
                            <a:path w="114300" h="10795">
                              <a:moveTo>
                                <a:pt x="114300" y="0"/>
                              </a:moveTo>
                              <a:lnTo>
                                <a:pt x="0" y="0"/>
                              </a:lnTo>
                              <a:lnTo>
                                <a:pt x="0" y="10668"/>
                              </a:lnTo>
                              <a:lnTo>
                                <a:pt x="114300" y="10668"/>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5.979996pt;margin-top:9.898884pt;width:9pt;height:.84pt;mso-position-horizontal-relative:page;mso-position-vertical-relative:paragraph;z-index:-18919424" id="docshape208" filled="true" fillcolor="#000000" stroked="false">
                <v:fill type="solid"/>
                <w10:wrap type="none"/>
              </v:rect>
            </w:pict>
          </mc:Fallback>
        </mc:AlternateContent>
      </w:r>
      <w:r>
        <w:rPr>
          <w:rFonts w:ascii="Cambria Math" w:hAnsi="Cambria Math" w:eastAsia="Cambria Math"/>
          <w:position w:val="-13"/>
          <w:sz w:val="24"/>
        </w:rPr>
        <mc:AlternateContent>
          <mc:Choice Requires="wps">
            <w:drawing>
              <wp:anchor distT="0" distB="0" distL="0" distR="0" allowOverlap="1" layoutInCell="1" locked="0" behindDoc="1" simplePos="0" relativeHeight="484397568">
                <wp:simplePos x="0" y="0"/>
                <wp:positionH relativeFrom="page">
                  <wp:posOffset>2040889</wp:posOffset>
                </wp:positionH>
                <wp:positionV relativeFrom="paragraph">
                  <wp:posOffset>125715</wp:posOffset>
                </wp:positionV>
                <wp:extent cx="128270" cy="10795"/>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128270" cy="10795"/>
                        </a:xfrm>
                        <a:custGeom>
                          <a:avLst/>
                          <a:gdLst/>
                          <a:ahLst/>
                          <a:cxnLst/>
                          <a:rect l="l" t="t" r="r" b="b"/>
                          <a:pathLst>
                            <a:path w="128270" h="10795">
                              <a:moveTo>
                                <a:pt x="128016" y="0"/>
                              </a:moveTo>
                              <a:lnTo>
                                <a:pt x="0" y="0"/>
                              </a:lnTo>
                              <a:lnTo>
                                <a:pt x="0" y="10668"/>
                              </a:lnTo>
                              <a:lnTo>
                                <a:pt x="128016" y="10668"/>
                              </a:lnTo>
                              <a:lnTo>
                                <a:pt x="12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699997pt;margin-top:9.898884pt;width:10.08pt;height:.84pt;mso-position-horizontal-relative:page;mso-position-vertical-relative:paragraph;z-index:-18918912" id="docshape209" filled="true" fillcolor="#000000" stroked="false">
                <v:fill type="solid"/>
                <w10:wrap type="none"/>
              </v:rect>
            </w:pict>
          </mc:Fallback>
        </mc:AlternateContent>
      </w:r>
      <w:r>
        <w:rPr>
          <w:rFonts w:ascii="Cambria Math" w:hAnsi="Cambria Math" w:eastAsia="Cambria Math"/>
          <w:position w:val="-13"/>
          <w:sz w:val="24"/>
        </w:rPr>
        <mc:AlternateContent>
          <mc:Choice Requires="wps">
            <w:drawing>
              <wp:anchor distT="0" distB="0" distL="0" distR="0" allowOverlap="1" layoutInCell="1" locked="0" behindDoc="1" simplePos="0" relativeHeight="484398080">
                <wp:simplePos x="0" y="0"/>
                <wp:positionH relativeFrom="page">
                  <wp:posOffset>2382647</wp:posOffset>
                </wp:positionH>
                <wp:positionV relativeFrom="paragraph">
                  <wp:posOffset>125715</wp:posOffset>
                </wp:positionV>
                <wp:extent cx="71755" cy="10795"/>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71755" cy="10795"/>
                        </a:xfrm>
                        <a:custGeom>
                          <a:avLst/>
                          <a:gdLst/>
                          <a:ahLst/>
                          <a:cxnLst/>
                          <a:rect l="l" t="t" r="r" b="b"/>
                          <a:pathLst>
                            <a:path w="71755" h="10795">
                              <a:moveTo>
                                <a:pt x="71627" y="0"/>
                              </a:moveTo>
                              <a:lnTo>
                                <a:pt x="0" y="0"/>
                              </a:lnTo>
                              <a:lnTo>
                                <a:pt x="0" y="10668"/>
                              </a:lnTo>
                              <a:lnTo>
                                <a:pt x="71627" y="10668"/>
                              </a:lnTo>
                              <a:lnTo>
                                <a:pt x="716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87.610001pt;margin-top:9.898884pt;width:5.64pt;height:.84pt;mso-position-horizontal-relative:page;mso-position-vertical-relative:paragraph;z-index:-18918400" id="docshape210" filled="true" fillcolor="#000000" stroked="false">
                <v:fill type="solid"/>
                <w10:wrap type="none"/>
              </v:rect>
            </w:pict>
          </mc:Fallback>
        </mc:AlternateContent>
      </w:r>
      <w:r>
        <w:rPr>
          <w:rFonts w:ascii="Cambria Math" w:hAnsi="Cambria Math" w:eastAsia="Cambria Math"/>
          <w:w w:val="105"/>
          <w:sz w:val="17"/>
          <w:u w:val="single"/>
        </w:rPr>
        <w:t>𝑛</w:t>
      </w:r>
      <w:r>
        <w:rPr>
          <w:rFonts w:ascii="Cambria Math" w:hAnsi="Cambria Math" w:eastAsia="Cambria Math"/>
          <w:w w:val="105"/>
          <w:position w:val="-2"/>
          <w:sz w:val="14"/>
          <w:u w:val="single"/>
        </w:rPr>
        <w:t>2</w:t>
      </w:r>
      <w:r>
        <w:rPr>
          <w:rFonts w:ascii="Cambria Math" w:hAnsi="Cambria Math" w:eastAsia="Cambria Math"/>
          <w:spacing w:val="39"/>
          <w:w w:val="105"/>
          <w:position w:val="-2"/>
          <w:sz w:val="14"/>
        </w:rPr>
        <w:t> </w:t>
      </w:r>
      <w:r>
        <w:rPr>
          <w:rFonts w:ascii="Cambria Math" w:hAnsi="Cambria Math" w:eastAsia="Cambria Math"/>
          <w:w w:val="105"/>
          <w:position w:val="-13"/>
          <w:sz w:val="24"/>
        </w:rPr>
        <w:t>=</w:t>
      </w:r>
      <w:r>
        <w:rPr>
          <w:rFonts w:ascii="Cambria Math" w:hAnsi="Cambria Math" w:eastAsia="Cambria Math"/>
          <w:spacing w:val="11"/>
          <w:w w:val="105"/>
          <w:position w:val="-13"/>
          <w:sz w:val="24"/>
        </w:rPr>
        <w:t> </w:t>
      </w:r>
      <w:r>
        <w:rPr>
          <w:rFonts w:ascii="Cambria Math" w:hAnsi="Cambria Math" w:eastAsia="Cambria Math"/>
          <w:w w:val="105"/>
          <w:sz w:val="17"/>
        </w:rPr>
        <w:t>sin</w:t>
      </w:r>
      <w:r>
        <w:rPr>
          <w:rFonts w:ascii="Cambria Math" w:hAnsi="Cambria Math" w:eastAsia="Cambria Math"/>
          <w:spacing w:val="-12"/>
          <w:w w:val="105"/>
          <w:sz w:val="17"/>
        </w:rPr>
        <w:t> </w:t>
      </w:r>
      <w:r>
        <w:rPr>
          <w:rFonts w:ascii="Cambria Math" w:hAnsi="Cambria Math" w:eastAsia="Cambria Math"/>
          <w:w w:val="105"/>
          <w:sz w:val="17"/>
        </w:rPr>
        <w:t>𝝰</w:t>
      </w:r>
      <w:r>
        <w:rPr>
          <w:w w:val="105"/>
          <w:position w:val="-13"/>
          <w:sz w:val="24"/>
        </w:rPr>
        <w:t>,</w:t>
      </w:r>
      <w:r>
        <w:rPr>
          <w:spacing w:val="-4"/>
          <w:w w:val="105"/>
          <w:position w:val="-13"/>
          <w:sz w:val="24"/>
        </w:rPr>
        <w:t> </w:t>
      </w:r>
      <w:r>
        <w:rPr>
          <w:rFonts w:ascii="Cambria Math" w:hAnsi="Cambria Math" w:eastAsia="Cambria Math"/>
          <w:w w:val="105"/>
          <w:sz w:val="17"/>
        </w:rPr>
        <w:t>𝑣</w:t>
      </w:r>
      <w:r>
        <w:rPr>
          <w:rFonts w:ascii="Cambria Math" w:hAnsi="Cambria Math" w:eastAsia="Cambria Math"/>
          <w:w w:val="105"/>
          <w:position w:val="-2"/>
          <w:sz w:val="14"/>
        </w:rPr>
        <w:t>1</w:t>
      </w:r>
      <w:r>
        <w:rPr>
          <w:rFonts w:ascii="Cambria Math" w:hAnsi="Cambria Math" w:eastAsia="Cambria Math"/>
          <w:spacing w:val="40"/>
          <w:w w:val="105"/>
          <w:position w:val="-2"/>
          <w:sz w:val="14"/>
        </w:rPr>
        <w:t> </w:t>
      </w:r>
      <w:r>
        <w:rPr>
          <w:rFonts w:ascii="Cambria Math" w:hAnsi="Cambria Math" w:eastAsia="Cambria Math"/>
          <w:w w:val="105"/>
          <w:position w:val="-13"/>
          <w:sz w:val="24"/>
        </w:rPr>
        <w:t>=</w:t>
      </w:r>
      <w:r>
        <w:rPr>
          <w:rFonts w:ascii="Cambria Math" w:hAnsi="Cambria Math" w:eastAsia="Cambria Math"/>
          <w:spacing w:val="12"/>
          <w:w w:val="105"/>
          <w:position w:val="-13"/>
          <w:sz w:val="24"/>
        </w:rPr>
        <w:t> </w:t>
      </w:r>
      <w:r>
        <w:rPr>
          <w:rFonts w:ascii="Cambria Math" w:hAnsi="Cambria Math" w:eastAsia="Cambria Math"/>
          <w:w w:val="105"/>
          <w:sz w:val="17"/>
        </w:rPr>
        <w:t>𝑛</w:t>
      </w:r>
      <w:r>
        <w:rPr>
          <w:rFonts w:ascii="Cambria Math" w:hAnsi="Cambria Math" w:eastAsia="Cambria Math"/>
          <w:w w:val="105"/>
          <w:position w:val="-2"/>
          <w:sz w:val="14"/>
        </w:rPr>
        <w:t>2</w:t>
      </w:r>
      <w:r>
        <w:rPr>
          <w:w w:val="105"/>
          <w:position w:val="-13"/>
          <w:sz w:val="24"/>
        </w:rPr>
        <w:t>,</w:t>
      </w:r>
      <w:r>
        <w:rPr>
          <w:spacing w:val="-4"/>
          <w:w w:val="105"/>
          <w:position w:val="-13"/>
          <w:sz w:val="24"/>
        </w:rPr>
        <w:t> </w:t>
      </w:r>
      <w:r>
        <w:rPr>
          <w:rFonts w:ascii="Cambria Math" w:hAnsi="Cambria Math" w:eastAsia="Cambria Math"/>
          <w:w w:val="105"/>
          <w:position w:val="-13"/>
          <w:sz w:val="24"/>
        </w:rPr>
        <w:t>±</w:t>
      </w:r>
      <w:r>
        <w:rPr>
          <w:rFonts w:ascii="Cambria Math" w:hAnsi="Cambria Math" w:eastAsia="Cambria Math"/>
          <w:spacing w:val="-9"/>
          <w:w w:val="105"/>
          <w:position w:val="-13"/>
          <w:sz w:val="24"/>
        </w:rPr>
        <w:t> </w:t>
      </w:r>
      <w:r>
        <w:rPr>
          <w:rFonts w:ascii="Cambria Math" w:hAnsi="Cambria Math" w:eastAsia="Cambria Math"/>
          <w:w w:val="105"/>
          <w:sz w:val="17"/>
        </w:rPr>
        <w:t>1</w:t>
      </w:r>
      <w:r>
        <w:rPr>
          <w:rFonts w:ascii="Cambria Math" w:hAnsi="Cambria Math" w:eastAsia="Cambria Math"/>
          <w:spacing w:val="31"/>
          <w:w w:val="105"/>
          <w:sz w:val="17"/>
        </w:rPr>
        <w:t> </w:t>
      </w:r>
      <w:r>
        <w:rPr>
          <w:rFonts w:ascii="Cambria Math" w:hAnsi="Cambria Math" w:eastAsia="Cambria Math"/>
          <w:spacing w:val="-10"/>
          <w:w w:val="105"/>
          <w:position w:val="-13"/>
          <w:sz w:val="24"/>
        </w:rPr>
        <w:t>=</w:t>
      </w:r>
    </w:p>
    <w:p>
      <w:pPr>
        <w:pStyle w:val="Heading2"/>
        <w:numPr>
          <w:ilvl w:val="0"/>
          <w:numId w:val="9"/>
        </w:numPr>
        <w:tabs>
          <w:tab w:pos="2171" w:val="left" w:leader="none"/>
        </w:tabs>
        <w:spacing w:line="240" w:lineRule="auto" w:before="90" w:after="0"/>
        <w:ind w:left="2171" w:right="0" w:hanging="240"/>
        <w:jc w:val="left"/>
      </w:pPr>
      <w:r>
        <w:rPr>
          <w:b w:val="0"/>
        </w:rPr>
        <w:br w:type="column"/>
      </w:r>
      <w:r>
        <w:rPr>
          <w:spacing w:val="-2"/>
        </w:rPr>
        <w:t>Šviesa</w:t>
      </w:r>
    </w:p>
    <w:p>
      <w:pPr>
        <w:pStyle w:val="BodyText"/>
        <w:spacing w:line="289" w:lineRule="exact" w:before="273"/>
        <w:ind w:left="35"/>
      </w:pPr>
      <w:r>
        <w:rPr/>
        <mc:AlternateContent>
          <mc:Choice Requires="wps">
            <w:drawing>
              <wp:anchor distT="0" distB="0" distL="0" distR="0" allowOverlap="1" layoutInCell="1" locked="0" behindDoc="1" simplePos="0" relativeHeight="484398592">
                <wp:simplePos x="0" y="0"/>
                <wp:positionH relativeFrom="page">
                  <wp:posOffset>2652395</wp:posOffset>
                </wp:positionH>
                <wp:positionV relativeFrom="paragraph">
                  <wp:posOffset>316170</wp:posOffset>
                </wp:positionV>
                <wp:extent cx="73660" cy="10795"/>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73660" cy="10795"/>
                        </a:xfrm>
                        <a:custGeom>
                          <a:avLst/>
                          <a:gdLst/>
                          <a:ahLst/>
                          <a:cxnLst/>
                          <a:rect l="l" t="t" r="r" b="b"/>
                          <a:pathLst>
                            <a:path w="73660" h="10795">
                              <a:moveTo>
                                <a:pt x="73151" y="0"/>
                              </a:moveTo>
                              <a:lnTo>
                                <a:pt x="0" y="0"/>
                              </a:lnTo>
                              <a:lnTo>
                                <a:pt x="0" y="10668"/>
                              </a:lnTo>
                              <a:lnTo>
                                <a:pt x="73151" y="10668"/>
                              </a:lnTo>
                              <a:lnTo>
                                <a:pt x="731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850006pt;margin-top:24.895319pt;width:5.76pt;height:.84pt;mso-position-horizontal-relative:page;mso-position-vertical-relative:paragraph;z-index:-18917888" id="docshape21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4399104">
                <wp:simplePos x="0" y="0"/>
                <wp:positionH relativeFrom="page">
                  <wp:posOffset>2906902</wp:posOffset>
                </wp:positionH>
                <wp:positionV relativeFrom="paragraph">
                  <wp:posOffset>316170</wp:posOffset>
                </wp:positionV>
                <wp:extent cx="67310" cy="10795"/>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67310" cy="10795"/>
                        </a:xfrm>
                        <a:custGeom>
                          <a:avLst/>
                          <a:gdLst/>
                          <a:ahLst/>
                          <a:cxnLst/>
                          <a:rect l="l" t="t" r="r" b="b"/>
                          <a:pathLst>
                            <a:path w="67310" h="10795">
                              <a:moveTo>
                                <a:pt x="67056" y="0"/>
                              </a:moveTo>
                              <a:lnTo>
                                <a:pt x="0" y="0"/>
                              </a:lnTo>
                              <a:lnTo>
                                <a:pt x="0" y="10668"/>
                              </a:lnTo>
                              <a:lnTo>
                                <a:pt x="67056" y="10668"/>
                              </a:lnTo>
                              <a:lnTo>
                                <a:pt x="670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8.889999pt;margin-top:24.895319pt;width:5.28pt;height:.84pt;mso-position-horizontal-relative:page;mso-position-vertical-relative:paragraph;z-index:-18917376" id="docshape21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4399616">
                <wp:simplePos x="0" y="0"/>
                <wp:positionH relativeFrom="page">
                  <wp:posOffset>4641469</wp:posOffset>
                </wp:positionH>
                <wp:positionV relativeFrom="paragraph">
                  <wp:posOffset>316170</wp:posOffset>
                </wp:positionV>
                <wp:extent cx="64135" cy="10795"/>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64135" cy="10795"/>
                        </a:xfrm>
                        <a:custGeom>
                          <a:avLst/>
                          <a:gdLst/>
                          <a:ahLst/>
                          <a:cxnLst/>
                          <a:rect l="l" t="t" r="r" b="b"/>
                          <a:pathLst>
                            <a:path w="64135" h="10795">
                              <a:moveTo>
                                <a:pt x="64008" y="0"/>
                              </a:moveTo>
                              <a:lnTo>
                                <a:pt x="0" y="0"/>
                              </a:lnTo>
                              <a:lnTo>
                                <a:pt x="0" y="10668"/>
                              </a:lnTo>
                              <a:lnTo>
                                <a:pt x="64008" y="10668"/>
                              </a:lnTo>
                              <a:lnTo>
                                <a:pt x="64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5.470001pt;margin-top:24.895319pt;width:5.04pt;height:.84pt;mso-position-horizontal-relative:page;mso-position-vertical-relative:paragraph;z-index:-18916864" id="docshape213" filled="true" fillcolor="#000000" stroked="false">
                <v:fill type="solid"/>
                <w10:wrap type="none"/>
              </v:rect>
            </w:pict>
          </mc:Fallback>
        </mc:AlternateContent>
      </w:r>
      <w:r>
        <w:rPr>
          <w:rFonts w:ascii="Cambria Math" w:hAnsi="Cambria Math" w:eastAsia="Cambria Math"/>
          <w:vertAlign w:val="superscript"/>
        </w:rPr>
        <w:t>1</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position w:val="14"/>
          <w:sz w:val="17"/>
          <w:vertAlign w:val="baseline"/>
        </w:rPr>
        <w:t>1</w:t>
      </w:r>
      <w:r>
        <w:rPr>
          <w:vertAlign w:val="baseline"/>
        </w:rPr>
        <w:t>,</w:t>
      </w:r>
      <w:r>
        <w:rPr>
          <w:spacing w:val="2"/>
          <w:vertAlign w:val="baseline"/>
        </w:rPr>
        <w:t> </w:t>
      </w:r>
      <w:r>
        <w:rPr>
          <w:rFonts w:ascii="Cambria Math" w:hAnsi="Cambria Math" w:eastAsia="Cambria Math"/>
          <w:vertAlign w:val="baseline"/>
        </w:rPr>
        <w:t>Δ𝑑</w:t>
      </w:r>
      <w:r>
        <w:rPr>
          <w:rFonts w:ascii="Cambria Math" w:hAnsi="Cambria Math" w:eastAsia="Cambria Math"/>
          <w:spacing w:val="23"/>
          <w:vertAlign w:val="baseline"/>
        </w:rPr>
        <w:t> </w:t>
      </w:r>
      <w:r>
        <w:rPr>
          <w:rFonts w:ascii="Cambria Math" w:hAnsi="Cambria Math" w:eastAsia="Cambria Math"/>
          <w:vertAlign w:val="baseline"/>
        </w:rPr>
        <w:t>=</w:t>
      </w:r>
      <w:r>
        <w:rPr>
          <w:rFonts w:ascii="Cambria Math" w:hAnsi="Cambria Math" w:eastAsia="Cambria Math"/>
          <w:spacing w:val="14"/>
          <w:vertAlign w:val="baseline"/>
        </w:rPr>
        <w:t> </w:t>
      </w:r>
      <w:r>
        <w:rPr>
          <w:rFonts w:ascii="Cambria Math" w:hAnsi="Cambria Math" w:eastAsia="Cambria Math"/>
          <w:vertAlign w:val="baseline"/>
        </w:rPr>
        <w:t>𝑘λ</w:t>
      </w:r>
      <w:r>
        <w:rPr>
          <w:vertAlign w:val="baseline"/>
        </w:rPr>
        <w:t>,</w:t>
      </w:r>
      <w:r>
        <w:rPr>
          <w:spacing w:val="1"/>
          <w:vertAlign w:val="baseline"/>
        </w:rPr>
        <w:t> </w:t>
      </w:r>
      <w:r>
        <w:rPr>
          <w:rFonts w:ascii="Cambria Math" w:hAnsi="Cambria Math" w:eastAsia="Cambria Math"/>
          <w:vertAlign w:val="baseline"/>
        </w:rPr>
        <w:t>Δ𝑑</w:t>
      </w:r>
      <w:r>
        <w:rPr>
          <w:rFonts w:ascii="Cambria Math" w:hAnsi="Cambria Math" w:eastAsia="Cambria Math"/>
          <w:spacing w:val="21"/>
          <w:vertAlign w:val="baseline"/>
        </w:rPr>
        <w:t> </w:t>
      </w:r>
      <w:r>
        <w:rPr>
          <w:rFonts w:ascii="Cambria Math" w:hAnsi="Cambria Math" w:eastAsia="Cambria Math"/>
          <w:vertAlign w:val="baseline"/>
        </w:rPr>
        <w:t>=</w:t>
      </w:r>
      <w:r>
        <w:rPr>
          <w:rFonts w:ascii="Cambria Math" w:hAnsi="Cambria Math" w:eastAsia="Cambria Math"/>
          <w:spacing w:val="17"/>
          <w:vertAlign w:val="baseline"/>
        </w:rPr>
        <w:t> </w:t>
      </w:r>
      <w:r>
        <w:rPr>
          <w:rFonts w:ascii="Cambria Math" w:hAnsi="Cambria Math" w:eastAsia="Cambria Math"/>
          <w:vertAlign w:val="baseline"/>
        </w:rPr>
        <w:t>(2𝑘</w:t>
      </w:r>
      <w:r>
        <w:rPr>
          <w:rFonts w:ascii="Cambria Math" w:hAnsi="Cambria Math" w:eastAsia="Cambria Math"/>
          <w:spacing w:val="8"/>
          <w:vertAlign w:val="baseline"/>
        </w:rPr>
        <w:t> </w:t>
      </w:r>
      <w:r>
        <w:rPr>
          <w:rFonts w:ascii="Cambria Math" w:hAnsi="Cambria Math" w:eastAsia="Cambria Math"/>
          <w:vertAlign w:val="baseline"/>
        </w:rPr>
        <w:t>+</w:t>
      </w:r>
      <w:r>
        <w:rPr>
          <w:rFonts w:ascii="Cambria Math" w:hAnsi="Cambria Math" w:eastAsia="Cambria Math"/>
          <w:spacing w:val="1"/>
          <w:vertAlign w:val="baseline"/>
        </w:rPr>
        <w:t> </w:t>
      </w:r>
      <w:r>
        <w:rPr>
          <w:rFonts w:ascii="Cambria Math" w:hAnsi="Cambria Math" w:eastAsia="Cambria Math"/>
          <w:vertAlign w:val="baseline"/>
        </w:rPr>
        <w:t>1)</w:t>
      </w:r>
      <w:r>
        <w:rPr>
          <w:rFonts w:ascii="Cambria Math" w:hAnsi="Cambria Math" w:eastAsia="Cambria Math"/>
          <w:spacing w:val="-9"/>
          <w:vertAlign w:val="baseline"/>
        </w:rPr>
        <w:t> </w:t>
      </w:r>
      <w:r>
        <w:rPr>
          <w:rFonts w:ascii="Cambria Math" w:hAnsi="Cambria Math" w:eastAsia="Cambria Math"/>
          <w:position w:val="14"/>
          <w:sz w:val="17"/>
          <w:vertAlign w:val="baseline"/>
        </w:rPr>
        <w:t>𝜆</w:t>
      </w:r>
      <w:r>
        <w:rPr>
          <w:vertAlign w:val="baseline"/>
        </w:rPr>
        <w:t>,</w:t>
      </w:r>
      <w:r>
        <w:rPr>
          <w:spacing w:val="1"/>
          <w:vertAlign w:val="baseline"/>
        </w:rPr>
        <w:t> </w:t>
      </w:r>
      <w:r>
        <w:rPr>
          <w:rFonts w:ascii="Cambria Math" w:hAnsi="Cambria Math" w:eastAsia="Cambria Math"/>
          <w:vertAlign w:val="baseline"/>
        </w:rPr>
        <w:t>𝑑</w:t>
      </w:r>
      <w:r>
        <w:rPr>
          <w:rFonts w:ascii="Cambria Math" w:hAnsi="Cambria Math" w:eastAsia="Cambria Math"/>
          <w:spacing w:val="-3"/>
          <w:vertAlign w:val="baseline"/>
        </w:rPr>
        <w:t> </w:t>
      </w:r>
      <w:r>
        <w:rPr>
          <w:rFonts w:ascii="Cambria Math" w:hAnsi="Cambria Math" w:eastAsia="Cambria Math"/>
          <w:vertAlign w:val="baseline"/>
        </w:rPr>
        <w:t>sin</w:t>
      </w:r>
      <w:r>
        <w:rPr>
          <w:rFonts w:ascii="Cambria Math" w:hAnsi="Cambria Math" w:eastAsia="Cambria Math"/>
          <w:spacing w:val="-13"/>
          <w:vertAlign w:val="baseline"/>
        </w:rPr>
        <w:t> </w:t>
      </w:r>
      <w:r>
        <w:rPr>
          <w:rFonts w:ascii="Cambria Math" w:hAnsi="Cambria Math" w:eastAsia="Cambria Math"/>
          <w:vertAlign w:val="baseline"/>
        </w:rPr>
        <w:t>φ</w:t>
      </w:r>
      <w:r>
        <w:rPr>
          <w:rFonts w:ascii="Cambria Math" w:hAnsi="Cambria Math" w:eastAsia="Cambria Math"/>
          <w:spacing w:val="15"/>
          <w:vertAlign w:val="baseline"/>
        </w:rPr>
        <w:t> </w:t>
      </w:r>
      <w:r>
        <w:rPr>
          <w:rFonts w:ascii="Cambria Math" w:hAnsi="Cambria Math" w:eastAsia="Cambria Math"/>
          <w:vertAlign w:val="baseline"/>
        </w:rPr>
        <w:t>=</w:t>
      </w:r>
      <w:r>
        <w:rPr>
          <w:rFonts w:ascii="Cambria Math" w:hAnsi="Cambria Math" w:eastAsia="Cambria Math"/>
          <w:spacing w:val="17"/>
          <w:vertAlign w:val="baseline"/>
        </w:rPr>
        <w:t> </w:t>
      </w:r>
      <w:r>
        <w:rPr>
          <w:rFonts w:ascii="Cambria Math" w:hAnsi="Cambria Math" w:eastAsia="Cambria Math"/>
          <w:spacing w:val="-5"/>
          <w:vertAlign w:val="baseline"/>
        </w:rPr>
        <w:t>𝑘λ</w:t>
      </w:r>
      <w:r>
        <w:rPr>
          <w:spacing w:val="-5"/>
          <w:vertAlign w:val="baseline"/>
        </w:rPr>
        <w:t>.</w:t>
      </w:r>
    </w:p>
    <w:p>
      <w:pPr>
        <w:pStyle w:val="BodyText"/>
        <w:spacing w:after="0" w:line="289" w:lineRule="exact"/>
        <w:sectPr>
          <w:type w:val="continuous"/>
          <w:pgSz w:w="11910" w:h="16840"/>
          <w:pgMar w:header="576" w:footer="0" w:top="1040" w:bottom="280" w:left="1559" w:right="425"/>
          <w:cols w:num="2" w:equalWidth="0">
            <w:col w:w="2551" w:space="40"/>
            <w:col w:w="7335"/>
          </w:cols>
        </w:sectPr>
      </w:pPr>
    </w:p>
    <w:p>
      <w:pPr>
        <w:spacing w:line="194" w:lineRule="exact" w:before="0"/>
        <w:ind w:left="143" w:right="0" w:firstLine="0"/>
        <w:jc w:val="left"/>
        <w:rPr>
          <w:rFonts w:ascii="Cambria Math" w:eastAsia="Cambria Math"/>
          <w:position w:val="-2"/>
          <w:sz w:val="14"/>
        </w:rPr>
      </w:pPr>
      <w:r>
        <w:rPr>
          <w:rFonts w:ascii="Cambria Math" w:eastAsia="Cambria Math"/>
          <w:spacing w:val="-5"/>
          <w:w w:val="110"/>
          <w:sz w:val="17"/>
        </w:rPr>
        <w:t>𝑛</w:t>
      </w:r>
      <w:r>
        <w:rPr>
          <w:rFonts w:ascii="Cambria Math" w:eastAsia="Cambria Math"/>
          <w:spacing w:val="-5"/>
          <w:w w:val="110"/>
          <w:position w:val="-2"/>
          <w:sz w:val="14"/>
        </w:rPr>
        <w:t>1</w:t>
      </w:r>
    </w:p>
    <w:p>
      <w:pPr>
        <w:spacing w:line="170" w:lineRule="exact" w:before="0"/>
        <w:ind w:left="143" w:right="0" w:firstLine="0"/>
        <w:jc w:val="left"/>
        <w:rPr>
          <w:rFonts w:ascii="Cambria Math" w:hAnsi="Cambria Math"/>
          <w:sz w:val="17"/>
        </w:rPr>
      </w:pPr>
      <w:r>
        <w:rPr/>
        <w:br w:type="column"/>
      </w:r>
      <w:r>
        <w:rPr>
          <w:rFonts w:ascii="Cambria Math" w:hAnsi="Cambria Math"/>
          <w:w w:val="110"/>
          <w:sz w:val="17"/>
        </w:rPr>
        <w:t>sin</w:t>
      </w:r>
      <w:r>
        <w:rPr>
          <w:rFonts w:ascii="Cambria Math" w:hAnsi="Cambria Math"/>
          <w:spacing w:val="-7"/>
          <w:w w:val="110"/>
          <w:sz w:val="17"/>
        </w:rPr>
        <w:t> </w:t>
      </w:r>
      <w:r>
        <w:rPr>
          <w:rFonts w:ascii="Cambria Math" w:hAnsi="Cambria Math"/>
          <w:spacing w:val="-10"/>
          <w:w w:val="115"/>
          <w:sz w:val="17"/>
        </w:rPr>
        <w:t>β</w:t>
      </w:r>
    </w:p>
    <w:p>
      <w:pPr>
        <w:spacing w:line="194" w:lineRule="exact" w:before="0"/>
        <w:ind w:left="81" w:right="0" w:firstLine="0"/>
        <w:jc w:val="left"/>
        <w:rPr>
          <w:rFonts w:ascii="Cambria Math" w:eastAsia="Cambria Math"/>
          <w:position w:val="-2"/>
          <w:sz w:val="14"/>
        </w:rPr>
      </w:pPr>
      <w:r>
        <w:rPr/>
        <w:br w:type="column"/>
      </w:r>
      <w:r>
        <w:rPr>
          <w:rFonts w:ascii="Cambria Math" w:eastAsia="Cambria Math"/>
          <w:spacing w:val="-5"/>
          <w:w w:val="105"/>
          <w:sz w:val="17"/>
        </w:rPr>
        <w:t>𝑣</w:t>
      </w:r>
      <w:r>
        <w:rPr>
          <w:rFonts w:ascii="Cambria Math" w:eastAsia="Cambria Math"/>
          <w:spacing w:val="-5"/>
          <w:w w:val="105"/>
          <w:position w:val="-2"/>
          <w:sz w:val="14"/>
        </w:rPr>
        <w:t>2</w:t>
      </w:r>
    </w:p>
    <w:p>
      <w:pPr>
        <w:spacing w:line="194" w:lineRule="exact" w:before="0"/>
        <w:ind w:left="143" w:right="0" w:firstLine="0"/>
        <w:jc w:val="left"/>
        <w:rPr>
          <w:rFonts w:ascii="Cambria Math" w:eastAsia="Cambria Math"/>
          <w:position w:val="-2"/>
          <w:sz w:val="14"/>
        </w:rPr>
      </w:pPr>
      <w:r>
        <w:rPr/>
        <w:br w:type="column"/>
      </w:r>
      <w:r>
        <w:rPr>
          <w:rFonts w:ascii="Cambria Math" w:eastAsia="Cambria Math"/>
          <w:spacing w:val="-5"/>
          <w:w w:val="110"/>
          <w:sz w:val="17"/>
        </w:rPr>
        <w:t>𝑛</w:t>
      </w:r>
      <w:r>
        <w:rPr>
          <w:rFonts w:ascii="Cambria Math" w:eastAsia="Cambria Math"/>
          <w:spacing w:val="-5"/>
          <w:w w:val="110"/>
          <w:position w:val="-2"/>
          <w:sz w:val="14"/>
        </w:rPr>
        <w:t>1</w:t>
      </w:r>
    </w:p>
    <w:p>
      <w:pPr>
        <w:tabs>
          <w:tab w:pos="567" w:val="left" w:leader="none"/>
          <w:tab w:pos="968" w:val="left" w:leader="none"/>
          <w:tab w:pos="3700" w:val="left" w:leader="none"/>
        </w:tabs>
        <w:spacing w:line="170" w:lineRule="exact" w:before="0"/>
        <w:ind w:left="143" w:right="0" w:firstLine="0"/>
        <w:jc w:val="left"/>
        <w:rPr>
          <w:rFonts w:ascii="Cambria Math" w:eastAsia="Cambria Math"/>
          <w:sz w:val="17"/>
        </w:rPr>
      </w:pPr>
      <w:r>
        <w:rPr/>
        <w:br w:type="column"/>
      </w:r>
      <w:r>
        <w:rPr>
          <w:rFonts w:ascii="Cambria Math" w:eastAsia="Cambria Math"/>
          <w:spacing w:val="-10"/>
          <w:w w:val="105"/>
          <w:sz w:val="17"/>
        </w:rPr>
        <w:t>𝐹</w:t>
      </w:r>
      <w:r>
        <w:rPr>
          <w:rFonts w:ascii="Cambria Math" w:eastAsia="Cambria Math"/>
          <w:sz w:val="17"/>
        </w:rPr>
        <w:tab/>
      </w:r>
      <w:r>
        <w:rPr>
          <w:rFonts w:ascii="Cambria Math" w:eastAsia="Cambria Math"/>
          <w:spacing w:val="-10"/>
          <w:w w:val="105"/>
          <w:sz w:val="17"/>
        </w:rPr>
        <w:t>𝑑</w:t>
      </w:r>
      <w:r>
        <w:rPr>
          <w:rFonts w:ascii="Cambria Math" w:eastAsia="Cambria Math"/>
          <w:sz w:val="17"/>
        </w:rPr>
        <w:tab/>
      </w:r>
      <w:r>
        <w:rPr>
          <w:rFonts w:ascii="Cambria Math" w:eastAsia="Cambria Math"/>
          <w:spacing w:val="-10"/>
          <w:w w:val="105"/>
          <w:sz w:val="17"/>
        </w:rPr>
        <w:t>𝑓</w:t>
      </w:r>
      <w:r>
        <w:rPr>
          <w:rFonts w:ascii="Cambria Math" w:eastAsia="Cambria Math"/>
          <w:sz w:val="17"/>
        </w:rPr>
        <w:tab/>
      </w:r>
      <w:r>
        <w:rPr>
          <w:rFonts w:ascii="Cambria Math" w:eastAsia="Cambria Math"/>
          <w:spacing w:val="-10"/>
          <w:w w:val="105"/>
          <w:sz w:val="17"/>
        </w:rPr>
        <w:t>2</w:t>
      </w:r>
    </w:p>
    <w:p>
      <w:pPr>
        <w:spacing w:after="0" w:line="170" w:lineRule="exact"/>
        <w:jc w:val="left"/>
        <w:rPr>
          <w:rFonts w:ascii="Cambria Math" w:eastAsia="Cambria Math"/>
          <w:sz w:val="17"/>
        </w:rPr>
        <w:sectPr>
          <w:type w:val="continuous"/>
          <w:pgSz w:w="11910" w:h="16840"/>
          <w:pgMar w:header="576" w:footer="0" w:top="1040" w:bottom="280" w:left="1559" w:right="425"/>
          <w:cols w:num="5" w:equalWidth="0">
            <w:col w:w="377" w:space="139"/>
            <w:col w:w="524" w:space="39"/>
            <w:col w:w="296" w:space="137"/>
            <w:col w:w="377" w:space="161"/>
            <w:col w:w="7876"/>
          </w:cols>
        </w:sectPr>
      </w:pPr>
    </w:p>
    <w:p>
      <w:pPr>
        <w:pStyle w:val="Heading2"/>
        <w:numPr>
          <w:ilvl w:val="0"/>
          <w:numId w:val="9"/>
        </w:numPr>
        <w:tabs>
          <w:tab w:pos="2733" w:val="left" w:leader="none"/>
        </w:tabs>
        <w:spacing w:line="240" w:lineRule="auto" w:before="250" w:after="0"/>
        <w:ind w:left="2733" w:right="0" w:hanging="240"/>
        <w:jc w:val="left"/>
      </w:pPr>
      <w:r>
        <w:rPr/>
        <w:t>Atomas,</w:t>
      </w:r>
      <w:r>
        <w:rPr>
          <w:spacing w:val="-4"/>
        </w:rPr>
        <w:t> </w:t>
      </w:r>
      <w:r>
        <w:rPr/>
        <w:t>branduolys</w:t>
      </w:r>
      <w:r>
        <w:rPr>
          <w:spacing w:val="-5"/>
        </w:rPr>
        <w:t> </w:t>
      </w:r>
      <w:r>
        <w:rPr/>
        <w:t>ir</w:t>
      </w:r>
      <w:r>
        <w:rPr>
          <w:spacing w:val="-4"/>
        </w:rPr>
        <w:t> </w:t>
      </w:r>
      <w:r>
        <w:rPr/>
        <w:t>elementariosios</w:t>
      </w:r>
      <w:r>
        <w:rPr>
          <w:spacing w:val="-4"/>
        </w:rPr>
        <w:t> </w:t>
      </w:r>
      <w:r>
        <w:rPr>
          <w:spacing w:val="-2"/>
        </w:rPr>
        <w:t>dalelės</w:t>
      </w:r>
    </w:p>
    <w:p>
      <w:pPr>
        <w:pStyle w:val="BodyText"/>
        <w:spacing w:before="100"/>
        <w:rPr>
          <w:b/>
          <w:sz w:val="14"/>
        </w:rPr>
      </w:pPr>
    </w:p>
    <w:p>
      <w:pPr>
        <w:tabs>
          <w:tab w:pos="5558" w:val="left" w:leader="none"/>
        </w:tabs>
        <w:spacing w:line="95" w:lineRule="exact" w:before="0"/>
        <w:ind w:left="2697" w:right="0" w:firstLine="0"/>
        <w:jc w:val="left"/>
        <w:rPr>
          <w:rFonts w:ascii="Cambria Math"/>
          <w:sz w:val="14"/>
        </w:rPr>
      </w:pPr>
      <w:r>
        <w:rPr>
          <w:rFonts w:ascii="Cambria Math"/>
          <w:spacing w:val="-10"/>
          <w:w w:val="105"/>
          <w:sz w:val="14"/>
        </w:rPr>
        <w:t>2</w:t>
      </w:r>
      <w:r>
        <w:rPr>
          <w:rFonts w:ascii="Cambria Math"/>
          <w:sz w:val="14"/>
        </w:rPr>
        <w:tab/>
      </w:r>
      <w:r>
        <w:rPr>
          <w:rFonts w:ascii="Cambria Math"/>
          <w:spacing w:val="-12"/>
          <w:w w:val="105"/>
          <w:sz w:val="14"/>
        </w:rPr>
        <w:t>2</w:t>
      </w:r>
    </w:p>
    <w:p>
      <w:pPr>
        <w:tabs>
          <w:tab w:pos="1270" w:val="left" w:leader="none"/>
          <w:tab w:pos="3119" w:val="left" w:leader="none"/>
          <w:tab w:pos="3748" w:val="left" w:leader="none"/>
          <w:tab w:pos="4612" w:val="left" w:leader="none"/>
          <w:tab w:pos="5980" w:val="left" w:leader="none"/>
          <w:tab w:pos="7219" w:val="left" w:leader="none"/>
          <w:tab w:pos="8633" w:val="left" w:leader="none"/>
        </w:tabs>
        <w:spacing w:line="158" w:lineRule="exact" w:before="0"/>
        <w:ind w:left="143" w:right="0" w:firstLine="0"/>
        <w:jc w:val="left"/>
        <w:rPr>
          <w:sz w:val="24"/>
        </w:rPr>
      </w:pPr>
      <w:r>
        <w:rPr>
          <w:rFonts w:ascii="Cambria Math" w:hAnsi="Cambria Math" w:eastAsia="Cambria Math"/>
          <w:sz w:val="24"/>
        </w:rPr>
        <w:t>𝐸</w:t>
      </w:r>
      <w:r>
        <w:rPr>
          <w:rFonts w:ascii="Cambria Math" w:hAnsi="Cambria Math" w:eastAsia="Cambria Math"/>
          <w:spacing w:val="22"/>
          <w:sz w:val="24"/>
        </w:rPr>
        <w:t> </w:t>
      </w: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pacing w:val="-5"/>
          <w:sz w:val="24"/>
        </w:rPr>
        <w:t>ℎ𝑓</w:t>
      </w:r>
      <w:r>
        <w:rPr>
          <w:spacing w:val="-5"/>
          <w:sz w:val="24"/>
        </w:rPr>
        <w:t>,</w:t>
      </w:r>
      <w:r>
        <w:rPr>
          <w:sz w:val="24"/>
        </w:rPr>
        <w:tab/>
      </w:r>
      <w:r>
        <w:rPr>
          <w:rFonts w:ascii="Cambria Math" w:hAnsi="Cambria Math" w:eastAsia="Cambria Math"/>
          <w:sz w:val="24"/>
        </w:rPr>
        <w:t>ℎ𝑓</w:t>
      </w:r>
      <w:r>
        <w:rPr>
          <w:rFonts w:ascii="Cambria Math" w:hAnsi="Cambria Math" w:eastAsia="Cambria Math"/>
          <w:spacing w:val="23"/>
          <w:sz w:val="24"/>
        </w:rPr>
        <w:t> </w:t>
      </w:r>
      <w:r>
        <w:rPr>
          <w:rFonts w:ascii="Cambria Math" w:hAnsi="Cambria Math" w:eastAsia="Cambria Math"/>
          <w:sz w:val="24"/>
        </w:rPr>
        <w:t>=</w:t>
      </w:r>
      <w:r>
        <w:rPr>
          <w:rFonts w:ascii="Cambria Math" w:hAnsi="Cambria Math" w:eastAsia="Cambria Math"/>
          <w:spacing w:val="18"/>
          <w:sz w:val="24"/>
        </w:rPr>
        <w:t> </w:t>
      </w:r>
      <w:r>
        <w:rPr>
          <w:rFonts w:ascii="Cambria Math" w:hAnsi="Cambria Math" w:eastAsia="Cambria Math"/>
          <w:sz w:val="24"/>
        </w:rPr>
        <w:t>𝐴</w:t>
      </w:r>
      <w:r>
        <w:rPr>
          <w:rFonts w:ascii="Cambria Math" w:hAnsi="Cambria Math" w:eastAsia="Cambria Math"/>
          <w:spacing w:val="46"/>
          <w:sz w:val="24"/>
        </w:rPr>
        <w:t>  </w:t>
      </w:r>
      <w:r>
        <w:rPr>
          <w:rFonts w:ascii="Cambria Math" w:hAnsi="Cambria Math" w:eastAsia="Cambria Math"/>
          <w:sz w:val="24"/>
        </w:rPr>
        <w:t>+</w:t>
      </w:r>
      <w:r>
        <w:rPr>
          <w:rFonts w:ascii="Cambria Math" w:hAnsi="Cambria Math" w:eastAsia="Cambria Math"/>
          <w:spacing w:val="2"/>
          <w:sz w:val="24"/>
        </w:rPr>
        <w:t> </w:t>
      </w:r>
      <w:r>
        <w:rPr>
          <w:rFonts w:ascii="Cambria Math" w:hAnsi="Cambria Math" w:eastAsia="Cambria Math"/>
          <w:position w:val="14"/>
          <w:sz w:val="17"/>
        </w:rPr>
        <w:t>𝑚𝑣</w:t>
      </w:r>
      <w:r>
        <w:rPr>
          <w:rFonts w:ascii="Cambria Math" w:hAnsi="Cambria Math" w:eastAsia="Cambria Math"/>
          <w:spacing w:val="63"/>
          <w:position w:val="14"/>
          <w:sz w:val="17"/>
        </w:rPr>
        <w:t> </w:t>
      </w:r>
      <w:r>
        <w:rPr>
          <w:spacing w:val="-10"/>
          <w:sz w:val="24"/>
        </w:rPr>
        <w:t>,</w:t>
      </w:r>
      <w:r>
        <w:rPr>
          <w:sz w:val="24"/>
        </w:rPr>
        <w:tab/>
      </w:r>
      <w:r>
        <w:rPr>
          <w:rFonts w:ascii="Cambria Math" w:hAnsi="Cambria Math" w:eastAsia="Cambria Math"/>
          <w:spacing w:val="-5"/>
          <w:sz w:val="24"/>
        </w:rPr>
        <w:t>ℎ𝑓</w:t>
      </w:r>
      <w:r>
        <w:rPr>
          <w:rFonts w:ascii="Cambria Math" w:hAnsi="Cambria Math" w:eastAsia="Cambria Math"/>
          <w:sz w:val="24"/>
        </w:rPr>
        <w:tab/>
        <w:t>=</w:t>
      </w:r>
      <w:r>
        <w:rPr>
          <w:rFonts w:ascii="Cambria Math" w:hAnsi="Cambria Math" w:eastAsia="Cambria Math"/>
          <w:spacing w:val="12"/>
          <w:sz w:val="24"/>
        </w:rPr>
        <w:t> </w:t>
      </w:r>
      <w:r>
        <w:rPr>
          <w:rFonts w:ascii="Cambria Math" w:hAnsi="Cambria Math" w:eastAsia="Cambria Math"/>
          <w:sz w:val="24"/>
        </w:rPr>
        <w:t>𝐴</w:t>
      </w:r>
      <w:r>
        <w:rPr>
          <w:rFonts w:ascii="Cambria Math" w:hAnsi="Cambria Math" w:eastAsia="Cambria Math"/>
          <w:spacing w:val="57"/>
          <w:w w:val="150"/>
          <w:sz w:val="24"/>
        </w:rPr>
        <w:t> </w:t>
      </w:r>
      <w:r>
        <w:rPr>
          <w:spacing w:val="-10"/>
          <w:sz w:val="24"/>
        </w:rPr>
        <w:t>,</w:t>
      </w:r>
      <w:r>
        <w:rPr>
          <w:sz w:val="24"/>
        </w:rPr>
        <w:tab/>
      </w:r>
      <w:r>
        <w:rPr>
          <w:rFonts w:ascii="Cambria Math" w:hAnsi="Cambria Math" w:eastAsia="Cambria Math"/>
          <w:sz w:val="24"/>
        </w:rPr>
        <w:t>𝑒𝑈</w:t>
      </w:r>
      <w:r>
        <w:rPr>
          <w:rFonts w:ascii="Cambria Math" w:hAnsi="Cambria Math" w:eastAsia="Cambria Math"/>
          <w:spacing w:val="75"/>
          <w:w w:val="150"/>
          <w:sz w:val="24"/>
        </w:rPr>
        <w:t> </w:t>
      </w:r>
      <w:r>
        <w:rPr>
          <w:rFonts w:ascii="Cambria Math" w:hAnsi="Cambria Math" w:eastAsia="Cambria Math"/>
          <w:sz w:val="24"/>
        </w:rPr>
        <w:t>=</w:t>
      </w:r>
      <w:r>
        <w:rPr>
          <w:rFonts w:ascii="Cambria Math" w:hAnsi="Cambria Math" w:eastAsia="Cambria Math"/>
          <w:spacing w:val="21"/>
          <w:sz w:val="24"/>
        </w:rPr>
        <w:t> </w:t>
      </w:r>
      <w:r>
        <w:rPr>
          <w:rFonts w:ascii="Cambria Math" w:hAnsi="Cambria Math" w:eastAsia="Cambria Math"/>
          <w:position w:val="14"/>
          <w:sz w:val="17"/>
        </w:rPr>
        <w:t>𝑚𝑣</w:t>
      </w:r>
      <w:r>
        <w:rPr>
          <w:rFonts w:ascii="Cambria Math" w:hAnsi="Cambria Math" w:eastAsia="Cambria Math"/>
          <w:spacing w:val="67"/>
          <w:position w:val="14"/>
          <w:sz w:val="17"/>
        </w:rPr>
        <w:t> </w:t>
      </w:r>
      <w:r>
        <w:rPr>
          <w:spacing w:val="-10"/>
          <w:sz w:val="24"/>
        </w:rPr>
        <w:t>,</w:t>
      </w:r>
      <w:r>
        <w:rPr>
          <w:sz w:val="24"/>
        </w:rPr>
        <w:tab/>
      </w:r>
      <w:r>
        <w:rPr>
          <w:rFonts w:ascii="Cambria Math" w:hAnsi="Cambria Math" w:eastAsia="Cambria Math"/>
          <w:sz w:val="24"/>
        </w:rPr>
        <w:t>𝐸</w:t>
      </w:r>
      <w:r>
        <w:rPr>
          <w:rFonts w:ascii="Cambria Math" w:hAnsi="Cambria Math" w:eastAsia="Cambria Math"/>
          <w:spacing w:val="22"/>
          <w:sz w:val="24"/>
        </w:rPr>
        <w:t> </w:t>
      </w:r>
      <w:r>
        <w:rPr>
          <w:rFonts w:ascii="Cambria Math" w:hAnsi="Cambria Math" w:eastAsia="Cambria Math"/>
          <w:sz w:val="24"/>
        </w:rPr>
        <w:t>=</w:t>
      </w:r>
      <w:r>
        <w:rPr>
          <w:rFonts w:ascii="Cambria Math" w:hAnsi="Cambria Math" w:eastAsia="Cambria Math"/>
          <w:spacing w:val="12"/>
          <w:sz w:val="24"/>
        </w:rPr>
        <w:t> </w:t>
      </w:r>
      <w:r>
        <w:rPr>
          <w:rFonts w:ascii="Cambria Math" w:hAnsi="Cambria Math" w:eastAsia="Cambria Math"/>
          <w:spacing w:val="-4"/>
          <w:sz w:val="24"/>
        </w:rPr>
        <w:t>𝑚𝑐</w:t>
      </w:r>
      <w:r>
        <w:rPr>
          <w:rFonts w:ascii="Cambria Math" w:hAnsi="Cambria Math" w:eastAsia="Cambria Math"/>
          <w:spacing w:val="-4"/>
          <w:sz w:val="24"/>
          <w:vertAlign w:val="superscript"/>
        </w:rPr>
        <w:t>2</w:t>
      </w:r>
      <w:r>
        <w:rPr>
          <w:spacing w:val="-4"/>
          <w:sz w:val="24"/>
          <w:vertAlign w:val="baseline"/>
        </w:rPr>
        <w:t>,</w:t>
      </w:r>
      <w:r>
        <w:rPr>
          <w:sz w:val="24"/>
          <w:vertAlign w:val="baseline"/>
        </w:rPr>
        <w:tab/>
      </w:r>
      <w:r>
        <w:rPr>
          <w:rFonts w:ascii="Cambria Math" w:hAnsi="Cambria Math" w:eastAsia="Cambria Math"/>
          <w:sz w:val="24"/>
          <w:vertAlign w:val="baseline"/>
        </w:rPr>
        <w:t>𝐴</w:t>
      </w:r>
      <w:r>
        <w:rPr>
          <w:rFonts w:ascii="Cambria Math" w:hAnsi="Cambria Math" w:eastAsia="Cambria Math"/>
          <w:spacing w:val="16"/>
          <w:sz w:val="24"/>
          <w:vertAlign w:val="baseline"/>
        </w:rPr>
        <w:t> </w:t>
      </w:r>
      <w:r>
        <w:rPr>
          <w:rFonts w:ascii="Cambria Math" w:hAnsi="Cambria Math" w:eastAsia="Cambria Math"/>
          <w:sz w:val="24"/>
          <w:vertAlign w:val="baseline"/>
        </w:rPr>
        <w:t>=</w:t>
      </w:r>
      <w:r>
        <w:rPr>
          <w:rFonts w:ascii="Cambria Math" w:hAnsi="Cambria Math" w:eastAsia="Cambria Math"/>
          <w:spacing w:val="15"/>
          <w:sz w:val="24"/>
          <w:vertAlign w:val="baseline"/>
        </w:rPr>
        <w:t> </w:t>
      </w:r>
      <w:r>
        <w:rPr>
          <w:rFonts w:ascii="Cambria Math" w:hAnsi="Cambria Math" w:eastAsia="Cambria Math"/>
          <w:sz w:val="24"/>
          <w:vertAlign w:val="baseline"/>
        </w:rPr>
        <w:t>𝑍</w:t>
      </w:r>
      <w:r>
        <w:rPr>
          <w:rFonts w:ascii="Cambria Math" w:hAnsi="Cambria Math" w:eastAsia="Cambria Math"/>
          <w:spacing w:val="6"/>
          <w:sz w:val="24"/>
          <w:vertAlign w:val="baseline"/>
        </w:rPr>
        <w:t> </w:t>
      </w:r>
      <w:r>
        <w:rPr>
          <w:rFonts w:ascii="Cambria Math" w:hAnsi="Cambria Math" w:eastAsia="Cambria Math"/>
          <w:sz w:val="24"/>
          <w:vertAlign w:val="baseline"/>
        </w:rPr>
        <w:t>+</w:t>
      </w:r>
      <w:r>
        <w:rPr>
          <w:rFonts w:ascii="Cambria Math" w:hAnsi="Cambria Math" w:eastAsia="Cambria Math"/>
          <w:spacing w:val="-2"/>
          <w:sz w:val="24"/>
          <w:vertAlign w:val="baseline"/>
        </w:rPr>
        <w:t> </w:t>
      </w:r>
      <w:r>
        <w:rPr>
          <w:rFonts w:ascii="Cambria Math" w:hAnsi="Cambria Math" w:eastAsia="Cambria Math"/>
          <w:spacing w:val="-5"/>
          <w:sz w:val="24"/>
          <w:vertAlign w:val="baseline"/>
        </w:rPr>
        <w:t>𝑁</w:t>
      </w:r>
      <w:r>
        <w:rPr>
          <w:spacing w:val="-5"/>
          <w:sz w:val="24"/>
          <w:vertAlign w:val="baseline"/>
        </w:rPr>
        <w:t>,</w:t>
      </w:r>
      <w:r>
        <w:rPr>
          <w:sz w:val="24"/>
          <w:vertAlign w:val="baseline"/>
        </w:rPr>
        <w:tab/>
      </w:r>
      <w:r>
        <w:rPr>
          <w:rFonts w:ascii="Cambria Math" w:hAnsi="Cambria Math" w:eastAsia="Cambria Math"/>
          <w:sz w:val="24"/>
          <w:vertAlign w:val="baseline"/>
        </w:rPr>
        <w:t>𝑓</w:t>
      </w:r>
      <w:r>
        <w:rPr>
          <w:rFonts w:ascii="Cambria Math" w:hAnsi="Cambria Math" w:eastAsia="Cambria Math"/>
          <w:spacing w:val="19"/>
          <w:sz w:val="24"/>
          <w:vertAlign w:val="baseline"/>
        </w:rPr>
        <w:t> </w:t>
      </w:r>
      <w:r>
        <w:rPr>
          <w:rFonts w:ascii="Cambria Math" w:hAnsi="Cambria Math" w:eastAsia="Cambria Math"/>
          <w:sz w:val="24"/>
          <w:vertAlign w:val="baseline"/>
        </w:rPr>
        <w:t>=</w:t>
      </w:r>
      <w:r>
        <w:rPr>
          <w:rFonts w:ascii="Cambria Math" w:hAnsi="Cambria Math" w:eastAsia="Cambria Math"/>
          <w:spacing w:val="12"/>
          <w:sz w:val="24"/>
          <w:vertAlign w:val="baseline"/>
        </w:rPr>
        <w:t> </w:t>
      </w:r>
      <w:r>
        <w:rPr>
          <w:rFonts w:ascii="Cambria Math" w:hAnsi="Cambria Math" w:eastAsia="Cambria Math"/>
          <w:spacing w:val="-2"/>
          <w:position w:val="15"/>
          <w:sz w:val="17"/>
          <w:vertAlign w:val="baseline"/>
        </w:rPr>
        <w:t>|</w:t>
      </w:r>
      <w:r>
        <w:rPr>
          <w:rFonts w:ascii="Cambria Math" w:hAnsi="Cambria Math" w:eastAsia="Cambria Math"/>
          <w:spacing w:val="-2"/>
          <w:position w:val="14"/>
          <w:sz w:val="17"/>
          <w:vertAlign w:val="baseline"/>
        </w:rPr>
        <w:t>𝐸</w:t>
      </w:r>
      <w:r>
        <w:rPr>
          <w:rFonts w:ascii="Cambria Math" w:hAnsi="Cambria Math" w:eastAsia="Cambria Math"/>
          <w:spacing w:val="-2"/>
          <w:position w:val="10"/>
          <w:sz w:val="14"/>
          <w:vertAlign w:val="baseline"/>
        </w:rPr>
        <w:t>k</w:t>
      </w:r>
      <w:r>
        <w:rPr>
          <w:rFonts w:ascii="Cambria Math" w:hAnsi="Cambria Math" w:eastAsia="Cambria Math"/>
          <w:spacing w:val="-2"/>
          <w:position w:val="14"/>
          <w:sz w:val="17"/>
          <w:vertAlign w:val="baseline"/>
        </w:rPr>
        <w:t>−𝐸</w:t>
      </w:r>
      <w:r>
        <w:rPr>
          <w:rFonts w:ascii="Cambria Math" w:hAnsi="Cambria Math" w:eastAsia="Cambria Math"/>
          <w:spacing w:val="-2"/>
          <w:position w:val="11"/>
          <w:sz w:val="14"/>
          <w:vertAlign w:val="baseline"/>
        </w:rPr>
        <w:t>𝚗</w:t>
      </w:r>
      <w:r>
        <w:rPr>
          <w:rFonts w:ascii="Cambria Math" w:hAnsi="Cambria Math" w:eastAsia="Cambria Math"/>
          <w:spacing w:val="-2"/>
          <w:position w:val="15"/>
          <w:sz w:val="17"/>
          <w:vertAlign w:val="baseline"/>
        </w:rPr>
        <w:t>|</w:t>
      </w:r>
      <w:r>
        <w:rPr>
          <w:spacing w:val="-2"/>
          <w:sz w:val="24"/>
          <w:vertAlign w:val="baseline"/>
        </w:rPr>
        <w:t>,</w:t>
      </w:r>
    </w:p>
    <w:p>
      <w:pPr>
        <w:tabs>
          <w:tab w:pos="2560" w:val="left" w:leader="none"/>
          <w:tab w:pos="3349" w:val="left" w:leader="none"/>
          <w:tab w:pos="4144" w:val="left" w:leader="none"/>
          <w:tab w:pos="4888" w:val="left" w:leader="none"/>
          <w:tab w:pos="5421" w:val="left" w:leader="none"/>
          <w:tab w:pos="9348" w:val="left" w:leader="none"/>
        </w:tabs>
        <w:spacing w:line="196" w:lineRule="auto" w:before="0"/>
        <w:ind w:left="2007" w:right="0" w:firstLine="0"/>
        <w:jc w:val="left"/>
        <w:rPr>
          <w:rFonts w:ascii="Cambria Math" w:hAnsi="Cambria Math"/>
          <w:position w:val="-6"/>
          <w:sz w:val="17"/>
        </w:rPr>
      </w:pPr>
      <w:r>
        <w:rPr>
          <w:rFonts w:ascii="Cambria Math" w:hAnsi="Cambria Math"/>
          <w:position w:val="-6"/>
          <w:sz w:val="17"/>
        </w:rPr>
        <mc:AlternateContent>
          <mc:Choice Requires="wps">
            <w:drawing>
              <wp:anchor distT="0" distB="0" distL="0" distR="0" allowOverlap="1" layoutInCell="1" locked="0" behindDoc="0" simplePos="0" relativeHeight="15816704">
                <wp:simplePos x="0" y="0"/>
                <wp:positionH relativeFrom="page">
                  <wp:posOffset>2535047</wp:posOffset>
                </wp:positionH>
                <wp:positionV relativeFrom="paragraph">
                  <wp:posOffset>5237</wp:posOffset>
                </wp:positionV>
                <wp:extent cx="226060" cy="10795"/>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226060" cy="10795"/>
                        </a:xfrm>
                        <a:custGeom>
                          <a:avLst/>
                          <a:gdLst/>
                          <a:ahLst/>
                          <a:cxnLst/>
                          <a:rect l="l" t="t" r="r" b="b"/>
                          <a:pathLst>
                            <a:path w="226060" h="10795">
                              <a:moveTo>
                                <a:pt x="225551" y="0"/>
                              </a:moveTo>
                              <a:lnTo>
                                <a:pt x="0" y="0"/>
                              </a:lnTo>
                              <a:lnTo>
                                <a:pt x="0" y="10668"/>
                              </a:lnTo>
                              <a:lnTo>
                                <a:pt x="225551" y="10668"/>
                              </a:lnTo>
                              <a:lnTo>
                                <a:pt x="2255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9.610001pt;margin-top:.412397pt;width:17.760pt;height:.84pt;mso-position-horizontal-relative:page;mso-position-vertical-relative:paragraph;z-index:15816704" id="docshape214" filled="true" fillcolor="#000000" stroked="false">
                <v:fill type="solid"/>
                <w10:wrap type="none"/>
              </v:rect>
            </w:pict>
          </mc:Fallback>
        </mc:AlternateContent>
      </w:r>
      <w:r>
        <w:rPr>
          <w:rFonts w:ascii="Cambria Math" w:hAnsi="Cambria Math"/>
          <w:position w:val="-6"/>
          <w:sz w:val="17"/>
        </w:rPr>
        <mc:AlternateContent>
          <mc:Choice Requires="wps">
            <w:drawing>
              <wp:anchor distT="0" distB="0" distL="0" distR="0" allowOverlap="1" layoutInCell="1" locked="0" behindDoc="0" simplePos="0" relativeHeight="15817216">
                <wp:simplePos x="0" y="0"/>
                <wp:positionH relativeFrom="page">
                  <wp:posOffset>4351909</wp:posOffset>
                </wp:positionH>
                <wp:positionV relativeFrom="paragraph">
                  <wp:posOffset>5237</wp:posOffset>
                </wp:positionV>
                <wp:extent cx="226060" cy="10795"/>
                <wp:effectExtent l="0" t="0" r="0" b="0"/>
                <wp:wrapNone/>
                <wp:docPr id="244" name="Graphic 244"/>
                <wp:cNvGraphicFramePr>
                  <a:graphicFrameLocks/>
                </wp:cNvGraphicFramePr>
                <a:graphic>
                  <a:graphicData uri="http://schemas.microsoft.com/office/word/2010/wordprocessingShape">
                    <wps:wsp>
                      <wps:cNvPr id="244" name="Graphic 244"/>
                      <wps:cNvSpPr/>
                      <wps:spPr>
                        <a:xfrm>
                          <a:off x="0" y="0"/>
                          <a:ext cx="226060" cy="10795"/>
                        </a:xfrm>
                        <a:custGeom>
                          <a:avLst/>
                          <a:gdLst/>
                          <a:ahLst/>
                          <a:cxnLst/>
                          <a:rect l="l" t="t" r="r" b="b"/>
                          <a:pathLst>
                            <a:path w="226060" h="10795">
                              <a:moveTo>
                                <a:pt x="225551" y="0"/>
                              </a:moveTo>
                              <a:lnTo>
                                <a:pt x="0" y="0"/>
                              </a:lnTo>
                              <a:lnTo>
                                <a:pt x="0" y="10668"/>
                              </a:lnTo>
                              <a:lnTo>
                                <a:pt x="225551" y="10668"/>
                              </a:lnTo>
                              <a:lnTo>
                                <a:pt x="2255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2.670013pt;margin-top:.412397pt;width:17.760pt;height:.84pt;mso-position-horizontal-relative:page;mso-position-vertical-relative:paragraph;z-index:15817216" id="docshape215" filled="true" fillcolor="#000000" stroked="false">
                <v:fill type="solid"/>
                <w10:wrap type="none"/>
              </v:rect>
            </w:pict>
          </mc:Fallback>
        </mc:AlternateContent>
      </w:r>
      <w:r>
        <w:rPr>
          <w:rFonts w:ascii="Cambria Math" w:hAnsi="Cambria Math"/>
          <w:position w:val="-6"/>
          <w:sz w:val="17"/>
        </w:rPr>
        <mc:AlternateContent>
          <mc:Choice Requires="wps">
            <w:drawing>
              <wp:anchor distT="0" distB="0" distL="0" distR="0" allowOverlap="1" layoutInCell="1" locked="0" behindDoc="0" simplePos="0" relativeHeight="15817728">
                <wp:simplePos x="0" y="0"/>
                <wp:positionH relativeFrom="page">
                  <wp:posOffset>6758685</wp:posOffset>
                </wp:positionH>
                <wp:positionV relativeFrom="paragraph">
                  <wp:posOffset>5237</wp:posOffset>
                </wp:positionV>
                <wp:extent cx="405765" cy="10795"/>
                <wp:effectExtent l="0" t="0" r="0" b="0"/>
                <wp:wrapNone/>
                <wp:docPr id="245" name="Graphic 245"/>
                <wp:cNvGraphicFramePr>
                  <a:graphicFrameLocks/>
                </wp:cNvGraphicFramePr>
                <a:graphic>
                  <a:graphicData uri="http://schemas.microsoft.com/office/word/2010/wordprocessingShape">
                    <wps:wsp>
                      <wps:cNvPr id="245" name="Graphic 245"/>
                      <wps:cNvSpPr/>
                      <wps:spPr>
                        <a:xfrm>
                          <a:off x="0" y="0"/>
                          <a:ext cx="405765" cy="10795"/>
                        </a:xfrm>
                        <a:custGeom>
                          <a:avLst/>
                          <a:gdLst/>
                          <a:ahLst/>
                          <a:cxnLst/>
                          <a:rect l="l" t="t" r="r" b="b"/>
                          <a:pathLst>
                            <a:path w="405765" h="10795">
                              <a:moveTo>
                                <a:pt x="405383" y="0"/>
                              </a:moveTo>
                              <a:lnTo>
                                <a:pt x="0" y="0"/>
                              </a:lnTo>
                              <a:lnTo>
                                <a:pt x="0" y="10668"/>
                              </a:lnTo>
                              <a:lnTo>
                                <a:pt x="405383" y="10668"/>
                              </a:lnTo>
                              <a:lnTo>
                                <a:pt x="4053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2.179993pt;margin-top:.412397pt;width:31.92pt;height:.84pt;mso-position-horizontal-relative:page;mso-position-vertical-relative:paragraph;z-index:15817728" id="docshape216" filled="true" fillcolor="#000000" stroked="false">
                <v:fill type="solid"/>
                <w10:wrap type="none"/>
              </v:rect>
            </w:pict>
          </mc:Fallback>
        </mc:AlternateContent>
      </w:r>
      <w:r>
        <w:rPr>
          <w:rFonts w:ascii="Cambria Math" w:hAnsi="Cambria Math"/>
          <w:spacing w:val="-5"/>
          <w:w w:val="110"/>
          <w:sz w:val="17"/>
        </w:rPr>
        <w:t>iš</w:t>
      </w:r>
      <w:r>
        <w:rPr>
          <w:rFonts w:ascii="Cambria Math" w:hAnsi="Cambria Math"/>
          <w:sz w:val="17"/>
        </w:rPr>
        <w:tab/>
      </w:r>
      <w:r>
        <w:rPr>
          <w:rFonts w:ascii="Cambria Math" w:hAnsi="Cambria Math"/>
          <w:spacing w:val="-10"/>
          <w:w w:val="110"/>
          <w:position w:val="-6"/>
          <w:sz w:val="17"/>
        </w:rPr>
        <w:t>2</w:t>
      </w:r>
      <w:r>
        <w:rPr>
          <w:rFonts w:ascii="Cambria Math" w:hAnsi="Cambria Math"/>
          <w:position w:val="-6"/>
          <w:sz w:val="17"/>
        </w:rPr>
        <w:tab/>
      </w:r>
      <w:r>
        <w:rPr>
          <w:rFonts w:ascii="Cambria Math" w:hAnsi="Cambria Math"/>
          <w:spacing w:val="-5"/>
          <w:w w:val="110"/>
          <w:sz w:val="17"/>
        </w:rPr>
        <w:t>min</w:t>
      </w:r>
      <w:r>
        <w:rPr>
          <w:rFonts w:ascii="Cambria Math" w:hAnsi="Cambria Math"/>
          <w:sz w:val="17"/>
        </w:rPr>
        <w:tab/>
      </w:r>
      <w:r>
        <w:rPr>
          <w:rFonts w:ascii="Cambria Math" w:hAnsi="Cambria Math"/>
          <w:spacing w:val="-5"/>
          <w:w w:val="110"/>
          <w:sz w:val="17"/>
        </w:rPr>
        <w:t>iš</w:t>
      </w:r>
      <w:r>
        <w:rPr>
          <w:rFonts w:ascii="Cambria Math" w:hAnsi="Cambria Math"/>
          <w:sz w:val="17"/>
        </w:rPr>
        <w:tab/>
      </w:r>
      <w:r>
        <w:rPr>
          <w:rFonts w:ascii="Cambria Math" w:hAnsi="Cambria Math"/>
          <w:spacing w:val="-10"/>
          <w:w w:val="110"/>
          <w:sz w:val="17"/>
        </w:rPr>
        <w:t>s</w:t>
      </w:r>
      <w:r>
        <w:rPr>
          <w:rFonts w:ascii="Cambria Math" w:hAnsi="Cambria Math"/>
          <w:sz w:val="17"/>
        </w:rPr>
        <w:tab/>
      </w:r>
      <w:r>
        <w:rPr>
          <w:rFonts w:ascii="Cambria Math" w:hAnsi="Cambria Math"/>
          <w:spacing w:val="-10"/>
          <w:w w:val="110"/>
          <w:position w:val="-6"/>
          <w:sz w:val="17"/>
        </w:rPr>
        <w:t>2</w:t>
      </w:r>
      <w:r>
        <w:rPr>
          <w:rFonts w:ascii="Cambria Math" w:hAnsi="Cambria Math"/>
          <w:position w:val="-6"/>
          <w:sz w:val="17"/>
        </w:rPr>
        <w:tab/>
      </w:r>
      <w:r>
        <w:rPr>
          <w:rFonts w:ascii="Cambria Math" w:hAnsi="Cambria Math"/>
          <w:spacing w:val="-10"/>
          <w:w w:val="110"/>
          <w:position w:val="-6"/>
          <w:sz w:val="17"/>
        </w:rPr>
        <w:t>ℎ</w:t>
      </w:r>
    </w:p>
    <w:p>
      <w:pPr>
        <w:pStyle w:val="BodyText"/>
        <w:spacing w:before="130"/>
        <w:ind w:left="143"/>
        <w:rPr>
          <w:rFonts w:ascii="Cambria Math" w:hAnsi="Cambria Math" w:eastAsia="Cambria Math"/>
        </w:rPr>
      </w:pPr>
      <w:r>
        <w:rPr>
          <w:rFonts w:ascii="Cambria Math" w:hAnsi="Cambria Math" w:eastAsia="Cambria Math"/>
          <w:w w:val="105"/>
        </w:rPr>
        <w:t>𝐸</w:t>
      </w:r>
      <w:r>
        <w:rPr>
          <w:rFonts w:ascii="Cambria Math" w:hAnsi="Cambria Math" w:eastAsia="Cambria Math"/>
          <w:w w:val="105"/>
          <w:vertAlign w:val="subscript"/>
        </w:rPr>
        <w:t>r</w:t>
      </w:r>
      <w:r>
        <w:rPr>
          <w:rFonts w:ascii="Cambria Math" w:hAnsi="Cambria Math" w:eastAsia="Cambria Math"/>
          <w:spacing w:val="13"/>
          <w:w w:val="105"/>
          <w:vertAlign w:val="baseline"/>
        </w:rPr>
        <w:t> </w:t>
      </w:r>
      <w:r>
        <w:rPr>
          <w:rFonts w:ascii="Cambria Math" w:hAnsi="Cambria Math" w:eastAsia="Cambria Math"/>
          <w:w w:val="105"/>
          <w:vertAlign w:val="baseline"/>
        </w:rPr>
        <w:t>=</w:t>
      </w:r>
      <w:r>
        <w:rPr>
          <w:rFonts w:ascii="Cambria Math" w:hAnsi="Cambria Math" w:eastAsia="Cambria Math"/>
          <w:spacing w:val="6"/>
          <w:w w:val="105"/>
          <w:vertAlign w:val="baseline"/>
        </w:rPr>
        <w:t> </w:t>
      </w:r>
      <w:r>
        <w:rPr>
          <w:rFonts w:ascii="Cambria Math" w:hAnsi="Cambria Math" w:eastAsia="Cambria Math"/>
          <w:w w:val="105"/>
          <w:vertAlign w:val="baseline"/>
        </w:rPr>
        <w:t>Δ𝑀𝑐</w:t>
      </w:r>
      <w:r>
        <w:rPr>
          <w:rFonts w:ascii="Cambria Math" w:hAnsi="Cambria Math" w:eastAsia="Cambria Math"/>
          <w:w w:val="105"/>
          <w:vertAlign w:val="superscript"/>
        </w:rPr>
        <w:t>2</w:t>
      </w:r>
      <w:r>
        <w:rPr>
          <w:rFonts w:ascii="Cambria Math" w:hAnsi="Cambria Math" w:eastAsia="Cambria Math"/>
          <w:spacing w:val="14"/>
          <w:w w:val="105"/>
          <w:vertAlign w:val="baseline"/>
        </w:rPr>
        <w:t> </w:t>
      </w:r>
      <w:r>
        <w:rPr>
          <w:rFonts w:ascii="Cambria Math" w:hAnsi="Cambria Math" w:eastAsia="Cambria Math"/>
          <w:w w:val="105"/>
          <w:vertAlign w:val="baseline"/>
        </w:rPr>
        <w:t>=</w:t>
      </w:r>
      <w:r>
        <w:rPr>
          <w:rFonts w:ascii="Cambria Math" w:hAnsi="Cambria Math" w:eastAsia="Cambria Math"/>
          <w:spacing w:val="4"/>
          <w:w w:val="105"/>
          <w:vertAlign w:val="baseline"/>
        </w:rPr>
        <w:t> </w:t>
      </w:r>
      <w:r>
        <w:rPr>
          <w:rFonts w:ascii="Cambria Math" w:hAnsi="Cambria Math" w:eastAsia="Cambria Math"/>
          <w:w w:val="105"/>
          <w:vertAlign w:val="baseline"/>
        </w:rPr>
        <w:t>(𝑍𝑚</w:t>
      </w:r>
      <w:r>
        <w:rPr>
          <w:rFonts w:ascii="Cambria Math" w:hAnsi="Cambria Math" w:eastAsia="Cambria Math"/>
          <w:w w:val="105"/>
          <w:vertAlign w:val="subscript"/>
        </w:rPr>
        <w:t>p</w:t>
      </w:r>
      <w:r>
        <w:rPr>
          <w:rFonts w:ascii="Cambria Math" w:hAnsi="Cambria Math" w:eastAsia="Cambria Math"/>
          <w:spacing w:val="4"/>
          <w:w w:val="105"/>
          <w:vertAlign w:val="baseline"/>
        </w:rPr>
        <w:t> </w:t>
      </w:r>
      <w:r>
        <w:rPr>
          <w:rFonts w:ascii="Cambria Math" w:hAnsi="Cambria Math" w:eastAsia="Cambria Math"/>
          <w:w w:val="105"/>
          <w:vertAlign w:val="baseline"/>
        </w:rPr>
        <w:t>+</w:t>
      </w:r>
      <w:r>
        <w:rPr>
          <w:rFonts w:ascii="Cambria Math" w:hAnsi="Cambria Math" w:eastAsia="Cambria Math"/>
          <w:spacing w:val="-7"/>
          <w:w w:val="105"/>
          <w:vertAlign w:val="baseline"/>
        </w:rPr>
        <w:t> </w:t>
      </w:r>
      <w:r>
        <w:rPr>
          <w:rFonts w:ascii="Cambria Math" w:hAnsi="Cambria Math" w:eastAsia="Cambria Math"/>
          <w:w w:val="105"/>
          <w:vertAlign w:val="baseline"/>
        </w:rPr>
        <w:t>𝑁𝑚</w:t>
      </w:r>
      <w:r>
        <w:rPr>
          <w:rFonts w:ascii="Cambria Math" w:hAnsi="Cambria Math" w:eastAsia="Cambria Math"/>
          <w:w w:val="105"/>
          <w:vertAlign w:val="subscript"/>
        </w:rPr>
        <w:t>n</w:t>
      </w:r>
      <w:r>
        <w:rPr>
          <w:rFonts w:ascii="Cambria Math" w:hAnsi="Cambria Math" w:eastAsia="Cambria Math"/>
          <w:w w:val="105"/>
          <w:vertAlign w:val="baseline"/>
        </w:rPr>
        <w:t> −</w:t>
      </w:r>
      <w:r>
        <w:rPr>
          <w:rFonts w:ascii="Cambria Math" w:hAnsi="Cambria Math" w:eastAsia="Cambria Math"/>
          <w:spacing w:val="-6"/>
          <w:w w:val="105"/>
          <w:vertAlign w:val="baseline"/>
        </w:rPr>
        <w:t> </w:t>
      </w:r>
      <w:r>
        <w:rPr>
          <w:rFonts w:ascii="Cambria Math" w:hAnsi="Cambria Math" w:eastAsia="Cambria Math"/>
          <w:w w:val="105"/>
          <w:vertAlign w:val="baseline"/>
        </w:rPr>
        <w:t>𝑀</w:t>
      </w:r>
      <w:r>
        <w:rPr>
          <w:rFonts w:ascii="Cambria Math" w:hAnsi="Cambria Math" w:eastAsia="Cambria Math"/>
          <w:w w:val="105"/>
          <w:vertAlign w:val="subscript"/>
        </w:rPr>
        <w:t>b</w:t>
      </w:r>
      <w:r>
        <w:rPr>
          <w:rFonts w:ascii="Cambria Math" w:hAnsi="Cambria Math" w:eastAsia="Cambria Math"/>
          <w:w w:val="105"/>
          <w:vertAlign w:val="baseline"/>
        </w:rPr>
        <w:t>)𝑐</w:t>
      </w:r>
      <w:r>
        <w:rPr>
          <w:rFonts w:ascii="Cambria Math" w:hAnsi="Cambria Math" w:eastAsia="Cambria Math"/>
          <w:w w:val="105"/>
          <w:vertAlign w:val="superscript"/>
        </w:rPr>
        <w:t>2</w:t>
      </w:r>
      <w:r>
        <w:rPr>
          <w:w w:val="105"/>
          <w:vertAlign w:val="baseline"/>
        </w:rPr>
        <w:t>,</w:t>
      </w:r>
      <w:r>
        <w:rPr>
          <w:spacing w:val="-8"/>
          <w:w w:val="105"/>
          <w:vertAlign w:val="baseline"/>
        </w:rPr>
        <w:t> </w:t>
      </w:r>
      <w:r>
        <w:rPr>
          <w:rFonts w:ascii="Cambria Math" w:hAnsi="Cambria Math" w:eastAsia="Cambria Math"/>
          <w:w w:val="105"/>
          <w:vertAlign w:val="baseline"/>
        </w:rPr>
        <w:t>𝑁</w:t>
      </w:r>
      <w:r>
        <w:rPr>
          <w:rFonts w:ascii="Cambria Math" w:hAnsi="Cambria Math" w:eastAsia="Cambria Math"/>
          <w:spacing w:val="10"/>
          <w:w w:val="105"/>
          <w:vertAlign w:val="baseline"/>
        </w:rPr>
        <w:t> </w:t>
      </w:r>
      <w:r>
        <w:rPr>
          <w:rFonts w:ascii="Cambria Math" w:hAnsi="Cambria Math" w:eastAsia="Cambria Math"/>
          <w:w w:val="105"/>
          <w:vertAlign w:val="baseline"/>
        </w:rPr>
        <w:t>=</w:t>
      </w:r>
      <w:r>
        <w:rPr>
          <w:rFonts w:ascii="Cambria Math" w:hAnsi="Cambria Math" w:eastAsia="Cambria Math"/>
          <w:spacing w:val="6"/>
          <w:w w:val="105"/>
          <w:vertAlign w:val="baseline"/>
        </w:rPr>
        <w:t> </w:t>
      </w:r>
      <w:r>
        <w:rPr>
          <w:rFonts w:ascii="Cambria Math" w:hAnsi="Cambria Math" w:eastAsia="Cambria Math"/>
          <w:spacing w:val="-2"/>
          <w:w w:val="105"/>
          <w:vertAlign w:val="baseline"/>
        </w:rPr>
        <w:t>𝑁</w:t>
      </w:r>
      <w:r>
        <w:rPr>
          <w:rFonts w:ascii="Cambria Math" w:hAnsi="Cambria Math" w:eastAsia="Cambria Math"/>
          <w:spacing w:val="-2"/>
          <w:w w:val="105"/>
          <w:vertAlign w:val="subscript"/>
        </w:rPr>
        <w:t>0</w:t>
      </w:r>
      <w:r>
        <w:rPr>
          <w:rFonts w:ascii="Cambria Math" w:hAnsi="Cambria Math" w:eastAsia="Cambria Math"/>
          <w:spacing w:val="-2"/>
          <w:w w:val="105"/>
          <w:vertAlign w:val="baseline"/>
        </w:rPr>
        <w:t>2</w:t>
      </w:r>
      <w:r>
        <w:rPr>
          <w:rFonts w:ascii="Cambria Math" w:hAnsi="Cambria Math" w:eastAsia="Cambria Math"/>
          <w:spacing w:val="-2"/>
          <w:w w:val="105"/>
          <w:vertAlign w:val="superscript"/>
        </w:rPr>
        <w:t>−𝑡/𝑇</w:t>
      </w:r>
      <w:r>
        <w:rPr>
          <w:rFonts w:ascii="Cambria Math" w:hAnsi="Cambria Math" w:eastAsia="Cambria Math"/>
          <w:spacing w:val="-2"/>
          <w:w w:val="105"/>
          <w:vertAlign w:val="baseline"/>
        </w:rPr>
        <w:t>.</w:t>
      </w:r>
    </w:p>
    <w:p>
      <w:pPr>
        <w:pStyle w:val="BodyText"/>
        <w:spacing w:before="166"/>
        <w:rPr>
          <w:rFonts w:ascii="Cambria Math"/>
        </w:rPr>
      </w:pPr>
    </w:p>
    <w:p>
      <w:pPr>
        <w:pStyle w:val="Heading2"/>
        <w:numPr>
          <w:ilvl w:val="0"/>
          <w:numId w:val="9"/>
        </w:numPr>
        <w:tabs>
          <w:tab w:pos="3482" w:val="left" w:leader="none"/>
        </w:tabs>
        <w:spacing w:line="240" w:lineRule="auto" w:before="0" w:after="0"/>
        <w:ind w:left="3482" w:right="0" w:hanging="240"/>
        <w:jc w:val="left"/>
      </w:pPr>
      <w:r>
        <w:rPr/>
        <w:t>Reliatyvumo</w:t>
      </w:r>
      <w:r>
        <w:rPr>
          <w:spacing w:val="-6"/>
        </w:rPr>
        <w:t> </w:t>
      </w:r>
      <w:r>
        <w:rPr/>
        <w:t>teorijos</w:t>
      </w:r>
      <w:r>
        <w:rPr>
          <w:spacing w:val="-1"/>
        </w:rPr>
        <w:t> </w:t>
      </w:r>
      <w:r>
        <w:rPr>
          <w:spacing w:val="-2"/>
        </w:rPr>
        <w:t>pagrindai</w:t>
      </w:r>
    </w:p>
    <w:p>
      <w:pPr>
        <w:pStyle w:val="BodyText"/>
        <w:spacing w:before="97" w:after="1"/>
        <w:rPr>
          <w:b/>
          <w:sz w:val="20"/>
        </w:rPr>
      </w:pPr>
    </w:p>
    <w:p>
      <w:pPr>
        <w:spacing w:line="20" w:lineRule="exact"/>
        <w:ind w:left="2084" w:right="0" w:firstLine="0"/>
        <w:rPr>
          <w:sz w:val="2"/>
        </w:rPr>
      </w:pPr>
      <w:r>
        <w:rPr>
          <w:sz w:val="2"/>
        </w:rPr>
        <mc:AlternateContent>
          <mc:Choice Requires="wps">
            <w:drawing>
              <wp:inline distT="0" distB="0" distL="0" distR="0">
                <wp:extent cx="456565" cy="10795"/>
                <wp:effectExtent l="0" t="0" r="0" b="0"/>
                <wp:docPr id="246" name="Group 246"/>
                <wp:cNvGraphicFramePr>
                  <a:graphicFrameLocks/>
                </wp:cNvGraphicFramePr>
                <a:graphic>
                  <a:graphicData uri="http://schemas.microsoft.com/office/word/2010/wordprocessingGroup">
                    <wpg:wgp>
                      <wpg:cNvPr id="246" name="Group 246"/>
                      <wpg:cNvGrpSpPr/>
                      <wpg:grpSpPr>
                        <a:xfrm>
                          <a:off x="0" y="0"/>
                          <a:ext cx="456565" cy="10795"/>
                          <a:chExt cx="456565" cy="10795"/>
                        </a:xfrm>
                      </wpg:grpSpPr>
                      <wps:wsp>
                        <wps:cNvPr id="247" name="Graphic 247"/>
                        <wps:cNvSpPr/>
                        <wps:spPr>
                          <a:xfrm>
                            <a:off x="0" y="0"/>
                            <a:ext cx="456565" cy="10795"/>
                          </a:xfrm>
                          <a:custGeom>
                            <a:avLst/>
                            <a:gdLst/>
                            <a:ahLst/>
                            <a:cxnLst/>
                            <a:rect l="l" t="t" r="r" b="b"/>
                            <a:pathLst>
                              <a:path w="456565" h="10795">
                                <a:moveTo>
                                  <a:pt x="455980" y="0"/>
                                </a:moveTo>
                                <a:lnTo>
                                  <a:pt x="0" y="0"/>
                                </a:lnTo>
                                <a:lnTo>
                                  <a:pt x="0" y="10668"/>
                                </a:lnTo>
                                <a:lnTo>
                                  <a:pt x="455980" y="10668"/>
                                </a:lnTo>
                                <a:lnTo>
                                  <a:pt x="4559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5.950pt;height:.85pt;mso-position-horizontal-relative:char;mso-position-vertical-relative:line" id="docshapegroup217" coordorigin="0,0" coordsize="719,17">
                <v:rect style="position:absolute;left:0;top:0;width:719;height:17" id="docshape218" filled="true" fillcolor="#000000" stroked="false">
                  <v:fill type="solid"/>
                </v:rect>
              </v:group>
            </w:pict>
          </mc:Fallback>
        </mc:AlternateContent>
      </w:r>
      <w:r>
        <w:rPr>
          <w:sz w:val="2"/>
        </w:rPr>
      </w:r>
    </w:p>
    <w:p>
      <w:pPr>
        <w:spacing w:after="0" w:line="20" w:lineRule="exact"/>
        <w:rPr>
          <w:sz w:val="2"/>
        </w:rPr>
        <w:sectPr>
          <w:type w:val="continuous"/>
          <w:pgSz w:w="11910" w:h="16840"/>
          <w:pgMar w:header="576" w:footer="0" w:top="1040" w:bottom="280" w:left="1559" w:right="425"/>
        </w:sectPr>
      </w:pPr>
    </w:p>
    <w:p>
      <w:pPr>
        <w:tabs>
          <w:tab w:pos="1150" w:val="left" w:leader="none"/>
        </w:tabs>
        <w:spacing w:line="326" w:lineRule="exact" w:before="38"/>
        <w:ind w:left="143" w:right="0" w:firstLine="0"/>
        <w:jc w:val="left"/>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1664">
                <wp:simplePos x="0" y="0"/>
                <wp:positionH relativeFrom="page">
                  <wp:posOffset>1423669</wp:posOffset>
                </wp:positionH>
                <wp:positionV relativeFrom="paragraph">
                  <wp:posOffset>193040</wp:posOffset>
                </wp:positionV>
                <wp:extent cx="295910" cy="7620"/>
                <wp:effectExtent l="0" t="0" r="0" b="0"/>
                <wp:wrapNone/>
                <wp:docPr id="248" name="Graphic 248"/>
                <wp:cNvGraphicFramePr>
                  <a:graphicFrameLocks/>
                </wp:cNvGraphicFramePr>
                <a:graphic>
                  <a:graphicData uri="http://schemas.microsoft.com/office/word/2010/wordprocessingShape">
                    <wps:wsp>
                      <wps:cNvPr id="248" name="Graphic 248"/>
                      <wps:cNvSpPr/>
                      <wps:spPr>
                        <a:xfrm>
                          <a:off x="0" y="0"/>
                          <a:ext cx="295910" cy="7620"/>
                        </a:xfrm>
                        <a:custGeom>
                          <a:avLst/>
                          <a:gdLst/>
                          <a:ahLst/>
                          <a:cxnLst/>
                          <a:rect l="l" t="t" r="r" b="b"/>
                          <a:pathLst>
                            <a:path w="295910" h="7620">
                              <a:moveTo>
                                <a:pt x="295656" y="0"/>
                              </a:moveTo>
                              <a:lnTo>
                                <a:pt x="0" y="0"/>
                              </a:lnTo>
                              <a:lnTo>
                                <a:pt x="0" y="7619"/>
                              </a:lnTo>
                              <a:lnTo>
                                <a:pt x="295656" y="7619"/>
                              </a:lnTo>
                              <a:lnTo>
                                <a:pt x="2956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099998pt;margin-top:15.20002pt;width:23.28pt;height:.599980pt;mso-position-horizontal-relative:page;mso-position-vertical-relative:paragraph;z-index:-18914816" id="docshape219" filled="true" fillcolor="#000000" stroked="false">
                <v:fill type="solid"/>
                <w10:wrap type="none"/>
              </v:rect>
            </w:pict>
          </mc:Fallback>
        </mc:AlternateContent>
      </w:r>
      <w:r>
        <w:rPr>
          <w:rFonts w:ascii="Cambria Math" w:eastAsia="Cambria Math"/>
          <w:sz w:val="24"/>
        </w:rPr>
        <mc:AlternateContent>
          <mc:Choice Requires="wps">
            <w:drawing>
              <wp:anchor distT="0" distB="0" distL="0" distR="0" allowOverlap="1" layoutInCell="1" locked="0" behindDoc="1" simplePos="0" relativeHeight="484404224">
                <wp:simplePos x="0" y="0"/>
                <wp:positionH relativeFrom="page">
                  <wp:posOffset>1664461</wp:posOffset>
                </wp:positionH>
                <wp:positionV relativeFrom="paragraph">
                  <wp:posOffset>162215</wp:posOffset>
                </wp:positionV>
                <wp:extent cx="528955" cy="128270"/>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528955" cy="128270"/>
                        </a:xfrm>
                        <a:prstGeom prst="rect">
                          <a:avLst/>
                        </a:prstGeom>
                      </wps:spPr>
                      <wps:txbx>
                        <w:txbxContent>
                          <w:p>
                            <w:pPr>
                              <w:tabs>
                                <w:tab w:pos="734" w:val="left" w:leader="none"/>
                              </w:tabs>
                              <w:spacing w:line="202" w:lineRule="exact" w:before="0"/>
                              <w:ind w:left="0" w:right="0" w:firstLine="0"/>
                              <w:jc w:val="left"/>
                              <w:rPr>
                                <w:rFonts w:ascii="Cambria Math"/>
                                <w:sz w:val="17"/>
                              </w:rPr>
                            </w:pPr>
                            <w:r>
                              <w:rPr>
                                <w:rFonts w:ascii="Cambria Math"/>
                                <w:spacing w:val="-10"/>
                                <w:w w:val="105"/>
                                <w:position w:val="-3"/>
                                <w:sz w:val="14"/>
                              </w:rPr>
                              <w:t>2</w:t>
                            </w:r>
                            <w:r>
                              <w:rPr>
                                <w:rFonts w:ascii="Cambria Math"/>
                                <w:position w:val="-3"/>
                                <w:sz w:val="14"/>
                              </w:rPr>
                              <w:tab/>
                            </w:r>
                            <w:r>
                              <w:rPr>
                                <w:rFonts w:ascii="Cambria Math"/>
                                <w:spacing w:val="-10"/>
                                <w:w w:val="105"/>
                                <w:sz w:val="17"/>
                              </w:rPr>
                              <w:t>0</w:t>
                            </w:r>
                          </w:p>
                        </w:txbxContent>
                      </wps:txbx>
                      <wps:bodyPr wrap="square" lIns="0" tIns="0" rIns="0" bIns="0" rtlCol="0">
                        <a:noAutofit/>
                      </wps:bodyPr>
                    </wps:wsp>
                  </a:graphicData>
                </a:graphic>
              </wp:anchor>
            </w:drawing>
          </mc:Choice>
          <mc:Fallback>
            <w:pict>
              <v:shape style="position:absolute;margin-left:131.059998pt;margin-top:12.772871pt;width:41.65pt;height:10.1pt;mso-position-horizontal-relative:page;mso-position-vertical-relative:paragraph;z-index:-18912256" type="#_x0000_t202" id="docshape220" filled="false" stroked="false">
                <v:textbox inset="0,0,0,0">
                  <w:txbxContent>
                    <w:p>
                      <w:pPr>
                        <w:tabs>
                          <w:tab w:pos="734" w:val="left" w:leader="none"/>
                        </w:tabs>
                        <w:spacing w:line="202" w:lineRule="exact" w:before="0"/>
                        <w:ind w:left="0" w:right="0" w:firstLine="0"/>
                        <w:jc w:val="left"/>
                        <w:rPr>
                          <w:rFonts w:ascii="Cambria Math"/>
                          <w:sz w:val="17"/>
                        </w:rPr>
                      </w:pPr>
                      <w:r>
                        <w:rPr>
                          <w:rFonts w:ascii="Cambria Math"/>
                          <w:spacing w:val="-10"/>
                          <w:w w:val="105"/>
                          <w:position w:val="-3"/>
                          <w:sz w:val="14"/>
                        </w:rPr>
                        <w:t>2</w:t>
                      </w:r>
                      <w:r>
                        <w:rPr>
                          <w:rFonts w:ascii="Cambria Math"/>
                          <w:position w:val="-3"/>
                          <w:sz w:val="14"/>
                        </w:rPr>
                        <w:tab/>
                      </w:r>
                      <w:r>
                        <w:rPr>
                          <w:rFonts w:ascii="Cambria Math"/>
                          <w:spacing w:val="-10"/>
                          <w:w w:val="105"/>
                          <w:sz w:val="17"/>
                        </w:rPr>
                        <w:t>0</w:t>
                      </w:r>
                    </w:p>
                  </w:txbxContent>
                </v:textbox>
                <w10:wrap type="none"/>
              </v:shape>
            </w:pict>
          </mc:Fallback>
        </mc:AlternateContent>
      </w:r>
      <w:r>
        <w:rPr>
          <w:rFonts w:ascii="Cambria Math" w:eastAsia="Cambria Math"/>
          <w:sz w:val="24"/>
        </w:rPr>
        <w:t>𝑡</w:t>
      </w:r>
      <w:r>
        <w:rPr>
          <w:rFonts w:ascii="Cambria Math" w:eastAsia="Cambria Math"/>
          <w:spacing w:val="20"/>
          <w:sz w:val="24"/>
        </w:rPr>
        <w:t> </w:t>
      </w:r>
      <w:r>
        <w:rPr>
          <w:rFonts w:ascii="Cambria Math" w:eastAsia="Cambria Math"/>
          <w:sz w:val="24"/>
        </w:rPr>
        <w:t>=</w:t>
      </w:r>
      <w:r>
        <w:rPr>
          <w:rFonts w:ascii="Cambria Math" w:eastAsia="Cambria Math"/>
          <w:spacing w:val="12"/>
          <w:sz w:val="24"/>
        </w:rPr>
        <w:t> </w:t>
      </w:r>
      <w:r>
        <w:rPr>
          <w:rFonts w:ascii="Cambria Math" w:eastAsia="Cambria Math"/>
          <w:spacing w:val="67"/>
          <w:position w:val="14"/>
          <w:sz w:val="17"/>
          <w:u w:val="single"/>
        </w:rPr>
        <w:t>  </w:t>
      </w:r>
      <w:r>
        <w:rPr>
          <w:rFonts w:ascii="Cambria Math" w:eastAsia="Cambria Math"/>
          <w:spacing w:val="-5"/>
          <w:position w:val="14"/>
          <w:sz w:val="17"/>
          <w:u w:val="single"/>
        </w:rPr>
        <w:t>𝑡</w:t>
      </w:r>
      <w:r>
        <w:rPr>
          <w:rFonts w:ascii="Cambria Math" w:eastAsia="Cambria Math"/>
          <w:spacing w:val="-5"/>
          <w:position w:val="11"/>
          <w:sz w:val="14"/>
          <w:u w:val="single"/>
        </w:rPr>
        <w:t>0</w:t>
      </w:r>
      <w:r>
        <w:rPr>
          <w:rFonts w:ascii="Cambria Math" w:eastAsia="Cambria Math"/>
          <w:position w:val="11"/>
          <w:sz w:val="14"/>
          <w:u w:val="single"/>
        </w:rPr>
        <w:tab/>
      </w:r>
      <w:r>
        <w:rPr>
          <w:sz w:val="24"/>
        </w:rPr>
        <w:t>,</w:t>
      </w:r>
      <w:r>
        <w:rPr>
          <w:spacing w:val="52"/>
          <w:sz w:val="24"/>
        </w:rPr>
        <w:t> </w:t>
      </w:r>
      <w:r>
        <w:rPr>
          <w:rFonts w:ascii="Cambria Math" w:eastAsia="Cambria Math"/>
          <w:sz w:val="24"/>
        </w:rPr>
        <w:t>𝑙</w:t>
      </w:r>
      <w:r>
        <w:rPr>
          <w:rFonts w:ascii="Cambria Math" w:eastAsia="Cambria Math"/>
          <w:spacing w:val="20"/>
          <w:sz w:val="24"/>
        </w:rPr>
        <w:t> </w:t>
      </w:r>
      <w:r>
        <w:rPr>
          <w:rFonts w:ascii="Cambria Math" w:eastAsia="Cambria Math"/>
          <w:sz w:val="24"/>
        </w:rPr>
        <w:t>=</w:t>
      </w:r>
      <w:r>
        <w:rPr>
          <w:rFonts w:ascii="Cambria Math" w:eastAsia="Cambria Math"/>
          <w:spacing w:val="15"/>
          <w:sz w:val="24"/>
        </w:rPr>
        <w:t> </w:t>
      </w:r>
      <w:r>
        <w:rPr>
          <w:rFonts w:ascii="Cambria Math" w:eastAsia="Cambria Math"/>
          <w:spacing w:val="-10"/>
          <w:sz w:val="24"/>
        </w:rPr>
        <w:t>𝑙</w:t>
      </w:r>
    </w:p>
    <w:p>
      <w:pPr>
        <w:spacing w:line="44" w:lineRule="exact" w:before="0"/>
        <w:ind w:left="150" w:right="0" w:firstLine="0"/>
        <w:jc w:val="center"/>
        <w:rPr>
          <w:rFonts w:ascii="Cambria Math" w:eastAsia="Cambria Math"/>
          <w:sz w:val="14"/>
        </w:rPr>
      </w:pPr>
      <w:r>
        <w:rPr>
          <w:rFonts w:ascii="Cambria Math" w:eastAsia="Cambria Math"/>
          <w:spacing w:val="-10"/>
          <w:w w:val="105"/>
          <w:sz w:val="14"/>
        </w:rPr>
        <w:t>𝑣</w:t>
      </w:r>
    </w:p>
    <w:p>
      <w:pPr>
        <w:tabs>
          <w:tab w:pos="1709" w:val="left" w:leader="none"/>
        </w:tabs>
        <w:spacing w:line="318" w:lineRule="exact" w:before="17"/>
        <w:ind w:left="0" w:right="0" w:firstLine="0"/>
        <w:jc w:val="left"/>
        <w:rPr>
          <w:rFonts w:ascii="Cambria Math" w:hAnsi="Cambria Math" w:eastAsia="Cambria Math"/>
          <w:position w:val="11"/>
          <w:sz w:val="14"/>
        </w:rPr>
      </w:pPr>
      <w:r>
        <w:rPr/>
        <w:br w:type="column"/>
      </w:r>
      <w:r>
        <w:rPr>
          <w:rFonts w:ascii="Cambria Math" w:hAnsi="Cambria Math" w:eastAsia="Cambria Math"/>
          <w:w w:val="105"/>
          <w:position w:val="2"/>
          <w:sz w:val="24"/>
        </w:rPr>
        <w:t>√</w:t>
      </w:r>
      <w:r>
        <w:rPr>
          <w:rFonts w:ascii="Cambria Math" w:hAnsi="Cambria Math" w:eastAsia="Cambria Math"/>
          <w:w w:val="105"/>
          <w:sz w:val="24"/>
        </w:rPr>
        <w:t>1</w:t>
      </w:r>
      <w:r>
        <w:rPr>
          <w:rFonts w:ascii="Cambria Math" w:hAnsi="Cambria Math" w:eastAsia="Cambria Math"/>
          <w:spacing w:val="47"/>
          <w:w w:val="105"/>
          <w:sz w:val="24"/>
        </w:rPr>
        <w:t> </w:t>
      </w:r>
      <w:r>
        <w:rPr>
          <w:rFonts w:ascii="Cambria Math" w:hAnsi="Cambria Math" w:eastAsia="Cambria Math"/>
          <w:w w:val="105"/>
          <w:sz w:val="24"/>
        </w:rPr>
        <w:t>−</w:t>
      </w:r>
      <w:r>
        <w:rPr>
          <w:rFonts w:ascii="Cambria Math" w:hAnsi="Cambria Math" w:eastAsia="Cambria Math"/>
          <w:spacing w:val="50"/>
          <w:w w:val="105"/>
          <w:sz w:val="24"/>
        </w:rPr>
        <w:t> </w:t>
      </w:r>
      <w:r>
        <w:rPr>
          <w:rFonts w:ascii="Cambria Math" w:hAnsi="Cambria Math" w:eastAsia="Cambria Math"/>
          <w:w w:val="105"/>
          <w:position w:val="14"/>
          <w:sz w:val="17"/>
        </w:rPr>
        <w:t>𝑣</w:t>
      </w:r>
      <w:r>
        <w:rPr>
          <w:rFonts w:ascii="Cambria Math" w:hAnsi="Cambria Math" w:eastAsia="Cambria Math"/>
          <w:w w:val="105"/>
          <w:position w:val="19"/>
          <w:sz w:val="14"/>
        </w:rPr>
        <w:t>2</w:t>
      </w:r>
      <w:r>
        <w:rPr>
          <w:w w:val="105"/>
          <w:sz w:val="24"/>
        </w:rPr>
        <w:t>,</w:t>
      </w:r>
      <w:r>
        <w:rPr>
          <w:spacing w:val="-3"/>
          <w:w w:val="105"/>
          <w:sz w:val="24"/>
        </w:rPr>
        <w:t> </w:t>
      </w:r>
      <w:r>
        <w:rPr>
          <w:rFonts w:ascii="Cambria Math" w:hAnsi="Cambria Math" w:eastAsia="Cambria Math"/>
          <w:w w:val="105"/>
          <w:sz w:val="24"/>
        </w:rPr>
        <w:t>𝑚</w:t>
      </w:r>
      <w:r>
        <w:rPr>
          <w:rFonts w:ascii="Cambria Math" w:hAnsi="Cambria Math" w:eastAsia="Cambria Math"/>
          <w:spacing w:val="14"/>
          <w:w w:val="105"/>
          <w:sz w:val="24"/>
        </w:rPr>
        <w:t> </w:t>
      </w:r>
      <w:r>
        <w:rPr>
          <w:rFonts w:ascii="Cambria Math" w:hAnsi="Cambria Math" w:eastAsia="Cambria Math"/>
          <w:spacing w:val="-10"/>
          <w:w w:val="105"/>
          <w:sz w:val="24"/>
        </w:rPr>
        <w:t>=</w:t>
      </w:r>
      <w:r>
        <w:rPr>
          <w:rFonts w:ascii="Cambria Math" w:hAnsi="Cambria Math" w:eastAsia="Cambria Math"/>
          <w:sz w:val="24"/>
        </w:rPr>
        <w:tab/>
      </w:r>
      <w:r>
        <w:rPr>
          <w:rFonts w:ascii="Cambria Math" w:hAnsi="Cambria Math" w:eastAsia="Cambria Math"/>
          <w:spacing w:val="-5"/>
          <w:w w:val="105"/>
          <w:position w:val="14"/>
          <w:sz w:val="17"/>
        </w:rPr>
        <w:t>𝑚</w:t>
      </w:r>
      <w:r>
        <w:rPr>
          <w:rFonts w:ascii="Cambria Math" w:hAnsi="Cambria Math" w:eastAsia="Cambria Math"/>
          <w:spacing w:val="-5"/>
          <w:w w:val="105"/>
          <w:position w:val="11"/>
          <w:sz w:val="14"/>
        </w:rPr>
        <w:t>0</w:t>
      </w:r>
    </w:p>
    <w:p>
      <w:pPr>
        <w:spacing w:line="74" w:lineRule="exact" w:before="0"/>
        <w:ind w:left="0" w:right="352" w:firstLine="0"/>
        <w:jc w:val="center"/>
        <w:rPr>
          <w:rFonts w:ascii="Cambria Math" w:eastAsia="Cambria Math"/>
          <w:sz w:val="14"/>
        </w:rPr>
      </w:pPr>
      <w:r>
        <w:rPr>
          <w:rFonts w:ascii="Cambria Math" w:eastAsia="Cambria Math"/>
          <w:sz w:val="14"/>
        </w:rPr>
        <mc:AlternateContent>
          <mc:Choice Requires="wps">
            <w:drawing>
              <wp:anchor distT="0" distB="0" distL="0" distR="0" allowOverlap="1" layoutInCell="1" locked="0" behindDoc="1" simplePos="0" relativeHeight="484402176">
                <wp:simplePos x="0" y="0"/>
                <wp:positionH relativeFrom="page">
                  <wp:posOffset>2646298</wp:posOffset>
                </wp:positionH>
                <wp:positionV relativeFrom="paragraph">
                  <wp:posOffset>-45576</wp:posOffset>
                </wp:positionV>
                <wp:extent cx="123825" cy="10795"/>
                <wp:effectExtent l="0" t="0" r="0" b="0"/>
                <wp:wrapNone/>
                <wp:docPr id="250" name="Graphic 250"/>
                <wp:cNvGraphicFramePr>
                  <a:graphicFrameLocks/>
                </wp:cNvGraphicFramePr>
                <a:graphic>
                  <a:graphicData uri="http://schemas.microsoft.com/office/word/2010/wordprocessingShape">
                    <wps:wsp>
                      <wps:cNvPr id="250" name="Graphic 250"/>
                      <wps:cNvSpPr/>
                      <wps:spPr>
                        <a:xfrm>
                          <a:off x="0" y="0"/>
                          <a:ext cx="123825" cy="10795"/>
                        </a:xfrm>
                        <a:custGeom>
                          <a:avLst/>
                          <a:gdLst/>
                          <a:ahLst/>
                          <a:cxnLst/>
                          <a:rect l="l" t="t" r="r" b="b"/>
                          <a:pathLst>
                            <a:path w="123825" h="10795">
                              <a:moveTo>
                                <a:pt x="123443" y="0"/>
                              </a:moveTo>
                              <a:lnTo>
                                <a:pt x="0" y="0"/>
                              </a:lnTo>
                              <a:lnTo>
                                <a:pt x="0" y="10667"/>
                              </a:lnTo>
                              <a:lnTo>
                                <a:pt x="123443" y="10667"/>
                              </a:lnTo>
                              <a:lnTo>
                                <a:pt x="1234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08.369995pt;margin-top:-3.588682pt;width:9.720pt;height:.84pt;mso-position-horizontal-relative:page;mso-position-vertical-relative:paragraph;z-index:-18914304" id="docshape221" filled="true" fillcolor="#000000" stroked="false">
                <v:fill type="solid"/>
                <w10:wrap type="none"/>
              </v:rect>
            </w:pict>
          </mc:Fallback>
        </mc:AlternateContent>
      </w:r>
      <w:r>
        <w:rPr>
          <w:rFonts w:ascii="Cambria Math" w:eastAsia="Cambria Math"/>
          <w:sz w:val="14"/>
        </w:rPr>
        <mc:AlternateContent>
          <mc:Choice Requires="wps">
            <w:drawing>
              <wp:anchor distT="0" distB="0" distL="0" distR="0" allowOverlap="1" layoutInCell="1" locked="0" behindDoc="1" simplePos="0" relativeHeight="484402688">
                <wp:simplePos x="0" y="0"/>
                <wp:positionH relativeFrom="page">
                  <wp:posOffset>3175127</wp:posOffset>
                </wp:positionH>
                <wp:positionV relativeFrom="paragraph">
                  <wp:posOffset>-45563</wp:posOffset>
                </wp:positionV>
                <wp:extent cx="378460" cy="33655"/>
                <wp:effectExtent l="0" t="0" r="0" b="0"/>
                <wp:wrapNone/>
                <wp:docPr id="251" name="Graphic 251"/>
                <wp:cNvGraphicFramePr>
                  <a:graphicFrameLocks/>
                </wp:cNvGraphicFramePr>
                <a:graphic>
                  <a:graphicData uri="http://schemas.microsoft.com/office/word/2010/wordprocessingShape">
                    <wps:wsp>
                      <wps:cNvPr id="251" name="Graphic 251"/>
                      <wps:cNvSpPr/>
                      <wps:spPr>
                        <a:xfrm>
                          <a:off x="0" y="0"/>
                          <a:ext cx="378460" cy="33655"/>
                        </a:xfrm>
                        <a:custGeom>
                          <a:avLst/>
                          <a:gdLst/>
                          <a:ahLst/>
                          <a:cxnLst/>
                          <a:rect l="l" t="t" r="r" b="b"/>
                          <a:pathLst>
                            <a:path w="378460" h="33655">
                              <a:moveTo>
                                <a:pt x="376428" y="25908"/>
                              </a:moveTo>
                              <a:lnTo>
                                <a:pt x="80772" y="25908"/>
                              </a:lnTo>
                              <a:lnTo>
                                <a:pt x="80772" y="33515"/>
                              </a:lnTo>
                              <a:lnTo>
                                <a:pt x="376428" y="33515"/>
                              </a:lnTo>
                              <a:lnTo>
                                <a:pt x="376428" y="25908"/>
                              </a:lnTo>
                              <a:close/>
                            </a:path>
                            <a:path w="378460" h="33655">
                              <a:moveTo>
                                <a:pt x="377952" y="0"/>
                              </a:moveTo>
                              <a:lnTo>
                                <a:pt x="0" y="0"/>
                              </a:lnTo>
                              <a:lnTo>
                                <a:pt x="0" y="10655"/>
                              </a:lnTo>
                              <a:lnTo>
                                <a:pt x="377952" y="10655"/>
                              </a:lnTo>
                              <a:lnTo>
                                <a:pt x="3779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50.01001pt;margin-top:-3.587706pt;width:29.8pt;height:2.65pt;mso-position-horizontal-relative:page;mso-position-vertical-relative:paragraph;z-index:-18913792" id="docshape222" coordorigin="5000,-72" coordsize="596,53" path="m5593,-31l5127,-31,5127,-19,5593,-19,5593,-31xm5595,-72l5000,-72,5000,-55,5595,-55,5595,-72xe" filled="true" fillcolor="#000000" stroked="false">
                <v:path arrowok="t"/>
                <v:fill type="solid"/>
                <w10:wrap type="none"/>
              </v:shape>
            </w:pict>
          </mc:Fallback>
        </mc:AlternateContent>
      </w:r>
      <w:r>
        <w:rPr>
          <w:rFonts w:ascii="Cambria Math" w:eastAsia="Cambria Math"/>
          <w:spacing w:val="-5"/>
          <w:w w:val="110"/>
          <w:position w:val="-4"/>
          <w:sz w:val="17"/>
        </w:rPr>
        <w:t>𝑐</w:t>
      </w:r>
      <w:r>
        <w:rPr>
          <w:rFonts w:ascii="Cambria Math" w:eastAsia="Cambria Math"/>
          <w:spacing w:val="-5"/>
          <w:w w:val="110"/>
          <w:sz w:val="14"/>
        </w:rPr>
        <w:t>2</w:t>
      </w:r>
    </w:p>
    <w:p>
      <w:pPr>
        <w:pStyle w:val="BodyText"/>
        <w:spacing w:before="129"/>
        <w:rPr>
          <w:rFonts w:ascii="Cambria Math"/>
          <w:sz w:val="14"/>
        </w:rPr>
      </w:pPr>
      <w:r>
        <w:rPr/>
        <w:br w:type="column"/>
      </w:r>
      <w:r>
        <w:rPr>
          <w:rFonts w:ascii="Cambria Math"/>
          <w:sz w:val="14"/>
        </w:rPr>
      </w:r>
    </w:p>
    <w:p>
      <w:pPr>
        <w:spacing w:line="116" w:lineRule="exact" w:before="0"/>
        <w:ind w:left="0" w:right="0" w:firstLine="0"/>
        <w:jc w:val="left"/>
        <w:rPr>
          <w:rFonts w:ascii="Cambria Math" w:eastAsia="Cambria Math"/>
          <w:sz w:val="14"/>
        </w:rPr>
      </w:pPr>
      <w:r>
        <w:rPr>
          <w:rFonts w:ascii="Cambria Math" w:eastAsia="Cambria Math"/>
          <w:spacing w:val="-5"/>
          <w:w w:val="105"/>
          <w:position w:val="-3"/>
          <w:sz w:val="14"/>
        </w:rPr>
        <w:t>𝑣</w:t>
      </w:r>
      <w:r>
        <w:rPr>
          <w:rFonts w:ascii="Cambria Math" w:eastAsia="Cambria Math"/>
          <w:spacing w:val="-5"/>
          <w:w w:val="105"/>
          <w:sz w:val="14"/>
        </w:rPr>
        <w:t>2</w:t>
      </w:r>
    </w:p>
    <w:p>
      <w:pPr>
        <w:spacing w:line="208" w:lineRule="exact" w:before="37"/>
        <w:ind w:left="210" w:right="0" w:firstLine="0"/>
        <w:jc w:val="left"/>
        <w:rPr>
          <w:rFonts w:ascii="Cambria Math" w:eastAsia="Cambria Math"/>
          <w:position w:val="-2"/>
          <w:sz w:val="14"/>
        </w:rPr>
      </w:pPr>
      <w:r>
        <w:rPr/>
        <w:br w:type="column"/>
      </w:r>
      <w:r>
        <w:rPr>
          <w:rFonts w:ascii="Cambria Math" w:eastAsia="Cambria Math"/>
          <w:sz w:val="17"/>
        </w:rPr>
        <w:t>𝑣</w:t>
      </w:r>
      <w:r>
        <w:rPr>
          <w:rFonts w:ascii="Cambria Math" w:eastAsia="Cambria Math"/>
          <w:position w:val="-2"/>
          <w:sz w:val="14"/>
        </w:rPr>
        <w:t>1</w:t>
      </w:r>
      <w:r>
        <w:rPr>
          <w:rFonts w:ascii="Cambria Math" w:eastAsia="Cambria Math"/>
          <w:sz w:val="17"/>
        </w:rPr>
        <w:t>+</w:t>
      </w:r>
      <w:r>
        <w:rPr>
          <w:rFonts w:ascii="Cambria Math" w:eastAsia="Cambria Math"/>
          <w:spacing w:val="8"/>
          <w:sz w:val="17"/>
        </w:rPr>
        <w:t> </w:t>
      </w:r>
      <w:r>
        <w:rPr>
          <w:rFonts w:ascii="Cambria Math" w:eastAsia="Cambria Math"/>
          <w:spacing w:val="-5"/>
          <w:sz w:val="17"/>
        </w:rPr>
        <w:t>𝑣</w:t>
      </w:r>
      <w:r>
        <w:rPr>
          <w:rFonts w:ascii="Cambria Math" w:eastAsia="Cambria Math"/>
          <w:spacing w:val="-5"/>
          <w:position w:val="-2"/>
          <w:sz w:val="14"/>
        </w:rPr>
        <w:t>2</w:t>
      </w:r>
    </w:p>
    <w:p>
      <w:pPr>
        <w:spacing w:line="20" w:lineRule="exact"/>
        <w:ind w:left="143" w:right="0" w:firstLine="0"/>
        <w:rPr>
          <w:rFonts w:ascii="Cambria Math"/>
          <w:sz w:val="2"/>
        </w:rPr>
      </w:pPr>
      <w:r>
        <w:rPr>
          <w:rFonts w:ascii="Cambria Math"/>
          <w:sz w:val="2"/>
        </w:rPr>
        <mc:AlternateContent>
          <mc:Choice Requires="wps">
            <w:drawing>
              <wp:inline distT="0" distB="0" distL="0" distR="0">
                <wp:extent cx="419734" cy="10795"/>
                <wp:effectExtent l="0" t="0" r="0" b="0"/>
                <wp:docPr id="252" name="Group 252"/>
                <wp:cNvGraphicFramePr>
                  <a:graphicFrameLocks/>
                </wp:cNvGraphicFramePr>
                <a:graphic>
                  <a:graphicData uri="http://schemas.microsoft.com/office/word/2010/wordprocessingGroup">
                    <wpg:wgp>
                      <wpg:cNvPr id="252" name="Group 252"/>
                      <wpg:cNvGrpSpPr/>
                      <wpg:grpSpPr>
                        <a:xfrm>
                          <a:off x="0" y="0"/>
                          <a:ext cx="419734" cy="10795"/>
                          <a:chExt cx="419734" cy="10795"/>
                        </a:xfrm>
                      </wpg:grpSpPr>
                      <wps:wsp>
                        <wps:cNvPr id="253" name="Graphic 253"/>
                        <wps:cNvSpPr/>
                        <wps:spPr>
                          <a:xfrm>
                            <a:off x="0" y="0"/>
                            <a:ext cx="419734" cy="10795"/>
                          </a:xfrm>
                          <a:custGeom>
                            <a:avLst/>
                            <a:gdLst/>
                            <a:ahLst/>
                            <a:cxnLst/>
                            <a:rect l="l" t="t" r="r" b="b"/>
                            <a:pathLst>
                              <a:path w="419734" h="10795">
                                <a:moveTo>
                                  <a:pt x="419404" y="0"/>
                                </a:moveTo>
                                <a:lnTo>
                                  <a:pt x="0" y="0"/>
                                </a:lnTo>
                                <a:lnTo>
                                  <a:pt x="0" y="10667"/>
                                </a:lnTo>
                                <a:lnTo>
                                  <a:pt x="419404" y="10667"/>
                                </a:lnTo>
                                <a:lnTo>
                                  <a:pt x="4194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3.050pt;height:.85pt;mso-position-horizontal-relative:char;mso-position-vertical-relative:line" id="docshapegroup223" coordorigin="0,0" coordsize="661,17">
                <v:rect style="position:absolute;left:0;top:0;width:661;height:17" id="docshape224" filled="true" fillcolor="#000000" stroked="false">
                  <v:fill type="solid"/>
                </v:rect>
              </v:group>
            </w:pict>
          </mc:Fallback>
        </mc:AlternateContent>
      </w:r>
      <w:r>
        <w:rPr>
          <w:rFonts w:ascii="Cambria Math"/>
          <w:sz w:val="2"/>
        </w:rPr>
      </w:r>
    </w:p>
    <w:p>
      <w:pPr>
        <w:spacing w:line="76" w:lineRule="auto" w:before="7"/>
        <w:ind w:left="143" w:right="0" w:firstLine="0"/>
        <w:jc w:val="left"/>
        <w:rPr>
          <w:rFonts w:ascii="Cambria Math" w:eastAsia="Cambria Math"/>
          <w:position w:val="-2"/>
          <w:sz w:val="14"/>
        </w:rPr>
      </w:pPr>
      <w:r>
        <w:rPr>
          <w:rFonts w:ascii="Cambria Math" w:eastAsia="Cambria Math"/>
          <w:position w:val="-2"/>
          <w:sz w:val="14"/>
        </w:rPr>
        <mc:AlternateContent>
          <mc:Choice Requires="wps">
            <w:drawing>
              <wp:anchor distT="0" distB="0" distL="0" distR="0" allowOverlap="1" layoutInCell="1" locked="0" behindDoc="1" simplePos="0" relativeHeight="484403712">
                <wp:simplePos x="0" y="0"/>
                <wp:positionH relativeFrom="page">
                  <wp:posOffset>3551554</wp:posOffset>
                </wp:positionH>
                <wp:positionV relativeFrom="paragraph">
                  <wp:posOffset>-88416</wp:posOffset>
                </wp:positionV>
                <wp:extent cx="820419" cy="17018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820419" cy="170180"/>
                        </a:xfrm>
                        <a:prstGeom prst="rect">
                          <a:avLst/>
                        </a:prstGeom>
                      </wps:spPr>
                      <wps:txbx>
                        <w:txbxContent>
                          <w:p>
                            <w:pPr>
                              <w:tabs>
                                <w:tab w:pos="1231" w:val="left" w:leader="none"/>
                              </w:tabs>
                              <w:spacing w:line="267" w:lineRule="exact" w:before="0"/>
                              <w:ind w:left="0" w:right="0" w:firstLine="0"/>
                              <w:jc w:val="left"/>
                              <w:rPr>
                                <w:sz w:val="24"/>
                              </w:rPr>
                            </w:pPr>
                            <w:r>
                              <w:rPr>
                                <w:sz w:val="24"/>
                              </w:rPr>
                              <w:t>, </w:t>
                            </w:r>
                            <w:r>
                              <w:rPr>
                                <w:rFonts w:ascii="Cambria Math" w:eastAsia="Cambria Math"/>
                                <w:sz w:val="24"/>
                              </w:rPr>
                              <w:t>𝑣</w:t>
                            </w:r>
                            <w:r>
                              <w:rPr>
                                <w:rFonts w:ascii="Cambria Math" w:eastAsia="Cambria Math"/>
                                <w:spacing w:val="20"/>
                                <w:sz w:val="24"/>
                              </w:rPr>
                              <w:t> </w:t>
                            </w:r>
                            <w:r>
                              <w:rPr>
                                <w:rFonts w:ascii="Cambria Math" w:eastAsia="Cambria Math"/>
                                <w:spacing w:val="-10"/>
                                <w:sz w:val="24"/>
                              </w:rPr>
                              <w:t>=</w:t>
                            </w:r>
                            <w:r>
                              <w:rPr>
                                <w:rFonts w:ascii="Cambria Math" w:eastAsia="Cambria Math"/>
                                <w:sz w:val="24"/>
                              </w:rPr>
                              <w:tab/>
                            </w:r>
                            <w:r>
                              <w:rPr>
                                <w:spacing w:val="-10"/>
                                <w:sz w:val="24"/>
                              </w:rPr>
                              <w:t>.</w:t>
                            </w:r>
                          </w:p>
                        </w:txbxContent>
                      </wps:txbx>
                      <wps:bodyPr wrap="square" lIns="0" tIns="0" rIns="0" bIns="0" rtlCol="0">
                        <a:noAutofit/>
                      </wps:bodyPr>
                    </wps:wsp>
                  </a:graphicData>
                </a:graphic>
              </wp:anchor>
            </w:drawing>
          </mc:Choice>
          <mc:Fallback>
            <w:pict>
              <v:shape style="position:absolute;margin-left:279.649994pt;margin-top:-6.961908pt;width:64.6pt;height:13.4pt;mso-position-horizontal-relative:page;mso-position-vertical-relative:paragraph;z-index:-18912768" type="#_x0000_t202" id="docshape225" filled="false" stroked="false">
                <v:textbox inset="0,0,0,0">
                  <w:txbxContent>
                    <w:p>
                      <w:pPr>
                        <w:tabs>
                          <w:tab w:pos="1231" w:val="left" w:leader="none"/>
                        </w:tabs>
                        <w:spacing w:line="267" w:lineRule="exact" w:before="0"/>
                        <w:ind w:left="0" w:right="0" w:firstLine="0"/>
                        <w:jc w:val="left"/>
                        <w:rPr>
                          <w:sz w:val="24"/>
                        </w:rPr>
                      </w:pPr>
                      <w:r>
                        <w:rPr>
                          <w:sz w:val="24"/>
                        </w:rPr>
                        <w:t>, </w:t>
                      </w:r>
                      <w:r>
                        <w:rPr>
                          <w:rFonts w:ascii="Cambria Math" w:eastAsia="Cambria Math"/>
                          <w:sz w:val="24"/>
                        </w:rPr>
                        <w:t>𝑣</w:t>
                      </w:r>
                      <w:r>
                        <w:rPr>
                          <w:rFonts w:ascii="Cambria Math" w:eastAsia="Cambria Math"/>
                          <w:spacing w:val="20"/>
                          <w:sz w:val="24"/>
                        </w:rPr>
                        <w:t> </w:t>
                      </w:r>
                      <w:r>
                        <w:rPr>
                          <w:rFonts w:ascii="Cambria Math" w:eastAsia="Cambria Math"/>
                          <w:spacing w:val="-10"/>
                          <w:sz w:val="24"/>
                        </w:rPr>
                        <w:t>=</w:t>
                      </w:r>
                      <w:r>
                        <w:rPr>
                          <w:rFonts w:ascii="Cambria Math" w:eastAsia="Cambria Math"/>
                          <w:sz w:val="24"/>
                        </w:rPr>
                        <w:tab/>
                      </w:r>
                      <w:r>
                        <w:rPr>
                          <w:spacing w:val="-10"/>
                          <w:sz w:val="24"/>
                        </w:rPr>
                        <w:t>.</w:t>
                      </w:r>
                    </w:p>
                  </w:txbxContent>
                </v:textbox>
                <w10:wrap type="none"/>
              </v:shape>
            </w:pict>
          </mc:Fallback>
        </mc:AlternateContent>
      </w:r>
      <w:r>
        <w:rPr>
          <w:rFonts w:ascii="Cambria Math" w:eastAsia="Cambria Math"/>
          <w:w w:val="105"/>
          <w:position w:val="-9"/>
          <w:sz w:val="17"/>
        </w:rPr>
        <w:t>1+</w:t>
      </w:r>
      <w:r>
        <w:rPr>
          <w:rFonts w:ascii="Cambria Math" w:eastAsia="Cambria Math"/>
          <w:spacing w:val="-7"/>
          <w:w w:val="105"/>
          <w:position w:val="-9"/>
          <w:sz w:val="17"/>
        </w:rPr>
        <w:t> </w:t>
      </w:r>
      <w:r>
        <w:rPr>
          <w:rFonts w:ascii="Cambria Math" w:eastAsia="Cambria Math"/>
          <w:w w:val="105"/>
          <w:sz w:val="14"/>
          <w:u w:val="single"/>
        </w:rPr>
        <w:t>𝑣</w:t>
      </w:r>
      <w:r>
        <w:rPr>
          <w:rFonts w:ascii="Cambria Math" w:eastAsia="Cambria Math"/>
          <w:w w:val="105"/>
          <w:position w:val="-2"/>
          <w:sz w:val="14"/>
          <w:u w:val="single"/>
        </w:rPr>
        <w:t>1</w:t>
      </w:r>
      <w:r>
        <w:rPr>
          <w:rFonts w:ascii="Cambria Math" w:eastAsia="Cambria Math"/>
          <w:spacing w:val="-4"/>
          <w:w w:val="105"/>
          <w:position w:val="-2"/>
          <w:sz w:val="14"/>
          <w:u w:val="single"/>
        </w:rPr>
        <w:t> </w:t>
      </w:r>
      <w:r>
        <w:rPr>
          <w:rFonts w:ascii="Cambria Math" w:eastAsia="Cambria Math"/>
          <w:spacing w:val="-7"/>
          <w:w w:val="105"/>
          <w:sz w:val="14"/>
          <w:u w:val="single"/>
        </w:rPr>
        <w:t>𝑣</w:t>
      </w:r>
      <w:r>
        <w:rPr>
          <w:rFonts w:ascii="Cambria Math" w:eastAsia="Cambria Math"/>
          <w:spacing w:val="-7"/>
          <w:w w:val="105"/>
          <w:position w:val="-2"/>
          <w:sz w:val="14"/>
          <w:u w:val="single"/>
        </w:rPr>
        <w:t>2</w:t>
      </w:r>
      <w:r>
        <w:rPr>
          <w:rFonts w:ascii="Cambria Math" w:eastAsia="Cambria Math"/>
          <w:spacing w:val="40"/>
          <w:w w:val="105"/>
          <w:position w:val="-2"/>
          <w:sz w:val="14"/>
          <w:u w:val="single"/>
        </w:rPr>
        <w:t> </w:t>
      </w:r>
    </w:p>
    <w:p>
      <w:pPr>
        <w:spacing w:after="0" w:line="76" w:lineRule="auto"/>
        <w:jc w:val="left"/>
        <w:rPr>
          <w:rFonts w:ascii="Cambria Math" w:eastAsia="Cambria Math"/>
          <w:position w:val="-2"/>
          <w:sz w:val="14"/>
        </w:rPr>
        <w:sectPr>
          <w:type w:val="continuous"/>
          <w:pgSz w:w="11910" w:h="16840"/>
          <w:pgMar w:header="576" w:footer="0" w:top="1040" w:bottom="280" w:left="1559" w:right="425"/>
          <w:cols w:num="4" w:equalWidth="0">
            <w:col w:w="1896" w:space="9"/>
            <w:col w:w="1951" w:space="12"/>
            <w:col w:w="202" w:space="392"/>
            <w:col w:w="5464"/>
          </w:cols>
        </w:sectPr>
      </w:pPr>
    </w:p>
    <w:p>
      <w:pPr>
        <w:spacing w:line="199" w:lineRule="exact" w:before="0"/>
        <w:ind w:left="555" w:right="0" w:firstLine="0"/>
        <w:jc w:val="left"/>
        <w:rPr>
          <w:rFonts w:ascii="Cambria Math" w:hAnsi="Cambria Math"/>
          <w:sz w:val="17"/>
        </w:rPr>
      </w:pPr>
      <w:r>
        <w:rPr>
          <w:rFonts w:ascii="Cambria Math" w:hAnsi="Cambria Math"/>
          <w:w w:val="105"/>
          <w:position w:val="2"/>
          <w:sz w:val="17"/>
        </w:rPr>
        <w:t>√</w:t>
      </w:r>
      <w:r>
        <w:rPr>
          <w:rFonts w:ascii="Cambria Math" w:hAnsi="Cambria Math"/>
          <w:w w:val="105"/>
          <w:sz w:val="17"/>
        </w:rPr>
        <w:t>1</w:t>
      </w:r>
      <w:r>
        <w:rPr>
          <w:rFonts w:ascii="Cambria Math" w:hAnsi="Cambria Math"/>
          <w:spacing w:val="6"/>
          <w:w w:val="105"/>
          <w:sz w:val="17"/>
        </w:rPr>
        <w:t> </w:t>
      </w:r>
      <w:r>
        <w:rPr>
          <w:rFonts w:ascii="Cambria Math" w:hAnsi="Cambria Math"/>
          <w:spacing w:val="-17"/>
          <w:w w:val="105"/>
          <w:sz w:val="17"/>
        </w:rPr>
        <w:t>−</w:t>
      </w:r>
    </w:p>
    <w:p>
      <w:pPr>
        <w:pStyle w:val="BodyText"/>
        <w:rPr>
          <w:rFonts w:ascii="Cambria Math"/>
          <w:sz w:val="9"/>
        </w:rPr>
      </w:pPr>
      <w:r>
        <w:rPr/>
        <w:br w:type="column"/>
      </w:r>
      <w:r>
        <w:rPr>
          <w:rFonts w:ascii="Cambria Math"/>
          <w:sz w:val="9"/>
        </w:rPr>
      </w:r>
    </w:p>
    <w:p>
      <w:pPr>
        <w:spacing w:line="20" w:lineRule="exact"/>
        <w:ind w:left="-1" w:right="-44" w:firstLine="0"/>
        <w:rPr>
          <w:rFonts w:ascii="Cambria Math"/>
          <w:sz w:val="2"/>
        </w:rPr>
      </w:pPr>
      <w:r>
        <w:rPr>
          <w:rFonts w:ascii="Cambria Math"/>
          <w:sz w:val="2"/>
        </w:rPr>
        <mc:AlternateContent>
          <mc:Choice Requires="wps">
            <w:drawing>
              <wp:inline distT="0" distB="0" distL="0" distR="0">
                <wp:extent cx="108585" cy="7620"/>
                <wp:effectExtent l="0" t="0" r="0" b="0"/>
                <wp:docPr id="255" name="Group 255"/>
                <wp:cNvGraphicFramePr>
                  <a:graphicFrameLocks/>
                </wp:cNvGraphicFramePr>
                <a:graphic>
                  <a:graphicData uri="http://schemas.microsoft.com/office/word/2010/wordprocessingGroup">
                    <wpg:wgp>
                      <wpg:cNvPr id="255" name="Group 255"/>
                      <wpg:cNvGrpSpPr/>
                      <wpg:grpSpPr>
                        <a:xfrm>
                          <a:off x="0" y="0"/>
                          <a:ext cx="108585" cy="7620"/>
                          <a:chExt cx="108585" cy="7620"/>
                        </a:xfrm>
                      </wpg:grpSpPr>
                      <wps:wsp>
                        <wps:cNvPr id="256" name="Graphic 256"/>
                        <wps:cNvSpPr/>
                        <wps:spPr>
                          <a:xfrm>
                            <a:off x="0" y="0"/>
                            <a:ext cx="108585" cy="7620"/>
                          </a:xfrm>
                          <a:custGeom>
                            <a:avLst/>
                            <a:gdLst/>
                            <a:ahLst/>
                            <a:cxnLst/>
                            <a:rect l="l" t="t" r="r" b="b"/>
                            <a:pathLst>
                              <a:path w="108585" h="7620">
                                <a:moveTo>
                                  <a:pt x="108204" y="0"/>
                                </a:moveTo>
                                <a:lnTo>
                                  <a:pt x="0" y="0"/>
                                </a:lnTo>
                                <a:lnTo>
                                  <a:pt x="0" y="7619"/>
                                </a:lnTo>
                                <a:lnTo>
                                  <a:pt x="108204" y="7619"/>
                                </a:lnTo>
                                <a:lnTo>
                                  <a:pt x="1082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0pt;height:.6pt;mso-position-horizontal-relative:char;mso-position-vertical-relative:line" id="docshapegroup226" coordorigin="0,0" coordsize="171,12">
                <v:rect style="position:absolute;left:0;top:0;width:171;height:12" id="docshape227" filled="true" fillcolor="#000000" stroked="false">
                  <v:fill type="solid"/>
                </v:rect>
              </v:group>
            </w:pict>
          </mc:Fallback>
        </mc:AlternateContent>
      </w:r>
      <w:r>
        <w:rPr>
          <w:rFonts w:ascii="Cambria Math"/>
          <w:sz w:val="2"/>
        </w:rPr>
      </w:r>
    </w:p>
    <w:p>
      <w:pPr>
        <w:spacing w:before="0"/>
        <w:ind w:left="1" w:right="0" w:firstLine="0"/>
        <w:jc w:val="left"/>
        <w:rPr>
          <w:rFonts w:ascii="Cambria Math" w:eastAsia="Cambria Math"/>
          <w:sz w:val="14"/>
        </w:rPr>
      </w:pPr>
      <w:r>
        <w:rPr>
          <w:rFonts w:ascii="Cambria Math" w:eastAsia="Cambria Math"/>
          <w:spacing w:val="-5"/>
          <w:w w:val="110"/>
          <w:position w:val="-3"/>
          <w:sz w:val="14"/>
        </w:rPr>
        <w:t>𝑐</w:t>
      </w:r>
      <w:r>
        <w:rPr>
          <w:rFonts w:ascii="Cambria Math" w:eastAsia="Cambria Math"/>
          <w:spacing w:val="-5"/>
          <w:w w:val="110"/>
          <w:sz w:val="14"/>
        </w:rPr>
        <w:t>2</w:t>
      </w:r>
    </w:p>
    <w:p>
      <w:pPr>
        <w:spacing w:line="199" w:lineRule="exact" w:before="0"/>
        <w:ind w:left="555" w:right="0" w:firstLine="0"/>
        <w:jc w:val="left"/>
        <w:rPr>
          <w:rFonts w:ascii="Cambria Math" w:hAnsi="Cambria Math"/>
          <w:sz w:val="17"/>
        </w:rPr>
      </w:pPr>
      <w:r>
        <w:rPr/>
        <w:br w:type="column"/>
      </w:r>
      <w:r>
        <w:rPr>
          <w:rFonts w:ascii="Cambria Math" w:hAnsi="Cambria Math"/>
          <w:w w:val="105"/>
          <w:position w:val="2"/>
          <w:sz w:val="17"/>
        </w:rPr>
        <w:t>√</w:t>
      </w:r>
      <w:r>
        <w:rPr>
          <w:rFonts w:ascii="Cambria Math" w:hAnsi="Cambria Math"/>
          <w:w w:val="105"/>
          <w:sz w:val="17"/>
        </w:rPr>
        <w:t>1</w:t>
      </w:r>
      <w:r>
        <w:rPr>
          <w:rFonts w:ascii="Cambria Math" w:hAnsi="Cambria Math"/>
          <w:spacing w:val="6"/>
          <w:w w:val="105"/>
          <w:sz w:val="17"/>
        </w:rPr>
        <w:t> </w:t>
      </w:r>
      <w:r>
        <w:rPr>
          <w:rFonts w:ascii="Cambria Math" w:hAnsi="Cambria Math"/>
          <w:spacing w:val="-17"/>
          <w:w w:val="105"/>
          <w:sz w:val="17"/>
        </w:rPr>
        <w:t>−</w:t>
      </w:r>
    </w:p>
    <w:p>
      <w:pPr>
        <w:pStyle w:val="BodyText"/>
        <w:rPr>
          <w:rFonts w:ascii="Cambria Math"/>
          <w:sz w:val="9"/>
        </w:rPr>
      </w:pPr>
      <w:r>
        <w:rPr/>
        <w:br w:type="column"/>
      </w:r>
      <w:r>
        <w:rPr>
          <w:rFonts w:ascii="Cambria Math"/>
          <w:sz w:val="9"/>
        </w:rPr>
      </w:r>
    </w:p>
    <w:p>
      <w:pPr>
        <w:spacing w:line="20" w:lineRule="exact"/>
        <w:ind w:left="-1" w:right="-44" w:firstLine="0"/>
        <w:rPr>
          <w:rFonts w:ascii="Cambria Math"/>
          <w:sz w:val="2"/>
        </w:rPr>
      </w:pPr>
      <w:r>
        <w:rPr>
          <w:rFonts w:ascii="Cambria Math"/>
          <w:sz w:val="2"/>
        </w:rPr>
        <mc:AlternateContent>
          <mc:Choice Requires="wps">
            <w:drawing>
              <wp:inline distT="0" distB="0" distL="0" distR="0">
                <wp:extent cx="108585" cy="7620"/>
                <wp:effectExtent l="0" t="0" r="0" b="0"/>
                <wp:docPr id="257" name="Group 257"/>
                <wp:cNvGraphicFramePr>
                  <a:graphicFrameLocks/>
                </wp:cNvGraphicFramePr>
                <a:graphic>
                  <a:graphicData uri="http://schemas.microsoft.com/office/word/2010/wordprocessingGroup">
                    <wpg:wgp>
                      <wpg:cNvPr id="257" name="Group 257"/>
                      <wpg:cNvGrpSpPr/>
                      <wpg:grpSpPr>
                        <a:xfrm>
                          <a:off x="0" y="0"/>
                          <a:ext cx="108585" cy="7620"/>
                          <a:chExt cx="108585" cy="7620"/>
                        </a:xfrm>
                      </wpg:grpSpPr>
                      <wps:wsp>
                        <wps:cNvPr id="258" name="Graphic 258"/>
                        <wps:cNvSpPr/>
                        <wps:spPr>
                          <a:xfrm>
                            <a:off x="0" y="0"/>
                            <a:ext cx="108585" cy="7620"/>
                          </a:xfrm>
                          <a:custGeom>
                            <a:avLst/>
                            <a:gdLst/>
                            <a:ahLst/>
                            <a:cxnLst/>
                            <a:rect l="l" t="t" r="r" b="b"/>
                            <a:pathLst>
                              <a:path w="108585" h="7620">
                                <a:moveTo>
                                  <a:pt x="108203" y="0"/>
                                </a:moveTo>
                                <a:lnTo>
                                  <a:pt x="0" y="0"/>
                                </a:lnTo>
                                <a:lnTo>
                                  <a:pt x="0" y="7619"/>
                                </a:lnTo>
                                <a:lnTo>
                                  <a:pt x="108203" y="7619"/>
                                </a:lnTo>
                                <a:lnTo>
                                  <a:pt x="1082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8.550pt;height:.6pt;mso-position-horizontal-relative:char;mso-position-vertical-relative:line" id="docshapegroup228" coordorigin="0,0" coordsize="171,12">
                <v:rect style="position:absolute;left:0;top:0;width:171;height:12" id="docshape229" filled="true" fillcolor="#000000" stroked="false">
                  <v:fill type="solid"/>
                </v:rect>
              </v:group>
            </w:pict>
          </mc:Fallback>
        </mc:AlternateContent>
      </w:r>
      <w:r>
        <w:rPr>
          <w:rFonts w:ascii="Cambria Math"/>
          <w:sz w:val="2"/>
        </w:rPr>
      </w:r>
    </w:p>
    <w:p>
      <w:pPr>
        <w:spacing w:before="0"/>
        <w:ind w:left="1" w:right="0" w:firstLine="0"/>
        <w:jc w:val="left"/>
        <w:rPr>
          <w:rFonts w:ascii="Cambria Math" w:eastAsia="Cambria Math"/>
          <w:sz w:val="14"/>
        </w:rPr>
      </w:pPr>
      <w:r>
        <w:rPr>
          <w:rFonts w:ascii="Cambria Math" w:eastAsia="Cambria Math"/>
          <w:spacing w:val="-5"/>
          <w:w w:val="110"/>
          <w:position w:val="-3"/>
          <w:sz w:val="14"/>
        </w:rPr>
        <w:t>𝑐</w:t>
      </w:r>
      <w:r>
        <w:rPr>
          <w:rFonts w:ascii="Cambria Math" w:eastAsia="Cambria Math"/>
          <w:spacing w:val="-5"/>
          <w:w w:val="110"/>
          <w:sz w:val="14"/>
        </w:rPr>
        <w:t>2</w:t>
      </w:r>
    </w:p>
    <w:p>
      <w:pPr>
        <w:spacing w:line="194" w:lineRule="auto" w:before="0"/>
        <w:ind w:left="555" w:right="0" w:firstLine="0"/>
        <w:jc w:val="left"/>
        <w:rPr>
          <w:rFonts w:ascii="Cambria Math" w:eastAsia="Cambria Math"/>
          <w:sz w:val="14"/>
        </w:rPr>
      </w:pPr>
      <w:r>
        <w:rPr/>
        <w:br w:type="column"/>
      </w:r>
      <w:r>
        <w:rPr>
          <w:rFonts w:ascii="Cambria Math" w:eastAsia="Cambria Math"/>
          <w:spacing w:val="-5"/>
          <w:w w:val="110"/>
          <w:position w:val="-3"/>
          <w:sz w:val="14"/>
        </w:rPr>
        <w:t>𝑐</w:t>
      </w:r>
      <w:r>
        <w:rPr>
          <w:rFonts w:ascii="Cambria Math" w:eastAsia="Cambria Math"/>
          <w:spacing w:val="-5"/>
          <w:w w:val="110"/>
          <w:sz w:val="14"/>
        </w:rPr>
        <w:t>2</w:t>
      </w:r>
    </w:p>
    <w:p>
      <w:pPr>
        <w:spacing w:after="0" w:line="194" w:lineRule="auto"/>
        <w:jc w:val="left"/>
        <w:rPr>
          <w:rFonts w:ascii="Cambria Math" w:eastAsia="Cambria Math"/>
          <w:sz w:val="14"/>
        </w:rPr>
        <w:sectPr>
          <w:type w:val="continuous"/>
          <w:pgSz w:w="11910" w:h="16840"/>
          <w:pgMar w:header="576" w:footer="0" w:top="1040" w:bottom="280" w:left="1559" w:right="425"/>
          <w:cols w:num="5" w:equalWidth="0">
            <w:col w:w="944" w:space="40"/>
            <w:col w:w="199" w:space="1702"/>
            <w:col w:w="944" w:space="40"/>
            <w:col w:w="199" w:space="361"/>
            <w:col w:w="5497"/>
          </w:cols>
        </w:sectPr>
      </w:pPr>
    </w:p>
    <w:p>
      <w:pPr>
        <w:pStyle w:val="Heading1"/>
        <w:spacing w:before="221"/>
        <w:ind w:left="8" w:right="19"/>
      </w:pPr>
      <w:r>
        <w:rPr/>
        <w:t>II</w:t>
      </w:r>
      <w:r>
        <w:rPr>
          <w:spacing w:val="-4"/>
        </w:rPr>
        <w:t> </w:t>
      </w:r>
      <w:r>
        <w:rPr>
          <w:spacing w:val="-2"/>
        </w:rPr>
        <w:t>SKYRIUS</w:t>
      </w:r>
    </w:p>
    <w:p>
      <w:pPr>
        <w:spacing w:before="0"/>
        <w:ind w:left="5" w:right="19" w:firstLine="0"/>
        <w:jc w:val="center"/>
        <w:rPr>
          <w:b/>
          <w:sz w:val="24"/>
        </w:rPr>
      </w:pPr>
      <w:r>
        <w:rPr>
          <w:b/>
          <w:spacing w:val="-2"/>
          <w:sz w:val="24"/>
        </w:rPr>
        <w:t>PAGRINDINĖS</w:t>
      </w:r>
      <w:r>
        <w:rPr>
          <w:b/>
          <w:spacing w:val="6"/>
          <w:sz w:val="24"/>
        </w:rPr>
        <w:t> </w:t>
      </w:r>
      <w:r>
        <w:rPr>
          <w:b/>
          <w:spacing w:val="-2"/>
          <w:sz w:val="24"/>
        </w:rPr>
        <w:t>KONSTANTOS</w:t>
      </w:r>
    </w:p>
    <w:p>
      <w:pPr>
        <w:pStyle w:val="BodyText"/>
        <w:spacing w:before="47"/>
        <w:rPr>
          <w:b/>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5"/>
        <w:gridCol w:w="4539"/>
      </w:tblGrid>
      <w:tr>
        <w:trPr>
          <w:trHeight w:val="513" w:hRule="atLeast"/>
        </w:trPr>
        <w:tc>
          <w:tcPr>
            <w:tcW w:w="4395" w:type="dxa"/>
          </w:tcPr>
          <w:p>
            <w:pPr>
              <w:pStyle w:val="TableParagraph"/>
              <w:spacing w:before="111"/>
              <w:ind w:left="112"/>
              <w:rPr>
                <w:sz w:val="24"/>
              </w:rPr>
            </w:pPr>
            <w:r>
              <w:rPr>
                <w:sz w:val="24"/>
              </w:rPr>
              <w:t>Gravitacijos</w:t>
            </w:r>
            <w:r>
              <w:rPr>
                <w:spacing w:val="-8"/>
                <w:sz w:val="24"/>
              </w:rPr>
              <w:t> </w:t>
            </w:r>
            <w:r>
              <w:rPr>
                <w:spacing w:val="-2"/>
                <w:sz w:val="24"/>
              </w:rPr>
              <w:t>konstanta</w:t>
            </w:r>
          </w:p>
        </w:tc>
        <w:tc>
          <w:tcPr>
            <w:tcW w:w="4539" w:type="dxa"/>
          </w:tcPr>
          <w:p>
            <w:pPr>
              <w:pStyle w:val="TableParagraph"/>
              <w:spacing w:before="111"/>
              <w:ind w:left="112"/>
              <w:rPr>
                <w:sz w:val="24"/>
              </w:rPr>
            </w:pPr>
            <w:r>
              <w:rPr>
                <w:i/>
                <w:sz w:val="24"/>
              </w:rPr>
              <w:t>G</w:t>
            </w:r>
            <w:r>
              <w:rPr>
                <w:i/>
                <w:spacing w:val="-15"/>
                <w:sz w:val="24"/>
              </w:rPr>
              <w:t> </w:t>
            </w:r>
            <w:r>
              <w:rPr>
                <w:sz w:val="24"/>
              </w:rPr>
              <w:t>=</w:t>
            </w:r>
            <w:r>
              <w:rPr>
                <w:spacing w:val="-16"/>
                <w:sz w:val="24"/>
              </w:rPr>
              <w:t> </w:t>
            </w:r>
            <w:r>
              <w:rPr>
                <w:sz w:val="24"/>
              </w:rPr>
              <w:t>6,67</w:t>
            </w:r>
            <w:r>
              <w:rPr>
                <w:spacing w:val="-15"/>
                <w:sz w:val="24"/>
              </w:rPr>
              <w:t> </w:t>
            </w:r>
            <w:r>
              <w:rPr>
                <w:sz w:val="24"/>
              </w:rPr>
              <w:t>‧</w:t>
            </w:r>
            <w:r>
              <w:rPr>
                <w:spacing w:val="-15"/>
                <w:sz w:val="24"/>
              </w:rPr>
              <w:t> </w:t>
            </w:r>
            <w:r>
              <w:rPr>
                <w:sz w:val="24"/>
              </w:rPr>
              <w:t>10</w:t>
            </w:r>
            <w:r>
              <w:rPr>
                <w:sz w:val="24"/>
                <w:vertAlign w:val="superscript"/>
              </w:rPr>
              <w:t>−11</w:t>
            </w:r>
            <w:r>
              <w:rPr>
                <w:spacing w:val="-33"/>
                <w:sz w:val="24"/>
                <w:vertAlign w:val="baseline"/>
              </w:rPr>
              <w:t> </w:t>
            </w:r>
            <w:r>
              <w:rPr>
                <w:spacing w:val="-2"/>
                <w:sz w:val="24"/>
                <w:vertAlign w:val="baseline"/>
              </w:rPr>
              <w:t>N‧m</w:t>
            </w:r>
            <w:r>
              <w:rPr>
                <w:spacing w:val="-2"/>
                <w:sz w:val="24"/>
                <w:vertAlign w:val="superscript"/>
              </w:rPr>
              <w:t>2</w:t>
            </w:r>
            <w:r>
              <w:rPr>
                <w:spacing w:val="-2"/>
                <w:sz w:val="24"/>
                <w:vertAlign w:val="baseline"/>
              </w:rPr>
              <w:t>/kg</w:t>
            </w:r>
            <w:r>
              <w:rPr>
                <w:spacing w:val="-2"/>
                <w:sz w:val="24"/>
                <w:vertAlign w:val="superscript"/>
              </w:rPr>
              <w:t>2</w:t>
            </w:r>
          </w:p>
        </w:tc>
      </w:tr>
      <w:tr>
        <w:trPr>
          <w:trHeight w:val="501" w:hRule="atLeast"/>
        </w:trPr>
        <w:tc>
          <w:tcPr>
            <w:tcW w:w="4395" w:type="dxa"/>
          </w:tcPr>
          <w:p>
            <w:pPr>
              <w:pStyle w:val="TableParagraph"/>
              <w:spacing w:before="111"/>
              <w:ind w:left="112"/>
              <w:rPr>
                <w:sz w:val="24"/>
              </w:rPr>
            </w:pPr>
            <w:r>
              <w:rPr>
                <w:sz w:val="24"/>
              </w:rPr>
              <w:t>Šviesos</w:t>
            </w:r>
            <w:r>
              <w:rPr>
                <w:spacing w:val="-5"/>
                <w:sz w:val="24"/>
              </w:rPr>
              <w:t> </w:t>
            </w:r>
            <w:r>
              <w:rPr>
                <w:sz w:val="24"/>
              </w:rPr>
              <w:t>greitis</w:t>
            </w:r>
            <w:r>
              <w:rPr>
                <w:spacing w:val="-5"/>
                <w:sz w:val="24"/>
              </w:rPr>
              <w:t> </w:t>
            </w:r>
            <w:r>
              <w:rPr>
                <w:spacing w:val="-2"/>
                <w:sz w:val="24"/>
              </w:rPr>
              <w:t>vakuume</w:t>
            </w:r>
          </w:p>
        </w:tc>
        <w:tc>
          <w:tcPr>
            <w:tcW w:w="4539" w:type="dxa"/>
          </w:tcPr>
          <w:p>
            <w:pPr>
              <w:pStyle w:val="TableParagraph"/>
              <w:spacing w:before="111"/>
              <w:ind w:left="112"/>
              <w:rPr>
                <w:sz w:val="24"/>
              </w:rPr>
            </w:pPr>
            <w:r>
              <w:rPr>
                <w:i/>
                <w:sz w:val="24"/>
              </w:rPr>
              <w:t>c</w:t>
            </w:r>
            <w:r>
              <w:rPr>
                <w:i/>
                <w:spacing w:val="-9"/>
                <w:sz w:val="24"/>
              </w:rPr>
              <w:t> </w:t>
            </w:r>
            <w:r>
              <w:rPr>
                <w:i/>
                <w:sz w:val="24"/>
              </w:rPr>
              <w:t>=</w:t>
            </w:r>
            <w:r>
              <w:rPr>
                <w:i/>
                <w:spacing w:val="-6"/>
                <w:sz w:val="24"/>
              </w:rPr>
              <w:t> </w:t>
            </w:r>
            <w:r>
              <w:rPr>
                <w:sz w:val="24"/>
              </w:rPr>
              <w:t>3,0</w:t>
            </w:r>
            <w:r>
              <w:rPr>
                <w:spacing w:val="-7"/>
                <w:sz w:val="24"/>
              </w:rPr>
              <w:t> </w:t>
            </w:r>
            <w:r>
              <w:rPr>
                <w:sz w:val="24"/>
              </w:rPr>
              <w:t>‧</w:t>
            </w:r>
            <w:r>
              <w:rPr>
                <w:spacing w:val="-5"/>
                <w:sz w:val="24"/>
              </w:rPr>
              <w:t> </w:t>
            </w:r>
            <w:r>
              <w:rPr>
                <w:sz w:val="24"/>
              </w:rPr>
              <w:t>10</w:t>
            </w:r>
            <w:r>
              <w:rPr>
                <w:sz w:val="24"/>
                <w:vertAlign w:val="superscript"/>
              </w:rPr>
              <w:t>8</w:t>
            </w:r>
            <w:r>
              <w:rPr>
                <w:spacing w:val="-7"/>
                <w:sz w:val="24"/>
                <w:vertAlign w:val="baseline"/>
              </w:rPr>
              <w:t> </w:t>
            </w:r>
            <w:r>
              <w:rPr>
                <w:spacing w:val="-5"/>
                <w:sz w:val="24"/>
                <w:vertAlign w:val="baseline"/>
              </w:rPr>
              <w:t>m/s</w:t>
            </w:r>
          </w:p>
        </w:tc>
      </w:tr>
      <w:tr>
        <w:trPr>
          <w:trHeight w:val="503" w:hRule="atLeast"/>
        </w:trPr>
        <w:tc>
          <w:tcPr>
            <w:tcW w:w="4395" w:type="dxa"/>
          </w:tcPr>
          <w:p>
            <w:pPr>
              <w:pStyle w:val="TableParagraph"/>
              <w:spacing w:before="114"/>
              <w:ind w:left="112"/>
              <w:rPr>
                <w:sz w:val="24"/>
              </w:rPr>
            </w:pPr>
            <w:r>
              <w:rPr>
                <w:sz w:val="24"/>
              </w:rPr>
              <w:t>Avogadro</w:t>
            </w:r>
            <w:r>
              <w:rPr>
                <w:spacing w:val="-8"/>
                <w:sz w:val="24"/>
              </w:rPr>
              <w:t> </w:t>
            </w:r>
            <w:r>
              <w:rPr>
                <w:spacing w:val="-2"/>
                <w:sz w:val="24"/>
              </w:rPr>
              <w:t>konstanta</w:t>
            </w:r>
          </w:p>
        </w:tc>
        <w:tc>
          <w:tcPr>
            <w:tcW w:w="4539" w:type="dxa"/>
          </w:tcPr>
          <w:p>
            <w:pPr>
              <w:pStyle w:val="TableParagraph"/>
              <w:spacing w:before="113"/>
              <w:ind w:left="112"/>
              <w:rPr>
                <w:position w:val="2"/>
                <w:sz w:val="24"/>
              </w:rPr>
            </w:pPr>
            <w:r>
              <w:rPr>
                <w:i/>
                <w:position w:val="2"/>
                <w:sz w:val="24"/>
              </w:rPr>
              <w:t>N</w:t>
            </w:r>
            <w:r>
              <w:rPr>
                <w:sz w:val="16"/>
              </w:rPr>
              <w:t>A</w:t>
            </w:r>
            <w:r>
              <w:rPr>
                <w:spacing w:val="-2"/>
                <w:sz w:val="16"/>
              </w:rPr>
              <w:t> </w:t>
            </w:r>
            <w:r>
              <w:rPr>
                <w:position w:val="2"/>
                <w:sz w:val="24"/>
              </w:rPr>
              <w:t>=</w:t>
            </w:r>
            <w:r>
              <w:rPr>
                <w:spacing w:val="-2"/>
                <w:position w:val="2"/>
                <w:sz w:val="24"/>
              </w:rPr>
              <w:t> </w:t>
            </w:r>
            <w:r>
              <w:rPr>
                <w:position w:val="2"/>
                <w:sz w:val="24"/>
              </w:rPr>
              <w:t>6,02</w:t>
            </w:r>
            <w:r>
              <w:rPr>
                <w:spacing w:val="-2"/>
                <w:position w:val="2"/>
                <w:sz w:val="24"/>
              </w:rPr>
              <w:t> </w:t>
            </w:r>
            <w:r>
              <w:rPr>
                <w:position w:val="2"/>
                <w:sz w:val="24"/>
              </w:rPr>
              <w:t>∙</w:t>
            </w:r>
            <w:r>
              <w:rPr>
                <w:spacing w:val="-1"/>
                <w:position w:val="2"/>
                <w:sz w:val="24"/>
              </w:rPr>
              <w:t> </w:t>
            </w:r>
            <w:r>
              <w:rPr>
                <w:position w:val="2"/>
                <w:sz w:val="24"/>
              </w:rPr>
              <w:t>10</w:t>
            </w:r>
            <w:r>
              <w:rPr>
                <w:position w:val="2"/>
                <w:sz w:val="24"/>
                <w:vertAlign w:val="superscript"/>
              </w:rPr>
              <w:t>23</w:t>
            </w:r>
            <w:r>
              <w:rPr>
                <w:spacing w:val="-5"/>
                <w:position w:val="2"/>
                <w:sz w:val="24"/>
                <w:vertAlign w:val="baseline"/>
              </w:rPr>
              <w:t> </w:t>
            </w:r>
            <w:r>
              <w:rPr>
                <w:spacing w:val="-4"/>
                <w:position w:val="2"/>
                <w:sz w:val="24"/>
                <w:vertAlign w:val="baseline"/>
              </w:rPr>
              <w:t>mol</w:t>
            </w:r>
            <w:r>
              <w:rPr>
                <w:spacing w:val="-4"/>
                <w:position w:val="2"/>
                <w:sz w:val="24"/>
                <w:vertAlign w:val="superscript"/>
              </w:rPr>
              <w:t>−1</w:t>
            </w:r>
          </w:p>
        </w:tc>
      </w:tr>
      <w:tr>
        <w:trPr>
          <w:trHeight w:val="501" w:hRule="atLeast"/>
        </w:trPr>
        <w:tc>
          <w:tcPr>
            <w:tcW w:w="4395" w:type="dxa"/>
          </w:tcPr>
          <w:p>
            <w:pPr>
              <w:pStyle w:val="TableParagraph"/>
              <w:spacing w:before="111"/>
              <w:ind w:left="112"/>
              <w:rPr>
                <w:sz w:val="24"/>
              </w:rPr>
            </w:pPr>
            <w:r>
              <w:rPr>
                <w:sz w:val="24"/>
              </w:rPr>
              <w:t>Bolcmano</w:t>
            </w:r>
            <w:r>
              <w:rPr>
                <w:spacing w:val="-4"/>
                <w:sz w:val="24"/>
              </w:rPr>
              <w:t> </w:t>
            </w:r>
            <w:r>
              <w:rPr>
                <w:spacing w:val="-2"/>
                <w:sz w:val="24"/>
              </w:rPr>
              <w:t>konstanta</w:t>
            </w:r>
          </w:p>
        </w:tc>
        <w:tc>
          <w:tcPr>
            <w:tcW w:w="4539" w:type="dxa"/>
          </w:tcPr>
          <w:p>
            <w:pPr>
              <w:pStyle w:val="TableParagraph"/>
              <w:spacing w:before="111"/>
              <w:ind w:left="112"/>
              <w:rPr>
                <w:sz w:val="24"/>
              </w:rPr>
            </w:pPr>
            <w:r>
              <w:rPr>
                <w:i/>
                <w:sz w:val="24"/>
              </w:rPr>
              <w:t>k</w:t>
            </w:r>
            <w:r>
              <w:rPr>
                <w:i/>
                <w:spacing w:val="-8"/>
                <w:sz w:val="24"/>
              </w:rPr>
              <w:t> </w:t>
            </w:r>
            <w:r>
              <w:rPr>
                <w:sz w:val="24"/>
              </w:rPr>
              <w:t>=</w:t>
            </w:r>
            <w:r>
              <w:rPr>
                <w:spacing w:val="-37"/>
                <w:sz w:val="24"/>
              </w:rPr>
              <w:t> </w:t>
            </w:r>
            <w:r>
              <w:rPr>
                <w:sz w:val="24"/>
              </w:rPr>
              <w:t>1,38</w:t>
            </w:r>
            <w:r>
              <w:rPr>
                <w:spacing w:val="-7"/>
                <w:sz w:val="24"/>
              </w:rPr>
              <w:t> </w:t>
            </w:r>
            <w:r>
              <w:rPr>
                <w:sz w:val="24"/>
              </w:rPr>
              <w:t>‧</w:t>
            </w:r>
            <w:r>
              <w:rPr>
                <w:spacing w:val="-11"/>
                <w:sz w:val="24"/>
              </w:rPr>
              <w:t> </w:t>
            </w:r>
            <w:r>
              <w:rPr>
                <w:sz w:val="24"/>
              </w:rPr>
              <w:t>10</w:t>
            </w:r>
            <w:r>
              <w:rPr>
                <w:sz w:val="24"/>
                <w:vertAlign w:val="superscript"/>
              </w:rPr>
              <w:t>−23</w:t>
            </w:r>
            <w:r>
              <w:rPr>
                <w:spacing w:val="-28"/>
                <w:sz w:val="24"/>
                <w:vertAlign w:val="baseline"/>
              </w:rPr>
              <w:t> </w:t>
            </w:r>
            <w:r>
              <w:rPr>
                <w:spacing w:val="-5"/>
                <w:sz w:val="24"/>
                <w:vertAlign w:val="baseline"/>
              </w:rPr>
              <w:t>J/K</w:t>
            </w:r>
          </w:p>
        </w:tc>
      </w:tr>
      <w:tr>
        <w:trPr>
          <w:trHeight w:val="551" w:hRule="atLeast"/>
        </w:trPr>
        <w:tc>
          <w:tcPr>
            <w:tcW w:w="4395" w:type="dxa"/>
          </w:tcPr>
          <w:p>
            <w:pPr>
              <w:pStyle w:val="TableParagraph"/>
              <w:spacing w:before="111"/>
              <w:ind w:left="112"/>
              <w:rPr>
                <w:sz w:val="24"/>
              </w:rPr>
            </w:pPr>
            <w:r>
              <w:rPr>
                <w:sz w:val="24"/>
              </w:rPr>
              <w:t>Universalioji</w:t>
            </w:r>
            <w:r>
              <w:rPr>
                <w:spacing w:val="-4"/>
                <w:sz w:val="24"/>
              </w:rPr>
              <w:t> </w:t>
            </w:r>
            <w:r>
              <w:rPr>
                <w:sz w:val="24"/>
              </w:rPr>
              <w:t>dujų</w:t>
            </w:r>
            <w:r>
              <w:rPr>
                <w:spacing w:val="-1"/>
                <w:sz w:val="24"/>
              </w:rPr>
              <w:t> </w:t>
            </w:r>
            <w:r>
              <w:rPr>
                <w:sz w:val="24"/>
              </w:rPr>
              <w:t>konstanta</w:t>
            </w:r>
            <w:r>
              <w:rPr>
                <w:spacing w:val="-4"/>
                <w:sz w:val="24"/>
              </w:rPr>
              <w:t> </w:t>
            </w:r>
            <w:r>
              <w:rPr>
                <w:spacing w:val="-2"/>
                <w:sz w:val="24"/>
              </w:rPr>
              <w:t>(molinė)</w:t>
            </w:r>
          </w:p>
        </w:tc>
        <w:tc>
          <w:tcPr>
            <w:tcW w:w="4539" w:type="dxa"/>
          </w:tcPr>
          <w:p>
            <w:pPr>
              <w:pStyle w:val="TableParagraph"/>
              <w:spacing w:before="114"/>
              <w:ind w:left="112"/>
              <w:rPr>
                <w:sz w:val="24"/>
              </w:rPr>
            </w:pPr>
            <w:r>
              <w:rPr>
                <w:i/>
                <w:sz w:val="24"/>
              </w:rPr>
              <w:t>R</w:t>
            </w:r>
            <w:r>
              <w:rPr>
                <w:i/>
                <w:spacing w:val="-6"/>
                <w:sz w:val="24"/>
              </w:rPr>
              <w:t> </w:t>
            </w:r>
            <w:r>
              <w:rPr>
                <w:sz w:val="24"/>
              </w:rPr>
              <w:t>=</w:t>
            </w:r>
            <w:r>
              <w:rPr>
                <w:spacing w:val="-9"/>
                <w:sz w:val="24"/>
              </w:rPr>
              <w:t> </w:t>
            </w:r>
            <w:r>
              <w:rPr>
                <w:i/>
                <w:sz w:val="24"/>
              </w:rPr>
              <w:t>kN</w:t>
            </w:r>
            <w:r>
              <w:rPr>
                <w:position w:val="-4"/>
                <w:sz w:val="24"/>
              </w:rPr>
              <w:t>A</w:t>
            </w:r>
            <w:r>
              <w:rPr>
                <w:spacing w:val="16"/>
                <w:position w:val="-4"/>
                <w:sz w:val="24"/>
              </w:rPr>
              <w:t> </w:t>
            </w:r>
            <w:r>
              <w:rPr>
                <w:sz w:val="24"/>
              </w:rPr>
              <w:t>=</w:t>
            </w:r>
            <w:r>
              <w:rPr>
                <w:spacing w:val="-21"/>
                <w:sz w:val="24"/>
              </w:rPr>
              <w:t> </w:t>
            </w:r>
            <w:r>
              <w:rPr>
                <w:sz w:val="24"/>
              </w:rPr>
              <w:t>8,31</w:t>
            </w:r>
            <w:r>
              <w:rPr>
                <w:spacing w:val="-34"/>
                <w:sz w:val="24"/>
              </w:rPr>
              <w:t> </w:t>
            </w:r>
            <w:r>
              <w:rPr>
                <w:spacing w:val="-2"/>
                <w:sz w:val="24"/>
              </w:rPr>
              <w:t>J/(mol‧K)</w:t>
            </w:r>
          </w:p>
        </w:tc>
      </w:tr>
      <w:tr>
        <w:trPr>
          <w:trHeight w:val="520" w:hRule="atLeast"/>
        </w:trPr>
        <w:tc>
          <w:tcPr>
            <w:tcW w:w="4395" w:type="dxa"/>
          </w:tcPr>
          <w:p>
            <w:pPr>
              <w:pStyle w:val="TableParagraph"/>
              <w:spacing w:before="111"/>
              <w:ind w:left="112"/>
              <w:rPr>
                <w:sz w:val="24"/>
              </w:rPr>
            </w:pPr>
            <w:r>
              <w:rPr>
                <w:sz w:val="24"/>
              </w:rPr>
              <w:t>Elektrinė</w:t>
            </w:r>
            <w:r>
              <w:rPr>
                <w:spacing w:val="-2"/>
                <w:sz w:val="24"/>
              </w:rPr>
              <w:t> konstanta</w:t>
            </w:r>
          </w:p>
        </w:tc>
        <w:tc>
          <w:tcPr>
            <w:tcW w:w="4539" w:type="dxa"/>
          </w:tcPr>
          <w:p>
            <w:pPr>
              <w:pStyle w:val="TableParagraph"/>
              <w:spacing w:before="113"/>
              <w:ind w:left="112"/>
              <w:rPr>
                <w:position w:val="2"/>
                <w:sz w:val="24"/>
              </w:rPr>
            </w:pPr>
            <w:r>
              <w:rPr>
                <w:rFonts w:ascii="Symbol" w:hAnsi="Symbol"/>
                <w:position w:val="2"/>
                <w:sz w:val="24"/>
              </w:rPr>
              <w:t></w:t>
            </w:r>
            <w:r>
              <w:rPr>
                <w:sz w:val="16"/>
              </w:rPr>
              <w:t>0</w:t>
            </w:r>
            <w:r>
              <w:rPr>
                <w:spacing w:val="20"/>
                <w:sz w:val="16"/>
              </w:rPr>
              <w:t> </w:t>
            </w:r>
            <w:r>
              <w:rPr>
                <w:position w:val="2"/>
                <w:sz w:val="24"/>
              </w:rPr>
              <w:t>=</w:t>
            </w:r>
            <w:r>
              <w:rPr>
                <w:spacing w:val="-1"/>
                <w:position w:val="2"/>
                <w:sz w:val="24"/>
              </w:rPr>
              <w:t> </w:t>
            </w:r>
            <w:r>
              <w:rPr>
                <w:position w:val="2"/>
                <w:sz w:val="24"/>
              </w:rPr>
              <w:t>8,85 ∙</w:t>
            </w:r>
            <w:r>
              <w:rPr>
                <w:spacing w:val="-1"/>
                <w:position w:val="2"/>
                <w:sz w:val="24"/>
              </w:rPr>
              <w:t> </w:t>
            </w:r>
            <w:r>
              <w:rPr>
                <w:position w:val="2"/>
                <w:sz w:val="24"/>
              </w:rPr>
              <w:t>10</w:t>
            </w:r>
            <w:r>
              <w:rPr>
                <w:position w:val="2"/>
                <w:sz w:val="24"/>
                <w:vertAlign w:val="superscript"/>
              </w:rPr>
              <w:t>−12</w:t>
            </w:r>
            <w:r>
              <w:rPr>
                <w:spacing w:val="1"/>
                <w:position w:val="2"/>
                <w:sz w:val="24"/>
                <w:vertAlign w:val="baseline"/>
              </w:rPr>
              <w:t> </w:t>
            </w:r>
            <w:r>
              <w:rPr>
                <w:spacing w:val="-5"/>
                <w:position w:val="2"/>
                <w:sz w:val="24"/>
                <w:vertAlign w:val="baseline"/>
              </w:rPr>
              <w:t>F/m</w:t>
            </w:r>
          </w:p>
        </w:tc>
      </w:tr>
      <w:tr>
        <w:trPr>
          <w:trHeight w:val="501" w:hRule="atLeast"/>
        </w:trPr>
        <w:tc>
          <w:tcPr>
            <w:tcW w:w="4395" w:type="dxa"/>
          </w:tcPr>
          <w:p>
            <w:pPr>
              <w:pStyle w:val="TableParagraph"/>
              <w:spacing w:before="112"/>
              <w:ind w:left="112"/>
              <w:rPr>
                <w:sz w:val="24"/>
              </w:rPr>
            </w:pPr>
            <w:r>
              <w:rPr>
                <w:sz w:val="24"/>
              </w:rPr>
              <w:t>Elementarusis</w:t>
            </w:r>
            <w:r>
              <w:rPr>
                <w:spacing w:val="-7"/>
                <w:sz w:val="24"/>
              </w:rPr>
              <w:t> </w:t>
            </w:r>
            <w:r>
              <w:rPr>
                <w:spacing w:val="-2"/>
                <w:sz w:val="24"/>
              </w:rPr>
              <w:t>krūvis</w:t>
            </w:r>
          </w:p>
        </w:tc>
        <w:tc>
          <w:tcPr>
            <w:tcW w:w="4539" w:type="dxa"/>
          </w:tcPr>
          <w:p>
            <w:pPr>
              <w:pStyle w:val="TableParagraph"/>
              <w:spacing w:before="112"/>
              <w:ind w:left="112"/>
              <w:rPr>
                <w:sz w:val="24"/>
              </w:rPr>
            </w:pPr>
            <w:r>
              <w:rPr>
                <w:i/>
                <w:sz w:val="24"/>
              </w:rPr>
              <w:t>e</w:t>
            </w:r>
            <w:r>
              <w:rPr>
                <w:i/>
                <w:spacing w:val="-2"/>
                <w:sz w:val="24"/>
              </w:rPr>
              <w:t> </w:t>
            </w:r>
            <w:r>
              <w:rPr>
                <w:i/>
                <w:sz w:val="24"/>
              </w:rPr>
              <w:t>=</w:t>
            </w:r>
            <w:r>
              <w:rPr>
                <w:i/>
                <w:spacing w:val="1"/>
                <w:sz w:val="24"/>
              </w:rPr>
              <w:t> </w:t>
            </w:r>
            <w:r>
              <w:rPr>
                <w:sz w:val="24"/>
              </w:rPr>
              <w:t>1,6 ∙</w:t>
            </w:r>
            <w:r>
              <w:rPr>
                <w:spacing w:val="-1"/>
                <w:sz w:val="24"/>
              </w:rPr>
              <w:t> </w:t>
            </w:r>
            <w:r>
              <w:rPr>
                <w:sz w:val="24"/>
              </w:rPr>
              <w:t>10</w:t>
            </w:r>
            <w:r>
              <w:rPr>
                <w:sz w:val="24"/>
                <w:vertAlign w:val="superscript"/>
              </w:rPr>
              <w:t>−19</w:t>
            </w:r>
            <w:r>
              <w:rPr>
                <w:spacing w:val="1"/>
                <w:sz w:val="24"/>
                <w:vertAlign w:val="baseline"/>
              </w:rPr>
              <w:t> </w:t>
            </w:r>
            <w:r>
              <w:rPr>
                <w:spacing w:val="-10"/>
                <w:sz w:val="24"/>
                <w:vertAlign w:val="baseline"/>
              </w:rPr>
              <w:t>C</w:t>
            </w:r>
          </w:p>
        </w:tc>
      </w:tr>
      <w:tr>
        <w:trPr>
          <w:trHeight w:val="503" w:hRule="atLeast"/>
        </w:trPr>
        <w:tc>
          <w:tcPr>
            <w:tcW w:w="4395" w:type="dxa"/>
          </w:tcPr>
          <w:p>
            <w:pPr>
              <w:pStyle w:val="TableParagraph"/>
              <w:spacing w:before="114"/>
              <w:ind w:left="112"/>
              <w:rPr>
                <w:sz w:val="24"/>
              </w:rPr>
            </w:pPr>
            <w:r>
              <w:rPr>
                <w:sz w:val="24"/>
              </w:rPr>
              <w:t>Planko </w:t>
            </w:r>
            <w:r>
              <w:rPr>
                <w:spacing w:val="-2"/>
                <w:sz w:val="24"/>
              </w:rPr>
              <w:t>konstanta</w:t>
            </w:r>
          </w:p>
        </w:tc>
        <w:tc>
          <w:tcPr>
            <w:tcW w:w="4539" w:type="dxa"/>
          </w:tcPr>
          <w:p>
            <w:pPr>
              <w:pStyle w:val="TableParagraph"/>
              <w:spacing w:before="114"/>
              <w:ind w:left="112"/>
              <w:rPr>
                <w:sz w:val="24"/>
              </w:rPr>
            </w:pPr>
            <w:r>
              <w:rPr>
                <w:i/>
                <w:sz w:val="24"/>
              </w:rPr>
              <w:t>h</w:t>
            </w:r>
            <w:r>
              <w:rPr>
                <w:i/>
                <w:spacing w:val="1"/>
                <w:sz w:val="24"/>
              </w:rPr>
              <w:t> </w:t>
            </w:r>
            <w:r>
              <w:rPr>
                <w:sz w:val="24"/>
              </w:rPr>
              <w:t>=</w:t>
            </w:r>
            <w:r>
              <w:rPr>
                <w:spacing w:val="1"/>
                <w:sz w:val="24"/>
              </w:rPr>
              <w:t> </w:t>
            </w:r>
            <w:r>
              <w:rPr>
                <w:sz w:val="24"/>
              </w:rPr>
              <w:t>6,63</w:t>
            </w:r>
            <w:r>
              <w:rPr>
                <w:spacing w:val="2"/>
                <w:sz w:val="24"/>
              </w:rPr>
              <w:t> </w:t>
            </w:r>
            <w:r>
              <w:rPr>
                <w:sz w:val="24"/>
              </w:rPr>
              <w:t>∙</w:t>
            </w:r>
            <w:r>
              <w:rPr>
                <w:spacing w:val="1"/>
                <w:sz w:val="24"/>
              </w:rPr>
              <w:t> </w:t>
            </w:r>
            <w:r>
              <w:rPr>
                <w:sz w:val="24"/>
              </w:rPr>
              <w:t>10</w:t>
            </w:r>
            <w:r>
              <w:rPr>
                <w:sz w:val="24"/>
                <w:vertAlign w:val="superscript"/>
              </w:rPr>
              <w:t>−34</w:t>
            </w:r>
            <w:r>
              <w:rPr>
                <w:spacing w:val="3"/>
                <w:sz w:val="24"/>
                <w:vertAlign w:val="baseline"/>
              </w:rPr>
              <w:t> </w:t>
            </w:r>
            <w:r>
              <w:rPr>
                <w:spacing w:val="13"/>
                <w:sz w:val="24"/>
                <w:vertAlign w:val="baseline"/>
              </w:rPr>
              <w:t>J∙s</w:t>
            </w:r>
            <w:r>
              <w:rPr>
                <w:spacing w:val="1"/>
                <w:sz w:val="24"/>
                <w:vertAlign w:val="baseline"/>
              </w:rPr>
              <w:t> </w:t>
            </w:r>
            <w:r>
              <w:rPr>
                <w:sz w:val="24"/>
                <w:vertAlign w:val="baseline"/>
              </w:rPr>
              <w:t>=</w:t>
            </w:r>
            <w:r>
              <w:rPr>
                <w:spacing w:val="1"/>
                <w:sz w:val="24"/>
                <w:vertAlign w:val="baseline"/>
              </w:rPr>
              <w:t> </w:t>
            </w:r>
            <w:r>
              <w:rPr>
                <w:sz w:val="24"/>
                <w:vertAlign w:val="baseline"/>
              </w:rPr>
              <w:t>4,14</w:t>
            </w:r>
            <w:r>
              <w:rPr>
                <w:spacing w:val="1"/>
                <w:sz w:val="24"/>
                <w:vertAlign w:val="baseline"/>
              </w:rPr>
              <w:t> </w:t>
            </w:r>
            <w:r>
              <w:rPr>
                <w:sz w:val="24"/>
                <w:vertAlign w:val="baseline"/>
              </w:rPr>
              <w:t>∙</w:t>
            </w:r>
            <w:r>
              <w:rPr>
                <w:spacing w:val="2"/>
                <w:sz w:val="24"/>
                <w:vertAlign w:val="baseline"/>
              </w:rPr>
              <w:t> </w:t>
            </w:r>
            <w:r>
              <w:rPr>
                <w:sz w:val="24"/>
                <w:vertAlign w:val="baseline"/>
              </w:rPr>
              <w:t>10</w:t>
            </w:r>
            <w:r>
              <w:rPr>
                <w:sz w:val="24"/>
                <w:vertAlign w:val="superscript"/>
              </w:rPr>
              <w:t>−15</w:t>
            </w:r>
            <w:r>
              <w:rPr>
                <w:spacing w:val="3"/>
                <w:sz w:val="24"/>
                <w:vertAlign w:val="baseline"/>
              </w:rPr>
              <w:t> </w:t>
            </w:r>
            <w:r>
              <w:rPr>
                <w:sz w:val="24"/>
                <w:vertAlign w:val="baseline"/>
              </w:rPr>
              <w:t>eV∙</w:t>
            </w:r>
            <w:r>
              <w:rPr>
                <w:spacing w:val="-38"/>
                <w:sz w:val="24"/>
                <w:vertAlign w:val="baseline"/>
              </w:rPr>
              <w:t> </w:t>
            </w:r>
            <w:r>
              <w:rPr>
                <w:spacing w:val="-10"/>
                <w:sz w:val="24"/>
                <w:vertAlign w:val="baseline"/>
              </w:rPr>
              <w:t>s</w:t>
            </w:r>
          </w:p>
        </w:tc>
      </w:tr>
      <w:tr>
        <w:trPr>
          <w:trHeight w:val="777" w:hRule="atLeast"/>
        </w:trPr>
        <w:tc>
          <w:tcPr>
            <w:tcW w:w="4395" w:type="dxa"/>
          </w:tcPr>
          <w:p>
            <w:pPr>
              <w:pStyle w:val="TableParagraph"/>
              <w:spacing w:before="248"/>
              <w:ind w:left="112"/>
              <w:rPr>
                <w:sz w:val="24"/>
              </w:rPr>
            </w:pPr>
            <w:r>
              <w:rPr>
                <w:sz w:val="24"/>
              </w:rPr>
              <w:t>Masės</w:t>
            </w:r>
            <w:r>
              <w:rPr>
                <w:spacing w:val="-3"/>
                <w:sz w:val="24"/>
              </w:rPr>
              <w:t> </w:t>
            </w:r>
            <w:r>
              <w:rPr>
                <w:sz w:val="24"/>
              </w:rPr>
              <w:t>ir</w:t>
            </w:r>
            <w:r>
              <w:rPr>
                <w:spacing w:val="-1"/>
                <w:sz w:val="24"/>
              </w:rPr>
              <w:t> </w:t>
            </w:r>
            <w:r>
              <w:rPr>
                <w:sz w:val="24"/>
              </w:rPr>
              <w:t>energijos</w:t>
            </w:r>
            <w:r>
              <w:rPr>
                <w:spacing w:val="-3"/>
                <w:sz w:val="24"/>
              </w:rPr>
              <w:t> </w:t>
            </w:r>
            <w:r>
              <w:rPr>
                <w:sz w:val="24"/>
              </w:rPr>
              <w:t>sąryšio</w:t>
            </w:r>
            <w:r>
              <w:rPr>
                <w:spacing w:val="-1"/>
                <w:sz w:val="24"/>
              </w:rPr>
              <w:t> </w:t>
            </w:r>
            <w:r>
              <w:rPr>
                <w:spacing w:val="-2"/>
                <w:sz w:val="24"/>
              </w:rPr>
              <w:t>koeficientas</w:t>
            </w:r>
          </w:p>
        </w:tc>
        <w:tc>
          <w:tcPr>
            <w:tcW w:w="4539" w:type="dxa"/>
          </w:tcPr>
          <w:p>
            <w:pPr>
              <w:pStyle w:val="TableParagraph"/>
              <w:spacing w:before="111"/>
              <w:ind w:left="112"/>
              <w:rPr>
                <w:sz w:val="24"/>
              </w:rPr>
            </w:pPr>
            <w:r>
              <w:rPr>
                <w:sz w:val="24"/>
              </w:rPr>
              <w:t>931,5</w:t>
            </w:r>
            <w:r>
              <w:rPr>
                <w:spacing w:val="-2"/>
                <w:sz w:val="24"/>
              </w:rPr>
              <w:t> </w:t>
            </w:r>
            <w:r>
              <w:rPr>
                <w:sz w:val="24"/>
              </w:rPr>
              <w:t>MeV/a.</w:t>
            </w:r>
            <w:r>
              <w:rPr>
                <w:spacing w:val="-17"/>
                <w:sz w:val="24"/>
              </w:rPr>
              <w:t> </w:t>
            </w:r>
            <w:r>
              <w:rPr>
                <w:sz w:val="24"/>
              </w:rPr>
              <w:t>m.</w:t>
            </w:r>
            <w:r>
              <w:rPr>
                <w:spacing w:val="-20"/>
                <w:sz w:val="24"/>
              </w:rPr>
              <w:t> </w:t>
            </w:r>
            <w:r>
              <w:rPr>
                <w:spacing w:val="-5"/>
                <w:sz w:val="24"/>
              </w:rPr>
              <w:t>v.</w:t>
            </w:r>
          </w:p>
          <w:p>
            <w:pPr>
              <w:pStyle w:val="TableParagraph"/>
              <w:ind w:left="112"/>
              <w:rPr>
                <w:sz w:val="24"/>
              </w:rPr>
            </w:pPr>
            <w:r>
              <w:rPr>
                <w:sz w:val="24"/>
              </w:rPr>
              <w:t>1</w:t>
            </w:r>
            <w:r>
              <w:rPr>
                <w:spacing w:val="-1"/>
                <w:sz w:val="24"/>
              </w:rPr>
              <w:t> </w:t>
            </w:r>
            <w:r>
              <w:rPr>
                <w:sz w:val="24"/>
              </w:rPr>
              <w:t>eV</w:t>
            </w:r>
            <w:r>
              <w:rPr>
                <w:spacing w:val="-1"/>
                <w:sz w:val="24"/>
              </w:rPr>
              <w:t> </w:t>
            </w:r>
            <w:r>
              <w:rPr>
                <w:sz w:val="24"/>
              </w:rPr>
              <w:t>=</w:t>
            </w:r>
            <w:r>
              <w:rPr>
                <w:spacing w:val="-2"/>
                <w:sz w:val="24"/>
              </w:rPr>
              <w:t> </w:t>
            </w:r>
            <w:r>
              <w:rPr>
                <w:sz w:val="24"/>
              </w:rPr>
              <w:t>1,6 ∙ </w:t>
            </w:r>
            <w:r>
              <w:rPr>
                <w:spacing w:val="-2"/>
                <w:sz w:val="24"/>
              </w:rPr>
              <w:t>10</w:t>
            </w:r>
            <w:r>
              <w:rPr>
                <w:spacing w:val="-2"/>
                <w:sz w:val="24"/>
                <w:vertAlign w:val="superscript"/>
              </w:rPr>
              <w:t>−19</w:t>
            </w:r>
            <w:r>
              <w:rPr>
                <w:spacing w:val="-2"/>
                <w:sz w:val="24"/>
                <w:vertAlign w:val="baseline"/>
              </w:rPr>
              <w:t>J</w:t>
            </w:r>
          </w:p>
        </w:tc>
      </w:tr>
    </w:tbl>
    <w:p>
      <w:pPr>
        <w:pStyle w:val="BodyText"/>
        <w:spacing w:before="19"/>
        <w:rPr>
          <w:b/>
          <w:sz w:val="20"/>
        </w:rPr>
      </w:pPr>
      <w:r>
        <w:rPr>
          <w:b/>
          <w:sz w:val="20"/>
        </w:rPr>
        <mc:AlternateContent>
          <mc:Choice Requires="wps">
            <w:drawing>
              <wp:anchor distT="0" distB="0" distL="0" distR="0" allowOverlap="1" layoutInCell="1" locked="0" behindDoc="1" simplePos="0" relativeHeight="487671808">
                <wp:simplePos x="0" y="0"/>
                <wp:positionH relativeFrom="page">
                  <wp:posOffset>2922142</wp:posOffset>
                </wp:positionH>
                <wp:positionV relativeFrom="paragraph">
                  <wp:posOffset>173342</wp:posOffset>
                </wp:positionV>
                <wp:extent cx="2438400" cy="1270"/>
                <wp:effectExtent l="0" t="0" r="0" b="0"/>
                <wp:wrapTopAndBottom/>
                <wp:docPr id="259" name="Graphic 259"/>
                <wp:cNvGraphicFramePr>
                  <a:graphicFrameLocks/>
                </wp:cNvGraphicFramePr>
                <a:graphic>
                  <a:graphicData uri="http://schemas.microsoft.com/office/word/2010/wordprocessingShape">
                    <wps:wsp>
                      <wps:cNvPr id="259" name="Graphic 259"/>
                      <wps:cNvSpPr/>
                      <wps:spPr>
                        <a:xfrm>
                          <a:off x="0" y="0"/>
                          <a:ext cx="2438400" cy="1270"/>
                        </a:xfrm>
                        <a:custGeom>
                          <a:avLst/>
                          <a:gdLst/>
                          <a:ahLst/>
                          <a:cxnLst/>
                          <a:rect l="l" t="t" r="r" b="b"/>
                          <a:pathLst>
                            <a:path w="2438400" h="0">
                              <a:moveTo>
                                <a:pt x="0" y="0"/>
                              </a:moveTo>
                              <a:lnTo>
                                <a:pt x="243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0.089996pt;margin-top:13.649023pt;width:192pt;height:.1pt;mso-position-horizontal-relative:page;mso-position-vertical-relative:paragraph;z-index:-15644672;mso-wrap-distance-left:0;mso-wrap-distance-right:0" id="docshape230" coordorigin="4602,273" coordsize="3840,0" path="m4602,273l8442,273e" filled="false" stroked="true" strokeweight=".487125pt" strokecolor="#000000">
                <v:path arrowok="t"/>
                <v:stroke dashstyle="solid"/>
                <w10:wrap type="topAndBottom"/>
              </v:shape>
            </w:pict>
          </mc:Fallback>
        </mc:AlternateContent>
      </w:r>
    </w:p>
    <w:p>
      <w:pPr>
        <w:pStyle w:val="BodyText"/>
        <w:spacing w:after="0"/>
        <w:rPr>
          <w:b/>
          <w:sz w:val="20"/>
        </w:rPr>
        <w:sectPr>
          <w:type w:val="continuous"/>
          <w:pgSz w:w="11910" w:h="16840"/>
          <w:pgMar w:header="576" w:footer="0" w:top="1040" w:bottom="280" w:left="1559" w:right="425"/>
        </w:sectPr>
      </w:pPr>
    </w:p>
    <w:p>
      <w:pPr>
        <w:pStyle w:val="BodyText"/>
        <w:spacing w:before="80"/>
        <w:ind w:left="4821" w:right="140"/>
        <w:jc w:val="both"/>
      </w:pPr>
      <w:r>
        <w:rPr/>
        <w:t>Matematikos, gamtos mokslų dalykų, informatikos ir inžinerinių technologijų valstybinių brandos egzaminų užduočių aprašo</w:t>
      </w:r>
    </w:p>
    <w:p>
      <w:pPr>
        <w:pStyle w:val="BodyText"/>
        <w:ind w:left="4821"/>
        <w:jc w:val="both"/>
      </w:pPr>
      <w:r>
        <w:rPr/>
        <w:t>4 </w:t>
      </w:r>
      <w:r>
        <w:rPr>
          <w:spacing w:val="-2"/>
        </w:rPr>
        <w:t>priedas</w:t>
      </w:r>
    </w:p>
    <w:p>
      <w:pPr>
        <w:pStyle w:val="BodyText"/>
      </w:pPr>
    </w:p>
    <w:p>
      <w:pPr>
        <w:spacing w:before="0"/>
        <w:ind w:left="18" w:right="19" w:firstLine="0"/>
        <w:jc w:val="center"/>
        <w:rPr>
          <w:b/>
          <w:sz w:val="24"/>
        </w:rPr>
      </w:pPr>
      <w:r>
        <w:rPr>
          <w:b/>
          <w:sz w:val="24"/>
        </w:rPr>
        <w:t>INŽINERINIŲ</w:t>
      </w:r>
      <w:r>
        <w:rPr>
          <w:b/>
          <w:spacing w:val="-9"/>
          <w:sz w:val="24"/>
        </w:rPr>
        <w:t> </w:t>
      </w:r>
      <w:r>
        <w:rPr>
          <w:b/>
          <w:sz w:val="24"/>
        </w:rPr>
        <w:t>TECHNOLOGIJŲ</w:t>
      </w:r>
      <w:r>
        <w:rPr>
          <w:b/>
          <w:spacing w:val="-9"/>
          <w:sz w:val="24"/>
        </w:rPr>
        <w:t> </w:t>
      </w:r>
      <w:r>
        <w:rPr>
          <w:b/>
          <w:sz w:val="24"/>
        </w:rPr>
        <w:t>VALSTYBINIO</w:t>
      </w:r>
      <w:r>
        <w:rPr>
          <w:b/>
          <w:spacing w:val="-8"/>
          <w:sz w:val="24"/>
        </w:rPr>
        <w:t> </w:t>
      </w:r>
      <w:r>
        <w:rPr>
          <w:b/>
          <w:sz w:val="24"/>
        </w:rPr>
        <w:t>BRANDOS</w:t>
      </w:r>
      <w:r>
        <w:rPr>
          <w:b/>
          <w:spacing w:val="-7"/>
          <w:sz w:val="24"/>
        </w:rPr>
        <w:t> </w:t>
      </w:r>
      <w:r>
        <w:rPr>
          <w:b/>
          <w:sz w:val="24"/>
        </w:rPr>
        <w:t>EGZAMINO</w:t>
      </w:r>
      <w:r>
        <w:rPr>
          <w:b/>
          <w:spacing w:val="-8"/>
          <w:sz w:val="24"/>
        </w:rPr>
        <w:t> </w:t>
      </w:r>
      <w:r>
        <w:rPr>
          <w:b/>
          <w:sz w:val="24"/>
        </w:rPr>
        <w:t>FORMULIŲ </w:t>
      </w:r>
      <w:r>
        <w:rPr>
          <w:b/>
          <w:spacing w:val="-2"/>
          <w:sz w:val="24"/>
        </w:rPr>
        <w:t>RINKINYS</w:t>
      </w:r>
    </w:p>
    <w:p>
      <w:pPr>
        <w:pStyle w:val="BodyText"/>
        <w:rPr>
          <w:b/>
        </w:rPr>
      </w:pPr>
    </w:p>
    <w:p>
      <w:pPr>
        <w:spacing w:before="0"/>
        <w:ind w:left="18" w:right="19" w:firstLine="0"/>
        <w:jc w:val="center"/>
        <w:rPr>
          <w:b/>
          <w:sz w:val="24"/>
        </w:rPr>
      </w:pPr>
      <w:r>
        <w:rPr>
          <w:b/>
          <w:sz w:val="24"/>
        </w:rPr>
        <w:t>I</w:t>
      </w:r>
      <w:r>
        <w:rPr>
          <w:b/>
          <w:spacing w:val="-1"/>
          <w:sz w:val="24"/>
        </w:rPr>
        <w:t> </w:t>
      </w:r>
      <w:r>
        <w:rPr>
          <w:b/>
          <w:spacing w:val="-2"/>
          <w:sz w:val="24"/>
        </w:rPr>
        <w:t>SKYRIUS</w:t>
      </w:r>
    </w:p>
    <w:p>
      <w:pPr>
        <w:spacing w:before="0"/>
        <w:ind w:left="3" w:right="0" w:firstLine="0"/>
        <w:jc w:val="center"/>
        <w:rPr>
          <w:b/>
          <w:sz w:val="24"/>
        </w:rPr>
      </w:pPr>
      <w:r>
        <w:rPr>
          <w:b/>
          <w:sz w:val="24"/>
        </w:rPr>
        <w:t>INŽINERINIŲ</w:t>
      </w:r>
      <w:r>
        <w:rPr>
          <w:b/>
          <w:spacing w:val="-9"/>
          <w:sz w:val="24"/>
        </w:rPr>
        <w:t> </w:t>
      </w:r>
      <w:r>
        <w:rPr>
          <w:b/>
          <w:sz w:val="24"/>
        </w:rPr>
        <w:t>TECHNOLOGIJŲ</w:t>
      </w:r>
      <w:r>
        <w:rPr>
          <w:b/>
          <w:spacing w:val="-6"/>
          <w:sz w:val="24"/>
        </w:rPr>
        <w:t> </w:t>
      </w:r>
      <w:r>
        <w:rPr>
          <w:b/>
          <w:spacing w:val="-2"/>
          <w:sz w:val="24"/>
        </w:rPr>
        <w:t>FORMULĖS</w:t>
      </w:r>
    </w:p>
    <w:p>
      <w:pPr>
        <w:pStyle w:val="BodyText"/>
        <w:rPr>
          <w:b/>
        </w:rPr>
      </w:pPr>
    </w:p>
    <w:p>
      <w:pPr>
        <w:pStyle w:val="Heading2"/>
        <w:numPr>
          <w:ilvl w:val="0"/>
          <w:numId w:val="10"/>
        </w:numPr>
        <w:tabs>
          <w:tab w:pos="3642" w:val="left" w:leader="none"/>
        </w:tabs>
        <w:spacing w:line="240" w:lineRule="auto" w:before="0" w:after="0"/>
        <w:ind w:left="3642" w:right="0" w:hanging="360"/>
        <w:jc w:val="left"/>
      </w:pPr>
      <w:r>
        <w:rPr/>
        <w:t>Konstrukcijos</w:t>
      </w:r>
      <w:r>
        <w:rPr>
          <w:spacing w:val="-7"/>
        </w:rPr>
        <w:t> </w:t>
      </w:r>
      <w:r>
        <w:rPr/>
        <w:t>apkrovų</w:t>
      </w:r>
      <w:r>
        <w:rPr>
          <w:spacing w:val="-7"/>
        </w:rPr>
        <w:t> </w:t>
      </w:r>
      <w:r>
        <w:rPr>
          <w:spacing w:val="-2"/>
        </w:rPr>
        <w:t>skaičiavimai</w:t>
      </w:r>
    </w:p>
    <w:p>
      <w:pPr>
        <w:pStyle w:val="BodyText"/>
        <w:spacing w:before="47"/>
        <w:rPr>
          <w:b/>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4"/>
        <w:gridCol w:w="1851"/>
        <w:gridCol w:w="6085"/>
      </w:tblGrid>
      <w:tr>
        <w:trPr>
          <w:trHeight w:val="950" w:hRule="atLeast"/>
        </w:trPr>
        <w:tc>
          <w:tcPr>
            <w:tcW w:w="1704" w:type="dxa"/>
            <w:vMerge w:val="restart"/>
          </w:tcPr>
          <w:p>
            <w:pPr>
              <w:pStyle w:val="TableParagraph"/>
              <w:spacing w:before="28"/>
              <w:ind w:left="57"/>
              <w:rPr>
                <w:b/>
                <w:sz w:val="24"/>
              </w:rPr>
            </w:pPr>
            <w:r>
              <w:rPr>
                <w:b/>
                <w:spacing w:val="-2"/>
                <w:sz w:val="24"/>
              </w:rPr>
              <w:t>Tamprumas</w:t>
            </w:r>
          </w:p>
        </w:tc>
        <w:tc>
          <w:tcPr>
            <w:tcW w:w="1851" w:type="dxa"/>
          </w:tcPr>
          <w:p>
            <w:pPr>
              <w:pStyle w:val="TableParagraph"/>
              <w:spacing w:before="41"/>
              <w:rPr>
                <w:b/>
                <w:sz w:val="24"/>
              </w:rPr>
            </w:pPr>
          </w:p>
          <w:p>
            <w:pPr>
              <w:pStyle w:val="TableParagraph"/>
              <w:ind w:left="294"/>
              <w:rPr>
                <w:rFonts w:ascii="Cambria Math" w:eastAsia="Cambria Math"/>
                <w:position w:val="5"/>
                <w:sz w:val="24"/>
              </w:rPr>
            </w:pPr>
            <w:r>
              <w:rPr>
                <w:rFonts w:ascii="Cambria Math" w:eastAsia="Cambria Math"/>
                <w:w w:val="105"/>
                <w:position w:val="5"/>
                <w:sz w:val="24"/>
              </w:rPr>
              <w:t>𝐹</w:t>
            </w:r>
            <w:r>
              <w:rPr>
                <w:rFonts w:ascii="Cambria Math" w:eastAsia="Cambria Math"/>
                <w:w w:val="105"/>
                <w:sz w:val="17"/>
              </w:rPr>
              <w:t>tampr</w:t>
            </w:r>
            <w:r>
              <w:rPr>
                <w:rFonts w:ascii="Cambria Math" w:eastAsia="Cambria Math"/>
                <w:spacing w:val="31"/>
                <w:w w:val="105"/>
                <w:sz w:val="17"/>
              </w:rPr>
              <w:t> </w:t>
            </w:r>
            <w:r>
              <w:rPr>
                <w:rFonts w:ascii="Cambria Math" w:eastAsia="Cambria Math"/>
                <w:w w:val="105"/>
                <w:position w:val="5"/>
                <w:sz w:val="24"/>
              </w:rPr>
              <w:t>=</w:t>
            </w:r>
            <w:r>
              <w:rPr>
                <w:rFonts w:ascii="Cambria Math" w:eastAsia="Cambria Math"/>
                <w:spacing w:val="53"/>
                <w:w w:val="105"/>
                <w:position w:val="5"/>
                <w:sz w:val="24"/>
              </w:rPr>
              <w:t> </w:t>
            </w:r>
            <w:r>
              <w:rPr>
                <w:rFonts w:ascii="Cambria Math" w:eastAsia="Cambria Math"/>
                <w:spacing w:val="-5"/>
                <w:w w:val="105"/>
                <w:position w:val="5"/>
                <w:sz w:val="24"/>
              </w:rPr>
              <w:t>𝑘𝑥</w:t>
            </w:r>
          </w:p>
        </w:tc>
        <w:tc>
          <w:tcPr>
            <w:tcW w:w="6085" w:type="dxa"/>
          </w:tcPr>
          <w:p>
            <w:pPr>
              <w:pStyle w:val="TableParagraph"/>
              <w:spacing w:before="27"/>
              <w:ind w:left="57"/>
              <w:rPr>
                <w:position w:val="2"/>
                <w:sz w:val="24"/>
              </w:rPr>
            </w:pPr>
            <w:r>
              <w:rPr>
                <w:i/>
                <w:color w:val="202429"/>
                <w:position w:val="2"/>
                <w:sz w:val="24"/>
              </w:rPr>
              <w:t>F</w:t>
            </w:r>
            <w:r>
              <w:rPr>
                <w:color w:val="202429"/>
                <w:sz w:val="16"/>
              </w:rPr>
              <w:t>tampr</w:t>
            </w:r>
            <w:r>
              <w:rPr>
                <w:color w:val="202429"/>
                <w:spacing w:val="15"/>
                <w:sz w:val="16"/>
              </w:rPr>
              <w:t> </w:t>
            </w:r>
            <w:r>
              <w:rPr>
                <w:color w:val="202429"/>
                <w:position w:val="2"/>
                <w:sz w:val="24"/>
              </w:rPr>
              <w:t>–</w:t>
            </w:r>
            <w:r>
              <w:rPr>
                <w:color w:val="202429"/>
                <w:spacing w:val="-2"/>
                <w:position w:val="2"/>
                <w:sz w:val="24"/>
              </w:rPr>
              <w:t> </w:t>
            </w:r>
            <w:r>
              <w:rPr>
                <w:color w:val="202429"/>
                <w:position w:val="2"/>
                <w:sz w:val="24"/>
              </w:rPr>
              <w:t>tamprumo</w:t>
            </w:r>
            <w:r>
              <w:rPr>
                <w:color w:val="202429"/>
                <w:spacing w:val="-1"/>
                <w:position w:val="2"/>
                <w:sz w:val="24"/>
              </w:rPr>
              <w:t> </w:t>
            </w:r>
            <w:r>
              <w:rPr>
                <w:color w:val="202429"/>
                <w:spacing w:val="-4"/>
                <w:position w:val="2"/>
                <w:sz w:val="24"/>
              </w:rPr>
              <w:t>jėga</w:t>
            </w:r>
          </w:p>
          <w:p>
            <w:pPr>
              <w:pStyle w:val="TableParagraph"/>
              <w:spacing w:before="20"/>
              <w:ind w:left="57"/>
              <w:rPr>
                <w:sz w:val="24"/>
              </w:rPr>
            </w:pPr>
            <w:r>
              <w:rPr>
                <w:i/>
                <w:color w:val="202429"/>
                <w:sz w:val="24"/>
              </w:rPr>
              <w:t>k</w:t>
            </w:r>
            <w:r>
              <w:rPr>
                <w:i/>
                <w:color w:val="202429"/>
                <w:spacing w:val="-1"/>
                <w:sz w:val="24"/>
              </w:rPr>
              <w:t> </w:t>
            </w:r>
            <w:r>
              <w:rPr>
                <w:color w:val="202429"/>
                <w:sz w:val="24"/>
              </w:rPr>
              <w:t>– standumo (tamprumo) </w:t>
            </w:r>
            <w:r>
              <w:rPr>
                <w:color w:val="1F2021"/>
                <w:spacing w:val="-2"/>
                <w:sz w:val="24"/>
              </w:rPr>
              <w:t>koeficientas</w:t>
            </w:r>
          </w:p>
          <w:p>
            <w:pPr>
              <w:pStyle w:val="TableParagraph"/>
              <w:spacing w:before="22"/>
              <w:ind w:left="57"/>
              <w:rPr>
                <w:sz w:val="24"/>
              </w:rPr>
            </w:pPr>
            <w:r>
              <w:rPr>
                <w:i/>
                <w:color w:val="202429"/>
                <w:sz w:val="24"/>
              </w:rPr>
              <w:t>x</w:t>
            </w:r>
            <w:r>
              <w:rPr>
                <w:i/>
                <w:color w:val="202429"/>
                <w:spacing w:val="-2"/>
                <w:sz w:val="24"/>
              </w:rPr>
              <w:t> </w:t>
            </w:r>
            <w:r>
              <w:rPr>
                <w:color w:val="202429"/>
                <w:sz w:val="24"/>
              </w:rPr>
              <w:t>–</w:t>
            </w:r>
            <w:r>
              <w:rPr>
                <w:color w:val="202429"/>
                <w:spacing w:val="-1"/>
                <w:sz w:val="24"/>
              </w:rPr>
              <w:t> </w:t>
            </w:r>
            <w:r>
              <w:rPr>
                <w:color w:val="202429"/>
                <w:sz w:val="24"/>
              </w:rPr>
              <w:t>kūno</w:t>
            </w:r>
            <w:r>
              <w:rPr>
                <w:color w:val="202429"/>
                <w:spacing w:val="-1"/>
                <w:sz w:val="24"/>
              </w:rPr>
              <w:t> </w:t>
            </w:r>
            <w:r>
              <w:rPr>
                <w:color w:val="202429"/>
                <w:sz w:val="24"/>
              </w:rPr>
              <w:t>pailgėjimas</w:t>
            </w:r>
            <w:r>
              <w:rPr>
                <w:color w:val="202429"/>
                <w:spacing w:val="-2"/>
                <w:sz w:val="24"/>
              </w:rPr>
              <w:t> (sutrumpėjimas)</w:t>
            </w:r>
          </w:p>
        </w:tc>
      </w:tr>
      <w:tr>
        <w:trPr>
          <w:trHeight w:val="885" w:hRule="atLeast"/>
        </w:trPr>
        <w:tc>
          <w:tcPr>
            <w:tcW w:w="1704" w:type="dxa"/>
            <w:vMerge/>
            <w:tcBorders>
              <w:top w:val="nil"/>
            </w:tcBorders>
          </w:tcPr>
          <w:p>
            <w:pPr>
              <w:rPr>
                <w:sz w:val="2"/>
                <w:szCs w:val="2"/>
              </w:rPr>
            </w:pPr>
          </w:p>
        </w:tc>
        <w:tc>
          <w:tcPr>
            <w:tcW w:w="1851" w:type="dxa"/>
          </w:tcPr>
          <w:p>
            <w:pPr>
              <w:pStyle w:val="TableParagraph"/>
              <w:spacing w:line="232" w:lineRule="exact" w:before="141"/>
              <w:ind w:left="453"/>
              <w:jc w:val="center"/>
              <w:rPr>
                <w:rFonts w:ascii="Cambria Math" w:eastAsia="Cambria Math"/>
                <w:sz w:val="24"/>
              </w:rPr>
            </w:pPr>
            <w:r>
              <w:rPr>
                <w:rFonts w:ascii="Cambria Math" w:eastAsia="Cambria Math"/>
                <w:spacing w:val="-5"/>
                <w:sz w:val="24"/>
              </w:rPr>
              <w:t>𝑆𝐸</w:t>
            </w:r>
          </w:p>
          <w:p>
            <w:pPr>
              <w:pStyle w:val="TableParagraph"/>
              <w:spacing w:line="172" w:lineRule="exact"/>
              <w:ind w:right="339"/>
              <w:jc w:val="center"/>
              <w:rPr>
                <w:rFonts w:ascii="Cambria Math" w:eastAsia="Cambria Math"/>
                <w:sz w:val="24"/>
              </w:rPr>
            </w:pPr>
            <w:r>
              <w:rPr>
                <w:rFonts w:ascii="Cambria Math" w:eastAsia="Cambria Math"/>
                <w:sz w:val="24"/>
              </w:rPr>
              <w:t>𝑘</w:t>
            </w:r>
            <w:r>
              <w:rPr>
                <w:rFonts w:ascii="Cambria Math" w:eastAsia="Cambria Math"/>
                <w:spacing w:val="21"/>
                <w:sz w:val="24"/>
              </w:rPr>
              <w:t> </w:t>
            </w:r>
            <w:r>
              <w:rPr>
                <w:rFonts w:ascii="Cambria Math" w:eastAsia="Cambria Math"/>
                <w:spacing w:val="-10"/>
                <w:sz w:val="24"/>
              </w:rPr>
              <w:t>=</w:t>
            </w:r>
          </w:p>
          <w:p>
            <w:pPr>
              <w:pStyle w:val="TableParagraph"/>
              <w:spacing w:line="221" w:lineRule="exact"/>
              <w:ind w:left="456"/>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4736">
                      <wp:simplePos x="0" y="0"/>
                      <wp:positionH relativeFrom="column">
                        <wp:posOffset>640461</wp:posOffset>
                      </wp:positionH>
                      <wp:positionV relativeFrom="paragraph">
                        <wp:posOffset>-44346</wp:posOffset>
                      </wp:positionV>
                      <wp:extent cx="181610" cy="10795"/>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181610" cy="10795"/>
                                <a:chExt cx="181610" cy="10795"/>
                              </a:xfrm>
                            </wpg:grpSpPr>
                            <wps:wsp>
                              <wps:cNvPr id="261" name="Graphic 261"/>
                              <wps:cNvSpPr/>
                              <wps:spPr>
                                <a:xfrm>
                                  <a:off x="0" y="0"/>
                                  <a:ext cx="181610" cy="10795"/>
                                </a:xfrm>
                                <a:custGeom>
                                  <a:avLst/>
                                  <a:gdLst/>
                                  <a:ahLst/>
                                  <a:cxnLst/>
                                  <a:rect l="l" t="t" r="r" b="b"/>
                                  <a:pathLst>
                                    <a:path w="181610" h="10795">
                                      <a:moveTo>
                                        <a:pt x="181356" y="0"/>
                                      </a:moveTo>
                                      <a:lnTo>
                                        <a:pt x="0" y="0"/>
                                      </a:lnTo>
                                      <a:lnTo>
                                        <a:pt x="0" y="10668"/>
                                      </a:lnTo>
                                      <a:lnTo>
                                        <a:pt x="181356" y="10668"/>
                                      </a:lnTo>
                                      <a:lnTo>
                                        <a:pt x="1813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0.43pt;margin-top:-3.491825pt;width:14.3pt;height:.85pt;mso-position-horizontal-relative:column;mso-position-vertical-relative:paragraph;z-index:-18911744" id="docshapegroup231" coordorigin="1009,-70" coordsize="286,17">
                      <v:rect style="position:absolute;left:1008;top:-70;width:286;height:17" id="docshape232" filled="true" fillcolor="#000000" stroked="false">
                        <v:fill type="solid"/>
                      </v:rect>
                      <w10:wrap type="none"/>
                    </v:group>
                  </w:pict>
                </mc:Fallback>
              </mc:AlternateContent>
            </w:r>
            <w:r>
              <w:rPr>
                <w:rFonts w:ascii="Cambria Math" w:eastAsia="Cambria Math"/>
                <w:spacing w:val="-10"/>
                <w:sz w:val="24"/>
              </w:rPr>
              <w:t>𝐿</w:t>
            </w:r>
          </w:p>
        </w:tc>
        <w:tc>
          <w:tcPr>
            <w:tcW w:w="6085" w:type="dxa"/>
          </w:tcPr>
          <w:p>
            <w:pPr>
              <w:pStyle w:val="TableParagraph"/>
              <w:spacing w:before="27"/>
              <w:ind w:left="57"/>
              <w:rPr>
                <w:sz w:val="24"/>
              </w:rPr>
            </w:pPr>
            <w:r>
              <w:rPr>
                <w:i/>
                <w:color w:val="1F2021"/>
                <w:sz w:val="24"/>
              </w:rPr>
              <w:t>S</w:t>
            </w:r>
            <w:r>
              <w:rPr>
                <w:i/>
                <w:color w:val="1F2021"/>
                <w:spacing w:val="-3"/>
                <w:sz w:val="24"/>
              </w:rPr>
              <w:t> </w:t>
            </w:r>
            <w:r>
              <w:rPr>
                <w:color w:val="1F2021"/>
                <w:sz w:val="24"/>
              </w:rPr>
              <w:t>–</w:t>
            </w:r>
            <w:r>
              <w:rPr>
                <w:color w:val="1F2021"/>
                <w:spacing w:val="-1"/>
                <w:sz w:val="24"/>
              </w:rPr>
              <w:t> </w:t>
            </w:r>
            <w:r>
              <w:rPr>
                <w:color w:val="1F2021"/>
                <w:sz w:val="24"/>
              </w:rPr>
              <w:t>nedeformuoto kūno</w:t>
            </w:r>
            <w:r>
              <w:rPr>
                <w:color w:val="1F2021"/>
                <w:spacing w:val="-1"/>
                <w:sz w:val="24"/>
              </w:rPr>
              <w:t> </w:t>
            </w:r>
            <w:r>
              <w:rPr>
                <w:color w:val="1F2021"/>
                <w:sz w:val="24"/>
              </w:rPr>
              <w:t>skerspjūvio </w:t>
            </w:r>
            <w:r>
              <w:rPr>
                <w:color w:val="1F2021"/>
                <w:spacing w:val="-2"/>
                <w:sz w:val="24"/>
              </w:rPr>
              <w:t>plotas</w:t>
            </w:r>
          </w:p>
          <w:p>
            <w:pPr>
              <w:pStyle w:val="TableParagraph"/>
              <w:ind w:left="57"/>
              <w:rPr>
                <w:sz w:val="24"/>
              </w:rPr>
            </w:pPr>
            <w:r>
              <w:rPr>
                <w:i/>
                <w:sz w:val="24"/>
              </w:rPr>
              <w:t>E</w:t>
            </w:r>
            <w:r>
              <w:rPr>
                <w:i/>
                <w:spacing w:val="-3"/>
                <w:sz w:val="24"/>
              </w:rPr>
              <w:t> </w:t>
            </w:r>
            <w:r>
              <w:rPr>
                <w:sz w:val="24"/>
              </w:rPr>
              <w:t>–</w:t>
            </w:r>
            <w:r>
              <w:rPr>
                <w:spacing w:val="-2"/>
                <w:sz w:val="24"/>
              </w:rPr>
              <w:t> </w:t>
            </w:r>
            <w:r>
              <w:rPr>
                <w:sz w:val="24"/>
              </w:rPr>
              <w:t>tempimo</w:t>
            </w:r>
            <w:r>
              <w:rPr>
                <w:spacing w:val="-1"/>
                <w:sz w:val="24"/>
              </w:rPr>
              <w:t> </w:t>
            </w:r>
            <w:r>
              <w:rPr>
                <w:sz w:val="24"/>
              </w:rPr>
              <w:t>(gniuždymo)</w:t>
            </w:r>
            <w:r>
              <w:rPr>
                <w:spacing w:val="-3"/>
                <w:sz w:val="24"/>
              </w:rPr>
              <w:t> </w:t>
            </w:r>
            <w:r>
              <w:rPr>
                <w:sz w:val="24"/>
              </w:rPr>
              <w:t>deformacijos</w:t>
            </w:r>
            <w:r>
              <w:rPr>
                <w:spacing w:val="-3"/>
                <w:sz w:val="24"/>
              </w:rPr>
              <w:t> </w:t>
            </w:r>
            <w:r>
              <w:rPr>
                <w:sz w:val="24"/>
              </w:rPr>
              <w:t>tampros</w:t>
            </w:r>
            <w:r>
              <w:rPr>
                <w:spacing w:val="1"/>
                <w:sz w:val="24"/>
              </w:rPr>
              <w:t> </w:t>
            </w:r>
            <w:r>
              <w:rPr>
                <w:spacing w:val="-2"/>
                <w:sz w:val="24"/>
              </w:rPr>
              <w:t>modulis</w:t>
            </w:r>
          </w:p>
          <w:p>
            <w:pPr>
              <w:pStyle w:val="TableParagraph"/>
              <w:ind w:left="57"/>
              <w:rPr>
                <w:sz w:val="24"/>
              </w:rPr>
            </w:pPr>
            <w:r>
              <w:rPr>
                <w:i/>
                <w:color w:val="1F2021"/>
                <w:sz w:val="24"/>
              </w:rPr>
              <w:t>L</w:t>
            </w:r>
            <w:r>
              <w:rPr>
                <w:i/>
                <w:color w:val="1F2021"/>
                <w:spacing w:val="-1"/>
                <w:sz w:val="24"/>
              </w:rPr>
              <w:t> </w:t>
            </w:r>
            <w:r>
              <w:rPr>
                <w:color w:val="1F2021"/>
                <w:sz w:val="24"/>
              </w:rPr>
              <w:t>–</w:t>
            </w:r>
            <w:r>
              <w:rPr>
                <w:color w:val="1F2021"/>
                <w:spacing w:val="-1"/>
                <w:sz w:val="24"/>
              </w:rPr>
              <w:t> </w:t>
            </w:r>
            <w:r>
              <w:rPr>
                <w:color w:val="1F2021"/>
                <w:sz w:val="24"/>
              </w:rPr>
              <w:t>nedeformuoto</w:t>
            </w:r>
            <w:r>
              <w:rPr>
                <w:color w:val="1F2021"/>
                <w:spacing w:val="-1"/>
                <w:sz w:val="24"/>
              </w:rPr>
              <w:t> </w:t>
            </w:r>
            <w:r>
              <w:rPr>
                <w:color w:val="1F2021"/>
                <w:sz w:val="24"/>
              </w:rPr>
              <w:t>kūno</w:t>
            </w:r>
            <w:r>
              <w:rPr>
                <w:color w:val="1F2021"/>
                <w:spacing w:val="-1"/>
                <w:sz w:val="24"/>
              </w:rPr>
              <w:t> </w:t>
            </w:r>
            <w:r>
              <w:rPr>
                <w:color w:val="1F2021"/>
                <w:spacing w:val="-2"/>
                <w:sz w:val="24"/>
              </w:rPr>
              <w:t>ilgis</w:t>
            </w:r>
          </w:p>
        </w:tc>
      </w:tr>
      <w:tr>
        <w:trPr>
          <w:trHeight w:val="882" w:hRule="atLeast"/>
        </w:trPr>
        <w:tc>
          <w:tcPr>
            <w:tcW w:w="1704" w:type="dxa"/>
            <w:vMerge w:val="restart"/>
          </w:tcPr>
          <w:p>
            <w:pPr>
              <w:pStyle w:val="TableParagraph"/>
              <w:spacing w:before="25"/>
              <w:ind w:left="57"/>
              <w:rPr>
                <w:b/>
                <w:sz w:val="24"/>
              </w:rPr>
            </w:pPr>
            <w:r>
              <w:rPr>
                <w:b/>
                <w:spacing w:val="-2"/>
                <w:sz w:val="24"/>
              </w:rPr>
              <w:t>Deformacija</w:t>
            </w:r>
          </w:p>
        </w:tc>
        <w:tc>
          <w:tcPr>
            <w:tcW w:w="1851" w:type="dxa"/>
          </w:tcPr>
          <w:p>
            <w:pPr>
              <w:pStyle w:val="TableParagraph"/>
              <w:spacing w:line="232" w:lineRule="exact" w:before="136"/>
              <w:ind w:left="461"/>
              <w:jc w:val="center"/>
              <w:rPr>
                <w:rFonts w:ascii="Cambria Math" w:eastAsia="Cambria Math"/>
                <w:sz w:val="24"/>
              </w:rPr>
            </w:pPr>
            <w:r>
              <w:rPr>
                <w:rFonts w:ascii="Cambria Math" w:eastAsia="Cambria Math"/>
                <w:spacing w:val="-10"/>
                <w:sz w:val="24"/>
              </w:rPr>
              <w:t>𝐹</w:t>
            </w:r>
          </w:p>
          <w:p>
            <w:pPr>
              <w:pStyle w:val="TableParagraph"/>
              <w:spacing w:line="172" w:lineRule="exact"/>
              <w:ind w:right="209"/>
              <w:jc w:val="center"/>
              <w:rPr>
                <w:rFonts w:ascii="Cambria Math" w:eastAsia="Cambria Math"/>
                <w:sz w:val="24"/>
              </w:rPr>
            </w:pPr>
            <w:r>
              <w:rPr>
                <w:rFonts w:ascii="Cambria Math" w:eastAsia="Cambria Math"/>
                <w:sz w:val="24"/>
              </w:rPr>
              <w:t>𝜎</w:t>
            </w:r>
            <w:r>
              <w:rPr>
                <w:rFonts w:ascii="Cambria Math" w:eastAsia="Cambria Math"/>
                <w:spacing w:val="17"/>
                <w:sz w:val="24"/>
              </w:rPr>
              <w:t> </w:t>
            </w:r>
            <w:r>
              <w:rPr>
                <w:rFonts w:ascii="Cambria Math" w:eastAsia="Cambria Math"/>
                <w:spacing w:val="-10"/>
                <w:sz w:val="24"/>
              </w:rPr>
              <w:t>=</w:t>
            </w:r>
          </w:p>
          <w:p>
            <w:pPr>
              <w:pStyle w:val="TableParagraph"/>
              <w:spacing w:line="221" w:lineRule="exact"/>
              <w:ind w:left="465"/>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5248">
                      <wp:simplePos x="0" y="0"/>
                      <wp:positionH relativeFrom="column">
                        <wp:posOffset>684656</wp:posOffset>
                      </wp:positionH>
                      <wp:positionV relativeFrom="paragraph">
                        <wp:posOffset>-44346</wp:posOffset>
                      </wp:positionV>
                      <wp:extent cx="99060" cy="10795"/>
                      <wp:effectExtent l="0" t="0" r="0" b="0"/>
                      <wp:wrapNone/>
                      <wp:docPr id="262" name="Group 262"/>
                      <wp:cNvGraphicFramePr>
                        <a:graphicFrameLocks/>
                      </wp:cNvGraphicFramePr>
                      <a:graphic>
                        <a:graphicData uri="http://schemas.microsoft.com/office/word/2010/wordprocessingGroup">
                          <wpg:wgp>
                            <wpg:cNvPr id="262" name="Group 262"/>
                            <wpg:cNvGrpSpPr/>
                            <wpg:grpSpPr>
                              <a:xfrm>
                                <a:off x="0" y="0"/>
                                <a:ext cx="99060" cy="10795"/>
                                <a:chExt cx="99060" cy="10795"/>
                              </a:xfrm>
                            </wpg:grpSpPr>
                            <wps:wsp>
                              <wps:cNvPr id="263" name="Graphic 263"/>
                              <wps:cNvSpPr/>
                              <wps:spPr>
                                <a:xfrm>
                                  <a:off x="0" y="0"/>
                                  <a:ext cx="99060" cy="10795"/>
                                </a:xfrm>
                                <a:custGeom>
                                  <a:avLst/>
                                  <a:gdLst/>
                                  <a:ahLst/>
                                  <a:cxnLst/>
                                  <a:rect l="l" t="t" r="r" b="b"/>
                                  <a:pathLst>
                                    <a:path w="99060" h="10795">
                                      <a:moveTo>
                                        <a:pt x="99060" y="0"/>
                                      </a:moveTo>
                                      <a:lnTo>
                                        <a:pt x="0" y="0"/>
                                      </a:lnTo>
                                      <a:lnTo>
                                        <a:pt x="0" y="10667"/>
                                      </a:lnTo>
                                      <a:lnTo>
                                        <a:pt x="99060" y="10667"/>
                                      </a:lnTo>
                                      <a:lnTo>
                                        <a:pt x="990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91pt;margin-top:-3.491829pt;width:7.8pt;height:.85pt;mso-position-horizontal-relative:column;mso-position-vertical-relative:paragraph;z-index:-18911232" id="docshapegroup233" coordorigin="1078,-70" coordsize="156,17">
                      <v:rect style="position:absolute;left:1078;top:-70;width:156;height:17" id="docshape234" filled="true" fillcolor="#000000" stroked="false">
                        <v:fill type="solid"/>
                      </v:rect>
                      <w10:wrap type="none"/>
                    </v:group>
                  </w:pict>
                </mc:Fallback>
              </mc:AlternateContent>
            </w:r>
            <w:r>
              <w:rPr>
                <w:rFonts w:ascii="Cambria Math" w:eastAsia="Cambria Math"/>
                <w:spacing w:val="-10"/>
                <w:sz w:val="24"/>
              </w:rPr>
              <w:t>𝑆</w:t>
            </w:r>
          </w:p>
        </w:tc>
        <w:tc>
          <w:tcPr>
            <w:tcW w:w="6085" w:type="dxa"/>
          </w:tcPr>
          <w:p>
            <w:pPr>
              <w:pStyle w:val="TableParagraph"/>
              <w:spacing w:before="25"/>
              <w:ind w:left="57"/>
              <w:rPr>
                <w:sz w:val="24"/>
              </w:rPr>
            </w:pPr>
            <w:r>
              <w:rPr>
                <w:i/>
                <w:sz w:val="24"/>
              </w:rPr>
              <w:t>σ</w:t>
            </w:r>
            <w:r>
              <w:rPr>
                <w:i/>
                <w:spacing w:val="-1"/>
                <w:sz w:val="24"/>
              </w:rPr>
              <w:t> </w:t>
            </w:r>
            <w:r>
              <w:rPr>
                <w:color w:val="202429"/>
                <w:sz w:val="24"/>
              </w:rPr>
              <w:t>– </w:t>
            </w:r>
            <w:r>
              <w:rPr>
                <w:spacing w:val="-2"/>
                <w:sz w:val="24"/>
              </w:rPr>
              <w:t>įtempis</w:t>
            </w:r>
          </w:p>
          <w:p>
            <w:pPr>
              <w:pStyle w:val="TableParagraph"/>
              <w:ind w:left="57"/>
              <w:rPr>
                <w:sz w:val="24"/>
              </w:rPr>
            </w:pPr>
            <w:r>
              <w:rPr>
                <w:i/>
                <w:sz w:val="24"/>
              </w:rPr>
              <w:t>S </w:t>
            </w:r>
            <w:r>
              <w:rPr>
                <w:sz w:val="24"/>
              </w:rPr>
              <w:t>– </w:t>
            </w:r>
            <w:r>
              <w:rPr>
                <w:spacing w:val="-2"/>
                <w:sz w:val="24"/>
              </w:rPr>
              <w:t>plotas</w:t>
            </w:r>
          </w:p>
          <w:p>
            <w:pPr>
              <w:pStyle w:val="TableParagraph"/>
              <w:ind w:left="57"/>
              <w:rPr>
                <w:sz w:val="24"/>
              </w:rPr>
            </w:pPr>
            <w:r>
              <w:rPr>
                <w:i/>
                <w:sz w:val="24"/>
              </w:rPr>
              <w:t>F</w:t>
            </w:r>
            <w:r>
              <w:rPr>
                <w:i/>
                <w:spacing w:val="-2"/>
                <w:sz w:val="24"/>
              </w:rPr>
              <w:t> </w:t>
            </w:r>
            <w:r>
              <w:rPr>
                <w:sz w:val="24"/>
              </w:rPr>
              <w:t>– plotą</w:t>
            </w:r>
            <w:r>
              <w:rPr>
                <w:spacing w:val="-2"/>
                <w:sz w:val="24"/>
              </w:rPr>
              <w:t> </w:t>
            </w:r>
            <w:r>
              <w:rPr>
                <w:sz w:val="24"/>
              </w:rPr>
              <w:t>veikianti </w:t>
            </w:r>
            <w:r>
              <w:rPr>
                <w:spacing w:val="-4"/>
                <w:sz w:val="24"/>
              </w:rPr>
              <w:t>jėga</w:t>
            </w:r>
          </w:p>
        </w:tc>
      </w:tr>
      <w:tr>
        <w:trPr>
          <w:trHeight w:val="1161" w:hRule="atLeast"/>
        </w:trPr>
        <w:tc>
          <w:tcPr>
            <w:tcW w:w="1704" w:type="dxa"/>
            <w:vMerge/>
            <w:tcBorders>
              <w:top w:val="nil"/>
            </w:tcBorders>
          </w:tcPr>
          <w:p>
            <w:pPr>
              <w:rPr>
                <w:sz w:val="2"/>
                <w:szCs w:val="2"/>
              </w:rPr>
            </w:pPr>
          </w:p>
        </w:tc>
        <w:tc>
          <w:tcPr>
            <w:tcW w:w="1851" w:type="dxa"/>
          </w:tcPr>
          <w:p>
            <w:pPr>
              <w:pStyle w:val="TableParagraph"/>
              <w:spacing w:line="232" w:lineRule="exact" w:before="275"/>
              <w:ind w:left="433"/>
              <w:jc w:val="center"/>
              <w:rPr>
                <w:rFonts w:ascii="Cambria Math" w:eastAsia="Cambria Math"/>
                <w:sz w:val="24"/>
              </w:rPr>
            </w:pPr>
            <w:r>
              <w:rPr>
                <w:rFonts w:ascii="Cambria Math" w:eastAsia="Cambria Math"/>
                <w:spacing w:val="-10"/>
                <w:sz w:val="24"/>
              </w:rPr>
              <w:t>𝑁</w:t>
            </w:r>
          </w:p>
          <w:p>
            <w:pPr>
              <w:pStyle w:val="TableParagraph"/>
              <w:spacing w:line="172" w:lineRule="exact"/>
              <w:ind w:right="334"/>
              <w:jc w:val="center"/>
              <w:rPr>
                <w:rFonts w:ascii="Cambria Math" w:eastAsia="Cambria Math"/>
                <w:sz w:val="24"/>
              </w:rPr>
            </w:pPr>
            <w:r>
              <w:rPr>
                <w:rFonts w:ascii="Cambria Math" w:eastAsia="Cambria Math"/>
                <w:sz w:val="24"/>
              </w:rPr>
              <w:t>𝜀</w:t>
            </w:r>
            <w:r>
              <w:rPr>
                <w:rFonts w:ascii="Cambria Math" w:eastAsia="Cambria Math"/>
                <w:spacing w:val="20"/>
                <w:sz w:val="24"/>
              </w:rPr>
              <w:t> </w:t>
            </w:r>
            <w:r>
              <w:rPr>
                <w:rFonts w:ascii="Cambria Math" w:eastAsia="Cambria Math"/>
                <w:spacing w:val="-10"/>
                <w:sz w:val="24"/>
              </w:rPr>
              <w:t>=</w:t>
            </w:r>
          </w:p>
          <w:p>
            <w:pPr>
              <w:pStyle w:val="TableParagraph"/>
              <w:spacing w:line="221" w:lineRule="exact"/>
              <w:ind w:left="435"/>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5760">
                      <wp:simplePos x="0" y="0"/>
                      <wp:positionH relativeFrom="column">
                        <wp:posOffset>635888</wp:posOffset>
                      </wp:positionH>
                      <wp:positionV relativeFrom="paragraph">
                        <wp:posOffset>-44346</wp:posOffset>
                      </wp:positionV>
                      <wp:extent cx="178435" cy="10795"/>
                      <wp:effectExtent l="0" t="0" r="0" b="0"/>
                      <wp:wrapNone/>
                      <wp:docPr id="264" name="Group 264"/>
                      <wp:cNvGraphicFramePr>
                        <a:graphicFrameLocks/>
                      </wp:cNvGraphicFramePr>
                      <a:graphic>
                        <a:graphicData uri="http://schemas.microsoft.com/office/word/2010/wordprocessingGroup">
                          <wpg:wgp>
                            <wpg:cNvPr id="264" name="Group 264"/>
                            <wpg:cNvGrpSpPr/>
                            <wpg:grpSpPr>
                              <a:xfrm>
                                <a:off x="0" y="0"/>
                                <a:ext cx="178435" cy="10795"/>
                                <a:chExt cx="178435" cy="10795"/>
                              </a:xfrm>
                            </wpg:grpSpPr>
                            <wps:wsp>
                              <wps:cNvPr id="265" name="Graphic 265"/>
                              <wps:cNvSpPr/>
                              <wps:spPr>
                                <a:xfrm>
                                  <a:off x="0" y="0"/>
                                  <a:ext cx="178435" cy="10795"/>
                                </a:xfrm>
                                <a:custGeom>
                                  <a:avLst/>
                                  <a:gdLst/>
                                  <a:ahLst/>
                                  <a:cxnLst/>
                                  <a:rect l="l" t="t" r="r" b="b"/>
                                  <a:pathLst>
                                    <a:path w="178435" h="10795">
                                      <a:moveTo>
                                        <a:pt x="178307" y="0"/>
                                      </a:moveTo>
                                      <a:lnTo>
                                        <a:pt x="0" y="0"/>
                                      </a:lnTo>
                                      <a:lnTo>
                                        <a:pt x="0" y="10667"/>
                                      </a:lnTo>
                                      <a:lnTo>
                                        <a:pt x="178307" y="10667"/>
                                      </a:lnTo>
                                      <a:lnTo>
                                        <a:pt x="1783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0.07pt;margin-top:-3.49184pt;width:14.05pt;height:.85pt;mso-position-horizontal-relative:column;mso-position-vertical-relative:paragraph;z-index:-18910720" id="docshapegroup235" coordorigin="1001,-70" coordsize="281,17">
                      <v:rect style="position:absolute;left:1001;top:-70;width:281;height:17" id="docshape236" filled="true" fillcolor="#000000" stroked="false">
                        <v:fill type="solid"/>
                      </v:rect>
                      <w10:wrap type="none"/>
                    </v:group>
                  </w:pict>
                </mc:Fallback>
              </mc:AlternateContent>
            </w:r>
            <w:r>
              <w:rPr>
                <w:rFonts w:ascii="Cambria Math" w:eastAsia="Cambria Math"/>
                <w:spacing w:val="-5"/>
                <w:sz w:val="24"/>
              </w:rPr>
              <w:t>𝐸𝑆</w:t>
            </w:r>
          </w:p>
        </w:tc>
        <w:tc>
          <w:tcPr>
            <w:tcW w:w="6085" w:type="dxa"/>
          </w:tcPr>
          <w:p>
            <w:pPr>
              <w:pStyle w:val="TableParagraph"/>
              <w:spacing w:before="27"/>
              <w:ind w:left="57"/>
              <w:rPr>
                <w:sz w:val="24"/>
              </w:rPr>
            </w:pPr>
            <w:r>
              <w:rPr>
                <w:i/>
                <w:sz w:val="24"/>
              </w:rPr>
              <w:t>ε</w:t>
            </w:r>
            <w:r>
              <w:rPr>
                <w:i/>
                <w:spacing w:val="-2"/>
                <w:sz w:val="24"/>
              </w:rPr>
              <w:t> </w:t>
            </w:r>
            <w:r>
              <w:rPr>
                <w:color w:val="202429"/>
                <w:sz w:val="24"/>
              </w:rPr>
              <w:t>– </w:t>
            </w:r>
            <w:r>
              <w:rPr>
                <w:sz w:val="24"/>
              </w:rPr>
              <w:t>bandinio ilginė </w:t>
            </w:r>
            <w:r>
              <w:rPr>
                <w:spacing w:val="-2"/>
                <w:sz w:val="24"/>
              </w:rPr>
              <w:t>deformacija</w:t>
            </w:r>
          </w:p>
          <w:p>
            <w:pPr>
              <w:pStyle w:val="TableParagraph"/>
              <w:ind w:left="57"/>
              <w:rPr>
                <w:sz w:val="24"/>
              </w:rPr>
            </w:pPr>
            <w:r>
              <w:rPr>
                <w:i/>
                <w:sz w:val="24"/>
              </w:rPr>
              <w:t>N</w:t>
            </w:r>
            <w:r>
              <w:rPr>
                <w:i/>
                <w:spacing w:val="-3"/>
                <w:sz w:val="24"/>
              </w:rPr>
              <w:t> </w:t>
            </w:r>
            <w:r>
              <w:rPr>
                <w:sz w:val="24"/>
              </w:rPr>
              <w:t>– ašinė </w:t>
            </w:r>
            <w:r>
              <w:rPr>
                <w:spacing w:val="-4"/>
                <w:sz w:val="24"/>
              </w:rPr>
              <w:t>jėga</w:t>
            </w:r>
          </w:p>
          <w:p>
            <w:pPr>
              <w:pStyle w:val="TableParagraph"/>
              <w:spacing w:before="1"/>
              <w:ind w:left="57"/>
              <w:rPr>
                <w:sz w:val="24"/>
              </w:rPr>
            </w:pPr>
            <w:r>
              <w:rPr>
                <w:i/>
                <w:sz w:val="24"/>
              </w:rPr>
              <w:t>E</w:t>
            </w:r>
            <w:r>
              <w:rPr>
                <w:i/>
                <w:spacing w:val="-3"/>
                <w:sz w:val="24"/>
              </w:rPr>
              <w:t> </w:t>
            </w:r>
            <w:r>
              <w:rPr>
                <w:sz w:val="24"/>
              </w:rPr>
              <w:t>–</w:t>
            </w:r>
            <w:r>
              <w:rPr>
                <w:spacing w:val="-2"/>
                <w:sz w:val="24"/>
              </w:rPr>
              <w:t> </w:t>
            </w:r>
            <w:r>
              <w:rPr>
                <w:sz w:val="24"/>
              </w:rPr>
              <w:t>tempimo</w:t>
            </w:r>
            <w:r>
              <w:rPr>
                <w:spacing w:val="-1"/>
                <w:sz w:val="24"/>
              </w:rPr>
              <w:t> </w:t>
            </w:r>
            <w:r>
              <w:rPr>
                <w:sz w:val="24"/>
              </w:rPr>
              <w:t>(gniuždymo)</w:t>
            </w:r>
            <w:r>
              <w:rPr>
                <w:spacing w:val="-3"/>
                <w:sz w:val="24"/>
              </w:rPr>
              <w:t> </w:t>
            </w:r>
            <w:r>
              <w:rPr>
                <w:sz w:val="24"/>
              </w:rPr>
              <w:t>deformacijos</w:t>
            </w:r>
            <w:r>
              <w:rPr>
                <w:spacing w:val="-3"/>
                <w:sz w:val="24"/>
              </w:rPr>
              <w:t> </w:t>
            </w:r>
            <w:r>
              <w:rPr>
                <w:sz w:val="24"/>
              </w:rPr>
              <w:t>tampros</w:t>
            </w:r>
            <w:r>
              <w:rPr>
                <w:spacing w:val="1"/>
                <w:sz w:val="24"/>
              </w:rPr>
              <w:t> </w:t>
            </w:r>
            <w:r>
              <w:rPr>
                <w:spacing w:val="-2"/>
                <w:sz w:val="24"/>
              </w:rPr>
              <w:t>modulis</w:t>
            </w:r>
          </w:p>
          <w:p>
            <w:pPr>
              <w:pStyle w:val="TableParagraph"/>
              <w:ind w:left="57"/>
              <w:rPr>
                <w:sz w:val="24"/>
              </w:rPr>
            </w:pPr>
            <w:r>
              <w:rPr>
                <w:i/>
                <w:sz w:val="24"/>
              </w:rPr>
              <w:t>S </w:t>
            </w:r>
            <w:r>
              <w:rPr>
                <w:sz w:val="24"/>
              </w:rPr>
              <w:t>– </w:t>
            </w:r>
            <w:r>
              <w:rPr>
                <w:spacing w:val="-2"/>
                <w:sz w:val="24"/>
              </w:rPr>
              <w:t>plotas</w:t>
            </w:r>
          </w:p>
        </w:tc>
      </w:tr>
      <w:tr>
        <w:trPr>
          <w:trHeight w:val="1158" w:hRule="atLeast"/>
        </w:trPr>
        <w:tc>
          <w:tcPr>
            <w:tcW w:w="1704" w:type="dxa"/>
          </w:tcPr>
          <w:p>
            <w:pPr>
              <w:pStyle w:val="TableParagraph"/>
              <w:spacing w:before="25"/>
              <w:ind w:left="57" w:right="697"/>
              <w:rPr>
                <w:b/>
                <w:sz w:val="24"/>
              </w:rPr>
            </w:pPr>
            <w:r>
              <w:rPr>
                <w:b/>
                <w:spacing w:val="-2"/>
                <w:sz w:val="24"/>
              </w:rPr>
              <w:t>Tampros (Jungo) modulis</w:t>
            </w:r>
          </w:p>
        </w:tc>
        <w:tc>
          <w:tcPr>
            <w:tcW w:w="1851" w:type="dxa"/>
          </w:tcPr>
          <w:p>
            <w:pPr>
              <w:pStyle w:val="TableParagraph"/>
              <w:rPr>
                <w:b/>
                <w:sz w:val="17"/>
              </w:rPr>
            </w:pPr>
          </w:p>
          <w:p>
            <w:pPr>
              <w:pStyle w:val="TableParagraph"/>
              <w:spacing w:before="28"/>
              <w:rPr>
                <w:b/>
                <w:sz w:val="17"/>
              </w:rPr>
            </w:pPr>
          </w:p>
          <w:p>
            <w:pPr>
              <w:pStyle w:val="TableParagraph"/>
              <w:spacing w:line="234" w:lineRule="exact"/>
              <w:ind w:left="465" w:right="457"/>
              <w:jc w:val="center"/>
              <w:rPr>
                <w:rFonts w:ascii="Cambria Math" w:eastAsia="Cambria Math"/>
                <w:sz w:val="24"/>
              </w:rPr>
            </w:pPr>
            <w:r>
              <w:rPr>
                <w:i/>
                <w:w w:val="105"/>
                <w:sz w:val="24"/>
              </w:rPr>
              <w:t>E</w:t>
            </w:r>
            <w:r>
              <w:rPr>
                <w:i/>
                <w:spacing w:val="-9"/>
                <w:w w:val="105"/>
                <w:sz w:val="24"/>
              </w:rPr>
              <w:t> </w:t>
            </w:r>
            <w:r>
              <w:rPr>
                <w:w w:val="105"/>
                <w:sz w:val="24"/>
              </w:rPr>
              <w:t>=</w:t>
            </w:r>
            <w:r>
              <w:rPr>
                <w:spacing w:val="46"/>
                <w:w w:val="105"/>
                <w:sz w:val="24"/>
              </w:rPr>
              <w:t> </w:t>
            </w:r>
            <w:r>
              <w:rPr>
                <w:rFonts w:ascii="Cambria Math" w:eastAsia="Cambria Math"/>
                <w:spacing w:val="-10"/>
                <w:w w:val="105"/>
                <w:sz w:val="24"/>
                <w:vertAlign w:val="superscript"/>
              </w:rPr>
              <w:t>𝜎</w:t>
            </w:r>
          </w:p>
          <w:p>
            <w:pPr>
              <w:pStyle w:val="TableParagraph"/>
              <w:spacing w:line="152" w:lineRule="exact"/>
              <w:ind w:left="467"/>
              <w:jc w:val="center"/>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406272">
                      <wp:simplePos x="0" y="0"/>
                      <wp:positionH relativeFrom="column">
                        <wp:posOffset>698373</wp:posOffset>
                      </wp:positionH>
                      <wp:positionV relativeFrom="paragraph">
                        <wp:posOffset>-52510</wp:posOffset>
                      </wp:positionV>
                      <wp:extent cx="73660" cy="10795"/>
                      <wp:effectExtent l="0" t="0" r="0" b="0"/>
                      <wp:wrapNone/>
                      <wp:docPr id="266" name="Group 266"/>
                      <wp:cNvGraphicFramePr>
                        <a:graphicFrameLocks/>
                      </wp:cNvGraphicFramePr>
                      <a:graphic>
                        <a:graphicData uri="http://schemas.microsoft.com/office/word/2010/wordprocessingGroup">
                          <wpg:wgp>
                            <wpg:cNvPr id="266" name="Group 266"/>
                            <wpg:cNvGrpSpPr/>
                            <wpg:grpSpPr>
                              <a:xfrm>
                                <a:off x="0" y="0"/>
                                <a:ext cx="73660" cy="10795"/>
                                <a:chExt cx="73660" cy="10795"/>
                              </a:xfrm>
                            </wpg:grpSpPr>
                            <wps:wsp>
                              <wps:cNvPr id="267" name="Graphic 267"/>
                              <wps:cNvSpPr/>
                              <wps:spPr>
                                <a:xfrm>
                                  <a:off x="0" y="0"/>
                                  <a:ext cx="73660" cy="10795"/>
                                </a:xfrm>
                                <a:custGeom>
                                  <a:avLst/>
                                  <a:gdLst/>
                                  <a:ahLst/>
                                  <a:cxnLst/>
                                  <a:rect l="l" t="t" r="r" b="b"/>
                                  <a:pathLst>
                                    <a:path w="73660" h="10795">
                                      <a:moveTo>
                                        <a:pt x="73151" y="0"/>
                                      </a:moveTo>
                                      <a:lnTo>
                                        <a:pt x="0" y="0"/>
                                      </a:lnTo>
                                      <a:lnTo>
                                        <a:pt x="0" y="10667"/>
                                      </a:lnTo>
                                      <a:lnTo>
                                        <a:pt x="73151" y="10667"/>
                                      </a:lnTo>
                                      <a:lnTo>
                                        <a:pt x="731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4.990002pt;margin-top:-4.134676pt;width:5.8pt;height:.85pt;mso-position-horizontal-relative:column;mso-position-vertical-relative:paragraph;z-index:-18910208" id="docshapegroup237" coordorigin="1100,-83" coordsize="116,17">
                      <v:rect style="position:absolute;left:1099;top:-83;width:116;height:17" id="docshape238" filled="true" fillcolor="#000000" stroked="false">
                        <v:fill type="solid"/>
                      </v:rect>
                      <w10:wrap type="none"/>
                    </v:group>
                  </w:pict>
                </mc:Fallback>
              </mc:AlternateContent>
            </w:r>
            <w:r>
              <w:rPr>
                <w:rFonts w:ascii="Cambria Math" w:eastAsia="Cambria Math"/>
                <w:spacing w:val="-10"/>
                <w:w w:val="125"/>
                <w:sz w:val="17"/>
              </w:rPr>
              <w:t>𝗌</w:t>
            </w:r>
          </w:p>
        </w:tc>
        <w:tc>
          <w:tcPr>
            <w:tcW w:w="6085" w:type="dxa"/>
          </w:tcPr>
          <w:p>
            <w:pPr>
              <w:pStyle w:val="TableParagraph"/>
              <w:spacing w:before="25"/>
              <w:ind w:left="57"/>
              <w:rPr>
                <w:sz w:val="24"/>
              </w:rPr>
            </w:pPr>
            <w:r>
              <w:rPr>
                <w:i/>
                <w:sz w:val="24"/>
              </w:rPr>
              <w:t>E</w:t>
            </w:r>
            <w:r>
              <w:rPr>
                <w:i/>
                <w:spacing w:val="-7"/>
                <w:sz w:val="24"/>
              </w:rPr>
              <w:t> </w:t>
            </w:r>
            <w:r>
              <w:rPr>
                <w:sz w:val="24"/>
              </w:rPr>
              <w:t>–</w:t>
            </w:r>
            <w:r>
              <w:rPr>
                <w:spacing w:val="-6"/>
                <w:sz w:val="24"/>
              </w:rPr>
              <w:t> </w:t>
            </w:r>
            <w:r>
              <w:rPr>
                <w:sz w:val="24"/>
              </w:rPr>
              <w:t>tempimo</w:t>
            </w:r>
            <w:r>
              <w:rPr>
                <w:spacing w:val="-6"/>
                <w:sz w:val="24"/>
              </w:rPr>
              <w:t> </w:t>
            </w:r>
            <w:r>
              <w:rPr>
                <w:sz w:val="24"/>
              </w:rPr>
              <w:t>(gniuždymo)</w:t>
            </w:r>
            <w:r>
              <w:rPr>
                <w:spacing w:val="-7"/>
                <w:sz w:val="24"/>
              </w:rPr>
              <w:t> </w:t>
            </w:r>
            <w:r>
              <w:rPr>
                <w:sz w:val="24"/>
              </w:rPr>
              <w:t>deformacijos</w:t>
            </w:r>
            <w:r>
              <w:rPr>
                <w:spacing w:val="-7"/>
                <w:sz w:val="24"/>
              </w:rPr>
              <w:t> </w:t>
            </w:r>
            <w:r>
              <w:rPr>
                <w:sz w:val="24"/>
              </w:rPr>
              <w:t>tampros</w:t>
            </w:r>
            <w:r>
              <w:rPr>
                <w:spacing w:val="-3"/>
                <w:sz w:val="24"/>
              </w:rPr>
              <w:t> </w:t>
            </w:r>
            <w:r>
              <w:rPr>
                <w:sz w:val="24"/>
              </w:rPr>
              <w:t>(Jungo) </w:t>
            </w:r>
            <w:r>
              <w:rPr>
                <w:spacing w:val="-2"/>
                <w:sz w:val="24"/>
              </w:rPr>
              <w:t>modulis</w:t>
            </w:r>
          </w:p>
          <w:p>
            <w:pPr>
              <w:pStyle w:val="TableParagraph"/>
              <w:ind w:left="57"/>
              <w:rPr>
                <w:sz w:val="24"/>
              </w:rPr>
            </w:pPr>
            <w:r>
              <w:rPr>
                <w:i/>
                <w:sz w:val="24"/>
              </w:rPr>
              <w:t>σ</w:t>
            </w:r>
            <w:r>
              <w:rPr>
                <w:i/>
                <w:spacing w:val="-1"/>
                <w:sz w:val="24"/>
              </w:rPr>
              <w:t> </w:t>
            </w:r>
            <w:r>
              <w:rPr>
                <w:color w:val="202429"/>
                <w:sz w:val="24"/>
              </w:rPr>
              <w:t>– </w:t>
            </w:r>
            <w:r>
              <w:rPr>
                <w:spacing w:val="-2"/>
                <w:sz w:val="24"/>
              </w:rPr>
              <w:t>įtempis</w:t>
            </w:r>
          </w:p>
          <w:p>
            <w:pPr>
              <w:pStyle w:val="TableParagraph"/>
              <w:ind w:left="57"/>
              <w:rPr>
                <w:sz w:val="24"/>
              </w:rPr>
            </w:pPr>
            <w:r>
              <w:rPr>
                <w:i/>
                <w:sz w:val="24"/>
              </w:rPr>
              <w:t>ε</w:t>
            </w:r>
            <w:r>
              <w:rPr>
                <w:i/>
                <w:spacing w:val="-2"/>
                <w:sz w:val="24"/>
              </w:rPr>
              <w:t> </w:t>
            </w:r>
            <w:r>
              <w:rPr>
                <w:color w:val="202429"/>
                <w:sz w:val="24"/>
              </w:rPr>
              <w:t>– </w:t>
            </w:r>
            <w:r>
              <w:rPr>
                <w:sz w:val="24"/>
              </w:rPr>
              <w:t>bandinio ilginė </w:t>
            </w:r>
            <w:r>
              <w:rPr>
                <w:spacing w:val="-2"/>
                <w:sz w:val="24"/>
              </w:rPr>
              <w:t>deformacija</w:t>
            </w:r>
          </w:p>
        </w:tc>
      </w:tr>
    </w:tbl>
    <w:p>
      <w:pPr>
        <w:pStyle w:val="BodyText"/>
        <w:spacing w:before="1"/>
        <w:rPr>
          <w:b/>
        </w:rPr>
      </w:pPr>
    </w:p>
    <w:p>
      <w:pPr>
        <w:pStyle w:val="Heading2"/>
        <w:numPr>
          <w:ilvl w:val="0"/>
          <w:numId w:val="10"/>
        </w:numPr>
        <w:tabs>
          <w:tab w:pos="3129" w:val="left" w:leader="none"/>
        </w:tabs>
        <w:spacing w:line="240" w:lineRule="auto" w:before="0" w:after="0"/>
        <w:ind w:left="3129" w:right="0" w:hanging="360"/>
        <w:jc w:val="left"/>
      </w:pPr>
      <w:r>
        <w:rPr/>
        <w:t>Mechanizmų</w:t>
      </w:r>
      <w:r>
        <w:rPr>
          <w:spacing w:val="-5"/>
        </w:rPr>
        <w:t> </w:t>
      </w:r>
      <w:r>
        <w:rPr/>
        <w:t>parametrų,</w:t>
      </w:r>
      <w:r>
        <w:rPr>
          <w:spacing w:val="-4"/>
        </w:rPr>
        <w:t> </w:t>
      </w:r>
      <w:r>
        <w:rPr/>
        <w:t>savybių</w:t>
      </w:r>
      <w:r>
        <w:rPr>
          <w:spacing w:val="-5"/>
        </w:rPr>
        <w:t> </w:t>
      </w:r>
      <w:r>
        <w:rPr>
          <w:spacing w:val="-2"/>
        </w:rPr>
        <w:t>skaičiavimai</w:t>
      </w:r>
    </w:p>
    <w:p>
      <w:pPr>
        <w:pStyle w:val="BodyText"/>
        <w:spacing w:before="47"/>
        <w:rPr>
          <w:b/>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1985"/>
        <w:gridCol w:w="5385"/>
      </w:tblGrid>
      <w:tr>
        <w:trPr>
          <w:trHeight w:val="890" w:hRule="atLeast"/>
        </w:trPr>
        <w:tc>
          <w:tcPr>
            <w:tcW w:w="2264" w:type="dxa"/>
          </w:tcPr>
          <w:p>
            <w:pPr>
              <w:pStyle w:val="TableParagraph"/>
              <w:spacing w:before="27"/>
              <w:ind w:left="57"/>
              <w:rPr>
                <w:b/>
                <w:sz w:val="24"/>
              </w:rPr>
            </w:pPr>
            <w:r>
              <w:rPr>
                <w:b/>
                <w:spacing w:val="-2"/>
                <w:sz w:val="24"/>
              </w:rPr>
              <w:t>Greitis</w:t>
            </w:r>
          </w:p>
        </w:tc>
        <w:tc>
          <w:tcPr>
            <w:tcW w:w="1985" w:type="dxa"/>
          </w:tcPr>
          <w:p>
            <w:pPr>
              <w:pStyle w:val="TableParagraph"/>
              <w:spacing w:line="232" w:lineRule="exact" w:before="98"/>
              <w:ind w:left="347"/>
              <w:jc w:val="center"/>
              <w:rPr>
                <w:rFonts w:ascii="Cambria Math" w:eastAsia="Cambria Math"/>
                <w:sz w:val="24"/>
              </w:rPr>
            </w:pPr>
            <w:r>
              <w:rPr>
                <w:rFonts w:ascii="Cambria Math" w:eastAsia="Cambria Math"/>
                <w:spacing w:val="-10"/>
                <w:sz w:val="24"/>
              </w:rPr>
              <w:t>𝑠</w:t>
            </w:r>
          </w:p>
          <w:p>
            <w:pPr>
              <w:pStyle w:val="TableParagraph"/>
              <w:spacing w:line="172" w:lineRule="exact"/>
              <w:ind w:right="275"/>
              <w:jc w:val="center"/>
              <w:rPr>
                <w:rFonts w:ascii="Cambria Math" w:eastAsia="Cambria Math"/>
                <w:sz w:val="24"/>
              </w:rPr>
            </w:pPr>
            <w:r>
              <w:rPr>
                <w:rFonts w:ascii="Cambria Math" w:eastAsia="Cambria Math"/>
                <w:sz w:val="24"/>
              </w:rPr>
              <w:t>𝑣</w:t>
            </w:r>
            <w:r>
              <w:rPr>
                <w:rFonts w:ascii="Cambria Math" w:eastAsia="Cambria Math"/>
                <w:spacing w:val="20"/>
                <w:sz w:val="24"/>
              </w:rPr>
              <w:t> </w:t>
            </w:r>
            <w:r>
              <w:rPr>
                <w:rFonts w:ascii="Cambria Math" w:eastAsia="Cambria Math"/>
                <w:spacing w:val="-10"/>
                <w:sz w:val="24"/>
              </w:rPr>
              <w:t>=</w:t>
            </w:r>
          </w:p>
          <w:p>
            <w:pPr>
              <w:pStyle w:val="TableParagraph"/>
              <w:spacing w:line="221" w:lineRule="exact"/>
              <w:ind w:left="345"/>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6784">
                      <wp:simplePos x="0" y="0"/>
                      <wp:positionH relativeFrom="column">
                        <wp:posOffset>702563</wp:posOffset>
                      </wp:positionH>
                      <wp:positionV relativeFrom="paragraph">
                        <wp:posOffset>-44537</wp:posOffset>
                      </wp:positionV>
                      <wp:extent cx="73660" cy="10795"/>
                      <wp:effectExtent l="0" t="0" r="0" b="0"/>
                      <wp:wrapNone/>
                      <wp:docPr id="268" name="Group 268"/>
                      <wp:cNvGraphicFramePr>
                        <a:graphicFrameLocks/>
                      </wp:cNvGraphicFramePr>
                      <a:graphic>
                        <a:graphicData uri="http://schemas.microsoft.com/office/word/2010/wordprocessingGroup">
                          <wpg:wgp>
                            <wpg:cNvPr id="268" name="Group 268"/>
                            <wpg:cNvGrpSpPr/>
                            <wpg:grpSpPr>
                              <a:xfrm>
                                <a:off x="0" y="0"/>
                                <a:ext cx="73660" cy="10795"/>
                                <a:chExt cx="73660" cy="10795"/>
                              </a:xfrm>
                            </wpg:grpSpPr>
                            <wps:wsp>
                              <wps:cNvPr id="269" name="Graphic 269"/>
                              <wps:cNvSpPr/>
                              <wps:spPr>
                                <a:xfrm>
                                  <a:off x="0" y="0"/>
                                  <a:ext cx="73660" cy="10795"/>
                                </a:xfrm>
                                <a:custGeom>
                                  <a:avLst/>
                                  <a:gdLst/>
                                  <a:ahLst/>
                                  <a:cxnLst/>
                                  <a:rect l="l" t="t" r="r" b="b"/>
                                  <a:pathLst>
                                    <a:path w="73660" h="10795">
                                      <a:moveTo>
                                        <a:pt x="73152" y="0"/>
                                      </a:moveTo>
                                      <a:lnTo>
                                        <a:pt x="0" y="0"/>
                                      </a:lnTo>
                                      <a:lnTo>
                                        <a:pt x="0" y="10668"/>
                                      </a:lnTo>
                                      <a:lnTo>
                                        <a:pt x="73152" y="10668"/>
                                      </a:lnTo>
                                      <a:lnTo>
                                        <a:pt x="731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5.319996pt;margin-top:-3.506869pt;width:5.8pt;height:.85pt;mso-position-horizontal-relative:column;mso-position-vertical-relative:paragraph;z-index:-18909696" id="docshapegroup239" coordorigin="1106,-70" coordsize="116,17">
                      <v:rect style="position:absolute;left:1106;top:-71;width:116;height:17" id="docshape240" filled="true" fillcolor="#000000" stroked="false">
                        <v:fill type="solid"/>
                      </v:rect>
                      <w10:wrap type="none"/>
                    </v:group>
                  </w:pict>
                </mc:Fallback>
              </mc:AlternateContent>
            </w:r>
            <w:r>
              <w:rPr>
                <w:rFonts w:ascii="Cambria Math" w:eastAsia="Cambria Math"/>
                <w:spacing w:val="-10"/>
                <w:sz w:val="24"/>
              </w:rPr>
              <w:t>𝑡</w:t>
            </w:r>
          </w:p>
        </w:tc>
        <w:tc>
          <w:tcPr>
            <w:tcW w:w="5385" w:type="dxa"/>
          </w:tcPr>
          <w:p>
            <w:pPr>
              <w:pStyle w:val="TableParagraph"/>
              <w:spacing w:line="281" w:lineRule="exact" w:before="28"/>
              <w:ind w:left="56"/>
              <w:rPr>
                <w:sz w:val="24"/>
              </w:rPr>
            </w:pPr>
            <w:r>
              <w:rPr>
                <w:rFonts w:ascii="Cambria Math" w:hAnsi="Cambria Math" w:eastAsia="Cambria Math"/>
                <w:sz w:val="24"/>
              </w:rPr>
              <w:t>𝑣</w:t>
            </w:r>
            <w:r>
              <w:rPr>
                <w:rFonts w:ascii="Cambria Math" w:hAnsi="Cambria Math" w:eastAsia="Cambria Math"/>
                <w:spacing w:val="13"/>
                <w:sz w:val="24"/>
              </w:rPr>
              <w:t> </w:t>
            </w:r>
            <w:r>
              <w:rPr>
                <w:i/>
                <w:color w:val="111111"/>
                <w:sz w:val="24"/>
              </w:rPr>
              <w:t>– </w:t>
            </w:r>
            <w:r>
              <w:rPr>
                <w:color w:val="111111"/>
                <w:spacing w:val="-2"/>
                <w:sz w:val="24"/>
              </w:rPr>
              <w:t>greitis</w:t>
            </w:r>
          </w:p>
          <w:p>
            <w:pPr>
              <w:pStyle w:val="TableParagraph"/>
              <w:spacing w:line="275" w:lineRule="exact"/>
              <w:ind w:left="56"/>
              <w:rPr>
                <w:sz w:val="24"/>
              </w:rPr>
            </w:pPr>
            <w:r>
              <w:rPr>
                <w:i/>
                <w:color w:val="111111"/>
                <w:sz w:val="24"/>
              </w:rPr>
              <w:t>s</w:t>
            </w:r>
            <w:r>
              <w:rPr>
                <w:i/>
                <w:color w:val="111111"/>
                <w:spacing w:val="-2"/>
                <w:sz w:val="24"/>
              </w:rPr>
              <w:t> </w:t>
            </w:r>
            <w:r>
              <w:rPr>
                <w:i/>
                <w:color w:val="111111"/>
                <w:sz w:val="24"/>
              </w:rPr>
              <w:t>– </w:t>
            </w:r>
            <w:r>
              <w:rPr>
                <w:color w:val="111111"/>
                <w:spacing w:val="-2"/>
                <w:sz w:val="24"/>
              </w:rPr>
              <w:t>kelias</w:t>
            </w:r>
          </w:p>
          <w:p>
            <w:pPr>
              <w:pStyle w:val="TableParagraph"/>
              <w:spacing w:before="1"/>
              <w:ind w:left="56"/>
              <w:rPr>
                <w:sz w:val="24"/>
              </w:rPr>
            </w:pPr>
            <w:r>
              <w:rPr>
                <w:i/>
                <w:color w:val="111111"/>
                <w:sz w:val="24"/>
              </w:rPr>
              <w:t>t </w:t>
            </w:r>
            <w:r>
              <w:rPr>
                <w:color w:val="111111"/>
                <w:sz w:val="24"/>
              </w:rPr>
              <w:t>– </w:t>
            </w:r>
            <w:r>
              <w:rPr>
                <w:color w:val="111111"/>
                <w:spacing w:val="-2"/>
                <w:sz w:val="24"/>
              </w:rPr>
              <w:t>laikas</w:t>
            </w:r>
          </w:p>
        </w:tc>
      </w:tr>
      <w:tr>
        <w:trPr>
          <w:trHeight w:val="894" w:hRule="atLeast"/>
        </w:trPr>
        <w:tc>
          <w:tcPr>
            <w:tcW w:w="2264" w:type="dxa"/>
          </w:tcPr>
          <w:p>
            <w:pPr>
              <w:pStyle w:val="TableParagraph"/>
              <w:spacing w:before="27"/>
              <w:ind w:left="57"/>
              <w:rPr>
                <w:b/>
                <w:sz w:val="24"/>
              </w:rPr>
            </w:pPr>
            <w:r>
              <w:rPr>
                <w:b/>
                <w:spacing w:val="-2"/>
                <w:sz w:val="24"/>
              </w:rPr>
              <w:t>Pagreitis</w:t>
            </w:r>
          </w:p>
        </w:tc>
        <w:tc>
          <w:tcPr>
            <w:tcW w:w="1985" w:type="dxa"/>
          </w:tcPr>
          <w:p>
            <w:pPr>
              <w:pStyle w:val="TableParagraph"/>
              <w:spacing w:line="232" w:lineRule="exact" w:before="76"/>
              <w:ind w:left="865"/>
              <w:rPr>
                <w:rFonts w:ascii="Cambria Math" w:hAnsi="Cambria Math" w:eastAsia="Cambria Math"/>
                <w:sz w:val="24"/>
              </w:rPr>
            </w:pPr>
            <w:r>
              <w:rPr>
                <w:rFonts w:ascii="Cambria Math" w:hAnsi="Cambria Math" w:eastAsia="Cambria Math"/>
                <w:w w:val="105"/>
                <w:sz w:val="24"/>
                <w:u w:val="single"/>
              </w:rPr>
              <w:t>𝑣</w:t>
            </w:r>
            <w:r>
              <w:rPr>
                <w:rFonts w:ascii="Cambria Math" w:hAnsi="Cambria Math" w:eastAsia="Cambria Math"/>
                <w:w w:val="105"/>
                <w:sz w:val="24"/>
                <w:u w:val="single"/>
                <w:vertAlign w:val="subscript"/>
              </w:rPr>
              <w:t>2</w:t>
            </w:r>
            <w:r>
              <w:rPr>
                <w:rFonts w:ascii="Cambria Math" w:hAnsi="Cambria Math" w:eastAsia="Cambria Math"/>
                <w:w w:val="105"/>
                <w:sz w:val="24"/>
                <w:u w:val="single"/>
                <w:vertAlign w:val="baseline"/>
              </w:rPr>
              <w:t> −</w:t>
            </w:r>
            <w:r>
              <w:rPr>
                <w:rFonts w:ascii="Cambria Math" w:hAnsi="Cambria Math" w:eastAsia="Cambria Math"/>
                <w:spacing w:val="-9"/>
                <w:w w:val="105"/>
                <w:sz w:val="24"/>
                <w:u w:val="single"/>
                <w:vertAlign w:val="baseline"/>
              </w:rPr>
              <w:t> </w:t>
            </w:r>
            <w:r>
              <w:rPr>
                <w:rFonts w:ascii="Cambria Math" w:hAnsi="Cambria Math" w:eastAsia="Cambria Math"/>
                <w:spacing w:val="-5"/>
                <w:w w:val="105"/>
                <w:sz w:val="24"/>
                <w:u w:val="single"/>
                <w:vertAlign w:val="baseline"/>
              </w:rPr>
              <w:t>𝑣</w:t>
            </w:r>
            <w:r>
              <w:rPr>
                <w:rFonts w:ascii="Cambria Math" w:hAnsi="Cambria Math" w:eastAsia="Cambria Math"/>
                <w:spacing w:val="-5"/>
                <w:w w:val="105"/>
                <w:sz w:val="24"/>
                <w:u w:val="single"/>
                <w:vertAlign w:val="subscript"/>
              </w:rPr>
              <w:t>1</w:t>
            </w:r>
          </w:p>
          <w:p>
            <w:pPr>
              <w:pStyle w:val="TableParagraph"/>
              <w:spacing w:line="172" w:lineRule="exact"/>
              <w:ind w:left="414"/>
              <w:rPr>
                <w:rFonts w:ascii="Cambria Math" w:eastAsia="Cambria Math"/>
                <w:sz w:val="24"/>
              </w:rPr>
            </w:pPr>
            <w:r>
              <w:rPr>
                <w:rFonts w:ascii="Cambria Math" w:eastAsia="Cambria Math"/>
                <w:sz w:val="24"/>
              </w:rPr>
              <w:t>𝑎</w:t>
            </w:r>
            <w:r>
              <w:rPr>
                <w:rFonts w:ascii="Cambria Math" w:eastAsia="Cambria Math"/>
                <w:spacing w:val="17"/>
                <w:sz w:val="24"/>
              </w:rPr>
              <w:t> </w:t>
            </w:r>
            <w:r>
              <w:rPr>
                <w:rFonts w:ascii="Cambria Math" w:eastAsia="Cambria Math"/>
                <w:spacing w:val="-12"/>
                <w:sz w:val="24"/>
              </w:rPr>
              <w:t>=</w:t>
            </w:r>
          </w:p>
          <w:p>
            <w:pPr>
              <w:pStyle w:val="TableParagraph"/>
              <w:spacing w:line="221" w:lineRule="exact"/>
              <w:ind w:left="904"/>
              <w:rPr>
                <w:rFonts w:ascii="Cambria Math" w:hAnsi="Cambria Math" w:eastAsia="Cambria Math"/>
                <w:sz w:val="24"/>
              </w:rPr>
            </w:pPr>
            <w:r>
              <w:rPr>
                <w:rFonts w:ascii="Cambria Math" w:hAnsi="Cambria Math" w:eastAsia="Cambria Math"/>
                <w:w w:val="105"/>
                <w:sz w:val="24"/>
              </w:rPr>
              <w:t>𝑡</w:t>
            </w:r>
            <w:r>
              <w:rPr>
                <w:rFonts w:ascii="Cambria Math" w:hAnsi="Cambria Math" w:eastAsia="Cambria Math"/>
                <w:w w:val="105"/>
                <w:sz w:val="24"/>
                <w:vertAlign w:val="subscript"/>
              </w:rPr>
              <w:t>2</w:t>
            </w:r>
            <w:r>
              <w:rPr>
                <w:rFonts w:ascii="Cambria Math" w:hAnsi="Cambria Math" w:eastAsia="Cambria Math"/>
                <w:spacing w:val="-1"/>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8"/>
                <w:w w:val="105"/>
                <w:sz w:val="24"/>
                <w:vertAlign w:val="baseline"/>
              </w:rPr>
              <w:t> </w:t>
            </w:r>
            <w:r>
              <w:rPr>
                <w:rFonts w:ascii="Cambria Math" w:hAnsi="Cambria Math" w:eastAsia="Cambria Math"/>
                <w:spacing w:val="-5"/>
                <w:w w:val="105"/>
                <w:sz w:val="24"/>
                <w:vertAlign w:val="baseline"/>
              </w:rPr>
              <w:t>𝑡</w:t>
            </w:r>
            <w:r>
              <w:rPr>
                <w:rFonts w:ascii="Cambria Math" w:hAnsi="Cambria Math" w:eastAsia="Cambria Math"/>
                <w:spacing w:val="-5"/>
                <w:w w:val="105"/>
                <w:sz w:val="24"/>
                <w:vertAlign w:val="subscript"/>
              </w:rPr>
              <w:t>1</w:t>
            </w:r>
          </w:p>
        </w:tc>
        <w:tc>
          <w:tcPr>
            <w:tcW w:w="5385" w:type="dxa"/>
          </w:tcPr>
          <w:p>
            <w:pPr>
              <w:pStyle w:val="TableParagraph"/>
              <w:spacing w:before="27"/>
              <w:ind w:left="56"/>
              <w:rPr>
                <w:sz w:val="24"/>
              </w:rPr>
            </w:pPr>
            <w:r>
              <w:rPr>
                <w:i/>
                <w:color w:val="111111"/>
                <w:sz w:val="24"/>
              </w:rPr>
              <w:t>a – </w:t>
            </w:r>
            <w:r>
              <w:rPr>
                <w:spacing w:val="-2"/>
                <w:sz w:val="24"/>
              </w:rPr>
              <w:t>pagreitis</w:t>
            </w:r>
          </w:p>
          <w:p>
            <w:pPr>
              <w:pStyle w:val="TableParagraph"/>
              <w:spacing w:line="281" w:lineRule="exact" w:before="1"/>
              <w:ind w:left="56"/>
              <w:rPr>
                <w:sz w:val="24"/>
              </w:rPr>
            </w:pPr>
            <w:r>
              <w:rPr>
                <w:rFonts w:ascii="Cambria Math" w:hAnsi="Cambria Math" w:eastAsia="Cambria Math"/>
                <w:sz w:val="24"/>
              </w:rPr>
              <w:t>𝑣</w:t>
            </w:r>
            <w:r>
              <w:rPr>
                <w:rFonts w:ascii="Cambria Math" w:hAnsi="Cambria Math" w:eastAsia="Cambria Math"/>
                <w:sz w:val="24"/>
                <w:vertAlign w:val="subscript"/>
              </w:rPr>
              <w:t>2</w:t>
            </w:r>
            <w:r>
              <w:rPr>
                <w:rFonts w:ascii="Cambria Math" w:hAnsi="Cambria Math" w:eastAsia="Cambria Math"/>
                <w:spacing w:val="12"/>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z w:val="24"/>
                <w:vertAlign w:val="baseline"/>
              </w:rPr>
              <w:t>𝑣</w:t>
            </w:r>
            <w:r>
              <w:rPr>
                <w:rFonts w:ascii="Cambria Math" w:hAnsi="Cambria Math" w:eastAsia="Cambria Math"/>
                <w:sz w:val="24"/>
                <w:vertAlign w:val="subscript"/>
              </w:rPr>
              <w:t>1</w:t>
            </w:r>
            <w:r>
              <w:rPr>
                <w:rFonts w:ascii="Cambria Math" w:hAnsi="Cambria Math" w:eastAsia="Cambria Math"/>
                <w:spacing w:val="17"/>
                <w:sz w:val="24"/>
                <w:vertAlign w:val="baseline"/>
              </w:rPr>
              <w:t> </w:t>
            </w:r>
            <w:r>
              <w:rPr>
                <w:i/>
                <w:color w:val="111111"/>
                <w:sz w:val="24"/>
                <w:vertAlign w:val="baseline"/>
              </w:rPr>
              <w:t>–</w:t>
            </w:r>
            <w:r>
              <w:rPr>
                <w:i/>
                <w:color w:val="111111"/>
                <w:spacing w:val="1"/>
                <w:sz w:val="24"/>
                <w:vertAlign w:val="baseline"/>
              </w:rPr>
              <w:t> </w:t>
            </w:r>
            <w:r>
              <w:rPr>
                <w:color w:val="111111"/>
                <w:sz w:val="24"/>
                <w:vertAlign w:val="baseline"/>
              </w:rPr>
              <w:t>greičio</w:t>
            </w:r>
            <w:r>
              <w:rPr>
                <w:color w:val="111111"/>
                <w:spacing w:val="1"/>
                <w:sz w:val="24"/>
                <w:vertAlign w:val="baseline"/>
              </w:rPr>
              <w:t> </w:t>
            </w:r>
            <w:r>
              <w:rPr>
                <w:color w:val="111111"/>
                <w:spacing w:val="-2"/>
                <w:sz w:val="24"/>
                <w:vertAlign w:val="baseline"/>
              </w:rPr>
              <w:t>pokytis</w:t>
            </w:r>
          </w:p>
          <w:p>
            <w:pPr>
              <w:pStyle w:val="TableParagraph"/>
              <w:spacing w:line="281" w:lineRule="exact"/>
              <w:ind w:left="56"/>
              <w:rPr>
                <w:sz w:val="24"/>
              </w:rPr>
            </w:pPr>
            <w:r>
              <w:rPr>
                <w:rFonts w:ascii="Cambria Math" w:hAnsi="Cambria Math" w:eastAsia="Cambria Math"/>
                <w:sz w:val="24"/>
              </w:rPr>
              <w:t>𝑡</w:t>
            </w:r>
            <w:r>
              <w:rPr>
                <w:rFonts w:ascii="Cambria Math" w:hAnsi="Cambria Math" w:eastAsia="Cambria Math"/>
                <w:sz w:val="24"/>
                <w:vertAlign w:val="subscript"/>
              </w:rPr>
              <w:t>2</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1"/>
                <w:sz w:val="24"/>
                <w:vertAlign w:val="baseline"/>
              </w:rPr>
              <w:t> </w:t>
            </w:r>
            <w:r>
              <w:rPr>
                <w:rFonts w:ascii="Cambria Math" w:hAnsi="Cambria Math" w:eastAsia="Cambria Math"/>
                <w:sz w:val="24"/>
                <w:vertAlign w:val="baseline"/>
              </w:rPr>
              <w:t>𝑡</w:t>
            </w:r>
            <w:r>
              <w:rPr>
                <w:rFonts w:ascii="Cambria Math" w:hAnsi="Cambria Math" w:eastAsia="Cambria Math"/>
                <w:sz w:val="24"/>
                <w:vertAlign w:val="subscript"/>
              </w:rPr>
              <w:t>1</w:t>
            </w:r>
            <w:r>
              <w:rPr>
                <w:rFonts w:ascii="Cambria Math" w:hAnsi="Cambria Math" w:eastAsia="Cambria Math"/>
                <w:spacing w:val="17"/>
                <w:sz w:val="24"/>
                <w:vertAlign w:val="baseline"/>
              </w:rPr>
              <w:t> </w:t>
            </w:r>
            <w:r>
              <w:rPr>
                <w:sz w:val="24"/>
                <w:vertAlign w:val="baseline"/>
              </w:rPr>
              <w:t>–</w:t>
            </w:r>
            <w:r>
              <w:rPr>
                <w:spacing w:val="2"/>
                <w:sz w:val="24"/>
                <w:vertAlign w:val="baseline"/>
              </w:rPr>
              <w:t> </w:t>
            </w:r>
            <w:r>
              <w:rPr>
                <w:sz w:val="24"/>
                <w:vertAlign w:val="baseline"/>
              </w:rPr>
              <w:t>laiko</w:t>
            </w:r>
            <w:r>
              <w:rPr>
                <w:spacing w:val="1"/>
                <w:sz w:val="24"/>
                <w:vertAlign w:val="baseline"/>
              </w:rPr>
              <w:t> </w:t>
            </w:r>
            <w:r>
              <w:rPr>
                <w:spacing w:val="-2"/>
                <w:sz w:val="24"/>
                <w:vertAlign w:val="baseline"/>
              </w:rPr>
              <w:t>pokytis</w:t>
            </w:r>
          </w:p>
        </w:tc>
      </w:tr>
      <w:tr>
        <w:trPr>
          <w:trHeight w:val="964" w:hRule="atLeast"/>
        </w:trPr>
        <w:tc>
          <w:tcPr>
            <w:tcW w:w="2264" w:type="dxa"/>
          </w:tcPr>
          <w:p>
            <w:pPr>
              <w:pStyle w:val="TableParagraph"/>
              <w:spacing w:before="27"/>
              <w:ind w:left="57"/>
              <w:rPr>
                <w:b/>
                <w:sz w:val="24"/>
              </w:rPr>
            </w:pPr>
            <w:r>
              <w:rPr>
                <w:b/>
                <w:spacing w:val="-2"/>
                <w:sz w:val="24"/>
              </w:rPr>
              <w:t>Deformuotos</w:t>
            </w:r>
          </w:p>
          <w:p>
            <w:pPr>
              <w:pStyle w:val="TableParagraph"/>
              <w:spacing w:before="22"/>
              <w:ind w:left="57"/>
              <w:rPr>
                <w:b/>
                <w:sz w:val="24"/>
              </w:rPr>
            </w:pPr>
            <w:r>
              <w:rPr>
                <w:b/>
                <w:spacing w:val="-2"/>
                <w:sz w:val="24"/>
              </w:rPr>
              <w:t>spyruoklės</w:t>
            </w:r>
          </w:p>
          <w:p>
            <w:pPr>
              <w:pStyle w:val="TableParagraph"/>
              <w:spacing w:before="22"/>
              <w:ind w:left="57"/>
              <w:rPr>
                <w:b/>
                <w:sz w:val="24"/>
              </w:rPr>
            </w:pPr>
            <w:r>
              <w:rPr>
                <w:b/>
                <w:sz w:val="24"/>
              </w:rPr>
              <w:t>potencinė</w:t>
            </w:r>
            <w:r>
              <w:rPr>
                <w:b/>
                <w:spacing w:val="-6"/>
                <w:sz w:val="24"/>
              </w:rPr>
              <w:t> </w:t>
            </w:r>
            <w:r>
              <w:rPr>
                <w:b/>
                <w:spacing w:val="-2"/>
                <w:sz w:val="24"/>
              </w:rPr>
              <w:t>energija</w:t>
            </w:r>
          </w:p>
        </w:tc>
        <w:tc>
          <w:tcPr>
            <w:tcW w:w="1985" w:type="dxa"/>
          </w:tcPr>
          <w:p>
            <w:pPr>
              <w:pStyle w:val="TableParagraph"/>
              <w:spacing w:line="232" w:lineRule="exact" w:before="196"/>
              <w:ind w:left="1105"/>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7296">
                      <wp:simplePos x="0" y="0"/>
                      <wp:positionH relativeFrom="column">
                        <wp:posOffset>702563</wp:posOffset>
                      </wp:positionH>
                      <wp:positionV relativeFrom="paragraph">
                        <wp:posOffset>336325</wp:posOffset>
                      </wp:positionV>
                      <wp:extent cx="247015" cy="10795"/>
                      <wp:effectExtent l="0" t="0" r="0" b="0"/>
                      <wp:wrapNone/>
                      <wp:docPr id="270" name="Group 270"/>
                      <wp:cNvGraphicFramePr>
                        <a:graphicFrameLocks/>
                      </wp:cNvGraphicFramePr>
                      <a:graphic>
                        <a:graphicData uri="http://schemas.microsoft.com/office/word/2010/wordprocessingGroup">
                          <wpg:wgp>
                            <wpg:cNvPr id="270" name="Group 270"/>
                            <wpg:cNvGrpSpPr/>
                            <wpg:grpSpPr>
                              <a:xfrm>
                                <a:off x="0" y="0"/>
                                <a:ext cx="247015" cy="10795"/>
                                <a:chExt cx="247015" cy="10795"/>
                              </a:xfrm>
                            </wpg:grpSpPr>
                            <wps:wsp>
                              <wps:cNvPr id="271" name="Graphic 271"/>
                              <wps:cNvSpPr/>
                              <wps:spPr>
                                <a:xfrm>
                                  <a:off x="0" y="0"/>
                                  <a:ext cx="247015" cy="10795"/>
                                </a:xfrm>
                                <a:custGeom>
                                  <a:avLst/>
                                  <a:gdLst/>
                                  <a:ahLst/>
                                  <a:cxnLst/>
                                  <a:rect l="l" t="t" r="r" b="b"/>
                                  <a:pathLst>
                                    <a:path w="247015" h="10795">
                                      <a:moveTo>
                                        <a:pt x="246888" y="0"/>
                                      </a:moveTo>
                                      <a:lnTo>
                                        <a:pt x="0" y="0"/>
                                      </a:lnTo>
                                      <a:lnTo>
                                        <a:pt x="0" y="10668"/>
                                      </a:lnTo>
                                      <a:lnTo>
                                        <a:pt x="246888" y="10668"/>
                                      </a:lnTo>
                                      <a:lnTo>
                                        <a:pt x="2468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5.319996pt;margin-top:26.482307pt;width:19.45pt;height:.85pt;mso-position-horizontal-relative:column;mso-position-vertical-relative:paragraph;z-index:-18909184" id="docshapegroup241" coordorigin="1106,530" coordsize="389,17">
                      <v:rect style="position:absolute;left:1106;top:529;width:389;height:17" id="docshape242" filled="true" fillcolor="#000000" stroked="false">
                        <v:fill type="solid"/>
                      </v:rect>
                      <w10:wrap type="none"/>
                    </v:group>
                  </w:pict>
                </mc:Fallback>
              </mc:AlternateContent>
            </w:r>
            <w:r>
              <w:rPr>
                <w:rFonts w:ascii="Cambria Math" w:eastAsia="Cambria Math"/>
                <w:spacing w:val="-5"/>
                <w:w w:val="105"/>
                <w:sz w:val="24"/>
              </w:rPr>
              <w:t>𝑘𝑥</w:t>
            </w:r>
            <w:r>
              <w:rPr>
                <w:rFonts w:ascii="Cambria Math" w:eastAsia="Cambria Math"/>
                <w:spacing w:val="-5"/>
                <w:w w:val="105"/>
                <w:sz w:val="24"/>
                <w:vertAlign w:val="superscript"/>
              </w:rPr>
              <w:t>2</w:t>
            </w:r>
          </w:p>
          <w:p>
            <w:pPr>
              <w:pStyle w:val="TableParagraph"/>
              <w:spacing w:line="187" w:lineRule="auto"/>
              <w:ind w:left="541"/>
              <w:rPr>
                <w:rFonts w:ascii="Cambria Math" w:eastAsia="Cambria Math"/>
                <w:position w:val="-15"/>
                <w:sz w:val="24"/>
              </w:rPr>
            </w:pPr>
            <w:r>
              <w:rPr>
                <w:rFonts w:ascii="Cambria Math" w:eastAsia="Cambria Math"/>
                <w:w w:val="105"/>
                <w:sz w:val="24"/>
              </w:rPr>
              <w:t>𝐸</w:t>
            </w:r>
            <w:r>
              <w:rPr>
                <w:rFonts w:ascii="Cambria Math" w:eastAsia="Cambria Math"/>
                <w:w w:val="105"/>
                <w:sz w:val="24"/>
                <w:vertAlign w:val="subscript"/>
              </w:rPr>
              <w:t>p</w:t>
            </w:r>
            <w:r>
              <w:rPr>
                <w:rFonts w:ascii="Cambria Math" w:eastAsia="Cambria Math"/>
                <w:spacing w:val="14"/>
                <w:w w:val="105"/>
                <w:sz w:val="24"/>
                <w:vertAlign w:val="baseline"/>
              </w:rPr>
              <w:t> </w:t>
            </w:r>
            <w:r>
              <w:rPr>
                <w:rFonts w:ascii="Cambria Math" w:eastAsia="Cambria Math"/>
                <w:w w:val="105"/>
                <w:sz w:val="24"/>
                <w:vertAlign w:val="baseline"/>
              </w:rPr>
              <w:t>=</w:t>
            </w:r>
            <w:r>
              <w:rPr>
                <w:rFonts w:ascii="Cambria Math" w:eastAsia="Cambria Math"/>
                <w:spacing w:val="34"/>
                <w:w w:val="105"/>
                <w:sz w:val="24"/>
                <w:vertAlign w:val="baseline"/>
              </w:rPr>
              <w:t>  </w:t>
            </w:r>
            <w:r>
              <w:rPr>
                <w:rFonts w:ascii="Cambria Math" w:eastAsia="Cambria Math"/>
                <w:spacing w:val="-10"/>
                <w:w w:val="105"/>
                <w:position w:val="-15"/>
                <w:sz w:val="24"/>
                <w:vertAlign w:val="baseline"/>
              </w:rPr>
              <w:t>2</w:t>
            </w:r>
          </w:p>
        </w:tc>
        <w:tc>
          <w:tcPr>
            <w:tcW w:w="5385" w:type="dxa"/>
          </w:tcPr>
          <w:p>
            <w:pPr>
              <w:pStyle w:val="TableParagraph"/>
              <w:spacing w:before="31"/>
              <w:ind w:left="107"/>
              <w:rPr>
                <w:sz w:val="24"/>
              </w:rPr>
            </w:pPr>
            <w:r>
              <w:rPr>
                <w:rFonts w:ascii="Cambria Math" w:hAnsi="Cambria Math" w:eastAsia="Cambria Math"/>
                <w:sz w:val="24"/>
              </w:rPr>
              <w:t>𝐸</w:t>
            </w:r>
            <w:r>
              <w:rPr>
                <w:rFonts w:ascii="Cambria Math" w:hAnsi="Cambria Math" w:eastAsia="Cambria Math"/>
                <w:sz w:val="24"/>
                <w:vertAlign w:val="subscript"/>
              </w:rPr>
              <w:t>p</w:t>
            </w:r>
            <w:r>
              <w:rPr>
                <w:rFonts w:ascii="Cambria Math" w:hAnsi="Cambria Math" w:eastAsia="Cambria Math"/>
                <w:spacing w:val="16"/>
                <w:sz w:val="24"/>
                <w:vertAlign w:val="baseline"/>
              </w:rPr>
              <w:t> </w:t>
            </w:r>
            <w:r>
              <w:rPr>
                <w:color w:val="202429"/>
                <w:sz w:val="24"/>
                <w:vertAlign w:val="baseline"/>
              </w:rPr>
              <w:t>–</w:t>
            </w:r>
            <w:r>
              <w:rPr>
                <w:color w:val="202429"/>
                <w:spacing w:val="1"/>
                <w:sz w:val="24"/>
                <w:vertAlign w:val="baseline"/>
              </w:rPr>
              <w:t> </w:t>
            </w:r>
            <w:r>
              <w:rPr>
                <w:color w:val="202429"/>
                <w:sz w:val="24"/>
                <w:vertAlign w:val="baseline"/>
              </w:rPr>
              <w:t>potencinė </w:t>
            </w:r>
            <w:r>
              <w:rPr>
                <w:color w:val="202429"/>
                <w:spacing w:val="-2"/>
                <w:sz w:val="24"/>
                <w:vertAlign w:val="baseline"/>
              </w:rPr>
              <w:t>energija</w:t>
            </w:r>
          </w:p>
          <w:p>
            <w:pPr>
              <w:pStyle w:val="TableParagraph"/>
              <w:spacing w:before="49"/>
              <w:ind w:left="56"/>
              <w:rPr>
                <w:sz w:val="24"/>
              </w:rPr>
            </w:pPr>
            <w:r>
              <w:rPr>
                <w:i/>
                <w:color w:val="202429"/>
                <w:sz w:val="24"/>
              </w:rPr>
              <w:t>k</w:t>
            </w:r>
            <w:r>
              <w:rPr>
                <w:i/>
                <w:color w:val="202429"/>
                <w:spacing w:val="-1"/>
                <w:sz w:val="24"/>
              </w:rPr>
              <w:t> </w:t>
            </w:r>
            <w:r>
              <w:rPr>
                <w:color w:val="202429"/>
                <w:sz w:val="24"/>
              </w:rPr>
              <w:t>– standumo (tamprumo) </w:t>
            </w:r>
            <w:r>
              <w:rPr>
                <w:color w:val="1F2021"/>
                <w:spacing w:val="-2"/>
                <w:sz w:val="24"/>
              </w:rPr>
              <w:t>koeficientas</w:t>
            </w:r>
          </w:p>
          <w:p>
            <w:pPr>
              <w:pStyle w:val="TableParagraph"/>
              <w:spacing w:before="21"/>
              <w:ind w:left="56"/>
              <w:rPr>
                <w:sz w:val="24"/>
              </w:rPr>
            </w:pPr>
            <w:r>
              <w:rPr>
                <w:i/>
                <w:color w:val="202429"/>
                <w:sz w:val="24"/>
              </w:rPr>
              <w:t>x</w:t>
            </w:r>
            <w:r>
              <w:rPr>
                <w:i/>
                <w:color w:val="202429"/>
                <w:spacing w:val="-2"/>
                <w:sz w:val="24"/>
              </w:rPr>
              <w:t> </w:t>
            </w:r>
            <w:r>
              <w:rPr>
                <w:color w:val="202429"/>
                <w:sz w:val="24"/>
              </w:rPr>
              <w:t>–</w:t>
            </w:r>
            <w:r>
              <w:rPr>
                <w:color w:val="202429"/>
                <w:spacing w:val="-1"/>
                <w:sz w:val="24"/>
              </w:rPr>
              <w:t> </w:t>
            </w:r>
            <w:r>
              <w:rPr>
                <w:color w:val="202429"/>
                <w:sz w:val="24"/>
              </w:rPr>
              <w:t>kūno</w:t>
            </w:r>
            <w:r>
              <w:rPr>
                <w:color w:val="202429"/>
                <w:spacing w:val="-1"/>
                <w:sz w:val="24"/>
              </w:rPr>
              <w:t> </w:t>
            </w:r>
            <w:r>
              <w:rPr>
                <w:color w:val="202429"/>
                <w:sz w:val="24"/>
              </w:rPr>
              <w:t>pailgėjimas</w:t>
            </w:r>
            <w:r>
              <w:rPr>
                <w:color w:val="202429"/>
                <w:spacing w:val="-2"/>
                <w:sz w:val="24"/>
              </w:rPr>
              <w:t> (sutrumpėjimas)</w:t>
            </w:r>
          </w:p>
        </w:tc>
      </w:tr>
      <w:tr>
        <w:trPr>
          <w:trHeight w:val="882" w:hRule="atLeast"/>
        </w:trPr>
        <w:tc>
          <w:tcPr>
            <w:tcW w:w="2264" w:type="dxa"/>
          </w:tcPr>
          <w:p>
            <w:pPr>
              <w:pStyle w:val="TableParagraph"/>
              <w:spacing w:line="259" w:lineRule="auto" w:before="27"/>
              <w:ind w:left="57"/>
              <w:rPr>
                <w:b/>
                <w:sz w:val="24"/>
              </w:rPr>
            </w:pPr>
            <w:r>
              <w:rPr>
                <w:b/>
                <w:spacing w:val="-2"/>
                <w:sz w:val="24"/>
              </w:rPr>
              <w:t>Naudingumo koeficientas</w:t>
            </w:r>
          </w:p>
        </w:tc>
        <w:tc>
          <w:tcPr>
            <w:tcW w:w="1985" w:type="dxa"/>
          </w:tcPr>
          <w:p>
            <w:pPr>
              <w:pStyle w:val="TableParagraph"/>
              <w:spacing w:line="232" w:lineRule="exact" w:before="117"/>
              <w:ind w:right="390"/>
              <w:jc w:val="center"/>
              <w:rPr>
                <w:rFonts w:ascii="Cambria Math" w:eastAsia="Cambria Math"/>
                <w:sz w:val="24"/>
              </w:rPr>
            </w:pPr>
            <w:r>
              <w:rPr>
                <w:rFonts w:ascii="Cambria Math" w:eastAsia="Cambria Math"/>
                <w:spacing w:val="-5"/>
                <w:w w:val="110"/>
                <w:sz w:val="24"/>
                <w:u w:val="single"/>
              </w:rPr>
              <w:t>𝐴</w:t>
            </w:r>
            <w:r>
              <w:rPr>
                <w:rFonts w:ascii="Cambria Math" w:eastAsia="Cambria Math"/>
                <w:spacing w:val="-5"/>
                <w:w w:val="110"/>
                <w:sz w:val="24"/>
                <w:u w:val="single"/>
                <w:vertAlign w:val="subscript"/>
              </w:rPr>
              <w:t>n</w:t>
            </w:r>
          </w:p>
          <w:p>
            <w:pPr>
              <w:pStyle w:val="TableParagraph"/>
              <w:tabs>
                <w:tab w:pos="774" w:val="left" w:leader="none"/>
              </w:tabs>
              <w:spacing w:line="172" w:lineRule="exact"/>
              <w:ind w:left="8"/>
              <w:jc w:val="center"/>
              <w:rPr>
                <w:rFonts w:ascii="Cambria Math" w:hAnsi="Cambria Math"/>
                <w:sz w:val="24"/>
              </w:rPr>
            </w:pPr>
            <w:r>
              <w:rPr>
                <w:rFonts w:ascii="Cambria Math" w:hAnsi="Cambria Math"/>
                <w:sz w:val="24"/>
              </w:rPr>
              <w:t>η</w:t>
            </w:r>
            <w:r>
              <w:rPr>
                <w:rFonts w:ascii="Cambria Math" w:hAnsi="Cambria Math"/>
                <w:spacing w:val="13"/>
                <w:sz w:val="24"/>
              </w:rPr>
              <w:t> </w:t>
            </w:r>
            <w:r>
              <w:rPr>
                <w:rFonts w:ascii="Cambria Math" w:hAnsi="Cambria Math"/>
                <w:spacing w:val="-10"/>
                <w:sz w:val="24"/>
              </w:rPr>
              <w:t>=</w:t>
            </w:r>
            <w:r>
              <w:rPr>
                <w:rFonts w:ascii="Cambria Math" w:hAnsi="Cambria Math"/>
                <w:sz w:val="24"/>
              </w:rPr>
              <w:tab/>
              <w:t>⋅</w:t>
            </w:r>
            <w:r>
              <w:rPr>
                <w:rFonts w:ascii="Cambria Math" w:hAnsi="Cambria Math"/>
                <w:spacing w:val="-3"/>
                <w:sz w:val="24"/>
              </w:rPr>
              <w:t> </w:t>
            </w:r>
            <w:r>
              <w:rPr>
                <w:rFonts w:ascii="Cambria Math" w:hAnsi="Cambria Math"/>
                <w:sz w:val="24"/>
              </w:rPr>
              <w:t>100</w:t>
            </w:r>
            <w:r>
              <w:rPr>
                <w:rFonts w:ascii="Cambria Math" w:hAnsi="Cambria Math"/>
                <w:spacing w:val="-4"/>
                <w:sz w:val="24"/>
              </w:rPr>
              <w:t> </w:t>
            </w:r>
            <w:r>
              <w:rPr>
                <w:rFonts w:ascii="Cambria Math" w:hAnsi="Cambria Math"/>
                <w:spacing w:val="-10"/>
                <w:sz w:val="24"/>
              </w:rPr>
              <w:t>%</w:t>
            </w:r>
          </w:p>
          <w:p>
            <w:pPr>
              <w:pStyle w:val="TableParagraph"/>
              <w:spacing w:line="221" w:lineRule="exact"/>
              <w:ind w:right="390"/>
              <w:jc w:val="center"/>
              <w:rPr>
                <w:rFonts w:ascii="Cambria Math" w:eastAsia="Cambria Math"/>
                <w:sz w:val="24"/>
              </w:rPr>
            </w:pPr>
            <w:r>
              <w:rPr>
                <w:rFonts w:ascii="Cambria Math" w:eastAsia="Cambria Math"/>
                <w:spacing w:val="-5"/>
                <w:w w:val="110"/>
                <w:sz w:val="24"/>
              </w:rPr>
              <w:t>𝐴</w:t>
            </w:r>
            <w:r>
              <w:rPr>
                <w:rFonts w:ascii="Cambria Math" w:eastAsia="Cambria Math"/>
                <w:spacing w:val="-5"/>
                <w:w w:val="110"/>
                <w:sz w:val="24"/>
                <w:vertAlign w:val="subscript"/>
              </w:rPr>
              <w:t>v</w:t>
            </w:r>
          </w:p>
        </w:tc>
        <w:tc>
          <w:tcPr>
            <w:tcW w:w="5385" w:type="dxa"/>
          </w:tcPr>
          <w:p>
            <w:pPr>
              <w:pStyle w:val="TableParagraph"/>
              <w:spacing w:line="276" w:lineRule="exact" w:before="27"/>
              <w:ind w:left="56"/>
              <w:rPr>
                <w:sz w:val="24"/>
              </w:rPr>
            </w:pPr>
            <w:r>
              <w:rPr>
                <w:sz w:val="24"/>
              </w:rPr>
              <w:t>η</w:t>
            </w:r>
            <w:r>
              <w:rPr>
                <w:spacing w:val="-2"/>
                <w:sz w:val="24"/>
              </w:rPr>
              <w:t> </w:t>
            </w:r>
            <w:r>
              <w:rPr>
                <w:sz w:val="24"/>
              </w:rPr>
              <w:t>– naudingumo </w:t>
            </w:r>
            <w:r>
              <w:rPr>
                <w:spacing w:val="-2"/>
                <w:sz w:val="24"/>
              </w:rPr>
              <w:t>koeficientas</w:t>
            </w:r>
          </w:p>
          <w:p>
            <w:pPr>
              <w:pStyle w:val="TableParagraph"/>
              <w:spacing w:line="277" w:lineRule="exact"/>
              <w:ind w:left="56"/>
              <w:rPr>
                <w:position w:val="2"/>
                <w:sz w:val="24"/>
              </w:rPr>
            </w:pPr>
            <w:r>
              <w:rPr>
                <w:i/>
                <w:position w:val="2"/>
                <w:sz w:val="24"/>
              </w:rPr>
              <w:t>A</w:t>
            </w:r>
            <w:r>
              <w:rPr>
                <w:sz w:val="16"/>
              </w:rPr>
              <w:t>n</w:t>
            </w:r>
            <w:r>
              <w:rPr>
                <w:spacing w:val="18"/>
                <w:sz w:val="16"/>
              </w:rPr>
              <w:t> </w:t>
            </w:r>
            <w:r>
              <w:rPr>
                <w:position w:val="2"/>
                <w:sz w:val="24"/>
              </w:rPr>
              <w:t>–</w:t>
            </w:r>
            <w:r>
              <w:rPr>
                <w:spacing w:val="-3"/>
                <w:position w:val="2"/>
                <w:sz w:val="24"/>
              </w:rPr>
              <w:t> </w:t>
            </w:r>
            <w:r>
              <w:rPr>
                <w:position w:val="2"/>
                <w:sz w:val="24"/>
              </w:rPr>
              <w:t>naudingas</w:t>
            </w:r>
            <w:r>
              <w:rPr>
                <w:b/>
                <w:position w:val="2"/>
                <w:sz w:val="24"/>
              </w:rPr>
              <w:t>is</w:t>
            </w:r>
            <w:r>
              <w:rPr>
                <w:b/>
                <w:spacing w:val="-2"/>
                <w:position w:val="2"/>
                <w:sz w:val="24"/>
              </w:rPr>
              <w:t> </w:t>
            </w:r>
            <w:r>
              <w:rPr>
                <w:spacing w:val="-2"/>
                <w:position w:val="2"/>
                <w:sz w:val="24"/>
              </w:rPr>
              <w:t>darbas</w:t>
            </w:r>
          </w:p>
          <w:p>
            <w:pPr>
              <w:pStyle w:val="TableParagraph"/>
              <w:spacing w:line="277" w:lineRule="exact"/>
              <w:ind w:left="56"/>
              <w:rPr>
                <w:position w:val="2"/>
                <w:sz w:val="24"/>
              </w:rPr>
            </w:pPr>
            <w:r>
              <w:rPr>
                <w:i/>
                <w:position w:val="2"/>
                <w:sz w:val="24"/>
              </w:rPr>
              <w:t>A</w:t>
            </w:r>
            <w:r>
              <w:rPr>
                <w:sz w:val="16"/>
              </w:rPr>
              <w:t>v</w:t>
            </w:r>
            <w:r>
              <w:rPr>
                <w:spacing w:val="19"/>
                <w:sz w:val="16"/>
              </w:rPr>
              <w:t> </w:t>
            </w:r>
            <w:r>
              <w:rPr>
                <w:position w:val="2"/>
                <w:sz w:val="24"/>
              </w:rPr>
              <w:t>–</w:t>
            </w:r>
            <w:r>
              <w:rPr>
                <w:spacing w:val="-2"/>
                <w:position w:val="2"/>
                <w:sz w:val="24"/>
              </w:rPr>
              <w:t> </w:t>
            </w:r>
            <w:r>
              <w:rPr>
                <w:position w:val="2"/>
                <w:sz w:val="24"/>
              </w:rPr>
              <w:t>visas</w:t>
            </w:r>
            <w:r>
              <w:rPr>
                <w:spacing w:val="-2"/>
                <w:position w:val="2"/>
                <w:sz w:val="24"/>
              </w:rPr>
              <w:t> </w:t>
            </w:r>
            <w:r>
              <w:rPr>
                <w:position w:val="2"/>
                <w:sz w:val="24"/>
              </w:rPr>
              <w:t>atliktas</w:t>
            </w:r>
            <w:r>
              <w:rPr>
                <w:spacing w:val="-2"/>
                <w:position w:val="2"/>
                <w:sz w:val="24"/>
              </w:rPr>
              <w:t> darbas</w:t>
            </w:r>
          </w:p>
        </w:tc>
      </w:tr>
      <w:tr>
        <w:trPr>
          <w:trHeight w:val="885" w:hRule="atLeast"/>
        </w:trPr>
        <w:tc>
          <w:tcPr>
            <w:tcW w:w="2264" w:type="dxa"/>
          </w:tcPr>
          <w:p>
            <w:pPr>
              <w:pStyle w:val="TableParagraph"/>
              <w:spacing w:before="28"/>
              <w:ind w:left="57"/>
              <w:rPr>
                <w:b/>
                <w:sz w:val="24"/>
              </w:rPr>
            </w:pPr>
            <w:r>
              <w:rPr>
                <w:b/>
                <w:color w:val="1F2021"/>
                <w:spacing w:val="-2"/>
                <w:sz w:val="24"/>
              </w:rPr>
              <w:t>Galia</w:t>
            </w:r>
          </w:p>
        </w:tc>
        <w:tc>
          <w:tcPr>
            <w:tcW w:w="1985" w:type="dxa"/>
          </w:tcPr>
          <w:p>
            <w:pPr>
              <w:pStyle w:val="TableParagraph"/>
              <w:spacing w:line="232" w:lineRule="exact" w:before="141"/>
              <w:ind w:left="504"/>
              <w:jc w:val="center"/>
              <w:rPr>
                <w:rFonts w:ascii="Cambria Math" w:eastAsia="Cambria Math"/>
                <w:sz w:val="24"/>
              </w:rPr>
            </w:pPr>
            <w:r>
              <w:rPr>
                <w:rFonts w:ascii="Cambria Math" w:eastAsia="Cambria Math"/>
                <w:spacing w:val="-10"/>
                <w:sz w:val="24"/>
              </w:rPr>
              <w:t>𝐴</w:t>
            </w:r>
          </w:p>
          <w:p>
            <w:pPr>
              <w:pStyle w:val="TableParagraph"/>
              <w:spacing w:line="172" w:lineRule="exact"/>
              <w:ind w:right="208"/>
              <w:jc w:val="center"/>
              <w:rPr>
                <w:rFonts w:ascii="Cambria Math" w:eastAsia="Cambria Math"/>
                <w:sz w:val="24"/>
              </w:rPr>
            </w:pPr>
            <w:r>
              <w:rPr>
                <w:rFonts w:ascii="Cambria Math" w:eastAsia="Cambria Math"/>
                <w:sz w:val="24"/>
              </w:rPr>
              <w:t>𝑁</w:t>
            </w:r>
            <w:r>
              <w:rPr>
                <w:rFonts w:ascii="Cambria Math" w:eastAsia="Cambria Math"/>
                <w:spacing w:val="18"/>
                <w:sz w:val="24"/>
              </w:rPr>
              <w:t> </w:t>
            </w:r>
            <w:r>
              <w:rPr>
                <w:rFonts w:ascii="Cambria Math" w:eastAsia="Cambria Math"/>
                <w:spacing w:val="-12"/>
                <w:sz w:val="24"/>
              </w:rPr>
              <w:t>=</w:t>
            </w:r>
          </w:p>
          <w:p>
            <w:pPr>
              <w:pStyle w:val="TableParagraph"/>
              <w:spacing w:line="221" w:lineRule="exact"/>
              <w:ind w:left="499"/>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7808">
                      <wp:simplePos x="0" y="0"/>
                      <wp:positionH relativeFrom="column">
                        <wp:posOffset>739139</wp:posOffset>
                      </wp:positionH>
                      <wp:positionV relativeFrom="paragraph">
                        <wp:posOffset>-44345</wp:posOffset>
                      </wp:positionV>
                      <wp:extent cx="97790" cy="10795"/>
                      <wp:effectExtent l="0" t="0" r="0" b="0"/>
                      <wp:wrapNone/>
                      <wp:docPr id="272" name="Group 272"/>
                      <wp:cNvGraphicFramePr>
                        <a:graphicFrameLocks/>
                      </wp:cNvGraphicFramePr>
                      <a:graphic>
                        <a:graphicData uri="http://schemas.microsoft.com/office/word/2010/wordprocessingGroup">
                          <wpg:wgp>
                            <wpg:cNvPr id="272" name="Group 272"/>
                            <wpg:cNvGrpSpPr/>
                            <wpg:grpSpPr>
                              <a:xfrm>
                                <a:off x="0" y="0"/>
                                <a:ext cx="97790" cy="10795"/>
                                <a:chExt cx="97790" cy="10795"/>
                              </a:xfrm>
                            </wpg:grpSpPr>
                            <wps:wsp>
                              <wps:cNvPr id="273" name="Graphic 273"/>
                              <wps:cNvSpPr/>
                              <wps:spPr>
                                <a:xfrm>
                                  <a:off x="0" y="0"/>
                                  <a:ext cx="97790" cy="10795"/>
                                </a:xfrm>
                                <a:custGeom>
                                  <a:avLst/>
                                  <a:gdLst/>
                                  <a:ahLst/>
                                  <a:cxnLst/>
                                  <a:rect l="l" t="t" r="r" b="b"/>
                                  <a:pathLst>
                                    <a:path w="97790" h="10795">
                                      <a:moveTo>
                                        <a:pt x="97536" y="0"/>
                                      </a:moveTo>
                                      <a:lnTo>
                                        <a:pt x="0" y="0"/>
                                      </a:lnTo>
                                      <a:lnTo>
                                        <a:pt x="0" y="10667"/>
                                      </a:lnTo>
                                      <a:lnTo>
                                        <a:pt x="97536" y="10667"/>
                                      </a:lnTo>
                                      <a:lnTo>
                                        <a:pt x="97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8.199993pt;margin-top:-3.491803pt;width:7.7pt;height:.85pt;mso-position-horizontal-relative:column;mso-position-vertical-relative:paragraph;z-index:-18908672" id="docshapegroup243" coordorigin="1164,-70" coordsize="154,17">
                      <v:rect style="position:absolute;left:1164;top:-70;width:154;height:17" id="docshape244" filled="true" fillcolor="#000000" stroked="false">
                        <v:fill type="solid"/>
                      </v:rect>
                      <w10:wrap type="none"/>
                    </v:group>
                  </w:pict>
                </mc:Fallback>
              </mc:AlternateContent>
            </w:r>
            <w:r>
              <w:rPr>
                <w:rFonts w:ascii="Cambria Math" w:eastAsia="Cambria Math"/>
                <w:spacing w:val="-10"/>
                <w:sz w:val="24"/>
              </w:rPr>
              <w:t>𝑡</w:t>
            </w:r>
          </w:p>
        </w:tc>
        <w:tc>
          <w:tcPr>
            <w:tcW w:w="5385" w:type="dxa"/>
          </w:tcPr>
          <w:p>
            <w:pPr>
              <w:pStyle w:val="TableParagraph"/>
              <w:spacing w:before="28"/>
              <w:ind w:left="56"/>
              <w:rPr>
                <w:sz w:val="24"/>
              </w:rPr>
            </w:pPr>
            <w:r>
              <w:rPr>
                <w:i/>
                <w:sz w:val="24"/>
              </w:rPr>
              <w:t>N </w:t>
            </w:r>
            <w:r>
              <w:rPr>
                <w:sz w:val="24"/>
              </w:rPr>
              <w:t>– </w:t>
            </w:r>
            <w:r>
              <w:rPr>
                <w:spacing w:val="-2"/>
                <w:sz w:val="24"/>
              </w:rPr>
              <w:t>galia</w:t>
            </w:r>
          </w:p>
          <w:p>
            <w:pPr>
              <w:pStyle w:val="TableParagraph"/>
              <w:ind w:left="56"/>
              <w:rPr>
                <w:sz w:val="24"/>
              </w:rPr>
            </w:pPr>
            <w:r>
              <w:rPr>
                <w:i/>
                <w:sz w:val="24"/>
              </w:rPr>
              <w:t>A</w:t>
            </w:r>
            <w:r>
              <w:rPr>
                <w:i/>
                <w:spacing w:val="-2"/>
                <w:sz w:val="24"/>
              </w:rPr>
              <w:t> </w:t>
            </w:r>
            <w:r>
              <w:rPr>
                <w:sz w:val="24"/>
              </w:rPr>
              <w:t>–</w:t>
            </w:r>
            <w:r>
              <w:rPr>
                <w:spacing w:val="-1"/>
                <w:sz w:val="24"/>
              </w:rPr>
              <w:t> </w:t>
            </w:r>
            <w:r>
              <w:rPr>
                <w:sz w:val="24"/>
              </w:rPr>
              <w:t>atliktas </w:t>
            </w:r>
            <w:r>
              <w:rPr>
                <w:spacing w:val="-2"/>
                <w:sz w:val="24"/>
              </w:rPr>
              <w:t>darbas</w:t>
            </w:r>
          </w:p>
          <w:p>
            <w:pPr>
              <w:pStyle w:val="TableParagraph"/>
              <w:ind w:left="56"/>
              <w:rPr>
                <w:sz w:val="24"/>
              </w:rPr>
            </w:pPr>
            <w:r>
              <w:rPr>
                <w:i/>
                <w:sz w:val="24"/>
              </w:rPr>
              <w:t>t </w:t>
            </w:r>
            <w:r>
              <w:rPr>
                <w:sz w:val="24"/>
              </w:rPr>
              <w:t>– </w:t>
            </w:r>
            <w:r>
              <w:rPr>
                <w:spacing w:val="-2"/>
                <w:sz w:val="24"/>
              </w:rPr>
              <w:t>laikas</w:t>
            </w:r>
          </w:p>
        </w:tc>
      </w:tr>
      <w:tr>
        <w:trPr>
          <w:trHeight w:val="357" w:hRule="atLeast"/>
        </w:trPr>
        <w:tc>
          <w:tcPr>
            <w:tcW w:w="2264" w:type="dxa"/>
          </w:tcPr>
          <w:p>
            <w:pPr>
              <w:pStyle w:val="TableParagraph"/>
              <w:spacing w:before="27"/>
              <w:ind w:left="57"/>
              <w:rPr>
                <w:b/>
                <w:sz w:val="24"/>
              </w:rPr>
            </w:pPr>
            <w:r>
              <w:rPr>
                <w:b/>
                <w:color w:val="1F2021"/>
                <w:sz w:val="24"/>
              </w:rPr>
              <w:t>Mechaninis</w:t>
            </w:r>
            <w:r>
              <w:rPr>
                <w:b/>
                <w:color w:val="1F2021"/>
                <w:spacing w:val="-6"/>
                <w:sz w:val="24"/>
              </w:rPr>
              <w:t> </w:t>
            </w:r>
            <w:r>
              <w:rPr>
                <w:b/>
                <w:color w:val="1F2021"/>
                <w:spacing w:val="-2"/>
                <w:sz w:val="24"/>
              </w:rPr>
              <w:t>darbas</w:t>
            </w:r>
          </w:p>
        </w:tc>
        <w:tc>
          <w:tcPr>
            <w:tcW w:w="1985" w:type="dxa"/>
          </w:tcPr>
          <w:p>
            <w:pPr>
              <w:pStyle w:val="TableParagraph"/>
              <w:spacing w:before="38"/>
              <w:ind w:left="270"/>
              <w:rPr>
                <w:rFonts w:ascii="Cambria Math" w:hAnsi="Cambria Math" w:eastAsia="Cambria Math"/>
                <w:sz w:val="24"/>
              </w:rPr>
            </w:pPr>
            <w:r>
              <w:rPr>
                <w:rFonts w:ascii="Cambria Math" w:hAnsi="Cambria Math" w:eastAsia="Cambria Math"/>
                <w:w w:val="105"/>
                <w:sz w:val="24"/>
              </w:rPr>
              <w:t>𝐴</w:t>
            </w:r>
            <w:r>
              <w:rPr>
                <w:rFonts w:ascii="Cambria Math" w:hAnsi="Cambria Math" w:eastAsia="Cambria Math"/>
                <w:spacing w:val="4"/>
                <w:w w:val="105"/>
                <w:sz w:val="24"/>
              </w:rPr>
              <w:t> </w:t>
            </w:r>
            <w:r>
              <w:rPr>
                <w:rFonts w:ascii="Cambria Math" w:hAnsi="Cambria Math" w:eastAsia="Cambria Math"/>
                <w:w w:val="105"/>
                <w:sz w:val="24"/>
              </w:rPr>
              <w:t>=</w:t>
            </w:r>
            <w:r>
              <w:rPr>
                <w:rFonts w:ascii="Cambria Math" w:hAnsi="Cambria Math" w:eastAsia="Cambria Math"/>
                <w:spacing w:val="4"/>
                <w:w w:val="105"/>
                <w:sz w:val="24"/>
              </w:rPr>
              <w:t> </w:t>
            </w:r>
            <w:r>
              <w:rPr>
                <w:rFonts w:ascii="Cambria Math" w:hAnsi="Cambria Math" w:eastAsia="Cambria Math"/>
                <w:w w:val="105"/>
                <w:sz w:val="24"/>
              </w:rPr>
              <w:t>𝐸</w:t>
            </w:r>
            <w:r>
              <w:rPr>
                <w:rFonts w:ascii="Cambria Math" w:hAnsi="Cambria Math" w:eastAsia="Cambria Math"/>
                <w:w w:val="105"/>
                <w:sz w:val="24"/>
                <w:vertAlign w:val="subscript"/>
              </w:rPr>
              <w:t>k2</w:t>
            </w:r>
            <w:r>
              <w:rPr>
                <w:rFonts w:ascii="Cambria Math" w:hAnsi="Cambria Math" w:eastAsia="Cambria Math"/>
                <w:spacing w:val="-1"/>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9"/>
                <w:w w:val="105"/>
                <w:sz w:val="24"/>
                <w:vertAlign w:val="baseline"/>
              </w:rPr>
              <w:t> </w:t>
            </w:r>
            <w:r>
              <w:rPr>
                <w:rFonts w:ascii="Cambria Math" w:hAnsi="Cambria Math" w:eastAsia="Cambria Math"/>
                <w:spacing w:val="-5"/>
                <w:w w:val="105"/>
                <w:sz w:val="24"/>
                <w:vertAlign w:val="baseline"/>
              </w:rPr>
              <w:t>𝐸</w:t>
            </w:r>
            <w:r>
              <w:rPr>
                <w:rFonts w:ascii="Cambria Math" w:hAnsi="Cambria Math" w:eastAsia="Cambria Math"/>
                <w:spacing w:val="-5"/>
                <w:w w:val="105"/>
                <w:sz w:val="24"/>
                <w:vertAlign w:val="subscript"/>
              </w:rPr>
              <w:t>k1</w:t>
            </w:r>
          </w:p>
        </w:tc>
        <w:tc>
          <w:tcPr>
            <w:tcW w:w="5385" w:type="dxa"/>
          </w:tcPr>
          <w:p>
            <w:pPr>
              <w:pStyle w:val="TableParagraph"/>
              <w:spacing w:before="27"/>
              <w:ind w:left="56"/>
              <w:rPr>
                <w:position w:val="2"/>
                <w:sz w:val="24"/>
              </w:rPr>
            </w:pPr>
            <w:r>
              <w:rPr>
                <w:i/>
                <w:position w:val="2"/>
                <w:sz w:val="24"/>
              </w:rPr>
              <w:t>E</w:t>
            </w:r>
            <w:r>
              <w:rPr>
                <w:sz w:val="16"/>
              </w:rPr>
              <w:t>k2</w:t>
            </w:r>
            <w:r>
              <w:rPr>
                <w:spacing w:val="19"/>
                <w:sz w:val="16"/>
              </w:rPr>
              <w:t> </w:t>
            </w:r>
            <w:r>
              <w:rPr>
                <w:position w:val="2"/>
                <w:sz w:val="24"/>
              </w:rPr>
              <w:t>–</w:t>
            </w:r>
            <w:r>
              <w:rPr>
                <w:spacing w:val="-1"/>
                <w:position w:val="2"/>
                <w:sz w:val="24"/>
              </w:rPr>
              <w:t> </w:t>
            </w:r>
            <w:r>
              <w:rPr>
                <w:i/>
                <w:position w:val="2"/>
                <w:sz w:val="24"/>
              </w:rPr>
              <w:t>E</w:t>
            </w:r>
            <w:r>
              <w:rPr>
                <w:sz w:val="16"/>
              </w:rPr>
              <w:t>k1</w:t>
            </w:r>
            <w:r>
              <w:rPr>
                <w:spacing w:val="20"/>
                <w:sz w:val="16"/>
              </w:rPr>
              <w:t> </w:t>
            </w:r>
            <w:r>
              <w:rPr>
                <w:position w:val="2"/>
                <w:sz w:val="24"/>
              </w:rPr>
              <w:t>–</w:t>
            </w:r>
            <w:r>
              <w:rPr>
                <w:spacing w:val="-1"/>
                <w:position w:val="2"/>
                <w:sz w:val="24"/>
              </w:rPr>
              <w:t> </w:t>
            </w:r>
            <w:r>
              <w:rPr>
                <w:position w:val="2"/>
                <w:sz w:val="24"/>
              </w:rPr>
              <w:t>kinetinės</w:t>
            </w:r>
            <w:r>
              <w:rPr>
                <w:spacing w:val="-1"/>
                <w:position w:val="2"/>
                <w:sz w:val="24"/>
              </w:rPr>
              <w:t> </w:t>
            </w:r>
            <w:r>
              <w:rPr>
                <w:position w:val="2"/>
                <w:sz w:val="24"/>
              </w:rPr>
              <w:t>energijos</w:t>
            </w:r>
            <w:r>
              <w:rPr>
                <w:spacing w:val="-2"/>
                <w:position w:val="2"/>
                <w:sz w:val="24"/>
              </w:rPr>
              <w:t> pokytis</w:t>
            </w:r>
          </w:p>
        </w:tc>
      </w:tr>
    </w:tbl>
    <w:p>
      <w:pPr>
        <w:pStyle w:val="TableParagraph"/>
        <w:spacing w:after="0"/>
        <w:rPr>
          <w:position w:val="2"/>
          <w:sz w:val="24"/>
        </w:rPr>
        <w:sectPr>
          <w:pgSz w:w="11910" w:h="16840"/>
          <w:pgMar w:header="576" w:footer="0" w:top="1040" w:bottom="280" w:left="1559" w:right="425"/>
        </w:sectPr>
      </w:pPr>
    </w:p>
    <w:p>
      <w:pPr>
        <w:pStyle w:val="BodyText"/>
        <w:rPr>
          <w:b/>
          <w:sz w:val="7"/>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1985"/>
        <w:gridCol w:w="5385"/>
      </w:tblGrid>
      <w:tr>
        <w:trPr>
          <w:trHeight w:val="885" w:hRule="atLeast"/>
        </w:trPr>
        <w:tc>
          <w:tcPr>
            <w:tcW w:w="2264" w:type="dxa"/>
          </w:tcPr>
          <w:p>
            <w:pPr>
              <w:pStyle w:val="TableParagraph"/>
              <w:spacing w:before="27"/>
              <w:ind w:left="57"/>
              <w:rPr>
                <w:b/>
                <w:sz w:val="24"/>
              </w:rPr>
            </w:pPr>
            <w:r>
              <w:rPr>
                <w:b/>
                <w:sz w:val="24"/>
              </w:rPr>
              <w:t>Trinties</w:t>
            </w:r>
            <w:r>
              <w:rPr>
                <w:b/>
                <w:spacing w:val="-4"/>
                <w:sz w:val="24"/>
              </w:rPr>
              <w:t> jėga</w:t>
            </w:r>
          </w:p>
        </w:tc>
        <w:tc>
          <w:tcPr>
            <w:tcW w:w="1985" w:type="dxa"/>
          </w:tcPr>
          <w:p>
            <w:pPr>
              <w:pStyle w:val="TableParagraph"/>
              <w:spacing w:before="26"/>
              <w:rPr>
                <w:b/>
                <w:sz w:val="24"/>
              </w:rPr>
            </w:pPr>
          </w:p>
          <w:p>
            <w:pPr>
              <w:pStyle w:val="TableParagraph"/>
              <w:ind w:left="504" w:right="500"/>
              <w:jc w:val="center"/>
              <w:rPr>
                <w:rFonts w:ascii="Cambria Math" w:hAnsi="Cambria Math" w:eastAsia="Cambria Math"/>
                <w:sz w:val="24"/>
              </w:rPr>
            </w:pPr>
            <w:r>
              <w:rPr>
                <w:rFonts w:ascii="Cambria Math" w:hAnsi="Cambria Math" w:eastAsia="Cambria Math"/>
                <w:w w:val="105"/>
                <w:sz w:val="24"/>
              </w:rPr>
              <w:t>𝐹</w:t>
            </w:r>
            <w:r>
              <w:rPr>
                <w:rFonts w:ascii="Cambria Math" w:hAnsi="Cambria Math" w:eastAsia="Cambria Math"/>
                <w:w w:val="105"/>
                <w:sz w:val="24"/>
                <w:vertAlign w:val="subscript"/>
              </w:rPr>
              <w:t>tr</w:t>
            </w:r>
            <w:r>
              <w:rPr>
                <w:rFonts w:ascii="Cambria Math" w:hAnsi="Cambria Math" w:eastAsia="Cambria Math"/>
                <w:spacing w:val="7"/>
                <w:w w:val="105"/>
                <w:sz w:val="24"/>
                <w:vertAlign w:val="baseline"/>
              </w:rPr>
              <w:t> </w:t>
            </w:r>
            <w:r>
              <w:rPr>
                <w:rFonts w:ascii="Cambria Math" w:hAnsi="Cambria Math" w:eastAsia="Cambria Math"/>
                <w:w w:val="105"/>
                <w:sz w:val="24"/>
                <w:vertAlign w:val="baseline"/>
              </w:rPr>
              <w:t>=</w:t>
            </w:r>
            <w:r>
              <w:rPr>
                <w:rFonts w:ascii="Cambria Math" w:hAnsi="Cambria Math" w:eastAsia="Cambria Math"/>
                <w:spacing w:val="-2"/>
                <w:w w:val="105"/>
                <w:sz w:val="24"/>
                <w:vertAlign w:val="baseline"/>
              </w:rPr>
              <w:t> </w:t>
            </w:r>
            <w:r>
              <w:rPr>
                <w:rFonts w:ascii="Cambria Math" w:hAnsi="Cambria Math" w:eastAsia="Cambria Math"/>
                <w:spacing w:val="-5"/>
                <w:w w:val="105"/>
                <w:sz w:val="24"/>
                <w:vertAlign w:val="baseline"/>
              </w:rPr>
              <w:t>μ𝑁</w:t>
            </w:r>
          </w:p>
        </w:tc>
        <w:tc>
          <w:tcPr>
            <w:tcW w:w="5385" w:type="dxa"/>
          </w:tcPr>
          <w:p>
            <w:pPr>
              <w:pStyle w:val="TableParagraph"/>
              <w:spacing w:line="278" w:lineRule="exact" w:before="27"/>
              <w:ind w:left="56"/>
              <w:rPr>
                <w:position w:val="2"/>
                <w:sz w:val="24"/>
              </w:rPr>
            </w:pPr>
            <w:r>
              <w:rPr>
                <w:i/>
                <w:color w:val="1F2021"/>
                <w:position w:val="2"/>
                <w:sz w:val="24"/>
              </w:rPr>
              <w:t>F</w:t>
            </w:r>
            <w:r>
              <w:rPr>
                <w:color w:val="1F2021"/>
                <w:sz w:val="16"/>
              </w:rPr>
              <w:t>tr</w:t>
            </w:r>
            <w:r>
              <w:rPr>
                <w:color w:val="1F2021"/>
                <w:spacing w:val="18"/>
                <w:sz w:val="16"/>
              </w:rPr>
              <w:t> </w:t>
            </w:r>
            <w:r>
              <w:rPr>
                <w:color w:val="1F2021"/>
                <w:position w:val="2"/>
                <w:sz w:val="24"/>
              </w:rPr>
              <w:t>–</w:t>
            </w:r>
            <w:r>
              <w:rPr>
                <w:color w:val="1F2021"/>
                <w:spacing w:val="-1"/>
                <w:position w:val="2"/>
                <w:sz w:val="24"/>
              </w:rPr>
              <w:t> </w:t>
            </w:r>
            <w:r>
              <w:rPr>
                <w:color w:val="1F2021"/>
                <w:position w:val="2"/>
                <w:sz w:val="24"/>
              </w:rPr>
              <w:t>trinties</w:t>
            </w:r>
            <w:r>
              <w:rPr>
                <w:color w:val="1F2021"/>
                <w:spacing w:val="-2"/>
                <w:position w:val="2"/>
                <w:sz w:val="24"/>
              </w:rPr>
              <w:t> </w:t>
            </w:r>
            <w:r>
              <w:rPr>
                <w:color w:val="1F2021"/>
                <w:spacing w:val="-4"/>
                <w:position w:val="2"/>
                <w:sz w:val="24"/>
              </w:rPr>
              <w:t>jėga</w:t>
            </w:r>
          </w:p>
          <w:p>
            <w:pPr>
              <w:pStyle w:val="TableParagraph"/>
              <w:spacing w:line="275" w:lineRule="exact"/>
              <w:ind w:left="56"/>
              <w:rPr>
                <w:sz w:val="24"/>
              </w:rPr>
            </w:pPr>
            <w:r>
              <w:rPr>
                <w:color w:val="1F2021"/>
                <w:sz w:val="24"/>
              </w:rPr>
              <w:t>μ</w:t>
            </w:r>
            <w:r>
              <w:rPr>
                <w:color w:val="1F2021"/>
                <w:spacing w:val="-1"/>
                <w:sz w:val="24"/>
              </w:rPr>
              <w:t> </w:t>
            </w:r>
            <w:r>
              <w:rPr>
                <w:color w:val="1F2021"/>
                <w:sz w:val="24"/>
              </w:rPr>
              <w:t>–</w:t>
            </w:r>
            <w:r>
              <w:rPr>
                <w:color w:val="1F2021"/>
                <w:spacing w:val="-1"/>
                <w:sz w:val="24"/>
              </w:rPr>
              <w:t> </w:t>
            </w:r>
            <w:r>
              <w:rPr>
                <w:color w:val="1F2021"/>
                <w:sz w:val="24"/>
              </w:rPr>
              <w:t>trinties</w:t>
            </w:r>
            <w:r>
              <w:rPr>
                <w:color w:val="1F2021"/>
                <w:spacing w:val="-1"/>
                <w:sz w:val="24"/>
              </w:rPr>
              <w:t> </w:t>
            </w:r>
            <w:r>
              <w:rPr>
                <w:color w:val="1F2021"/>
                <w:spacing w:val="-2"/>
                <w:sz w:val="24"/>
              </w:rPr>
              <w:t>koeficientas</w:t>
            </w:r>
          </w:p>
          <w:p>
            <w:pPr>
              <w:pStyle w:val="TableParagraph"/>
              <w:ind w:left="56"/>
              <w:rPr>
                <w:sz w:val="24"/>
              </w:rPr>
            </w:pPr>
            <w:r>
              <w:rPr>
                <w:i/>
                <w:color w:val="1F2021"/>
                <w:sz w:val="24"/>
              </w:rPr>
              <w:t>N</w:t>
            </w:r>
            <w:r>
              <w:rPr>
                <w:i/>
                <w:color w:val="1F2021"/>
                <w:spacing w:val="-4"/>
                <w:sz w:val="24"/>
              </w:rPr>
              <w:t> </w:t>
            </w:r>
            <w:r>
              <w:rPr>
                <w:color w:val="1F2021"/>
                <w:sz w:val="24"/>
              </w:rPr>
              <w:t>–</w:t>
            </w:r>
            <w:r>
              <w:rPr>
                <w:color w:val="1F2021"/>
                <w:spacing w:val="-3"/>
                <w:sz w:val="24"/>
              </w:rPr>
              <w:t> </w:t>
            </w:r>
            <w:r>
              <w:rPr>
                <w:color w:val="1F2021"/>
                <w:sz w:val="24"/>
              </w:rPr>
              <w:t>atramos</w:t>
            </w:r>
            <w:r>
              <w:rPr>
                <w:color w:val="1F2021"/>
                <w:spacing w:val="-2"/>
                <w:sz w:val="24"/>
              </w:rPr>
              <w:t> </w:t>
            </w:r>
            <w:r>
              <w:rPr>
                <w:color w:val="1F2021"/>
                <w:sz w:val="24"/>
              </w:rPr>
              <w:t>reakcijos</w:t>
            </w:r>
            <w:r>
              <w:rPr>
                <w:color w:val="1F2021"/>
                <w:spacing w:val="-2"/>
                <w:sz w:val="24"/>
              </w:rPr>
              <w:t> </w:t>
            </w:r>
            <w:r>
              <w:rPr>
                <w:color w:val="1F2021"/>
                <w:spacing w:val="-4"/>
                <w:sz w:val="24"/>
              </w:rPr>
              <w:t>jėga</w:t>
            </w:r>
          </w:p>
        </w:tc>
      </w:tr>
      <w:tr>
        <w:trPr>
          <w:trHeight w:val="928" w:hRule="atLeast"/>
        </w:trPr>
        <w:tc>
          <w:tcPr>
            <w:tcW w:w="2264" w:type="dxa"/>
          </w:tcPr>
          <w:p>
            <w:pPr>
              <w:pStyle w:val="TableParagraph"/>
              <w:spacing w:before="27"/>
              <w:ind w:left="57"/>
              <w:rPr>
                <w:b/>
                <w:sz w:val="24"/>
              </w:rPr>
            </w:pPr>
            <w:r>
              <w:rPr>
                <w:b/>
                <w:spacing w:val="-2"/>
                <w:sz w:val="24"/>
              </w:rPr>
              <w:t>Svertas</w:t>
            </w:r>
          </w:p>
        </w:tc>
        <w:tc>
          <w:tcPr>
            <w:tcW w:w="1985" w:type="dxa"/>
          </w:tcPr>
          <w:p>
            <w:pPr>
              <w:pStyle w:val="TableParagraph"/>
              <w:tabs>
                <w:tab w:pos="541" w:val="left" w:leader="none"/>
              </w:tabs>
              <w:spacing w:line="232" w:lineRule="exact" w:before="141"/>
              <w:ind w:left="4"/>
              <w:jc w:val="center"/>
              <w:rPr>
                <w:rFonts w:ascii="Cambria Math" w:eastAsia="Cambria Math"/>
                <w:sz w:val="24"/>
              </w:rPr>
            </w:pPr>
            <w:r>
              <w:rPr>
                <w:rFonts w:ascii="Cambria Math" w:eastAsia="Cambria Math"/>
                <w:spacing w:val="-5"/>
                <w:w w:val="105"/>
                <w:sz w:val="24"/>
                <w:u w:val="single"/>
              </w:rPr>
              <w:t>𝐹</w:t>
            </w:r>
            <w:r>
              <w:rPr>
                <w:rFonts w:ascii="Cambria Math" w:eastAsia="Cambria Math"/>
                <w:spacing w:val="-5"/>
                <w:w w:val="105"/>
                <w:sz w:val="24"/>
                <w:u w:val="single"/>
                <w:vertAlign w:val="subscript"/>
              </w:rPr>
              <w:t>1</w:t>
            </w:r>
            <w:r>
              <w:rPr>
                <w:rFonts w:ascii="Cambria Math" w:eastAsia="Cambria Math"/>
                <w:sz w:val="24"/>
                <w:vertAlign w:val="baseline"/>
              </w:rPr>
              <w:tab/>
            </w:r>
            <w:r>
              <w:rPr>
                <w:rFonts w:ascii="Cambria Math" w:eastAsia="Cambria Math"/>
                <w:spacing w:val="-5"/>
                <w:w w:val="105"/>
                <w:sz w:val="24"/>
                <w:u w:val="single"/>
                <w:vertAlign w:val="baseline"/>
              </w:rPr>
              <w:t>𝑙</w:t>
            </w:r>
            <w:r>
              <w:rPr>
                <w:rFonts w:ascii="Cambria Math" w:eastAsia="Cambria Math"/>
                <w:spacing w:val="-5"/>
                <w:w w:val="105"/>
                <w:sz w:val="24"/>
                <w:u w:val="single"/>
                <w:vertAlign w:val="subscript"/>
              </w:rPr>
              <w:t>2</w:t>
            </w:r>
          </w:p>
          <w:p>
            <w:pPr>
              <w:pStyle w:val="TableParagraph"/>
              <w:spacing w:line="172" w:lineRule="exact"/>
              <w:ind w:left="504" w:right="448"/>
              <w:jc w:val="center"/>
              <w:rPr>
                <w:rFonts w:ascii="Cambria Math"/>
                <w:sz w:val="24"/>
              </w:rPr>
            </w:pPr>
            <w:r>
              <w:rPr>
                <w:rFonts w:ascii="Cambria Math"/>
                <w:spacing w:val="-10"/>
                <w:sz w:val="24"/>
              </w:rPr>
              <w:t>=</w:t>
            </w:r>
          </w:p>
          <w:p>
            <w:pPr>
              <w:pStyle w:val="TableParagraph"/>
              <w:tabs>
                <w:tab w:pos="542" w:val="left" w:leader="none"/>
              </w:tabs>
              <w:spacing w:line="221" w:lineRule="exact"/>
              <w:jc w:val="center"/>
              <w:rPr>
                <w:rFonts w:ascii="Cambria Math" w:eastAsia="Cambria Math"/>
                <w:sz w:val="24"/>
              </w:rPr>
            </w:pPr>
            <w:r>
              <w:rPr>
                <w:rFonts w:ascii="Cambria Math" w:eastAsia="Cambria Math"/>
                <w:spacing w:val="-5"/>
                <w:w w:val="105"/>
                <w:sz w:val="24"/>
              </w:rPr>
              <w:t>𝐹</w:t>
            </w:r>
            <w:r>
              <w:rPr>
                <w:rFonts w:ascii="Cambria Math" w:eastAsia="Cambria Math"/>
                <w:spacing w:val="-5"/>
                <w:w w:val="105"/>
                <w:sz w:val="24"/>
                <w:vertAlign w:val="subscript"/>
              </w:rPr>
              <w:t>2</w:t>
            </w:r>
            <w:r>
              <w:rPr>
                <w:rFonts w:ascii="Cambria Math" w:eastAsia="Cambria Math"/>
                <w:sz w:val="24"/>
                <w:vertAlign w:val="baseline"/>
              </w:rPr>
              <w:tab/>
            </w:r>
            <w:r>
              <w:rPr>
                <w:rFonts w:ascii="Cambria Math" w:eastAsia="Cambria Math"/>
                <w:spacing w:val="-5"/>
                <w:w w:val="105"/>
                <w:sz w:val="24"/>
                <w:vertAlign w:val="baseline"/>
              </w:rPr>
              <w:t>𝑙</w:t>
            </w:r>
            <w:r>
              <w:rPr>
                <w:rFonts w:ascii="Cambria Math" w:eastAsia="Cambria Math"/>
                <w:spacing w:val="-5"/>
                <w:w w:val="105"/>
                <w:sz w:val="24"/>
                <w:vertAlign w:val="subscript"/>
              </w:rPr>
              <w:t>1</w:t>
            </w:r>
          </w:p>
        </w:tc>
        <w:tc>
          <w:tcPr>
            <w:tcW w:w="5385" w:type="dxa"/>
          </w:tcPr>
          <w:p>
            <w:pPr>
              <w:pStyle w:val="TableParagraph"/>
              <w:spacing w:before="27"/>
              <w:ind w:left="56"/>
              <w:rPr>
                <w:sz w:val="24"/>
              </w:rPr>
            </w:pPr>
            <w:r>
              <w:rPr>
                <w:i/>
                <w:sz w:val="24"/>
              </w:rPr>
              <w:t>F</w:t>
            </w:r>
            <w:r>
              <w:rPr>
                <w:i/>
                <w:spacing w:val="-1"/>
                <w:sz w:val="24"/>
              </w:rPr>
              <w:t> </w:t>
            </w:r>
            <w:r>
              <w:rPr>
                <w:sz w:val="24"/>
              </w:rPr>
              <w:t>– </w:t>
            </w:r>
            <w:r>
              <w:rPr>
                <w:spacing w:val="-4"/>
                <w:sz w:val="24"/>
              </w:rPr>
              <w:t>jėga</w:t>
            </w:r>
          </w:p>
          <w:p>
            <w:pPr>
              <w:pStyle w:val="TableParagraph"/>
              <w:ind w:left="56"/>
              <w:rPr>
                <w:sz w:val="24"/>
              </w:rPr>
            </w:pPr>
            <w:r>
              <w:rPr>
                <w:i/>
                <w:sz w:val="24"/>
              </w:rPr>
              <w:t>l</w:t>
            </w:r>
            <w:r>
              <w:rPr>
                <w:i/>
                <w:spacing w:val="-2"/>
                <w:sz w:val="24"/>
              </w:rPr>
              <w:t> </w:t>
            </w:r>
            <w:r>
              <w:rPr>
                <w:sz w:val="24"/>
              </w:rPr>
              <w:t>–</w:t>
            </w:r>
            <w:r>
              <w:rPr>
                <w:spacing w:val="-1"/>
                <w:sz w:val="24"/>
              </w:rPr>
              <w:t> </w:t>
            </w:r>
            <w:r>
              <w:rPr>
                <w:sz w:val="24"/>
              </w:rPr>
              <w:t>jėgos</w:t>
            </w:r>
            <w:r>
              <w:rPr>
                <w:spacing w:val="-2"/>
                <w:sz w:val="24"/>
              </w:rPr>
              <w:t> petys</w:t>
            </w:r>
          </w:p>
        </w:tc>
      </w:tr>
      <w:tr>
        <w:trPr>
          <w:trHeight w:val="950" w:hRule="atLeast"/>
        </w:trPr>
        <w:tc>
          <w:tcPr>
            <w:tcW w:w="2264" w:type="dxa"/>
          </w:tcPr>
          <w:p>
            <w:pPr>
              <w:pStyle w:val="TableParagraph"/>
              <w:spacing w:line="259" w:lineRule="auto" w:before="27"/>
              <w:ind w:left="57" w:right="211"/>
              <w:rPr>
                <w:b/>
                <w:sz w:val="24"/>
              </w:rPr>
            </w:pPr>
            <w:r>
              <w:rPr>
                <w:b/>
                <w:sz w:val="24"/>
              </w:rPr>
              <w:t>Krumplinės ir (ar) diržinės pavaros perdavimo</w:t>
            </w:r>
            <w:r>
              <w:rPr>
                <w:b/>
                <w:spacing w:val="-15"/>
                <w:sz w:val="24"/>
              </w:rPr>
              <w:t> </w:t>
            </w:r>
            <w:r>
              <w:rPr>
                <w:b/>
                <w:sz w:val="24"/>
              </w:rPr>
              <w:t>skaičius</w:t>
            </w:r>
          </w:p>
        </w:tc>
        <w:tc>
          <w:tcPr>
            <w:tcW w:w="1985" w:type="dxa"/>
          </w:tcPr>
          <w:p>
            <w:pPr>
              <w:pStyle w:val="TableParagraph"/>
              <w:spacing w:line="232" w:lineRule="exact" w:before="124"/>
              <w:ind w:left="397"/>
              <w:jc w:val="center"/>
              <w:rPr>
                <w:rFonts w:ascii="Cambria Math" w:eastAsia="Cambria Math"/>
                <w:sz w:val="24"/>
              </w:rPr>
            </w:pPr>
            <w:r>
              <w:rPr>
                <w:rFonts w:ascii="Cambria Math" w:eastAsia="Cambria Math"/>
                <w:spacing w:val="-5"/>
                <w:w w:val="105"/>
                <w:sz w:val="24"/>
                <w:u w:val="single"/>
              </w:rPr>
              <w:t>𝑧</w:t>
            </w:r>
            <w:r>
              <w:rPr>
                <w:rFonts w:ascii="Cambria Math" w:eastAsia="Cambria Math"/>
                <w:spacing w:val="-5"/>
                <w:w w:val="105"/>
                <w:sz w:val="24"/>
                <w:u w:val="single"/>
                <w:vertAlign w:val="subscript"/>
              </w:rPr>
              <w:t>2</w:t>
            </w:r>
          </w:p>
          <w:p>
            <w:pPr>
              <w:pStyle w:val="TableParagraph"/>
              <w:spacing w:line="172" w:lineRule="exact"/>
              <w:ind w:right="273"/>
              <w:jc w:val="center"/>
              <w:rPr>
                <w:rFonts w:ascii="Cambria Math" w:eastAsia="Cambria Math"/>
                <w:sz w:val="24"/>
              </w:rPr>
            </w:pPr>
            <w:r>
              <w:rPr>
                <w:rFonts w:ascii="Cambria Math" w:eastAsia="Cambria Math"/>
                <w:sz w:val="24"/>
              </w:rPr>
              <w:t>𝑖</w:t>
            </w:r>
            <w:r>
              <w:rPr>
                <w:rFonts w:ascii="Cambria Math" w:eastAsia="Cambria Math"/>
                <w:spacing w:val="17"/>
                <w:sz w:val="24"/>
              </w:rPr>
              <w:t> </w:t>
            </w:r>
            <w:r>
              <w:rPr>
                <w:rFonts w:ascii="Cambria Math" w:eastAsia="Cambria Math"/>
                <w:spacing w:val="-12"/>
                <w:sz w:val="24"/>
              </w:rPr>
              <w:t>=</w:t>
            </w:r>
          </w:p>
          <w:p>
            <w:pPr>
              <w:pStyle w:val="TableParagraph"/>
              <w:spacing w:line="221" w:lineRule="exact"/>
              <w:ind w:left="397"/>
              <w:jc w:val="center"/>
              <w:rPr>
                <w:rFonts w:ascii="Cambria Math" w:eastAsia="Cambria Math"/>
                <w:sz w:val="24"/>
              </w:rPr>
            </w:pPr>
            <w:r>
              <w:rPr>
                <w:rFonts w:ascii="Cambria Math" w:eastAsia="Cambria Math"/>
                <w:spacing w:val="-5"/>
                <w:w w:val="105"/>
                <w:sz w:val="24"/>
              </w:rPr>
              <w:t>𝑧</w:t>
            </w:r>
            <w:r>
              <w:rPr>
                <w:rFonts w:ascii="Cambria Math" w:eastAsia="Cambria Math"/>
                <w:spacing w:val="-5"/>
                <w:w w:val="105"/>
                <w:sz w:val="24"/>
                <w:vertAlign w:val="subscript"/>
              </w:rPr>
              <w:t>1</w:t>
            </w:r>
          </w:p>
        </w:tc>
        <w:tc>
          <w:tcPr>
            <w:tcW w:w="5385" w:type="dxa"/>
          </w:tcPr>
          <w:p>
            <w:pPr>
              <w:pStyle w:val="TableParagraph"/>
              <w:spacing w:before="198"/>
              <w:ind w:left="56"/>
              <w:rPr>
                <w:sz w:val="24"/>
              </w:rPr>
            </w:pPr>
            <w:r>
              <w:rPr>
                <w:i/>
                <w:sz w:val="24"/>
              </w:rPr>
              <w:t>i</w:t>
            </w:r>
            <w:r>
              <w:rPr>
                <w:i/>
                <w:spacing w:val="-2"/>
                <w:sz w:val="24"/>
              </w:rPr>
              <w:t> </w:t>
            </w:r>
            <w:r>
              <w:rPr>
                <w:sz w:val="24"/>
              </w:rPr>
              <w:t>–</w:t>
            </w:r>
            <w:r>
              <w:rPr>
                <w:spacing w:val="-1"/>
                <w:sz w:val="24"/>
              </w:rPr>
              <w:t> </w:t>
            </w:r>
            <w:r>
              <w:rPr>
                <w:sz w:val="24"/>
              </w:rPr>
              <w:t>krumplinės</w:t>
            </w:r>
            <w:r>
              <w:rPr>
                <w:spacing w:val="-3"/>
                <w:sz w:val="24"/>
              </w:rPr>
              <w:t> </w:t>
            </w:r>
            <w:r>
              <w:rPr>
                <w:sz w:val="24"/>
              </w:rPr>
              <w:t>pavaros</w:t>
            </w:r>
            <w:r>
              <w:rPr>
                <w:spacing w:val="-2"/>
                <w:sz w:val="24"/>
              </w:rPr>
              <w:t> </w:t>
            </w:r>
            <w:r>
              <w:rPr>
                <w:sz w:val="24"/>
              </w:rPr>
              <w:t>perdavimo </w:t>
            </w:r>
            <w:r>
              <w:rPr>
                <w:spacing w:val="-2"/>
                <w:sz w:val="24"/>
              </w:rPr>
              <w:t>skaičius</w:t>
            </w:r>
          </w:p>
          <w:p>
            <w:pPr>
              <w:pStyle w:val="TableParagraph"/>
              <w:ind w:left="56"/>
              <w:rPr>
                <w:sz w:val="24"/>
              </w:rPr>
            </w:pPr>
            <w:r>
              <w:rPr>
                <w:i/>
                <w:sz w:val="24"/>
              </w:rPr>
              <w:t>z</w:t>
            </w:r>
            <w:r>
              <w:rPr>
                <w:i/>
                <w:spacing w:val="-3"/>
                <w:sz w:val="24"/>
              </w:rPr>
              <w:t> </w:t>
            </w:r>
            <w:r>
              <w:rPr>
                <w:sz w:val="24"/>
              </w:rPr>
              <w:t>– krumpliaračio</w:t>
            </w:r>
            <w:r>
              <w:rPr>
                <w:spacing w:val="-1"/>
                <w:sz w:val="24"/>
              </w:rPr>
              <w:t> </w:t>
            </w:r>
            <w:r>
              <w:rPr>
                <w:sz w:val="24"/>
              </w:rPr>
              <w:t>krumplių </w:t>
            </w:r>
            <w:r>
              <w:rPr>
                <w:spacing w:val="-2"/>
                <w:sz w:val="24"/>
              </w:rPr>
              <w:t>skaičius</w:t>
            </w:r>
          </w:p>
        </w:tc>
      </w:tr>
      <w:tr>
        <w:trPr>
          <w:trHeight w:val="635" w:hRule="atLeast"/>
        </w:trPr>
        <w:tc>
          <w:tcPr>
            <w:tcW w:w="2264" w:type="dxa"/>
          </w:tcPr>
          <w:p>
            <w:pPr>
              <w:pStyle w:val="TableParagraph"/>
              <w:spacing w:before="27"/>
              <w:ind w:left="57"/>
              <w:rPr>
                <w:b/>
                <w:sz w:val="24"/>
              </w:rPr>
            </w:pPr>
            <w:r>
              <w:rPr>
                <w:b/>
                <w:sz w:val="24"/>
              </w:rPr>
              <w:t>Jėgos</w:t>
            </w:r>
            <w:r>
              <w:rPr>
                <w:b/>
                <w:spacing w:val="-4"/>
                <w:sz w:val="24"/>
              </w:rPr>
              <w:t> </w:t>
            </w:r>
            <w:r>
              <w:rPr>
                <w:b/>
                <w:spacing w:val="-2"/>
                <w:sz w:val="24"/>
              </w:rPr>
              <w:t>momentas</w:t>
            </w:r>
          </w:p>
        </w:tc>
        <w:tc>
          <w:tcPr>
            <w:tcW w:w="1985" w:type="dxa"/>
          </w:tcPr>
          <w:p>
            <w:pPr>
              <w:pStyle w:val="TableParagraph"/>
              <w:spacing w:before="177"/>
              <w:ind w:left="504" w:right="502"/>
              <w:jc w:val="center"/>
              <w:rPr>
                <w:rFonts w:ascii="Cambria Math" w:eastAsia="Cambria Math"/>
                <w:sz w:val="24"/>
              </w:rPr>
            </w:pPr>
            <w:r>
              <w:rPr>
                <w:rFonts w:ascii="Cambria Math" w:eastAsia="Cambria Math"/>
                <w:sz w:val="24"/>
              </w:rPr>
              <w:t>𝑀</w:t>
            </w:r>
            <w:r>
              <w:rPr>
                <w:rFonts w:ascii="Cambria Math" w:eastAsia="Cambria Math"/>
                <w:spacing w:val="18"/>
                <w:sz w:val="24"/>
              </w:rPr>
              <w:t> </w:t>
            </w:r>
            <w:r>
              <w:rPr>
                <w:rFonts w:ascii="Cambria Math" w:eastAsia="Cambria Math"/>
                <w:sz w:val="24"/>
              </w:rPr>
              <w:t>=</w:t>
            </w:r>
            <w:r>
              <w:rPr>
                <w:rFonts w:ascii="Cambria Math" w:eastAsia="Cambria Math"/>
                <w:spacing w:val="15"/>
                <w:sz w:val="24"/>
              </w:rPr>
              <w:t> </w:t>
            </w:r>
            <w:r>
              <w:rPr>
                <w:rFonts w:ascii="Cambria Math" w:eastAsia="Cambria Math"/>
                <w:spacing w:val="-5"/>
                <w:sz w:val="24"/>
              </w:rPr>
              <w:t>𝐹𝑙</w:t>
            </w:r>
          </w:p>
        </w:tc>
        <w:tc>
          <w:tcPr>
            <w:tcW w:w="5385" w:type="dxa"/>
          </w:tcPr>
          <w:p>
            <w:pPr>
              <w:pStyle w:val="TableParagraph"/>
              <w:spacing w:before="31"/>
              <w:ind w:left="56"/>
              <w:rPr>
                <w:sz w:val="24"/>
              </w:rPr>
            </w:pPr>
            <w:r>
              <w:rPr>
                <w:rFonts w:ascii="Cambria Math" w:hAnsi="Cambria Math" w:eastAsia="Cambria Math"/>
                <w:sz w:val="24"/>
              </w:rPr>
              <w:t>𝐹</w:t>
            </w:r>
            <w:r>
              <w:rPr>
                <w:rFonts w:ascii="Cambria Math" w:hAnsi="Cambria Math" w:eastAsia="Cambria Math"/>
                <w:spacing w:val="15"/>
                <w:sz w:val="24"/>
              </w:rPr>
              <w:t> </w:t>
            </w:r>
            <w:r>
              <w:rPr>
                <w:color w:val="1F2021"/>
                <w:sz w:val="24"/>
              </w:rPr>
              <w:t>–</w:t>
            </w:r>
            <w:r>
              <w:rPr>
                <w:color w:val="1F2021"/>
                <w:spacing w:val="-1"/>
                <w:sz w:val="24"/>
              </w:rPr>
              <w:t> </w:t>
            </w:r>
            <w:r>
              <w:rPr>
                <w:color w:val="1F2021"/>
                <w:sz w:val="24"/>
              </w:rPr>
              <w:t>kūną</w:t>
            </w:r>
            <w:r>
              <w:rPr>
                <w:color w:val="1F2021"/>
                <w:spacing w:val="-1"/>
                <w:sz w:val="24"/>
              </w:rPr>
              <w:t> </w:t>
            </w:r>
            <w:r>
              <w:rPr>
                <w:color w:val="1F2021"/>
                <w:sz w:val="24"/>
              </w:rPr>
              <w:t>veikianti </w:t>
            </w:r>
            <w:r>
              <w:rPr>
                <w:color w:val="1F2021"/>
                <w:spacing w:val="-4"/>
                <w:sz w:val="24"/>
              </w:rPr>
              <w:t>jėga</w:t>
            </w:r>
          </w:p>
          <w:p>
            <w:pPr>
              <w:pStyle w:val="TableParagraph"/>
              <w:spacing w:before="17"/>
              <w:ind w:left="56"/>
              <w:rPr>
                <w:sz w:val="24"/>
              </w:rPr>
            </w:pPr>
            <w:r>
              <w:rPr>
                <w:i/>
                <w:sz w:val="24"/>
              </w:rPr>
              <w:t>l</w:t>
            </w:r>
            <w:r>
              <w:rPr>
                <w:i/>
                <w:spacing w:val="-2"/>
                <w:sz w:val="24"/>
              </w:rPr>
              <w:t> </w:t>
            </w:r>
            <w:r>
              <w:rPr>
                <w:i/>
                <w:sz w:val="24"/>
              </w:rPr>
              <w:t>–</w:t>
            </w:r>
            <w:r>
              <w:rPr>
                <w:i/>
                <w:spacing w:val="-1"/>
                <w:sz w:val="24"/>
              </w:rPr>
              <w:t> </w:t>
            </w:r>
            <w:r>
              <w:rPr>
                <w:sz w:val="24"/>
              </w:rPr>
              <w:t>jėgos</w:t>
            </w:r>
            <w:r>
              <w:rPr>
                <w:spacing w:val="-2"/>
                <w:sz w:val="24"/>
              </w:rPr>
              <w:t> petys</w:t>
            </w:r>
          </w:p>
        </w:tc>
      </w:tr>
      <w:tr>
        <w:trPr>
          <w:trHeight w:val="883" w:hRule="atLeast"/>
        </w:trPr>
        <w:tc>
          <w:tcPr>
            <w:tcW w:w="2264" w:type="dxa"/>
          </w:tcPr>
          <w:p>
            <w:pPr>
              <w:pStyle w:val="TableParagraph"/>
              <w:spacing w:before="28"/>
              <w:ind w:left="57"/>
              <w:rPr>
                <w:b/>
                <w:sz w:val="24"/>
              </w:rPr>
            </w:pPr>
            <w:r>
              <w:rPr>
                <w:b/>
                <w:sz w:val="24"/>
              </w:rPr>
              <w:t>II</w:t>
            </w:r>
            <w:r>
              <w:rPr>
                <w:b/>
                <w:spacing w:val="-2"/>
                <w:sz w:val="24"/>
              </w:rPr>
              <w:t> </w:t>
            </w:r>
            <w:r>
              <w:rPr>
                <w:b/>
                <w:sz w:val="24"/>
              </w:rPr>
              <w:t>Niutono</w:t>
            </w:r>
            <w:r>
              <w:rPr>
                <w:b/>
                <w:spacing w:val="-1"/>
                <w:sz w:val="24"/>
              </w:rPr>
              <w:t> </w:t>
            </w:r>
            <w:r>
              <w:rPr>
                <w:b/>
                <w:spacing w:val="-2"/>
                <w:sz w:val="24"/>
              </w:rPr>
              <w:t>dėsnis</w:t>
            </w:r>
          </w:p>
        </w:tc>
        <w:tc>
          <w:tcPr>
            <w:tcW w:w="1985" w:type="dxa"/>
          </w:tcPr>
          <w:p>
            <w:pPr>
              <w:pStyle w:val="TableParagraph"/>
              <w:spacing w:before="26"/>
              <w:rPr>
                <w:b/>
                <w:sz w:val="24"/>
              </w:rPr>
            </w:pPr>
          </w:p>
          <w:p>
            <w:pPr>
              <w:pStyle w:val="TableParagraph"/>
              <w:ind w:left="504" w:right="501"/>
              <w:jc w:val="center"/>
              <w:rPr>
                <w:rFonts w:ascii="Cambria Math" w:eastAsia="Cambria Math"/>
                <w:sz w:val="24"/>
              </w:rPr>
            </w:pPr>
            <w:r>
              <w:rPr>
                <w:rFonts w:ascii="Cambria Math" w:eastAsia="Cambria Math"/>
                <w:sz w:val="24"/>
              </w:rPr>
              <w:t>𝐹</w:t>
            </w:r>
            <w:r>
              <w:rPr>
                <w:rFonts w:ascii="Cambria Math" w:eastAsia="Cambria Math"/>
                <w:spacing w:val="23"/>
                <w:sz w:val="24"/>
              </w:rPr>
              <w:t> </w:t>
            </w:r>
            <w:r>
              <w:rPr>
                <w:rFonts w:ascii="Cambria Math" w:eastAsia="Cambria Math"/>
                <w:sz w:val="24"/>
              </w:rPr>
              <w:t>=</w:t>
            </w:r>
            <w:r>
              <w:rPr>
                <w:rFonts w:ascii="Cambria Math" w:eastAsia="Cambria Math"/>
                <w:spacing w:val="12"/>
                <w:sz w:val="24"/>
              </w:rPr>
              <w:t> </w:t>
            </w:r>
            <w:r>
              <w:rPr>
                <w:rFonts w:ascii="Cambria Math" w:eastAsia="Cambria Math"/>
                <w:spacing w:val="-5"/>
                <w:sz w:val="24"/>
              </w:rPr>
              <w:t>𝑚𝑎</w:t>
            </w:r>
          </w:p>
        </w:tc>
        <w:tc>
          <w:tcPr>
            <w:tcW w:w="5385" w:type="dxa"/>
          </w:tcPr>
          <w:p>
            <w:pPr>
              <w:pStyle w:val="TableParagraph"/>
              <w:spacing w:before="28"/>
              <w:ind w:left="56"/>
              <w:rPr>
                <w:sz w:val="24"/>
              </w:rPr>
            </w:pPr>
            <w:r>
              <w:rPr>
                <w:i/>
                <w:sz w:val="24"/>
              </w:rPr>
              <w:t>F</w:t>
            </w:r>
            <w:r>
              <w:rPr>
                <w:i/>
                <w:spacing w:val="-1"/>
                <w:sz w:val="24"/>
              </w:rPr>
              <w:t> </w:t>
            </w:r>
            <w:r>
              <w:rPr>
                <w:color w:val="202429"/>
                <w:sz w:val="24"/>
              </w:rPr>
              <w:t>– </w:t>
            </w:r>
            <w:r>
              <w:rPr>
                <w:spacing w:val="-4"/>
                <w:sz w:val="24"/>
              </w:rPr>
              <w:t>jėga</w:t>
            </w:r>
          </w:p>
          <w:p>
            <w:pPr>
              <w:pStyle w:val="TableParagraph"/>
              <w:ind w:left="56"/>
              <w:rPr>
                <w:sz w:val="24"/>
              </w:rPr>
            </w:pPr>
            <w:r>
              <w:rPr>
                <w:i/>
                <w:sz w:val="24"/>
              </w:rPr>
              <w:t>m</w:t>
            </w:r>
            <w:r>
              <w:rPr>
                <w:i/>
                <w:spacing w:val="-1"/>
                <w:sz w:val="24"/>
              </w:rPr>
              <w:t> </w:t>
            </w:r>
            <w:r>
              <w:rPr>
                <w:color w:val="202429"/>
                <w:sz w:val="24"/>
              </w:rPr>
              <w:t>– </w:t>
            </w:r>
            <w:r>
              <w:rPr>
                <w:sz w:val="24"/>
              </w:rPr>
              <w:t>kūno </w:t>
            </w:r>
            <w:r>
              <w:rPr>
                <w:spacing w:val="-4"/>
                <w:sz w:val="24"/>
              </w:rPr>
              <w:t>masė</w:t>
            </w:r>
          </w:p>
          <w:p>
            <w:pPr>
              <w:pStyle w:val="TableParagraph"/>
              <w:ind w:left="56"/>
              <w:rPr>
                <w:sz w:val="24"/>
              </w:rPr>
            </w:pPr>
            <w:r>
              <w:rPr>
                <w:i/>
                <w:sz w:val="24"/>
              </w:rPr>
              <w:t>a </w:t>
            </w:r>
            <w:r>
              <w:rPr>
                <w:sz w:val="24"/>
              </w:rPr>
              <w:t>– </w:t>
            </w:r>
            <w:r>
              <w:rPr>
                <w:spacing w:val="-2"/>
                <w:sz w:val="24"/>
              </w:rPr>
              <w:t>pagreitis</w:t>
            </w:r>
          </w:p>
        </w:tc>
      </w:tr>
      <w:tr>
        <w:trPr>
          <w:trHeight w:val="357" w:hRule="atLeast"/>
        </w:trPr>
        <w:tc>
          <w:tcPr>
            <w:tcW w:w="2264" w:type="dxa"/>
          </w:tcPr>
          <w:p>
            <w:pPr>
              <w:pStyle w:val="TableParagraph"/>
              <w:spacing w:before="27"/>
              <w:ind w:left="57"/>
              <w:rPr>
                <w:b/>
                <w:sz w:val="24"/>
              </w:rPr>
            </w:pPr>
            <w:r>
              <w:rPr>
                <w:b/>
                <w:sz w:val="24"/>
              </w:rPr>
              <w:t>Sunkio</w:t>
            </w:r>
            <w:r>
              <w:rPr>
                <w:b/>
                <w:spacing w:val="-2"/>
                <w:sz w:val="24"/>
              </w:rPr>
              <w:t> </w:t>
            </w:r>
            <w:r>
              <w:rPr>
                <w:b/>
                <w:spacing w:val="-4"/>
                <w:sz w:val="24"/>
              </w:rPr>
              <w:t>jėga</w:t>
            </w:r>
          </w:p>
        </w:tc>
        <w:tc>
          <w:tcPr>
            <w:tcW w:w="1985" w:type="dxa"/>
          </w:tcPr>
          <w:p>
            <w:pPr>
              <w:pStyle w:val="TableParagraph"/>
              <w:spacing w:before="38"/>
              <w:ind w:left="504" w:right="497"/>
              <w:jc w:val="center"/>
              <w:rPr>
                <w:rFonts w:ascii="Cambria Math" w:eastAsia="Cambria Math"/>
                <w:sz w:val="24"/>
              </w:rPr>
            </w:pPr>
            <w:r>
              <w:rPr>
                <w:rFonts w:ascii="Cambria Math" w:eastAsia="Cambria Math"/>
                <w:sz w:val="24"/>
              </w:rPr>
              <w:t>𝐹</w:t>
            </w:r>
            <w:r>
              <w:rPr>
                <w:rFonts w:ascii="Cambria Math" w:eastAsia="Cambria Math"/>
                <w:spacing w:val="23"/>
                <w:sz w:val="24"/>
              </w:rPr>
              <w:t> </w:t>
            </w:r>
            <w:r>
              <w:rPr>
                <w:rFonts w:ascii="Cambria Math" w:eastAsia="Cambria Math"/>
                <w:sz w:val="24"/>
              </w:rPr>
              <w:t>=</w:t>
            </w:r>
            <w:r>
              <w:rPr>
                <w:rFonts w:ascii="Cambria Math" w:eastAsia="Cambria Math"/>
                <w:spacing w:val="12"/>
                <w:sz w:val="24"/>
              </w:rPr>
              <w:t> </w:t>
            </w:r>
            <w:r>
              <w:rPr>
                <w:rFonts w:ascii="Cambria Math" w:eastAsia="Cambria Math"/>
                <w:spacing w:val="-5"/>
                <w:sz w:val="24"/>
              </w:rPr>
              <w:t>𝑚𝑔</w:t>
            </w:r>
          </w:p>
        </w:tc>
        <w:tc>
          <w:tcPr>
            <w:tcW w:w="5385" w:type="dxa"/>
          </w:tcPr>
          <w:p>
            <w:pPr>
              <w:pStyle w:val="TableParagraph"/>
              <w:spacing w:before="28"/>
              <w:ind w:left="56"/>
              <w:rPr>
                <w:sz w:val="24"/>
              </w:rPr>
            </w:pPr>
            <w:r>
              <w:rPr>
                <w:rFonts w:ascii="Cambria Math" w:hAnsi="Cambria Math" w:eastAsia="Cambria Math"/>
                <w:sz w:val="24"/>
              </w:rPr>
              <w:t>𝑔</w:t>
            </w:r>
            <w:r>
              <w:rPr>
                <w:rFonts w:ascii="Cambria Math" w:hAnsi="Cambria Math" w:eastAsia="Cambria Math"/>
                <w:spacing w:val="11"/>
                <w:sz w:val="24"/>
              </w:rPr>
              <w:t> </w:t>
            </w:r>
            <w:r>
              <w:rPr>
                <w:color w:val="202429"/>
                <w:sz w:val="24"/>
              </w:rPr>
              <w:t>– </w:t>
            </w:r>
            <w:r>
              <w:rPr>
                <w:color w:val="111111"/>
                <w:sz w:val="24"/>
              </w:rPr>
              <w:t>laisvojo kritimo </w:t>
            </w:r>
            <w:r>
              <w:rPr>
                <w:color w:val="111111"/>
                <w:spacing w:val="-2"/>
                <w:sz w:val="24"/>
              </w:rPr>
              <w:t>pagreitis</w:t>
            </w:r>
          </w:p>
        </w:tc>
      </w:tr>
      <w:tr>
        <w:trPr>
          <w:trHeight w:val="885" w:hRule="atLeast"/>
        </w:trPr>
        <w:tc>
          <w:tcPr>
            <w:tcW w:w="2264" w:type="dxa"/>
          </w:tcPr>
          <w:p>
            <w:pPr>
              <w:pStyle w:val="TableParagraph"/>
              <w:spacing w:before="27"/>
              <w:ind w:left="57"/>
              <w:rPr>
                <w:b/>
                <w:sz w:val="24"/>
              </w:rPr>
            </w:pPr>
            <w:r>
              <w:rPr>
                <w:b/>
                <w:sz w:val="24"/>
              </w:rPr>
              <w:t>Medžiagos</w:t>
            </w:r>
            <w:r>
              <w:rPr>
                <w:b/>
                <w:spacing w:val="-7"/>
                <w:sz w:val="24"/>
              </w:rPr>
              <w:t> </w:t>
            </w:r>
            <w:r>
              <w:rPr>
                <w:b/>
                <w:spacing w:val="-2"/>
                <w:sz w:val="24"/>
              </w:rPr>
              <w:t>tankis</w:t>
            </w:r>
          </w:p>
        </w:tc>
        <w:tc>
          <w:tcPr>
            <w:tcW w:w="1985" w:type="dxa"/>
          </w:tcPr>
          <w:p>
            <w:pPr>
              <w:pStyle w:val="TableParagraph"/>
              <w:spacing w:line="232" w:lineRule="exact" w:before="115"/>
              <w:ind w:left="447"/>
              <w:jc w:val="center"/>
              <w:rPr>
                <w:rFonts w:ascii="Cambria Math" w:eastAsia="Cambria Math"/>
                <w:sz w:val="24"/>
              </w:rPr>
            </w:pPr>
            <w:r>
              <w:rPr>
                <w:rFonts w:ascii="Cambria Math" w:eastAsia="Cambria Math"/>
                <w:spacing w:val="-10"/>
                <w:sz w:val="24"/>
              </w:rPr>
              <w:t>𝑚</w:t>
            </w:r>
          </w:p>
          <w:p>
            <w:pPr>
              <w:pStyle w:val="TableParagraph"/>
              <w:spacing w:line="172" w:lineRule="exact"/>
              <w:ind w:right="261"/>
              <w:jc w:val="center"/>
              <w:rPr>
                <w:rFonts w:ascii="Cambria Math" w:hAnsi="Cambria Math"/>
                <w:sz w:val="24"/>
              </w:rPr>
            </w:pPr>
            <w:r>
              <w:rPr>
                <w:rFonts w:ascii="Cambria Math" w:hAnsi="Cambria Math"/>
                <w:sz w:val="24"/>
              </w:rPr>
              <w:t>ρ</w:t>
            </w:r>
            <w:r>
              <w:rPr>
                <w:rFonts w:ascii="Cambria Math" w:hAnsi="Cambria Math"/>
                <w:spacing w:val="13"/>
                <w:sz w:val="24"/>
              </w:rPr>
              <w:t> </w:t>
            </w:r>
            <w:r>
              <w:rPr>
                <w:rFonts w:ascii="Cambria Math" w:hAnsi="Cambria Math"/>
                <w:spacing w:val="-10"/>
                <w:sz w:val="24"/>
              </w:rPr>
              <w:t>=</w:t>
            </w:r>
          </w:p>
          <w:p>
            <w:pPr>
              <w:pStyle w:val="TableParagraph"/>
              <w:spacing w:line="221" w:lineRule="exact"/>
              <w:ind w:left="444"/>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8320">
                      <wp:simplePos x="0" y="0"/>
                      <wp:positionH relativeFrom="column">
                        <wp:posOffset>705611</wp:posOffset>
                      </wp:positionH>
                      <wp:positionV relativeFrom="paragraph">
                        <wp:posOffset>-44346</wp:posOffset>
                      </wp:positionV>
                      <wp:extent cx="131445" cy="10795"/>
                      <wp:effectExtent l="0" t="0" r="0" b="0"/>
                      <wp:wrapNone/>
                      <wp:docPr id="274" name="Group 274"/>
                      <wp:cNvGraphicFramePr>
                        <a:graphicFrameLocks/>
                      </wp:cNvGraphicFramePr>
                      <a:graphic>
                        <a:graphicData uri="http://schemas.microsoft.com/office/word/2010/wordprocessingGroup">
                          <wpg:wgp>
                            <wpg:cNvPr id="274" name="Group 274"/>
                            <wpg:cNvGrpSpPr/>
                            <wpg:grpSpPr>
                              <a:xfrm>
                                <a:off x="0" y="0"/>
                                <a:ext cx="131445" cy="10795"/>
                                <a:chExt cx="131445" cy="10795"/>
                              </a:xfrm>
                            </wpg:grpSpPr>
                            <wps:wsp>
                              <wps:cNvPr id="275" name="Graphic 275"/>
                              <wps:cNvSpPr/>
                              <wps:spPr>
                                <a:xfrm>
                                  <a:off x="0" y="0"/>
                                  <a:ext cx="131445" cy="10795"/>
                                </a:xfrm>
                                <a:custGeom>
                                  <a:avLst/>
                                  <a:gdLst/>
                                  <a:ahLst/>
                                  <a:cxnLst/>
                                  <a:rect l="l" t="t" r="r" b="b"/>
                                  <a:pathLst>
                                    <a:path w="131445" h="10795">
                                      <a:moveTo>
                                        <a:pt x="131064" y="0"/>
                                      </a:moveTo>
                                      <a:lnTo>
                                        <a:pt x="0" y="0"/>
                                      </a:lnTo>
                                      <a:lnTo>
                                        <a:pt x="0" y="10668"/>
                                      </a:lnTo>
                                      <a:lnTo>
                                        <a:pt x="131064" y="10668"/>
                                      </a:lnTo>
                                      <a:lnTo>
                                        <a:pt x="1310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5.559994pt;margin-top:-3.491846pt;width:10.35pt;height:.85pt;mso-position-horizontal-relative:column;mso-position-vertical-relative:paragraph;z-index:-18908160" id="docshapegroup245" coordorigin="1111,-70" coordsize="207,17">
                      <v:rect style="position:absolute;left:1111;top:-70;width:207;height:17" id="docshape246" filled="true" fillcolor="#000000" stroked="false">
                        <v:fill type="solid"/>
                      </v:rect>
                      <w10:wrap type="none"/>
                    </v:group>
                  </w:pict>
                </mc:Fallback>
              </mc:AlternateContent>
            </w:r>
            <w:r>
              <w:rPr>
                <w:rFonts w:ascii="Cambria Math" w:eastAsia="Cambria Math"/>
                <w:spacing w:val="-10"/>
                <w:sz w:val="24"/>
              </w:rPr>
              <w:t>𝑉</w:t>
            </w:r>
          </w:p>
        </w:tc>
        <w:tc>
          <w:tcPr>
            <w:tcW w:w="5385" w:type="dxa"/>
          </w:tcPr>
          <w:p>
            <w:pPr>
              <w:pStyle w:val="TableParagraph"/>
              <w:spacing w:before="27"/>
              <w:ind w:left="56" w:right="3298"/>
              <w:jc w:val="both"/>
              <w:rPr>
                <w:sz w:val="24"/>
              </w:rPr>
            </w:pPr>
            <w:r>
              <w:rPr>
                <w:sz w:val="24"/>
              </w:rPr>
              <w:t>ρ</w:t>
            </w:r>
            <w:r>
              <w:rPr>
                <w:spacing w:val="-13"/>
                <w:sz w:val="24"/>
              </w:rPr>
              <w:t> </w:t>
            </w:r>
            <w:r>
              <w:rPr>
                <w:sz w:val="24"/>
              </w:rPr>
              <w:t>–</w:t>
            </w:r>
            <w:r>
              <w:rPr>
                <w:spacing w:val="-13"/>
                <w:sz w:val="24"/>
              </w:rPr>
              <w:t> </w:t>
            </w:r>
            <w:r>
              <w:rPr>
                <w:sz w:val="24"/>
              </w:rPr>
              <w:t>medžiagos</w:t>
            </w:r>
            <w:r>
              <w:rPr>
                <w:spacing w:val="-14"/>
                <w:sz w:val="24"/>
              </w:rPr>
              <w:t> </w:t>
            </w:r>
            <w:r>
              <w:rPr>
                <w:sz w:val="24"/>
              </w:rPr>
              <w:t>tankis </w:t>
            </w:r>
            <w:r>
              <w:rPr>
                <w:i/>
                <w:sz w:val="24"/>
              </w:rPr>
              <w:t>m</w:t>
            </w:r>
            <w:r>
              <w:rPr>
                <w:i/>
                <w:spacing w:val="-5"/>
                <w:sz w:val="24"/>
              </w:rPr>
              <w:t> </w:t>
            </w:r>
            <w:r>
              <w:rPr>
                <w:sz w:val="24"/>
              </w:rPr>
              <w:t>–</w:t>
            </w:r>
            <w:r>
              <w:rPr>
                <w:spacing w:val="-4"/>
                <w:sz w:val="24"/>
              </w:rPr>
              <w:t> </w:t>
            </w:r>
            <w:r>
              <w:rPr>
                <w:sz w:val="24"/>
              </w:rPr>
              <w:t>medžiagos</w:t>
            </w:r>
            <w:r>
              <w:rPr>
                <w:spacing w:val="-5"/>
                <w:sz w:val="24"/>
              </w:rPr>
              <w:t> </w:t>
            </w:r>
            <w:r>
              <w:rPr>
                <w:sz w:val="24"/>
              </w:rPr>
              <w:t>masė </w:t>
            </w:r>
            <w:r>
              <w:rPr>
                <w:i/>
                <w:sz w:val="24"/>
              </w:rPr>
              <w:t>V </w:t>
            </w:r>
            <w:r>
              <w:rPr>
                <w:sz w:val="24"/>
              </w:rPr>
              <w:t>– medžiagos tūris</w:t>
            </w:r>
          </w:p>
        </w:tc>
      </w:tr>
    </w:tbl>
    <w:p>
      <w:pPr>
        <w:pStyle w:val="BodyText"/>
        <w:spacing w:before="1"/>
        <w:rPr>
          <w:b/>
        </w:rPr>
      </w:pPr>
    </w:p>
    <w:p>
      <w:pPr>
        <w:pStyle w:val="Heading2"/>
        <w:numPr>
          <w:ilvl w:val="0"/>
          <w:numId w:val="10"/>
        </w:numPr>
        <w:tabs>
          <w:tab w:pos="2427" w:val="left" w:leader="none"/>
        </w:tabs>
        <w:spacing w:line="240" w:lineRule="auto" w:before="0" w:after="0"/>
        <w:ind w:left="2427" w:right="0" w:hanging="360"/>
        <w:jc w:val="left"/>
      </w:pPr>
      <w:r>
        <w:rPr/>
        <w:t>Elektros</w:t>
      </w:r>
      <w:r>
        <w:rPr>
          <w:spacing w:val="-7"/>
        </w:rPr>
        <w:t> </w:t>
      </w:r>
      <w:r>
        <w:rPr/>
        <w:t>arba</w:t>
      </w:r>
      <w:r>
        <w:rPr>
          <w:spacing w:val="-3"/>
        </w:rPr>
        <w:t> </w:t>
      </w:r>
      <w:r>
        <w:rPr/>
        <w:t>elektronikos</w:t>
      </w:r>
      <w:r>
        <w:rPr>
          <w:spacing w:val="-5"/>
        </w:rPr>
        <w:t> </w:t>
      </w:r>
      <w:r>
        <w:rPr/>
        <w:t>parametrų,</w:t>
      </w:r>
      <w:r>
        <w:rPr>
          <w:spacing w:val="-3"/>
        </w:rPr>
        <w:t> </w:t>
      </w:r>
      <w:r>
        <w:rPr/>
        <w:t>savybių</w:t>
      </w:r>
      <w:r>
        <w:rPr>
          <w:spacing w:val="-4"/>
        </w:rPr>
        <w:t> </w:t>
      </w:r>
      <w:r>
        <w:rPr>
          <w:spacing w:val="-2"/>
        </w:rPr>
        <w:t>skaičiavimai</w:t>
      </w:r>
    </w:p>
    <w:p>
      <w:pPr>
        <w:pStyle w:val="BodyText"/>
        <w:spacing w:before="90"/>
        <w:rPr>
          <w:b/>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4"/>
        <w:gridCol w:w="1985"/>
        <w:gridCol w:w="5385"/>
      </w:tblGrid>
      <w:tr>
        <w:trPr>
          <w:trHeight w:val="950" w:hRule="atLeast"/>
        </w:trPr>
        <w:tc>
          <w:tcPr>
            <w:tcW w:w="2264" w:type="dxa"/>
          </w:tcPr>
          <w:p>
            <w:pPr>
              <w:pStyle w:val="TableParagraph"/>
              <w:spacing w:before="27"/>
              <w:ind w:left="57"/>
              <w:rPr>
                <w:b/>
                <w:sz w:val="24"/>
              </w:rPr>
            </w:pPr>
            <w:r>
              <w:rPr>
                <w:b/>
                <w:sz w:val="24"/>
              </w:rPr>
              <w:t>Omo</w:t>
            </w:r>
            <w:r>
              <w:rPr>
                <w:b/>
                <w:spacing w:val="1"/>
                <w:sz w:val="24"/>
              </w:rPr>
              <w:t> </w:t>
            </w:r>
            <w:r>
              <w:rPr>
                <w:b/>
                <w:spacing w:val="-2"/>
                <w:sz w:val="24"/>
              </w:rPr>
              <w:t>dėsnis</w:t>
            </w:r>
          </w:p>
          <w:p>
            <w:pPr>
              <w:pStyle w:val="TableParagraph"/>
              <w:spacing w:before="1"/>
              <w:ind w:left="57"/>
              <w:rPr>
                <w:b/>
                <w:sz w:val="24"/>
              </w:rPr>
            </w:pPr>
            <w:r>
              <w:rPr>
                <w:b/>
                <w:sz w:val="24"/>
              </w:rPr>
              <w:t>grandinės</w:t>
            </w:r>
            <w:r>
              <w:rPr>
                <w:b/>
                <w:spacing w:val="-4"/>
                <w:sz w:val="24"/>
              </w:rPr>
              <w:t> </w:t>
            </w:r>
            <w:r>
              <w:rPr>
                <w:b/>
                <w:spacing w:val="-2"/>
                <w:sz w:val="24"/>
              </w:rPr>
              <w:t>daliai</w:t>
            </w:r>
          </w:p>
        </w:tc>
        <w:tc>
          <w:tcPr>
            <w:tcW w:w="1985" w:type="dxa"/>
          </w:tcPr>
          <w:p>
            <w:pPr>
              <w:pStyle w:val="TableParagraph"/>
              <w:spacing w:line="232" w:lineRule="exact" w:before="172"/>
              <w:ind w:left="416"/>
              <w:jc w:val="center"/>
              <w:rPr>
                <w:rFonts w:ascii="Cambria Math" w:eastAsia="Cambria Math"/>
                <w:sz w:val="24"/>
              </w:rPr>
            </w:pPr>
            <w:r>
              <w:rPr>
                <w:rFonts w:ascii="Cambria Math" w:eastAsia="Cambria Math"/>
                <w:spacing w:val="-10"/>
                <w:sz w:val="24"/>
              </w:rPr>
              <w:t>𝑈</w:t>
            </w:r>
          </w:p>
          <w:p>
            <w:pPr>
              <w:pStyle w:val="TableParagraph"/>
              <w:spacing w:line="172" w:lineRule="exact"/>
              <w:ind w:right="222"/>
              <w:jc w:val="center"/>
              <w:rPr>
                <w:rFonts w:ascii="Cambria Math" w:eastAsia="Cambria Math"/>
                <w:sz w:val="24"/>
              </w:rPr>
            </w:pPr>
            <w:r>
              <w:rPr>
                <w:rFonts w:ascii="Cambria Math" w:eastAsia="Cambria Math"/>
                <w:sz w:val="24"/>
              </w:rPr>
              <w:t>𝐼</w:t>
            </w:r>
            <w:r>
              <w:rPr>
                <w:rFonts w:ascii="Cambria Math" w:eastAsia="Cambria Math"/>
                <w:spacing w:val="21"/>
                <w:sz w:val="24"/>
              </w:rPr>
              <w:t> </w:t>
            </w:r>
            <w:r>
              <w:rPr>
                <w:rFonts w:ascii="Cambria Math" w:eastAsia="Cambria Math"/>
                <w:spacing w:val="-10"/>
                <w:sz w:val="24"/>
              </w:rPr>
              <w:t>=</w:t>
            </w:r>
          </w:p>
          <w:p>
            <w:pPr>
              <w:pStyle w:val="TableParagraph"/>
              <w:spacing w:line="221" w:lineRule="exact"/>
              <w:ind w:left="413"/>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8832">
                      <wp:simplePos x="0" y="0"/>
                      <wp:positionH relativeFrom="column">
                        <wp:posOffset>707135</wp:posOffset>
                      </wp:positionH>
                      <wp:positionV relativeFrom="paragraph">
                        <wp:posOffset>-44346</wp:posOffset>
                      </wp:positionV>
                      <wp:extent cx="108585" cy="10795"/>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108585" cy="10795"/>
                                <a:chExt cx="108585" cy="10795"/>
                              </a:xfrm>
                            </wpg:grpSpPr>
                            <wps:wsp>
                              <wps:cNvPr id="277" name="Graphic 277"/>
                              <wps:cNvSpPr/>
                              <wps:spPr>
                                <a:xfrm>
                                  <a:off x="0" y="0"/>
                                  <a:ext cx="108585" cy="10795"/>
                                </a:xfrm>
                                <a:custGeom>
                                  <a:avLst/>
                                  <a:gdLst/>
                                  <a:ahLst/>
                                  <a:cxnLst/>
                                  <a:rect l="l" t="t" r="r" b="b"/>
                                  <a:pathLst>
                                    <a:path w="108585" h="10795">
                                      <a:moveTo>
                                        <a:pt x="108204" y="0"/>
                                      </a:moveTo>
                                      <a:lnTo>
                                        <a:pt x="0" y="0"/>
                                      </a:lnTo>
                                      <a:lnTo>
                                        <a:pt x="0" y="10667"/>
                                      </a:lnTo>
                                      <a:lnTo>
                                        <a:pt x="108204" y="10667"/>
                                      </a:lnTo>
                                      <a:lnTo>
                                        <a:pt x="108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5.679996pt;margin-top:-3.491843pt;width:8.550pt;height:.85pt;mso-position-horizontal-relative:column;mso-position-vertical-relative:paragraph;z-index:-18907648" id="docshapegroup247" coordorigin="1114,-70" coordsize="171,17">
                      <v:rect style="position:absolute;left:1113;top:-70;width:171;height:17" id="docshape248" filled="true" fillcolor="#000000" stroked="false">
                        <v:fill type="solid"/>
                      </v:rect>
                      <w10:wrap type="none"/>
                    </v:group>
                  </w:pict>
                </mc:Fallback>
              </mc:AlternateContent>
            </w:r>
            <w:r>
              <w:rPr>
                <w:rFonts w:ascii="Cambria Math" w:eastAsia="Cambria Math"/>
                <w:spacing w:val="-10"/>
                <w:sz w:val="24"/>
              </w:rPr>
              <w:t>𝑅</w:t>
            </w:r>
          </w:p>
        </w:tc>
        <w:tc>
          <w:tcPr>
            <w:tcW w:w="5385" w:type="dxa"/>
          </w:tcPr>
          <w:p>
            <w:pPr>
              <w:pStyle w:val="TableParagraph"/>
              <w:spacing w:before="27"/>
              <w:ind w:left="56"/>
              <w:rPr>
                <w:sz w:val="24"/>
              </w:rPr>
            </w:pPr>
            <w:r>
              <w:rPr>
                <w:i/>
                <w:color w:val="202429"/>
                <w:sz w:val="24"/>
              </w:rPr>
              <w:t>I</w:t>
            </w:r>
            <w:r>
              <w:rPr>
                <w:i/>
                <w:color w:val="202429"/>
                <w:spacing w:val="-4"/>
                <w:sz w:val="24"/>
              </w:rPr>
              <w:t> </w:t>
            </w:r>
            <w:r>
              <w:rPr>
                <w:color w:val="202429"/>
                <w:sz w:val="24"/>
              </w:rPr>
              <w:t>–</w:t>
            </w:r>
            <w:r>
              <w:rPr>
                <w:color w:val="202429"/>
                <w:spacing w:val="-1"/>
                <w:sz w:val="24"/>
              </w:rPr>
              <w:t> </w:t>
            </w:r>
            <w:r>
              <w:rPr>
                <w:color w:val="202429"/>
                <w:sz w:val="24"/>
              </w:rPr>
              <w:t>srovės</w:t>
            </w:r>
            <w:r>
              <w:rPr>
                <w:color w:val="202429"/>
                <w:spacing w:val="-1"/>
                <w:sz w:val="24"/>
              </w:rPr>
              <w:t> </w:t>
            </w:r>
            <w:r>
              <w:rPr>
                <w:color w:val="202429"/>
                <w:spacing w:val="-2"/>
                <w:sz w:val="24"/>
              </w:rPr>
              <w:t>stipris</w:t>
            </w:r>
          </w:p>
          <w:p>
            <w:pPr>
              <w:pStyle w:val="TableParagraph"/>
              <w:spacing w:before="22"/>
              <w:ind w:left="56"/>
              <w:rPr>
                <w:sz w:val="24"/>
              </w:rPr>
            </w:pPr>
            <w:r>
              <w:rPr>
                <w:i/>
                <w:color w:val="202429"/>
                <w:sz w:val="24"/>
              </w:rPr>
              <w:t>U</w:t>
            </w:r>
            <w:r>
              <w:rPr>
                <w:i/>
                <w:color w:val="202429"/>
                <w:spacing w:val="-2"/>
                <w:sz w:val="24"/>
              </w:rPr>
              <w:t> </w:t>
            </w:r>
            <w:r>
              <w:rPr>
                <w:color w:val="202429"/>
                <w:sz w:val="24"/>
              </w:rPr>
              <w:t>– elektrinė</w:t>
            </w:r>
            <w:r>
              <w:rPr>
                <w:color w:val="202429"/>
                <w:spacing w:val="-2"/>
                <w:sz w:val="24"/>
              </w:rPr>
              <w:t> įtampa</w:t>
            </w:r>
          </w:p>
          <w:p>
            <w:pPr>
              <w:pStyle w:val="TableParagraph"/>
              <w:spacing w:before="22"/>
              <w:ind w:left="56"/>
              <w:rPr>
                <w:sz w:val="24"/>
              </w:rPr>
            </w:pPr>
            <w:r>
              <w:rPr>
                <w:i/>
                <w:color w:val="202429"/>
                <w:sz w:val="24"/>
              </w:rPr>
              <w:t>R</w:t>
            </w:r>
            <w:r>
              <w:rPr>
                <w:i/>
                <w:color w:val="202429"/>
                <w:spacing w:val="-3"/>
                <w:sz w:val="24"/>
              </w:rPr>
              <w:t> </w:t>
            </w:r>
            <w:r>
              <w:rPr>
                <w:color w:val="202429"/>
                <w:sz w:val="24"/>
              </w:rPr>
              <w:t>– laidininko </w:t>
            </w:r>
            <w:r>
              <w:rPr>
                <w:color w:val="202429"/>
                <w:spacing w:val="-4"/>
                <w:sz w:val="24"/>
              </w:rPr>
              <w:t>varža</w:t>
            </w:r>
          </w:p>
        </w:tc>
      </w:tr>
      <w:tr>
        <w:trPr>
          <w:trHeight w:val="947" w:hRule="atLeast"/>
        </w:trPr>
        <w:tc>
          <w:tcPr>
            <w:tcW w:w="2264" w:type="dxa"/>
          </w:tcPr>
          <w:p>
            <w:pPr>
              <w:pStyle w:val="TableParagraph"/>
              <w:spacing w:before="25"/>
              <w:ind w:left="57"/>
              <w:rPr>
                <w:b/>
                <w:sz w:val="24"/>
              </w:rPr>
            </w:pPr>
            <w:r>
              <w:rPr>
                <w:b/>
                <w:sz w:val="24"/>
              </w:rPr>
              <w:t>Elektrinė</w:t>
            </w:r>
            <w:r>
              <w:rPr>
                <w:b/>
                <w:spacing w:val="-3"/>
                <w:sz w:val="24"/>
              </w:rPr>
              <w:t> </w:t>
            </w:r>
            <w:r>
              <w:rPr>
                <w:b/>
                <w:spacing w:val="-2"/>
                <w:sz w:val="24"/>
              </w:rPr>
              <w:t>galia</w:t>
            </w:r>
          </w:p>
        </w:tc>
        <w:tc>
          <w:tcPr>
            <w:tcW w:w="1985" w:type="dxa"/>
          </w:tcPr>
          <w:p>
            <w:pPr>
              <w:pStyle w:val="TableParagraph"/>
              <w:spacing w:before="57"/>
              <w:rPr>
                <w:b/>
                <w:sz w:val="24"/>
              </w:rPr>
            </w:pPr>
          </w:p>
          <w:p>
            <w:pPr>
              <w:pStyle w:val="TableParagraph"/>
              <w:ind w:left="504" w:right="503"/>
              <w:jc w:val="center"/>
              <w:rPr>
                <w:rFonts w:ascii="Cambria Math" w:eastAsia="Cambria Math"/>
                <w:sz w:val="24"/>
              </w:rPr>
            </w:pPr>
            <w:r>
              <w:rPr>
                <w:rFonts w:ascii="Cambria Math" w:eastAsia="Cambria Math"/>
                <w:sz w:val="24"/>
              </w:rPr>
              <w:t>𝑃</w:t>
            </w:r>
            <w:r>
              <w:rPr>
                <w:rFonts w:ascii="Cambria Math" w:eastAsia="Cambria Math"/>
                <w:spacing w:val="21"/>
                <w:sz w:val="24"/>
              </w:rPr>
              <w:t> </w:t>
            </w:r>
            <w:r>
              <w:rPr>
                <w:rFonts w:ascii="Cambria Math" w:eastAsia="Cambria Math"/>
                <w:sz w:val="24"/>
              </w:rPr>
              <w:t>=</w:t>
            </w:r>
            <w:r>
              <w:rPr>
                <w:rFonts w:ascii="Cambria Math" w:eastAsia="Cambria Math"/>
                <w:spacing w:val="12"/>
                <w:sz w:val="24"/>
              </w:rPr>
              <w:t> </w:t>
            </w:r>
            <w:r>
              <w:rPr>
                <w:rFonts w:ascii="Cambria Math" w:eastAsia="Cambria Math"/>
                <w:spacing w:val="-7"/>
                <w:sz w:val="24"/>
              </w:rPr>
              <w:t>𝑈𝐼</w:t>
            </w:r>
          </w:p>
        </w:tc>
        <w:tc>
          <w:tcPr>
            <w:tcW w:w="5385" w:type="dxa"/>
          </w:tcPr>
          <w:p>
            <w:pPr>
              <w:pStyle w:val="TableParagraph"/>
              <w:spacing w:line="259" w:lineRule="auto" w:before="25"/>
              <w:ind w:left="56" w:right="3373"/>
              <w:rPr>
                <w:sz w:val="24"/>
              </w:rPr>
            </w:pPr>
            <w:r>
              <w:rPr>
                <w:i/>
                <w:color w:val="202429"/>
                <w:sz w:val="24"/>
              </w:rPr>
              <w:t>P </w:t>
            </w:r>
            <w:r>
              <w:rPr>
                <w:color w:val="202429"/>
                <w:sz w:val="24"/>
              </w:rPr>
              <w:t>– elektrinė galia</w:t>
            </w:r>
            <w:r>
              <w:rPr>
                <w:color w:val="202429"/>
                <w:spacing w:val="40"/>
                <w:sz w:val="24"/>
              </w:rPr>
              <w:t> </w:t>
            </w:r>
            <w:r>
              <w:rPr>
                <w:i/>
                <w:color w:val="202429"/>
                <w:sz w:val="24"/>
              </w:rPr>
              <w:t>U</w:t>
            </w:r>
            <w:r>
              <w:rPr>
                <w:i/>
                <w:color w:val="202429"/>
                <w:spacing w:val="-14"/>
                <w:sz w:val="24"/>
              </w:rPr>
              <w:t> </w:t>
            </w:r>
            <w:r>
              <w:rPr>
                <w:color w:val="202429"/>
                <w:sz w:val="24"/>
              </w:rPr>
              <w:t>–</w:t>
            </w:r>
            <w:r>
              <w:rPr>
                <w:color w:val="202429"/>
                <w:spacing w:val="-13"/>
                <w:sz w:val="24"/>
              </w:rPr>
              <w:t> </w:t>
            </w:r>
            <w:r>
              <w:rPr>
                <w:color w:val="202429"/>
                <w:sz w:val="24"/>
              </w:rPr>
              <w:t>elektrinė</w:t>
            </w:r>
            <w:r>
              <w:rPr>
                <w:color w:val="202429"/>
                <w:spacing w:val="-14"/>
                <w:sz w:val="24"/>
              </w:rPr>
              <w:t> </w:t>
            </w:r>
            <w:r>
              <w:rPr>
                <w:color w:val="202429"/>
                <w:sz w:val="24"/>
              </w:rPr>
              <w:t>įtampa </w:t>
            </w:r>
            <w:r>
              <w:rPr>
                <w:i/>
                <w:color w:val="202429"/>
                <w:sz w:val="24"/>
              </w:rPr>
              <w:t>I </w:t>
            </w:r>
            <w:r>
              <w:rPr>
                <w:color w:val="202429"/>
                <w:sz w:val="24"/>
              </w:rPr>
              <w:t>– srovės stipris</w:t>
            </w:r>
          </w:p>
        </w:tc>
      </w:tr>
      <w:tr>
        <w:trPr>
          <w:trHeight w:val="1142" w:hRule="atLeast"/>
        </w:trPr>
        <w:tc>
          <w:tcPr>
            <w:tcW w:w="2264" w:type="dxa"/>
          </w:tcPr>
          <w:p>
            <w:pPr>
              <w:pStyle w:val="TableParagraph"/>
              <w:spacing w:before="27"/>
              <w:ind w:left="57"/>
              <w:rPr>
                <w:b/>
                <w:sz w:val="24"/>
              </w:rPr>
            </w:pPr>
            <w:r>
              <w:rPr>
                <w:b/>
                <w:spacing w:val="-2"/>
                <w:sz w:val="24"/>
              </w:rPr>
              <w:t>Nuoseklusis</w:t>
            </w:r>
          </w:p>
          <w:p>
            <w:pPr>
              <w:pStyle w:val="TableParagraph"/>
              <w:ind w:left="57"/>
              <w:rPr>
                <w:b/>
                <w:sz w:val="24"/>
              </w:rPr>
            </w:pPr>
            <w:r>
              <w:rPr>
                <w:b/>
                <w:sz w:val="24"/>
              </w:rPr>
              <w:t>laidininkų</w:t>
            </w:r>
            <w:r>
              <w:rPr>
                <w:b/>
                <w:spacing w:val="-4"/>
                <w:sz w:val="24"/>
              </w:rPr>
              <w:t> </w:t>
            </w:r>
            <w:r>
              <w:rPr>
                <w:b/>
                <w:spacing w:val="-2"/>
                <w:sz w:val="24"/>
              </w:rPr>
              <w:t>jungimas</w:t>
            </w:r>
          </w:p>
        </w:tc>
        <w:tc>
          <w:tcPr>
            <w:tcW w:w="1985" w:type="dxa"/>
          </w:tcPr>
          <w:p>
            <w:pPr>
              <w:pStyle w:val="TableParagraph"/>
              <w:spacing w:before="110"/>
              <w:ind w:left="1"/>
              <w:jc w:val="center"/>
              <w:rPr>
                <w:rFonts w:ascii="Cambria Math" w:eastAsia="Cambria Math"/>
                <w:sz w:val="24"/>
              </w:rPr>
            </w:pPr>
            <w:r>
              <w:rPr>
                <w:rFonts w:ascii="Cambria Math" w:eastAsia="Cambria Math"/>
                <w:sz w:val="24"/>
              </w:rPr>
              <w:t>𝑈</w:t>
            </w:r>
            <w:r>
              <w:rPr>
                <w:rFonts w:ascii="Cambria Math" w:eastAsia="Cambria Math"/>
                <w:spacing w:val="14"/>
                <w:sz w:val="24"/>
              </w:rPr>
              <w:t> </w:t>
            </w:r>
            <w:r>
              <w:rPr>
                <w:rFonts w:ascii="Cambria Math" w:eastAsia="Cambria Math"/>
                <w:sz w:val="24"/>
              </w:rPr>
              <w:t>=</w:t>
            </w:r>
            <w:r>
              <w:rPr>
                <w:rFonts w:ascii="Cambria Math" w:eastAsia="Cambria Math"/>
                <w:spacing w:val="12"/>
                <w:sz w:val="24"/>
              </w:rPr>
              <w:t> </w:t>
            </w:r>
            <w:r>
              <w:rPr>
                <w:rFonts w:ascii="Cambria Math" w:eastAsia="Cambria Math"/>
                <w:sz w:val="24"/>
              </w:rPr>
              <w:t>𝑈</w:t>
            </w:r>
            <w:r>
              <w:rPr>
                <w:rFonts w:ascii="Cambria Math" w:eastAsia="Cambria Math"/>
                <w:sz w:val="24"/>
                <w:vertAlign w:val="subscript"/>
              </w:rPr>
              <w:t>1</w:t>
            </w:r>
            <w:r>
              <w:rPr>
                <w:rFonts w:ascii="Cambria Math" w:eastAsia="Cambria Math"/>
                <w:spacing w:val="7"/>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pacing w:val="-5"/>
                <w:sz w:val="24"/>
                <w:vertAlign w:val="baseline"/>
              </w:rPr>
              <w:t>𝑈</w:t>
            </w:r>
            <w:r>
              <w:rPr>
                <w:rFonts w:ascii="Cambria Math" w:eastAsia="Cambria Math"/>
                <w:spacing w:val="-5"/>
                <w:sz w:val="24"/>
                <w:vertAlign w:val="subscript"/>
              </w:rPr>
              <w:t>2</w:t>
            </w:r>
          </w:p>
          <w:p>
            <w:pPr>
              <w:pStyle w:val="TableParagraph"/>
              <w:spacing w:before="78"/>
              <w:ind w:left="504" w:right="503"/>
              <w:jc w:val="center"/>
              <w:rPr>
                <w:rFonts w:ascii="Cambria Math" w:eastAsia="Cambria Math"/>
                <w:sz w:val="24"/>
              </w:rPr>
            </w:pPr>
            <w:r>
              <w:rPr>
                <w:rFonts w:ascii="Cambria Math" w:eastAsia="Cambria Math"/>
                <w:w w:val="105"/>
                <w:sz w:val="24"/>
              </w:rPr>
              <w:t>𝐼</w:t>
            </w:r>
            <w:r>
              <w:rPr>
                <w:rFonts w:ascii="Cambria Math" w:eastAsia="Cambria Math"/>
                <w:w w:val="105"/>
                <w:sz w:val="24"/>
                <w:vertAlign w:val="subscript"/>
              </w:rPr>
              <w:t>1</w:t>
            </w:r>
            <w:r>
              <w:rPr>
                <w:rFonts w:ascii="Cambria Math" w:eastAsia="Cambria Math"/>
                <w:spacing w:val="4"/>
                <w:w w:val="105"/>
                <w:sz w:val="24"/>
                <w:vertAlign w:val="baseline"/>
              </w:rPr>
              <w:t> </w:t>
            </w:r>
            <w:r>
              <w:rPr>
                <w:rFonts w:ascii="Cambria Math" w:eastAsia="Cambria Math"/>
                <w:w w:val="105"/>
                <w:sz w:val="24"/>
                <w:vertAlign w:val="baseline"/>
              </w:rPr>
              <w:t>=</w:t>
            </w:r>
            <w:r>
              <w:rPr>
                <w:rFonts w:ascii="Cambria Math" w:eastAsia="Cambria Math"/>
                <w:spacing w:val="-1"/>
                <w:w w:val="105"/>
                <w:sz w:val="24"/>
                <w:vertAlign w:val="baseline"/>
              </w:rPr>
              <w:t> </w:t>
            </w:r>
            <w:r>
              <w:rPr>
                <w:rFonts w:ascii="Cambria Math" w:eastAsia="Cambria Math"/>
                <w:spacing w:val="-5"/>
                <w:w w:val="105"/>
                <w:sz w:val="24"/>
                <w:vertAlign w:val="baseline"/>
              </w:rPr>
              <w:t>𝐼</w:t>
            </w:r>
            <w:r>
              <w:rPr>
                <w:rFonts w:ascii="Cambria Math" w:eastAsia="Cambria Math"/>
                <w:spacing w:val="-5"/>
                <w:w w:val="105"/>
                <w:sz w:val="24"/>
                <w:vertAlign w:val="subscript"/>
              </w:rPr>
              <w:t>2</w:t>
            </w:r>
          </w:p>
          <w:p>
            <w:pPr>
              <w:pStyle w:val="TableParagraph"/>
              <w:spacing w:before="82"/>
              <w:ind w:left="1"/>
              <w:jc w:val="center"/>
              <w:rPr>
                <w:rFonts w:ascii="Cambria Math" w:eastAsia="Cambria Math"/>
                <w:sz w:val="24"/>
              </w:rPr>
            </w:pPr>
            <w:r>
              <w:rPr>
                <w:rFonts w:ascii="Cambria Math" w:eastAsia="Cambria Math"/>
                <w:sz w:val="24"/>
              </w:rPr>
              <w:t>𝑅</w:t>
            </w:r>
            <w:r>
              <w:rPr>
                <w:rFonts w:ascii="Cambria Math" w:eastAsia="Cambria Math"/>
                <w:spacing w:val="19"/>
                <w:sz w:val="24"/>
              </w:rPr>
              <w:t> </w:t>
            </w:r>
            <w:r>
              <w:rPr>
                <w:rFonts w:ascii="Cambria Math" w:eastAsia="Cambria Math"/>
                <w:sz w:val="24"/>
              </w:rPr>
              <w:t>=</w:t>
            </w:r>
            <w:r>
              <w:rPr>
                <w:rFonts w:ascii="Cambria Math" w:eastAsia="Cambria Math"/>
                <w:spacing w:val="15"/>
                <w:sz w:val="24"/>
              </w:rPr>
              <w:t> </w:t>
            </w:r>
            <w:r>
              <w:rPr>
                <w:rFonts w:ascii="Cambria Math" w:eastAsia="Cambria Math"/>
                <w:sz w:val="24"/>
              </w:rPr>
              <w:t>𝑅</w:t>
            </w:r>
            <w:r>
              <w:rPr>
                <w:rFonts w:ascii="Cambria Math" w:eastAsia="Cambria Math"/>
                <w:sz w:val="24"/>
                <w:vertAlign w:val="subscript"/>
              </w:rPr>
              <w:t>1</w:t>
            </w:r>
            <w:r>
              <w:rPr>
                <w:rFonts w:ascii="Cambria Math" w:eastAsia="Cambria Math"/>
                <w:spacing w:val="9"/>
                <w:sz w:val="24"/>
                <w:vertAlign w:val="baseline"/>
              </w:rPr>
              <w:t> </w:t>
            </w:r>
            <w:r>
              <w:rPr>
                <w:rFonts w:ascii="Cambria Math" w:eastAsia="Cambria Math"/>
                <w:sz w:val="24"/>
                <w:vertAlign w:val="baseline"/>
              </w:rPr>
              <w:t>+ </w:t>
            </w:r>
            <w:r>
              <w:rPr>
                <w:rFonts w:ascii="Cambria Math" w:eastAsia="Cambria Math"/>
                <w:spacing w:val="-5"/>
                <w:sz w:val="24"/>
                <w:vertAlign w:val="baseline"/>
              </w:rPr>
              <w:t>𝑅</w:t>
            </w:r>
            <w:r>
              <w:rPr>
                <w:rFonts w:ascii="Cambria Math" w:eastAsia="Cambria Math"/>
                <w:spacing w:val="-5"/>
                <w:sz w:val="24"/>
                <w:vertAlign w:val="subscript"/>
              </w:rPr>
              <w:t>2</w:t>
            </w:r>
          </w:p>
        </w:tc>
        <w:tc>
          <w:tcPr>
            <w:tcW w:w="5385" w:type="dxa"/>
          </w:tcPr>
          <w:p>
            <w:pPr>
              <w:pStyle w:val="TableParagraph"/>
              <w:spacing w:before="123"/>
              <w:ind w:left="56"/>
              <w:rPr>
                <w:sz w:val="24"/>
              </w:rPr>
            </w:pPr>
            <w:r>
              <w:rPr>
                <w:i/>
                <w:color w:val="202429"/>
                <w:sz w:val="24"/>
              </w:rPr>
              <w:t>I</w:t>
            </w:r>
            <w:r>
              <w:rPr>
                <w:i/>
                <w:color w:val="202429"/>
                <w:spacing w:val="-4"/>
                <w:sz w:val="24"/>
              </w:rPr>
              <w:t> </w:t>
            </w:r>
            <w:r>
              <w:rPr>
                <w:color w:val="202429"/>
                <w:sz w:val="24"/>
              </w:rPr>
              <w:t>–</w:t>
            </w:r>
            <w:r>
              <w:rPr>
                <w:color w:val="202429"/>
                <w:spacing w:val="-1"/>
                <w:sz w:val="24"/>
              </w:rPr>
              <w:t> </w:t>
            </w:r>
            <w:r>
              <w:rPr>
                <w:color w:val="202429"/>
                <w:sz w:val="24"/>
              </w:rPr>
              <w:t>srovės</w:t>
            </w:r>
            <w:r>
              <w:rPr>
                <w:color w:val="202429"/>
                <w:spacing w:val="-1"/>
                <w:sz w:val="24"/>
              </w:rPr>
              <w:t> </w:t>
            </w:r>
            <w:r>
              <w:rPr>
                <w:color w:val="202429"/>
                <w:spacing w:val="-2"/>
                <w:sz w:val="24"/>
              </w:rPr>
              <w:t>stipris</w:t>
            </w:r>
          </w:p>
          <w:p>
            <w:pPr>
              <w:pStyle w:val="TableParagraph"/>
              <w:spacing w:before="22"/>
              <w:ind w:left="56"/>
              <w:rPr>
                <w:sz w:val="24"/>
              </w:rPr>
            </w:pPr>
            <w:r>
              <w:rPr>
                <w:i/>
                <w:color w:val="202429"/>
                <w:sz w:val="24"/>
              </w:rPr>
              <w:t>U</w:t>
            </w:r>
            <w:r>
              <w:rPr>
                <w:i/>
                <w:color w:val="202429"/>
                <w:spacing w:val="-2"/>
                <w:sz w:val="24"/>
              </w:rPr>
              <w:t> </w:t>
            </w:r>
            <w:r>
              <w:rPr>
                <w:color w:val="202429"/>
                <w:sz w:val="24"/>
              </w:rPr>
              <w:t>– elektrinė</w:t>
            </w:r>
            <w:r>
              <w:rPr>
                <w:color w:val="202429"/>
                <w:spacing w:val="-2"/>
                <w:sz w:val="24"/>
              </w:rPr>
              <w:t> įtampa</w:t>
            </w:r>
          </w:p>
          <w:p>
            <w:pPr>
              <w:pStyle w:val="TableParagraph"/>
              <w:spacing w:before="22"/>
              <w:ind w:left="56"/>
              <w:rPr>
                <w:sz w:val="24"/>
              </w:rPr>
            </w:pPr>
            <w:r>
              <w:rPr>
                <w:i/>
                <w:color w:val="202429"/>
                <w:sz w:val="24"/>
              </w:rPr>
              <w:t>R</w:t>
            </w:r>
            <w:r>
              <w:rPr>
                <w:i/>
                <w:color w:val="202429"/>
                <w:spacing w:val="-3"/>
                <w:sz w:val="24"/>
              </w:rPr>
              <w:t> </w:t>
            </w:r>
            <w:r>
              <w:rPr>
                <w:color w:val="202429"/>
                <w:sz w:val="24"/>
              </w:rPr>
              <w:t>– laidininko </w:t>
            </w:r>
            <w:r>
              <w:rPr>
                <w:color w:val="202429"/>
                <w:spacing w:val="-4"/>
                <w:sz w:val="24"/>
              </w:rPr>
              <w:t>varža</w:t>
            </w:r>
          </w:p>
        </w:tc>
      </w:tr>
      <w:tr>
        <w:trPr>
          <w:trHeight w:val="1447" w:hRule="atLeast"/>
        </w:trPr>
        <w:tc>
          <w:tcPr>
            <w:tcW w:w="2264" w:type="dxa"/>
          </w:tcPr>
          <w:p>
            <w:pPr>
              <w:pStyle w:val="TableParagraph"/>
              <w:spacing w:before="25"/>
              <w:ind w:left="57"/>
              <w:rPr>
                <w:b/>
                <w:sz w:val="24"/>
              </w:rPr>
            </w:pPr>
            <w:r>
              <w:rPr>
                <w:b/>
                <w:spacing w:val="-2"/>
                <w:sz w:val="24"/>
              </w:rPr>
              <w:t>Lygiagretusis</w:t>
            </w:r>
          </w:p>
          <w:p>
            <w:pPr>
              <w:pStyle w:val="TableParagraph"/>
              <w:spacing w:before="22"/>
              <w:ind w:left="57"/>
              <w:rPr>
                <w:b/>
                <w:sz w:val="24"/>
              </w:rPr>
            </w:pPr>
            <w:r>
              <w:rPr>
                <w:b/>
                <w:sz w:val="24"/>
              </w:rPr>
              <w:t>laidininkų</w:t>
            </w:r>
            <w:r>
              <w:rPr>
                <w:b/>
                <w:spacing w:val="-4"/>
                <w:sz w:val="24"/>
              </w:rPr>
              <w:t> </w:t>
            </w:r>
            <w:r>
              <w:rPr>
                <w:b/>
                <w:spacing w:val="-2"/>
                <w:sz w:val="24"/>
              </w:rPr>
              <w:t>jungimas</w:t>
            </w:r>
          </w:p>
        </w:tc>
        <w:tc>
          <w:tcPr>
            <w:tcW w:w="1985" w:type="dxa"/>
          </w:tcPr>
          <w:p>
            <w:pPr>
              <w:pStyle w:val="TableParagraph"/>
              <w:spacing w:before="107"/>
              <w:ind w:left="462"/>
              <w:rPr>
                <w:rFonts w:ascii="Cambria Math" w:eastAsia="Cambria Math"/>
                <w:sz w:val="24"/>
              </w:rPr>
            </w:pPr>
            <w:r>
              <w:rPr>
                <w:rFonts w:ascii="Cambria Math" w:eastAsia="Cambria Math"/>
                <w:sz w:val="24"/>
              </w:rPr>
              <w:t>𝐼</w:t>
            </w:r>
            <w:r>
              <w:rPr>
                <w:rFonts w:ascii="Cambria Math" w:eastAsia="Cambria Math"/>
                <w:spacing w:val="16"/>
                <w:sz w:val="24"/>
              </w:rPr>
              <w:t> </w:t>
            </w:r>
            <w:r>
              <w:rPr>
                <w:rFonts w:ascii="Cambria Math" w:eastAsia="Cambria Math"/>
                <w:sz w:val="24"/>
              </w:rPr>
              <w:t>=</w:t>
            </w:r>
            <w:r>
              <w:rPr>
                <w:rFonts w:ascii="Cambria Math" w:eastAsia="Cambria Math"/>
                <w:spacing w:val="12"/>
                <w:sz w:val="24"/>
              </w:rPr>
              <w:t> </w:t>
            </w:r>
            <w:r>
              <w:rPr>
                <w:rFonts w:ascii="Cambria Math" w:eastAsia="Cambria Math"/>
                <w:sz w:val="24"/>
              </w:rPr>
              <w:t>𝐼</w:t>
            </w:r>
            <w:r>
              <w:rPr>
                <w:rFonts w:ascii="Cambria Math" w:eastAsia="Cambria Math"/>
                <w:sz w:val="24"/>
                <w:vertAlign w:val="subscript"/>
              </w:rPr>
              <w:t>1</w:t>
            </w:r>
            <w:r>
              <w:rPr>
                <w:rFonts w:ascii="Cambria Math" w:eastAsia="Cambria Math"/>
                <w:spacing w:val="7"/>
                <w:sz w:val="24"/>
                <w:vertAlign w:val="baseline"/>
              </w:rPr>
              <w:t> </w:t>
            </w:r>
            <w:r>
              <w:rPr>
                <w:rFonts w:ascii="Cambria Math" w:eastAsia="Cambria Math"/>
                <w:sz w:val="24"/>
                <w:vertAlign w:val="baseline"/>
              </w:rPr>
              <w:t>+</w:t>
            </w:r>
            <w:r>
              <w:rPr>
                <w:rFonts w:ascii="Cambria Math" w:eastAsia="Cambria Math"/>
                <w:spacing w:val="-2"/>
                <w:sz w:val="24"/>
                <w:vertAlign w:val="baseline"/>
              </w:rPr>
              <w:t> </w:t>
            </w:r>
            <w:r>
              <w:rPr>
                <w:rFonts w:ascii="Cambria Math" w:eastAsia="Cambria Math"/>
                <w:spacing w:val="-5"/>
                <w:sz w:val="24"/>
                <w:vertAlign w:val="baseline"/>
              </w:rPr>
              <w:t>𝐼</w:t>
            </w:r>
            <w:r>
              <w:rPr>
                <w:rFonts w:ascii="Cambria Math" w:eastAsia="Cambria Math"/>
                <w:spacing w:val="-5"/>
                <w:sz w:val="24"/>
                <w:vertAlign w:val="subscript"/>
              </w:rPr>
              <w:t>2</w:t>
            </w:r>
          </w:p>
          <w:p>
            <w:pPr>
              <w:pStyle w:val="TableParagraph"/>
              <w:tabs>
                <w:tab w:pos="892" w:val="left" w:leader="none"/>
                <w:tab w:pos="1432" w:val="left" w:leader="none"/>
              </w:tabs>
              <w:spacing w:line="232" w:lineRule="exact" w:before="48"/>
              <w:ind w:left="373"/>
              <w:rPr>
                <w:rFonts w:ascii="Cambria Math"/>
                <w:sz w:val="24"/>
              </w:rPr>
            </w:pPr>
            <w:r>
              <w:rPr>
                <w:rFonts w:ascii="Cambria Math"/>
                <w:spacing w:val="-10"/>
                <w:sz w:val="24"/>
              </w:rPr>
              <w:t>1</w:t>
            </w:r>
            <w:r>
              <w:rPr>
                <w:rFonts w:ascii="Cambria Math"/>
                <w:sz w:val="24"/>
              </w:rPr>
              <w:tab/>
            </w:r>
            <w:r>
              <w:rPr>
                <w:rFonts w:ascii="Cambria Math"/>
                <w:spacing w:val="-10"/>
                <w:sz w:val="24"/>
              </w:rPr>
              <w:t>1</w:t>
            </w:r>
            <w:r>
              <w:rPr>
                <w:rFonts w:ascii="Cambria Math"/>
                <w:sz w:val="24"/>
              </w:rPr>
              <w:tab/>
            </w:r>
            <w:r>
              <w:rPr>
                <w:rFonts w:ascii="Cambria Math"/>
                <w:spacing w:val="-10"/>
                <w:sz w:val="24"/>
              </w:rPr>
              <w:t>1</w:t>
            </w:r>
          </w:p>
          <w:p>
            <w:pPr>
              <w:pStyle w:val="TableParagraph"/>
              <w:tabs>
                <w:tab w:pos="551" w:val="left" w:leader="none"/>
              </w:tabs>
              <w:spacing w:line="172" w:lineRule="exact"/>
              <w:ind w:right="71"/>
              <w:jc w:val="center"/>
              <w:rPr>
                <w:rFonts w:ascii="Cambria Math"/>
                <w:sz w:val="24"/>
              </w:rPr>
            </w:pPr>
            <w:r>
              <w:rPr>
                <w:rFonts w:ascii="Cambria Math"/>
                <w:sz w:val="24"/>
              </w:rPr>
              <mc:AlternateContent>
                <mc:Choice Requires="wps">
                  <w:drawing>
                    <wp:anchor distT="0" distB="0" distL="0" distR="0" allowOverlap="1" layoutInCell="1" locked="0" behindDoc="1" simplePos="0" relativeHeight="484409856">
                      <wp:simplePos x="0" y="0"/>
                      <wp:positionH relativeFrom="column">
                        <wp:posOffset>528827</wp:posOffset>
                      </wp:positionH>
                      <wp:positionV relativeFrom="paragraph">
                        <wp:posOffset>64620</wp:posOffset>
                      </wp:positionV>
                      <wp:extent cx="160020" cy="10795"/>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160020" cy="10795"/>
                                <a:chExt cx="160020" cy="10795"/>
                              </a:xfrm>
                            </wpg:grpSpPr>
                            <wps:wsp>
                              <wps:cNvPr id="279" name="Graphic 279"/>
                              <wps:cNvSpPr/>
                              <wps:spPr>
                                <a:xfrm>
                                  <a:off x="0" y="0"/>
                                  <a:ext cx="160020" cy="10795"/>
                                </a:xfrm>
                                <a:custGeom>
                                  <a:avLst/>
                                  <a:gdLst/>
                                  <a:ahLst/>
                                  <a:cxnLst/>
                                  <a:rect l="l" t="t" r="r" b="b"/>
                                  <a:pathLst>
                                    <a:path w="160020" h="10795">
                                      <a:moveTo>
                                        <a:pt x="160019" y="0"/>
                                      </a:moveTo>
                                      <a:lnTo>
                                        <a:pt x="0" y="0"/>
                                      </a:lnTo>
                                      <a:lnTo>
                                        <a:pt x="0" y="10667"/>
                                      </a:lnTo>
                                      <a:lnTo>
                                        <a:pt x="160019" y="10667"/>
                                      </a:lnTo>
                                      <a:lnTo>
                                        <a:pt x="1600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1.639996pt;margin-top:5.088198pt;width:12.6pt;height:.85pt;mso-position-horizontal-relative:column;mso-position-vertical-relative:paragraph;z-index:-18906624" id="docshapegroup249" coordorigin="833,102" coordsize="252,17">
                      <v:rect style="position:absolute;left:832;top:101;width:252;height:17" id="docshape250" filled="true" fillcolor="#000000" stroked="false">
                        <v:fill type="solid"/>
                      </v:rect>
                      <w10:wrap type="none"/>
                    </v:group>
                  </w:pict>
                </mc:Fallback>
              </mc:AlternateContent>
            </w:r>
            <w:r>
              <w:rPr>
                <w:rFonts w:ascii="Cambria Math"/>
                <w:sz w:val="24"/>
              </w:rPr>
              <mc:AlternateContent>
                <mc:Choice Requires="wps">
                  <w:drawing>
                    <wp:anchor distT="0" distB="0" distL="0" distR="0" allowOverlap="1" layoutInCell="1" locked="0" behindDoc="1" simplePos="0" relativeHeight="484410368">
                      <wp:simplePos x="0" y="0"/>
                      <wp:positionH relativeFrom="column">
                        <wp:posOffset>870203</wp:posOffset>
                      </wp:positionH>
                      <wp:positionV relativeFrom="paragraph">
                        <wp:posOffset>64620</wp:posOffset>
                      </wp:positionV>
                      <wp:extent cx="163195" cy="10795"/>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163195" cy="10795"/>
                                <a:chExt cx="163195" cy="10795"/>
                              </a:xfrm>
                            </wpg:grpSpPr>
                            <wps:wsp>
                              <wps:cNvPr id="281" name="Graphic 281"/>
                              <wps:cNvSpPr/>
                              <wps:spPr>
                                <a:xfrm>
                                  <a:off x="0" y="0"/>
                                  <a:ext cx="163195" cy="10795"/>
                                </a:xfrm>
                                <a:custGeom>
                                  <a:avLst/>
                                  <a:gdLst/>
                                  <a:ahLst/>
                                  <a:cxnLst/>
                                  <a:rect l="l" t="t" r="r" b="b"/>
                                  <a:pathLst>
                                    <a:path w="163195" h="10795">
                                      <a:moveTo>
                                        <a:pt x="163067" y="0"/>
                                      </a:moveTo>
                                      <a:lnTo>
                                        <a:pt x="0" y="0"/>
                                      </a:lnTo>
                                      <a:lnTo>
                                        <a:pt x="0" y="10667"/>
                                      </a:lnTo>
                                      <a:lnTo>
                                        <a:pt x="163067" y="10667"/>
                                      </a:lnTo>
                                      <a:lnTo>
                                        <a:pt x="1630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8.519997pt;margin-top:5.088198pt;width:12.85pt;height:.85pt;mso-position-horizontal-relative:column;mso-position-vertical-relative:paragraph;z-index:-18906112" id="docshapegroup251" coordorigin="1370,102" coordsize="257,17">
                      <v:rect style="position:absolute;left:1370;top:101;width:257;height:17" id="docshape252" filled="true" fillcolor="#000000" stroked="false">
                        <v:fill type="solid"/>
                      </v:rect>
                      <w10:wrap type="none"/>
                    </v:group>
                  </w:pict>
                </mc:Fallback>
              </mc:AlternateContent>
            </w:r>
            <w:r>
              <w:rPr>
                <w:rFonts w:ascii="Cambria Math"/>
                <w:spacing w:val="-10"/>
                <w:sz w:val="24"/>
              </w:rPr>
              <w:t>=</w:t>
            </w:r>
            <w:r>
              <w:rPr>
                <w:rFonts w:ascii="Cambria Math"/>
                <w:sz w:val="24"/>
              </w:rPr>
              <w:tab/>
            </w:r>
            <w:r>
              <w:rPr>
                <w:rFonts w:ascii="Cambria Math"/>
                <w:spacing w:val="-10"/>
                <w:sz w:val="24"/>
              </w:rPr>
              <w:t>+</w:t>
            </w:r>
          </w:p>
          <w:p>
            <w:pPr>
              <w:pStyle w:val="TableParagraph"/>
              <w:tabs>
                <w:tab w:pos="474" w:val="left" w:leader="none"/>
                <w:tab w:pos="1012" w:val="left" w:leader="none"/>
              </w:tabs>
              <w:spacing w:line="221" w:lineRule="exact"/>
              <w:ind w:left="1"/>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09344">
                      <wp:simplePos x="0" y="0"/>
                      <wp:positionH relativeFrom="column">
                        <wp:posOffset>228599</wp:posOffset>
                      </wp:positionH>
                      <wp:positionV relativeFrom="paragraph">
                        <wp:posOffset>-44345</wp:posOffset>
                      </wp:positionV>
                      <wp:extent cx="102235" cy="10795"/>
                      <wp:effectExtent l="0" t="0" r="0" b="0"/>
                      <wp:wrapNone/>
                      <wp:docPr id="282" name="Group 282"/>
                      <wp:cNvGraphicFramePr>
                        <a:graphicFrameLocks/>
                      </wp:cNvGraphicFramePr>
                      <a:graphic>
                        <a:graphicData uri="http://schemas.microsoft.com/office/word/2010/wordprocessingGroup">
                          <wpg:wgp>
                            <wpg:cNvPr id="282" name="Group 282"/>
                            <wpg:cNvGrpSpPr/>
                            <wpg:grpSpPr>
                              <a:xfrm>
                                <a:off x="0" y="0"/>
                                <a:ext cx="102235" cy="10795"/>
                                <a:chExt cx="102235" cy="10795"/>
                              </a:xfrm>
                            </wpg:grpSpPr>
                            <wps:wsp>
                              <wps:cNvPr id="283" name="Graphic 283"/>
                              <wps:cNvSpPr/>
                              <wps:spPr>
                                <a:xfrm>
                                  <a:off x="0" y="0"/>
                                  <a:ext cx="102235" cy="10795"/>
                                </a:xfrm>
                                <a:custGeom>
                                  <a:avLst/>
                                  <a:gdLst/>
                                  <a:ahLst/>
                                  <a:cxnLst/>
                                  <a:rect l="l" t="t" r="r" b="b"/>
                                  <a:pathLst>
                                    <a:path w="102235" h="10795">
                                      <a:moveTo>
                                        <a:pt x="102107" y="0"/>
                                      </a:moveTo>
                                      <a:lnTo>
                                        <a:pt x="0" y="0"/>
                                      </a:lnTo>
                                      <a:lnTo>
                                        <a:pt x="0" y="10667"/>
                                      </a:lnTo>
                                      <a:lnTo>
                                        <a:pt x="102107" y="10667"/>
                                      </a:lnTo>
                                      <a:lnTo>
                                        <a:pt x="10210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7.999994pt;margin-top:-3.491804pt;width:8.0500pt;height:.85pt;mso-position-horizontal-relative:column;mso-position-vertical-relative:paragraph;z-index:-18907136" id="docshapegroup253" coordorigin="360,-70" coordsize="161,17">
                      <v:rect style="position:absolute;left:360;top:-70;width:161;height:17" id="docshape254" filled="true" fillcolor="#000000" stroked="false">
                        <v:fill type="solid"/>
                      </v:rect>
                      <w10:wrap type="none"/>
                    </v:group>
                  </w:pict>
                </mc:Fallback>
              </mc:AlternateContent>
            </w:r>
            <w:r>
              <w:rPr>
                <w:rFonts w:ascii="Cambria Math" w:eastAsia="Cambria Math"/>
                <w:spacing w:val="-10"/>
                <w:w w:val="105"/>
                <w:sz w:val="24"/>
              </w:rPr>
              <w:t>𝑅</w:t>
            </w:r>
            <w:r>
              <w:rPr>
                <w:rFonts w:ascii="Cambria Math" w:eastAsia="Cambria Math"/>
                <w:sz w:val="24"/>
              </w:rPr>
              <w:tab/>
            </w:r>
            <w:r>
              <w:rPr>
                <w:rFonts w:ascii="Cambria Math" w:eastAsia="Cambria Math"/>
                <w:spacing w:val="-7"/>
                <w:w w:val="105"/>
                <w:sz w:val="24"/>
              </w:rPr>
              <w:t>𝑅</w:t>
            </w:r>
            <w:r>
              <w:rPr>
                <w:rFonts w:ascii="Cambria Math" w:eastAsia="Cambria Math"/>
                <w:spacing w:val="-7"/>
                <w:w w:val="105"/>
                <w:sz w:val="24"/>
                <w:vertAlign w:val="subscript"/>
              </w:rPr>
              <w:t>1</w:t>
            </w:r>
            <w:r>
              <w:rPr>
                <w:rFonts w:ascii="Cambria Math" w:eastAsia="Cambria Math"/>
                <w:sz w:val="24"/>
                <w:vertAlign w:val="baseline"/>
              </w:rPr>
              <w:tab/>
            </w:r>
            <w:r>
              <w:rPr>
                <w:rFonts w:ascii="Cambria Math" w:eastAsia="Cambria Math"/>
                <w:spacing w:val="-5"/>
                <w:w w:val="105"/>
                <w:sz w:val="24"/>
                <w:vertAlign w:val="baseline"/>
              </w:rPr>
              <w:t>𝑅</w:t>
            </w:r>
            <w:r>
              <w:rPr>
                <w:rFonts w:ascii="Cambria Math" w:eastAsia="Cambria Math"/>
                <w:spacing w:val="-5"/>
                <w:w w:val="105"/>
                <w:sz w:val="24"/>
                <w:vertAlign w:val="subscript"/>
              </w:rPr>
              <w:t>2</w:t>
            </w:r>
          </w:p>
          <w:p>
            <w:pPr>
              <w:pStyle w:val="TableParagraph"/>
              <w:spacing w:before="77"/>
              <w:jc w:val="center"/>
              <w:rPr>
                <w:rFonts w:ascii="Cambria Math" w:eastAsia="Cambria Math"/>
                <w:sz w:val="24"/>
              </w:rPr>
            </w:pPr>
            <w:r>
              <w:rPr>
                <w:rFonts w:ascii="Cambria Math" w:eastAsia="Cambria Math"/>
                <w:sz w:val="24"/>
              </w:rPr>
              <w:t>𝑈</w:t>
            </w:r>
            <w:r>
              <w:rPr>
                <w:rFonts w:ascii="Cambria Math" w:eastAsia="Cambria Math"/>
                <w:spacing w:val="16"/>
                <w:sz w:val="24"/>
              </w:rPr>
              <w:t> </w:t>
            </w:r>
            <w:r>
              <w:rPr>
                <w:rFonts w:ascii="Cambria Math" w:eastAsia="Cambria Math"/>
                <w:sz w:val="24"/>
              </w:rPr>
              <w:t>=</w:t>
            </w:r>
            <w:r>
              <w:rPr>
                <w:rFonts w:ascii="Cambria Math" w:eastAsia="Cambria Math"/>
                <w:spacing w:val="10"/>
                <w:sz w:val="24"/>
              </w:rPr>
              <w:t> </w:t>
            </w:r>
            <w:r>
              <w:rPr>
                <w:rFonts w:ascii="Cambria Math" w:eastAsia="Cambria Math"/>
                <w:sz w:val="24"/>
              </w:rPr>
              <w:t>𝑈</w:t>
            </w:r>
            <w:r>
              <w:rPr>
                <w:rFonts w:ascii="Cambria Math" w:eastAsia="Cambria Math"/>
                <w:sz w:val="24"/>
                <w:vertAlign w:val="subscript"/>
              </w:rPr>
              <w:t>1</w:t>
            </w:r>
            <w:r>
              <w:rPr>
                <w:rFonts w:ascii="Cambria Math" w:eastAsia="Cambria Math"/>
                <w:spacing w:val="20"/>
                <w:sz w:val="24"/>
                <w:vertAlign w:val="baseline"/>
              </w:rPr>
              <w:t> </w:t>
            </w:r>
            <w:r>
              <w:rPr>
                <w:rFonts w:ascii="Cambria Math" w:eastAsia="Cambria Math"/>
                <w:sz w:val="24"/>
                <w:vertAlign w:val="baseline"/>
              </w:rPr>
              <w:t>=</w:t>
            </w:r>
            <w:r>
              <w:rPr>
                <w:rFonts w:ascii="Cambria Math" w:eastAsia="Cambria Math"/>
                <w:spacing w:val="10"/>
                <w:sz w:val="24"/>
                <w:vertAlign w:val="baseline"/>
              </w:rPr>
              <w:t> </w:t>
            </w:r>
            <w:r>
              <w:rPr>
                <w:rFonts w:ascii="Cambria Math" w:eastAsia="Cambria Math"/>
                <w:spacing w:val="-5"/>
                <w:sz w:val="24"/>
                <w:vertAlign w:val="baseline"/>
              </w:rPr>
              <w:t>𝑈</w:t>
            </w:r>
            <w:r>
              <w:rPr>
                <w:rFonts w:ascii="Cambria Math" w:eastAsia="Cambria Math"/>
                <w:spacing w:val="-5"/>
                <w:sz w:val="24"/>
                <w:vertAlign w:val="subscript"/>
              </w:rPr>
              <w:t>2</w:t>
            </w:r>
          </w:p>
        </w:tc>
        <w:tc>
          <w:tcPr>
            <w:tcW w:w="5385" w:type="dxa"/>
          </w:tcPr>
          <w:p>
            <w:pPr>
              <w:pStyle w:val="TableParagraph"/>
              <w:spacing w:before="20"/>
              <w:rPr>
                <w:b/>
                <w:sz w:val="24"/>
              </w:rPr>
            </w:pPr>
          </w:p>
          <w:p>
            <w:pPr>
              <w:pStyle w:val="TableParagraph"/>
              <w:ind w:left="56"/>
              <w:rPr>
                <w:sz w:val="24"/>
              </w:rPr>
            </w:pPr>
            <w:r>
              <w:rPr>
                <w:i/>
                <w:color w:val="202429"/>
                <w:sz w:val="24"/>
              </w:rPr>
              <w:t>I</w:t>
            </w:r>
            <w:r>
              <w:rPr>
                <w:i/>
                <w:color w:val="202429"/>
                <w:spacing w:val="-4"/>
                <w:sz w:val="24"/>
              </w:rPr>
              <w:t> </w:t>
            </w:r>
            <w:r>
              <w:rPr>
                <w:color w:val="202429"/>
                <w:sz w:val="24"/>
              </w:rPr>
              <w:t>–</w:t>
            </w:r>
            <w:r>
              <w:rPr>
                <w:color w:val="202429"/>
                <w:spacing w:val="-1"/>
                <w:sz w:val="24"/>
              </w:rPr>
              <w:t> </w:t>
            </w:r>
            <w:r>
              <w:rPr>
                <w:color w:val="202429"/>
                <w:sz w:val="24"/>
              </w:rPr>
              <w:t>srovės</w:t>
            </w:r>
            <w:r>
              <w:rPr>
                <w:color w:val="202429"/>
                <w:spacing w:val="-1"/>
                <w:sz w:val="24"/>
              </w:rPr>
              <w:t> </w:t>
            </w:r>
            <w:r>
              <w:rPr>
                <w:color w:val="202429"/>
                <w:spacing w:val="-2"/>
                <w:sz w:val="24"/>
              </w:rPr>
              <w:t>stipris</w:t>
            </w:r>
          </w:p>
          <w:p>
            <w:pPr>
              <w:pStyle w:val="TableParagraph"/>
              <w:spacing w:before="22"/>
              <w:ind w:left="56"/>
              <w:rPr>
                <w:sz w:val="24"/>
              </w:rPr>
            </w:pPr>
            <w:r>
              <w:rPr>
                <w:i/>
                <w:sz w:val="24"/>
              </w:rPr>
              <w:t>R</w:t>
            </w:r>
            <w:r>
              <w:rPr>
                <w:i/>
                <w:spacing w:val="-3"/>
                <w:sz w:val="24"/>
              </w:rPr>
              <w:t> </w:t>
            </w:r>
            <w:r>
              <w:rPr>
                <w:color w:val="202429"/>
                <w:sz w:val="24"/>
              </w:rPr>
              <w:t>– </w:t>
            </w:r>
            <w:r>
              <w:rPr>
                <w:sz w:val="24"/>
              </w:rPr>
              <w:t>laidininko </w:t>
            </w:r>
            <w:r>
              <w:rPr>
                <w:spacing w:val="-4"/>
                <w:sz w:val="24"/>
              </w:rPr>
              <w:t>varža</w:t>
            </w:r>
          </w:p>
          <w:p>
            <w:pPr>
              <w:pStyle w:val="TableParagraph"/>
              <w:spacing w:before="1"/>
              <w:ind w:left="56"/>
              <w:rPr>
                <w:sz w:val="24"/>
              </w:rPr>
            </w:pPr>
            <w:r>
              <w:rPr>
                <w:i/>
                <w:sz w:val="24"/>
              </w:rPr>
              <w:t>U</w:t>
            </w:r>
            <w:r>
              <w:rPr>
                <w:i/>
                <w:spacing w:val="-2"/>
                <w:sz w:val="24"/>
              </w:rPr>
              <w:t> </w:t>
            </w:r>
            <w:r>
              <w:rPr>
                <w:color w:val="202429"/>
                <w:sz w:val="24"/>
              </w:rPr>
              <w:t>– </w:t>
            </w:r>
            <w:r>
              <w:rPr>
                <w:sz w:val="24"/>
              </w:rPr>
              <w:t>elektrinė</w:t>
            </w:r>
            <w:r>
              <w:rPr>
                <w:spacing w:val="-2"/>
                <w:sz w:val="24"/>
              </w:rPr>
              <w:t> įtampa</w:t>
            </w:r>
          </w:p>
        </w:tc>
      </w:tr>
      <w:tr>
        <w:trPr>
          <w:trHeight w:val="882" w:hRule="atLeast"/>
        </w:trPr>
        <w:tc>
          <w:tcPr>
            <w:tcW w:w="2264" w:type="dxa"/>
          </w:tcPr>
          <w:p>
            <w:pPr>
              <w:pStyle w:val="TableParagraph"/>
              <w:spacing w:before="25"/>
              <w:ind w:left="57"/>
              <w:rPr>
                <w:b/>
                <w:sz w:val="24"/>
              </w:rPr>
            </w:pPr>
            <w:r>
              <w:rPr>
                <w:b/>
                <w:sz w:val="24"/>
              </w:rPr>
              <w:t>Elektrinė</w:t>
            </w:r>
            <w:r>
              <w:rPr>
                <w:b/>
                <w:spacing w:val="-3"/>
                <w:sz w:val="24"/>
              </w:rPr>
              <w:t> </w:t>
            </w:r>
            <w:r>
              <w:rPr>
                <w:b/>
                <w:spacing w:val="-2"/>
                <w:sz w:val="24"/>
              </w:rPr>
              <w:t>talpa</w:t>
            </w:r>
          </w:p>
        </w:tc>
        <w:tc>
          <w:tcPr>
            <w:tcW w:w="1985" w:type="dxa"/>
          </w:tcPr>
          <w:p>
            <w:pPr>
              <w:pStyle w:val="TableParagraph"/>
              <w:spacing w:line="232" w:lineRule="exact" w:before="91"/>
              <w:ind w:left="466"/>
              <w:jc w:val="center"/>
              <w:rPr>
                <w:rFonts w:ascii="Cambria Math" w:eastAsia="Cambria Math"/>
                <w:sz w:val="24"/>
              </w:rPr>
            </w:pPr>
            <w:r>
              <w:rPr>
                <w:rFonts w:ascii="Cambria Math" w:eastAsia="Cambria Math"/>
                <w:spacing w:val="-10"/>
                <w:sz w:val="24"/>
              </w:rPr>
              <w:t>𝑞</w:t>
            </w:r>
          </w:p>
          <w:p>
            <w:pPr>
              <w:pStyle w:val="TableParagraph"/>
              <w:spacing w:line="172" w:lineRule="exact"/>
              <w:ind w:right="220"/>
              <w:jc w:val="center"/>
              <w:rPr>
                <w:rFonts w:ascii="Cambria Math" w:eastAsia="Cambria Math"/>
                <w:sz w:val="24"/>
              </w:rPr>
            </w:pPr>
            <w:r>
              <w:rPr>
                <w:rFonts w:ascii="Cambria Math" w:eastAsia="Cambria Math"/>
                <w:sz w:val="24"/>
              </w:rPr>
              <w:t>𝐶</w:t>
            </w:r>
            <w:r>
              <w:rPr>
                <w:rFonts w:ascii="Cambria Math" w:eastAsia="Cambria Math"/>
                <w:spacing w:val="24"/>
                <w:sz w:val="24"/>
              </w:rPr>
              <w:t> </w:t>
            </w:r>
            <w:r>
              <w:rPr>
                <w:rFonts w:ascii="Cambria Math" w:eastAsia="Cambria Math"/>
                <w:spacing w:val="-12"/>
                <w:sz w:val="24"/>
              </w:rPr>
              <w:t>=</w:t>
            </w:r>
          </w:p>
          <w:p>
            <w:pPr>
              <w:pStyle w:val="TableParagraph"/>
              <w:spacing w:line="221" w:lineRule="exact"/>
              <w:ind w:left="471"/>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10880">
                      <wp:simplePos x="0" y="0"/>
                      <wp:positionH relativeFrom="column">
                        <wp:posOffset>725423</wp:posOffset>
                      </wp:positionH>
                      <wp:positionV relativeFrom="paragraph">
                        <wp:posOffset>-44345</wp:posOffset>
                      </wp:positionV>
                      <wp:extent cx="106680" cy="10795"/>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106680" cy="10795"/>
                                <a:chExt cx="106680" cy="10795"/>
                              </a:xfrm>
                            </wpg:grpSpPr>
                            <wps:wsp>
                              <wps:cNvPr id="285" name="Graphic 285"/>
                              <wps:cNvSpPr/>
                              <wps:spPr>
                                <a:xfrm>
                                  <a:off x="0" y="0"/>
                                  <a:ext cx="106680" cy="10795"/>
                                </a:xfrm>
                                <a:custGeom>
                                  <a:avLst/>
                                  <a:gdLst/>
                                  <a:ahLst/>
                                  <a:cxnLst/>
                                  <a:rect l="l" t="t" r="r" b="b"/>
                                  <a:pathLst>
                                    <a:path w="106680" h="10795">
                                      <a:moveTo>
                                        <a:pt x="106680" y="0"/>
                                      </a:moveTo>
                                      <a:lnTo>
                                        <a:pt x="0" y="0"/>
                                      </a:lnTo>
                                      <a:lnTo>
                                        <a:pt x="0" y="10667"/>
                                      </a:lnTo>
                                      <a:lnTo>
                                        <a:pt x="106680" y="10667"/>
                                      </a:lnTo>
                                      <a:lnTo>
                                        <a:pt x="1066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7.119995pt;margin-top:-3.491809pt;width:8.4pt;height:.85pt;mso-position-horizontal-relative:column;mso-position-vertical-relative:paragraph;z-index:-18905600" id="docshapegroup255" coordorigin="1142,-70" coordsize="168,17">
                      <v:rect style="position:absolute;left:1142;top:-70;width:168;height:17" id="docshape256" filled="true" fillcolor="#000000" stroked="false">
                        <v:fill type="solid"/>
                      </v:rect>
                      <w10:wrap type="none"/>
                    </v:group>
                  </w:pict>
                </mc:Fallback>
              </mc:AlternateContent>
            </w:r>
            <w:r>
              <w:rPr>
                <w:rFonts w:ascii="Cambria Math" w:eastAsia="Cambria Math"/>
                <w:spacing w:val="-10"/>
                <w:sz w:val="24"/>
              </w:rPr>
              <w:t>𝜑</w:t>
            </w:r>
          </w:p>
        </w:tc>
        <w:tc>
          <w:tcPr>
            <w:tcW w:w="5385" w:type="dxa"/>
          </w:tcPr>
          <w:p>
            <w:pPr>
              <w:pStyle w:val="TableParagraph"/>
              <w:spacing w:before="25"/>
              <w:ind w:left="56" w:right="3537"/>
              <w:jc w:val="both"/>
              <w:rPr>
                <w:sz w:val="24"/>
              </w:rPr>
            </w:pPr>
            <w:r>
              <w:rPr>
                <w:i/>
                <w:color w:val="1F2021"/>
                <w:sz w:val="24"/>
              </w:rPr>
              <w:t>C</w:t>
            </w:r>
            <w:r>
              <w:rPr>
                <w:i/>
                <w:color w:val="1F2021"/>
                <w:spacing w:val="-8"/>
                <w:sz w:val="24"/>
              </w:rPr>
              <w:t> </w:t>
            </w:r>
            <w:r>
              <w:rPr>
                <w:color w:val="1F2021"/>
                <w:sz w:val="24"/>
              </w:rPr>
              <w:t>–</w:t>
            </w:r>
            <w:r>
              <w:rPr>
                <w:color w:val="1F2021"/>
                <w:spacing w:val="-8"/>
                <w:sz w:val="24"/>
              </w:rPr>
              <w:t> </w:t>
            </w:r>
            <w:r>
              <w:rPr>
                <w:color w:val="1F2021"/>
                <w:sz w:val="24"/>
              </w:rPr>
              <w:t>elektrinė</w:t>
            </w:r>
            <w:r>
              <w:rPr>
                <w:color w:val="1F2021"/>
                <w:spacing w:val="-10"/>
                <w:sz w:val="24"/>
              </w:rPr>
              <w:t> </w:t>
            </w:r>
            <w:r>
              <w:rPr>
                <w:color w:val="1F2021"/>
                <w:sz w:val="24"/>
              </w:rPr>
              <w:t>talpa </w:t>
            </w:r>
            <w:r>
              <w:rPr>
                <w:i/>
                <w:color w:val="1F2021"/>
                <w:sz w:val="24"/>
              </w:rPr>
              <w:t>q</w:t>
            </w:r>
            <w:r>
              <w:rPr>
                <w:i/>
                <w:color w:val="1F2021"/>
                <w:spacing w:val="-13"/>
                <w:sz w:val="24"/>
              </w:rPr>
              <w:t> </w:t>
            </w:r>
            <w:r>
              <w:rPr>
                <w:color w:val="1F2021"/>
                <w:sz w:val="24"/>
              </w:rPr>
              <w:t>–</w:t>
            </w:r>
            <w:r>
              <w:rPr>
                <w:color w:val="1F2021"/>
                <w:spacing w:val="-13"/>
                <w:sz w:val="24"/>
              </w:rPr>
              <w:t> </w:t>
            </w:r>
            <w:r>
              <w:rPr>
                <w:color w:val="1F2021"/>
                <w:sz w:val="24"/>
              </w:rPr>
              <w:t>elektros</w:t>
            </w:r>
            <w:r>
              <w:rPr>
                <w:color w:val="1F2021"/>
                <w:spacing w:val="-14"/>
                <w:sz w:val="24"/>
              </w:rPr>
              <w:t> </w:t>
            </w:r>
            <w:r>
              <w:rPr>
                <w:color w:val="1F2021"/>
                <w:sz w:val="24"/>
              </w:rPr>
              <w:t>krūvis </w:t>
            </w:r>
            <w:r>
              <w:rPr>
                <w:i/>
                <w:color w:val="1F2021"/>
                <w:sz w:val="24"/>
              </w:rPr>
              <w:t>φ </w:t>
            </w:r>
            <w:r>
              <w:rPr>
                <w:color w:val="1F2021"/>
                <w:sz w:val="24"/>
              </w:rPr>
              <w:t>– potencialas</w:t>
            </w:r>
          </w:p>
        </w:tc>
      </w:tr>
      <w:tr>
        <w:trPr>
          <w:trHeight w:val="645" w:hRule="atLeast"/>
        </w:trPr>
        <w:tc>
          <w:tcPr>
            <w:tcW w:w="2264" w:type="dxa"/>
          </w:tcPr>
          <w:p>
            <w:pPr>
              <w:pStyle w:val="TableParagraph"/>
              <w:spacing w:before="27"/>
              <w:ind w:left="57" w:right="130"/>
              <w:rPr>
                <w:b/>
                <w:sz w:val="24"/>
              </w:rPr>
            </w:pPr>
            <w:r>
              <w:rPr>
                <w:b/>
                <w:sz w:val="24"/>
              </w:rPr>
              <w:t>Nuosekliai</w:t>
            </w:r>
            <w:r>
              <w:rPr>
                <w:b/>
                <w:spacing w:val="-15"/>
                <w:sz w:val="24"/>
              </w:rPr>
              <w:t> </w:t>
            </w:r>
            <w:r>
              <w:rPr>
                <w:b/>
                <w:sz w:val="24"/>
              </w:rPr>
              <w:t>sujungtų kondensatorių</w:t>
            </w:r>
            <w:r>
              <w:rPr>
                <w:b/>
                <w:spacing w:val="-4"/>
                <w:sz w:val="24"/>
              </w:rPr>
              <w:t> </w:t>
            </w:r>
            <w:r>
              <w:rPr>
                <w:b/>
                <w:spacing w:val="-2"/>
                <w:sz w:val="24"/>
              </w:rPr>
              <w:t>talpa</w:t>
            </w:r>
          </w:p>
        </w:tc>
        <w:tc>
          <w:tcPr>
            <w:tcW w:w="1985" w:type="dxa"/>
          </w:tcPr>
          <w:p>
            <w:pPr>
              <w:pStyle w:val="TableParagraph"/>
              <w:tabs>
                <w:tab w:pos="899" w:val="left" w:leader="none"/>
                <w:tab w:pos="1417" w:val="left" w:leader="none"/>
              </w:tabs>
              <w:spacing w:line="229" w:lineRule="exact"/>
              <w:ind w:left="390"/>
              <w:rPr>
                <w:rFonts w:ascii="Cambria Math"/>
                <w:sz w:val="24"/>
              </w:rPr>
            </w:pPr>
            <w:r>
              <w:rPr>
                <w:rFonts w:ascii="Cambria Math"/>
                <w:spacing w:val="-10"/>
                <w:sz w:val="24"/>
              </w:rPr>
              <w:t>1</w:t>
            </w:r>
            <w:r>
              <w:rPr>
                <w:rFonts w:ascii="Cambria Math"/>
                <w:sz w:val="24"/>
              </w:rPr>
              <w:tab/>
            </w:r>
            <w:r>
              <w:rPr>
                <w:rFonts w:ascii="Cambria Math"/>
                <w:spacing w:val="-10"/>
                <w:sz w:val="24"/>
              </w:rPr>
              <w:t>1</w:t>
            </w:r>
            <w:r>
              <w:rPr>
                <w:rFonts w:ascii="Cambria Math"/>
                <w:sz w:val="24"/>
              </w:rPr>
              <w:tab/>
            </w:r>
            <w:r>
              <w:rPr>
                <w:rFonts w:ascii="Cambria Math"/>
                <w:spacing w:val="-10"/>
                <w:sz w:val="24"/>
              </w:rPr>
              <w:t>1</w:t>
            </w:r>
          </w:p>
          <w:p>
            <w:pPr>
              <w:pStyle w:val="TableParagraph"/>
              <w:tabs>
                <w:tab w:pos="530" w:val="left" w:leader="none"/>
              </w:tabs>
              <w:spacing w:line="172" w:lineRule="exact"/>
              <w:ind w:right="59"/>
              <w:jc w:val="center"/>
              <w:rPr>
                <w:rFonts w:ascii="Cambria Math"/>
                <w:sz w:val="24"/>
              </w:rPr>
            </w:pPr>
            <w:r>
              <w:rPr>
                <w:rFonts w:ascii="Cambria Math"/>
                <w:sz w:val="24"/>
              </w:rPr>
              <mc:AlternateContent>
                <mc:Choice Requires="wps">
                  <w:drawing>
                    <wp:anchor distT="0" distB="0" distL="0" distR="0" allowOverlap="1" layoutInCell="1" locked="0" behindDoc="1" simplePos="0" relativeHeight="484411904">
                      <wp:simplePos x="0" y="0"/>
                      <wp:positionH relativeFrom="column">
                        <wp:posOffset>539495</wp:posOffset>
                      </wp:positionH>
                      <wp:positionV relativeFrom="paragraph">
                        <wp:posOffset>64620</wp:posOffset>
                      </wp:positionV>
                      <wp:extent cx="147955" cy="10795"/>
                      <wp:effectExtent l="0" t="0" r="0" b="0"/>
                      <wp:wrapNone/>
                      <wp:docPr id="286" name="Group 286"/>
                      <wp:cNvGraphicFramePr>
                        <a:graphicFrameLocks/>
                      </wp:cNvGraphicFramePr>
                      <a:graphic>
                        <a:graphicData uri="http://schemas.microsoft.com/office/word/2010/wordprocessingGroup">
                          <wpg:wgp>
                            <wpg:cNvPr id="286" name="Group 286"/>
                            <wpg:cNvGrpSpPr/>
                            <wpg:grpSpPr>
                              <a:xfrm>
                                <a:off x="0" y="0"/>
                                <a:ext cx="147955" cy="10795"/>
                                <a:chExt cx="147955" cy="10795"/>
                              </a:xfrm>
                            </wpg:grpSpPr>
                            <wps:wsp>
                              <wps:cNvPr id="287" name="Graphic 287"/>
                              <wps:cNvSpPr/>
                              <wps:spPr>
                                <a:xfrm>
                                  <a:off x="0" y="0"/>
                                  <a:ext cx="147955" cy="10795"/>
                                </a:xfrm>
                                <a:custGeom>
                                  <a:avLst/>
                                  <a:gdLst/>
                                  <a:ahLst/>
                                  <a:cxnLst/>
                                  <a:rect l="l" t="t" r="r" b="b"/>
                                  <a:pathLst>
                                    <a:path w="147955" h="10795">
                                      <a:moveTo>
                                        <a:pt x="147827" y="0"/>
                                      </a:moveTo>
                                      <a:lnTo>
                                        <a:pt x="0" y="0"/>
                                      </a:lnTo>
                                      <a:lnTo>
                                        <a:pt x="0" y="10667"/>
                                      </a:lnTo>
                                      <a:lnTo>
                                        <a:pt x="147827" y="10667"/>
                                      </a:lnTo>
                                      <a:lnTo>
                                        <a:pt x="1478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479996pt;margin-top:5.088193pt;width:11.65pt;height:.85pt;mso-position-horizontal-relative:column;mso-position-vertical-relative:paragraph;z-index:-18904576" id="docshapegroup257" coordorigin="850,102" coordsize="233,17">
                      <v:rect style="position:absolute;left:849;top:101;width:233;height:17" id="docshape258" filled="true" fillcolor="#000000" stroked="false">
                        <v:fill type="solid"/>
                      </v:rect>
                      <w10:wrap type="none"/>
                    </v:group>
                  </w:pict>
                </mc:Fallback>
              </mc:AlternateContent>
            </w:r>
            <w:r>
              <w:rPr>
                <w:rFonts w:ascii="Cambria Math"/>
                <w:sz w:val="24"/>
              </w:rPr>
              <mc:AlternateContent>
                <mc:Choice Requires="wps">
                  <w:drawing>
                    <wp:anchor distT="0" distB="0" distL="0" distR="0" allowOverlap="1" layoutInCell="1" locked="0" behindDoc="1" simplePos="0" relativeHeight="484412416">
                      <wp:simplePos x="0" y="0"/>
                      <wp:positionH relativeFrom="column">
                        <wp:posOffset>867155</wp:posOffset>
                      </wp:positionH>
                      <wp:positionV relativeFrom="paragraph">
                        <wp:posOffset>64620</wp:posOffset>
                      </wp:positionV>
                      <wp:extent cx="151130" cy="10795"/>
                      <wp:effectExtent l="0" t="0" r="0" b="0"/>
                      <wp:wrapNone/>
                      <wp:docPr id="288" name="Group 288"/>
                      <wp:cNvGraphicFramePr>
                        <a:graphicFrameLocks/>
                      </wp:cNvGraphicFramePr>
                      <a:graphic>
                        <a:graphicData uri="http://schemas.microsoft.com/office/word/2010/wordprocessingGroup">
                          <wpg:wgp>
                            <wpg:cNvPr id="288" name="Group 288"/>
                            <wpg:cNvGrpSpPr/>
                            <wpg:grpSpPr>
                              <a:xfrm>
                                <a:off x="0" y="0"/>
                                <a:ext cx="151130" cy="10795"/>
                                <a:chExt cx="151130" cy="10795"/>
                              </a:xfrm>
                            </wpg:grpSpPr>
                            <wps:wsp>
                              <wps:cNvPr id="289" name="Graphic 289"/>
                              <wps:cNvSpPr/>
                              <wps:spPr>
                                <a:xfrm>
                                  <a:off x="0" y="0"/>
                                  <a:ext cx="151130" cy="10795"/>
                                </a:xfrm>
                                <a:custGeom>
                                  <a:avLst/>
                                  <a:gdLst/>
                                  <a:ahLst/>
                                  <a:cxnLst/>
                                  <a:rect l="l" t="t" r="r" b="b"/>
                                  <a:pathLst>
                                    <a:path w="151130" h="10795">
                                      <a:moveTo>
                                        <a:pt x="150875" y="0"/>
                                      </a:moveTo>
                                      <a:lnTo>
                                        <a:pt x="0" y="0"/>
                                      </a:lnTo>
                                      <a:lnTo>
                                        <a:pt x="0" y="10667"/>
                                      </a:lnTo>
                                      <a:lnTo>
                                        <a:pt x="150875" y="10667"/>
                                      </a:lnTo>
                                      <a:lnTo>
                                        <a:pt x="150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8.279999pt;margin-top:5.088193pt;width:11.9pt;height:.85pt;mso-position-horizontal-relative:column;mso-position-vertical-relative:paragraph;z-index:-18904064" id="docshapegroup259" coordorigin="1366,102" coordsize="238,17">
                      <v:rect style="position:absolute;left:1365;top:101;width:238;height:17" id="docshape260" filled="true" fillcolor="#000000" stroked="false">
                        <v:fill type="solid"/>
                      </v:rect>
                      <w10:wrap type="none"/>
                    </v:group>
                  </w:pict>
                </mc:Fallback>
              </mc:AlternateContent>
            </w:r>
            <w:r>
              <w:rPr>
                <w:rFonts w:ascii="Cambria Math"/>
                <w:spacing w:val="-10"/>
                <w:sz w:val="24"/>
              </w:rPr>
              <w:t>=</w:t>
            </w:r>
            <w:r>
              <w:rPr>
                <w:rFonts w:ascii="Cambria Math"/>
                <w:sz w:val="24"/>
              </w:rPr>
              <w:tab/>
            </w:r>
            <w:r>
              <w:rPr>
                <w:rFonts w:ascii="Cambria Math"/>
                <w:spacing w:val="-10"/>
                <w:sz w:val="24"/>
              </w:rPr>
              <w:t>+</w:t>
            </w:r>
          </w:p>
          <w:p>
            <w:pPr>
              <w:pStyle w:val="TableParagraph"/>
              <w:tabs>
                <w:tab w:pos="467" w:val="left" w:leader="none"/>
                <w:tab w:pos="983" w:val="left" w:leader="none"/>
              </w:tabs>
              <w:spacing w:line="221" w:lineRule="exact"/>
              <w:jc w:val="center"/>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11392">
                      <wp:simplePos x="0" y="0"/>
                      <wp:positionH relativeFrom="column">
                        <wp:posOffset>242315</wp:posOffset>
                      </wp:positionH>
                      <wp:positionV relativeFrom="paragraph">
                        <wp:posOffset>-44345</wp:posOffset>
                      </wp:positionV>
                      <wp:extent cx="97790" cy="10795"/>
                      <wp:effectExtent l="0" t="0" r="0" b="0"/>
                      <wp:wrapNone/>
                      <wp:docPr id="290" name="Group 290"/>
                      <wp:cNvGraphicFramePr>
                        <a:graphicFrameLocks/>
                      </wp:cNvGraphicFramePr>
                      <a:graphic>
                        <a:graphicData uri="http://schemas.microsoft.com/office/word/2010/wordprocessingGroup">
                          <wpg:wgp>
                            <wpg:cNvPr id="290" name="Group 290"/>
                            <wpg:cNvGrpSpPr/>
                            <wpg:grpSpPr>
                              <a:xfrm>
                                <a:off x="0" y="0"/>
                                <a:ext cx="97790" cy="10795"/>
                                <a:chExt cx="97790" cy="10795"/>
                              </a:xfrm>
                            </wpg:grpSpPr>
                            <wps:wsp>
                              <wps:cNvPr id="291" name="Graphic 291"/>
                              <wps:cNvSpPr/>
                              <wps:spPr>
                                <a:xfrm>
                                  <a:off x="0" y="0"/>
                                  <a:ext cx="97790" cy="10795"/>
                                </a:xfrm>
                                <a:custGeom>
                                  <a:avLst/>
                                  <a:gdLst/>
                                  <a:ahLst/>
                                  <a:cxnLst/>
                                  <a:rect l="l" t="t" r="r" b="b"/>
                                  <a:pathLst>
                                    <a:path w="97790" h="10795">
                                      <a:moveTo>
                                        <a:pt x="97536" y="0"/>
                                      </a:moveTo>
                                      <a:lnTo>
                                        <a:pt x="0" y="0"/>
                                      </a:lnTo>
                                      <a:lnTo>
                                        <a:pt x="0" y="10667"/>
                                      </a:lnTo>
                                      <a:lnTo>
                                        <a:pt x="97536" y="10667"/>
                                      </a:lnTo>
                                      <a:lnTo>
                                        <a:pt x="97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9.079994pt;margin-top:-3.491808pt;width:7.7pt;height:.85pt;mso-position-horizontal-relative:column;mso-position-vertical-relative:paragraph;z-index:-18905088" id="docshapegroup261" coordorigin="382,-70" coordsize="154,17">
                      <v:rect style="position:absolute;left:381;top:-70;width:154;height:17" id="docshape262" filled="true" fillcolor="#000000" stroked="false">
                        <v:fill type="solid"/>
                      </v:rect>
                      <w10:wrap type="none"/>
                    </v:group>
                  </w:pict>
                </mc:Fallback>
              </mc:AlternateContent>
            </w:r>
            <w:r>
              <w:rPr>
                <w:rFonts w:ascii="Cambria Math" w:eastAsia="Cambria Math"/>
                <w:spacing w:val="-10"/>
                <w:w w:val="105"/>
                <w:sz w:val="24"/>
              </w:rPr>
              <w:t>𝐶</w:t>
            </w:r>
            <w:r>
              <w:rPr>
                <w:rFonts w:ascii="Cambria Math" w:eastAsia="Cambria Math"/>
                <w:sz w:val="24"/>
              </w:rPr>
              <w:tab/>
            </w:r>
            <w:r>
              <w:rPr>
                <w:rFonts w:ascii="Cambria Math" w:eastAsia="Cambria Math"/>
                <w:spacing w:val="-5"/>
                <w:w w:val="105"/>
                <w:sz w:val="24"/>
              </w:rPr>
              <w:t>𝐶</w:t>
            </w:r>
            <w:r>
              <w:rPr>
                <w:rFonts w:ascii="Cambria Math" w:eastAsia="Cambria Math"/>
                <w:spacing w:val="-5"/>
                <w:w w:val="105"/>
                <w:sz w:val="24"/>
                <w:vertAlign w:val="subscript"/>
              </w:rPr>
              <w:t>1</w:t>
            </w:r>
            <w:r>
              <w:rPr>
                <w:rFonts w:ascii="Cambria Math" w:eastAsia="Cambria Math"/>
                <w:sz w:val="24"/>
                <w:vertAlign w:val="baseline"/>
              </w:rPr>
              <w:tab/>
            </w:r>
            <w:r>
              <w:rPr>
                <w:rFonts w:ascii="Cambria Math" w:eastAsia="Cambria Math"/>
                <w:spacing w:val="-5"/>
                <w:w w:val="105"/>
                <w:sz w:val="24"/>
                <w:vertAlign w:val="baseline"/>
              </w:rPr>
              <w:t>𝐶</w:t>
            </w:r>
            <w:r>
              <w:rPr>
                <w:rFonts w:ascii="Cambria Math" w:eastAsia="Cambria Math"/>
                <w:spacing w:val="-5"/>
                <w:w w:val="105"/>
                <w:sz w:val="24"/>
                <w:vertAlign w:val="subscript"/>
              </w:rPr>
              <w:t>2</w:t>
            </w:r>
          </w:p>
        </w:tc>
        <w:tc>
          <w:tcPr>
            <w:tcW w:w="5385" w:type="dxa"/>
          </w:tcPr>
          <w:p>
            <w:pPr>
              <w:pStyle w:val="TableParagraph"/>
              <w:spacing w:before="171"/>
              <w:ind w:left="56"/>
              <w:rPr>
                <w:position w:val="2"/>
                <w:sz w:val="24"/>
              </w:rPr>
            </w:pPr>
            <w:r>
              <w:rPr>
                <w:i/>
                <w:color w:val="202429"/>
                <w:position w:val="2"/>
                <w:sz w:val="24"/>
              </w:rPr>
              <w:t>C</w:t>
            </w:r>
            <w:r>
              <w:rPr>
                <w:color w:val="202429"/>
                <w:sz w:val="16"/>
              </w:rPr>
              <w:t>1</w:t>
            </w:r>
            <w:r>
              <w:rPr>
                <w:i/>
                <w:color w:val="202429"/>
                <w:position w:val="2"/>
                <w:sz w:val="24"/>
              </w:rPr>
              <w:t>,</w:t>
            </w:r>
            <w:r>
              <w:rPr>
                <w:i/>
                <w:color w:val="202429"/>
                <w:spacing w:val="-1"/>
                <w:position w:val="2"/>
                <w:sz w:val="24"/>
              </w:rPr>
              <w:t> </w:t>
            </w:r>
            <w:r>
              <w:rPr>
                <w:i/>
                <w:color w:val="202429"/>
                <w:position w:val="2"/>
                <w:sz w:val="24"/>
              </w:rPr>
              <w:t>C</w:t>
            </w:r>
            <w:r>
              <w:rPr>
                <w:color w:val="202429"/>
                <w:sz w:val="16"/>
              </w:rPr>
              <w:t>2</w:t>
            </w:r>
            <w:r>
              <w:rPr>
                <w:color w:val="202429"/>
                <w:spacing w:val="20"/>
                <w:sz w:val="16"/>
              </w:rPr>
              <w:t> </w:t>
            </w:r>
            <w:r>
              <w:rPr>
                <w:color w:val="202429"/>
                <w:position w:val="2"/>
                <w:sz w:val="24"/>
              </w:rPr>
              <w:t>–</w:t>
            </w:r>
            <w:r>
              <w:rPr>
                <w:color w:val="202429"/>
                <w:spacing w:val="-1"/>
                <w:position w:val="2"/>
                <w:sz w:val="24"/>
              </w:rPr>
              <w:t> </w:t>
            </w:r>
            <w:r>
              <w:rPr>
                <w:color w:val="202429"/>
                <w:position w:val="2"/>
                <w:sz w:val="24"/>
              </w:rPr>
              <w:t>kondensatorių</w:t>
            </w:r>
            <w:r>
              <w:rPr>
                <w:color w:val="202429"/>
                <w:spacing w:val="-1"/>
                <w:position w:val="2"/>
                <w:sz w:val="24"/>
              </w:rPr>
              <w:t> </w:t>
            </w:r>
            <w:r>
              <w:rPr>
                <w:color w:val="202429"/>
                <w:position w:val="2"/>
                <w:sz w:val="24"/>
              </w:rPr>
              <w:t>elektrinė</w:t>
            </w:r>
            <w:r>
              <w:rPr>
                <w:color w:val="202429"/>
                <w:spacing w:val="-2"/>
                <w:position w:val="2"/>
                <w:sz w:val="24"/>
              </w:rPr>
              <w:t> talpa</w:t>
            </w:r>
          </w:p>
        </w:tc>
      </w:tr>
      <w:tr>
        <w:trPr>
          <w:trHeight w:val="950" w:hRule="atLeast"/>
        </w:trPr>
        <w:tc>
          <w:tcPr>
            <w:tcW w:w="2264" w:type="dxa"/>
          </w:tcPr>
          <w:p>
            <w:pPr>
              <w:pStyle w:val="TableParagraph"/>
              <w:spacing w:line="259" w:lineRule="auto" w:before="27"/>
              <w:ind w:left="57" w:right="576"/>
              <w:rPr>
                <w:b/>
                <w:sz w:val="24"/>
              </w:rPr>
            </w:pPr>
            <w:r>
              <w:rPr>
                <w:b/>
                <w:spacing w:val="-2"/>
                <w:sz w:val="24"/>
              </w:rPr>
              <w:t>Lygiagrečiai sujungtų</w:t>
            </w:r>
          </w:p>
          <w:p>
            <w:pPr>
              <w:pStyle w:val="TableParagraph"/>
              <w:spacing w:line="275" w:lineRule="exact"/>
              <w:ind w:left="57"/>
              <w:rPr>
                <w:b/>
                <w:sz w:val="24"/>
              </w:rPr>
            </w:pPr>
            <w:r>
              <w:rPr>
                <w:b/>
                <w:sz w:val="24"/>
              </w:rPr>
              <w:t>kondensatorių</w:t>
            </w:r>
            <w:r>
              <w:rPr>
                <w:b/>
                <w:spacing w:val="-4"/>
                <w:sz w:val="24"/>
              </w:rPr>
              <w:t> </w:t>
            </w:r>
            <w:r>
              <w:rPr>
                <w:b/>
                <w:spacing w:val="-2"/>
                <w:sz w:val="24"/>
              </w:rPr>
              <w:t>talpa</w:t>
            </w:r>
          </w:p>
        </w:tc>
        <w:tc>
          <w:tcPr>
            <w:tcW w:w="1985" w:type="dxa"/>
          </w:tcPr>
          <w:p>
            <w:pPr>
              <w:pStyle w:val="TableParagraph"/>
              <w:spacing w:before="57"/>
              <w:rPr>
                <w:b/>
                <w:sz w:val="24"/>
              </w:rPr>
            </w:pPr>
          </w:p>
          <w:p>
            <w:pPr>
              <w:pStyle w:val="TableParagraph"/>
              <w:ind w:left="1"/>
              <w:jc w:val="center"/>
              <w:rPr>
                <w:rFonts w:ascii="Cambria Math" w:eastAsia="Cambria Math"/>
                <w:sz w:val="24"/>
              </w:rPr>
            </w:pPr>
            <w:r>
              <w:rPr>
                <w:rFonts w:ascii="Cambria Math" w:eastAsia="Cambria Math"/>
                <w:sz w:val="24"/>
              </w:rPr>
              <w:t>𝐶</w:t>
            </w:r>
            <w:r>
              <w:rPr>
                <w:rFonts w:ascii="Cambria Math" w:eastAsia="Cambria Math"/>
                <w:spacing w:val="21"/>
                <w:sz w:val="24"/>
              </w:rPr>
              <w:t> </w:t>
            </w:r>
            <w:r>
              <w:rPr>
                <w:rFonts w:ascii="Cambria Math" w:eastAsia="Cambria Math"/>
                <w:sz w:val="24"/>
              </w:rPr>
              <w:t>=</w:t>
            </w:r>
            <w:r>
              <w:rPr>
                <w:rFonts w:ascii="Cambria Math" w:eastAsia="Cambria Math"/>
                <w:spacing w:val="11"/>
                <w:sz w:val="24"/>
              </w:rPr>
              <w:t> </w:t>
            </w:r>
            <w:r>
              <w:rPr>
                <w:rFonts w:ascii="Cambria Math" w:eastAsia="Cambria Math"/>
                <w:sz w:val="24"/>
              </w:rPr>
              <w:t>𝐶</w:t>
            </w:r>
            <w:r>
              <w:rPr>
                <w:rFonts w:ascii="Cambria Math" w:eastAsia="Cambria Math"/>
                <w:sz w:val="24"/>
                <w:vertAlign w:val="subscript"/>
              </w:rPr>
              <w:t>1</w:t>
            </w:r>
            <w:r>
              <w:rPr>
                <w:rFonts w:ascii="Cambria Math" w:eastAsia="Cambria Math"/>
                <w:spacing w:val="53"/>
                <w:sz w:val="24"/>
                <w:vertAlign w:val="baseline"/>
              </w:rPr>
              <w:t> </w:t>
            </w:r>
            <w:r>
              <w:rPr>
                <w:rFonts w:ascii="Cambria Math" w:eastAsia="Cambria Math"/>
                <w:sz w:val="24"/>
                <w:vertAlign w:val="baseline"/>
              </w:rPr>
              <w:t>+</w:t>
            </w:r>
            <w:r>
              <w:rPr>
                <w:rFonts w:ascii="Cambria Math" w:eastAsia="Cambria Math"/>
                <w:spacing w:val="47"/>
                <w:sz w:val="24"/>
                <w:vertAlign w:val="baseline"/>
              </w:rPr>
              <w:t> </w:t>
            </w:r>
            <w:r>
              <w:rPr>
                <w:rFonts w:ascii="Cambria Math" w:eastAsia="Cambria Math"/>
                <w:spacing w:val="-5"/>
                <w:sz w:val="24"/>
                <w:vertAlign w:val="baseline"/>
              </w:rPr>
              <w:t>𝐶</w:t>
            </w:r>
            <w:r>
              <w:rPr>
                <w:rFonts w:ascii="Cambria Math" w:eastAsia="Cambria Math"/>
                <w:spacing w:val="-5"/>
                <w:sz w:val="24"/>
                <w:vertAlign w:val="subscript"/>
              </w:rPr>
              <w:t>2</w:t>
            </w:r>
          </w:p>
        </w:tc>
        <w:tc>
          <w:tcPr>
            <w:tcW w:w="5385" w:type="dxa"/>
          </w:tcPr>
          <w:p>
            <w:pPr>
              <w:pStyle w:val="TableParagraph"/>
              <w:spacing w:before="48"/>
              <w:rPr>
                <w:b/>
                <w:sz w:val="24"/>
              </w:rPr>
            </w:pPr>
          </w:p>
          <w:p>
            <w:pPr>
              <w:pStyle w:val="TableParagraph"/>
              <w:ind w:left="56"/>
              <w:rPr>
                <w:position w:val="2"/>
                <w:sz w:val="24"/>
              </w:rPr>
            </w:pPr>
            <w:r>
              <w:rPr>
                <w:i/>
                <w:color w:val="202429"/>
                <w:position w:val="2"/>
                <w:sz w:val="24"/>
              </w:rPr>
              <w:t>C</w:t>
            </w:r>
            <w:r>
              <w:rPr>
                <w:color w:val="202429"/>
                <w:sz w:val="16"/>
              </w:rPr>
              <w:t>1</w:t>
            </w:r>
            <w:r>
              <w:rPr>
                <w:i/>
                <w:color w:val="202429"/>
                <w:position w:val="2"/>
                <w:sz w:val="24"/>
              </w:rPr>
              <w:t>,</w:t>
            </w:r>
            <w:r>
              <w:rPr>
                <w:i/>
                <w:color w:val="202429"/>
                <w:spacing w:val="-1"/>
                <w:position w:val="2"/>
                <w:sz w:val="24"/>
              </w:rPr>
              <w:t> </w:t>
            </w:r>
            <w:r>
              <w:rPr>
                <w:i/>
                <w:color w:val="202429"/>
                <w:position w:val="2"/>
                <w:sz w:val="24"/>
              </w:rPr>
              <w:t>C</w:t>
            </w:r>
            <w:r>
              <w:rPr>
                <w:color w:val="202429"/>
                <w:sz w:val="16"/>
              </w:rPr>
              <w:t>2</w:t>
            </w:r>
            <w:r>
              <w:rPr>
                <w:color w:val="202429"/>
                <w:spacing w:val="20"/>
                <w:sz w:val="16"/>
              </w:rPr>
              <w:t> </w:t>
            </w:r>
            <w:r>
              <w:rPr>
                <w:color w:val="202429"/>
                <w:position w:val="2"/>
                <w:sz w:val="24"/>
              </w:rPr>
              <w:t>–</w:t>
            </w:r>
            <w:r>
              <w:rPr>
                <w:color w:val="202429"/>
                <w:spacing w:val="-1"/>
                <w:position w:val="2"/>
                <w:sz w:val="24"/>
              </w:rPr>
              <w:t> </w:t>
            </w:r>
            <w:r>
              <w:rPr>
                <w:color w:val="202429"/>
                <w:position w:val="2"/>
                <w:sz w:val="24"/>
              </w:rPr>
              <w:t>kondensatorių</w:t>
            </w:r>
            <w:r>
              <w:rPr>
                <w:color w:val="202429"/>
                <w:spacing w:val="-1"/>
                <w:position w:val="2"/>
                <w:sz w:val="24"/>
              </w:rPr>
              <w:t> </w:t>
            </w:r>
            <w:r>
              <w:rPr>
                <w:color w:val="202429"/>
                <w:position w:val="2"/>
                <w:sz w:val="24"/>
              </w:rPr>
              <w:t>elektrinė</w:t>
            </w:r>
            <w:r>
              <w:rPr>
                <w:color w:val="202429"/>
                <w:spacing w:val="-2"/>
                <w:position w:val="2"/>
                <w:sz w:val="24"/>
              </w:rPr>
              <w:t> talpa</w:t>
            </w:r>
          </w:p>
        </w:tc>
      </w:tr>
    </w:tbl>
    <w:p>
      <w:pPr>
        <w:pStyle w:val="TableParagraph"/>
        <w:spacing w:after="0"/>
        <w:rPr>
          <w:position w:val="2"/>
          <w:sz w:val="24"/>
        </w:rPr>
        <w:sectPr>
          <w:pgSz w:w="11910" w:h="16840"/>
          <w:pgMar w:header="576" w:footer="0" w:top="1040" w:bottom="280" w:left="1559" w:right="425"/>
        </w:sectPr>
      </w:pPr>
    </w:p>
    <w:p>
      <w:pPr>
        <w:pStyle w:val="Heading2"/>
        <w:numPr>
          <w:ilvl w:val="0"/>
          <w:numId w:val="10"/>
        </w:numPr>
        <w:tabs>
          <w:tab w:pos="4830" w:val="left" w:leader="none"/>
        </w:tabs>
        <w:spacing w:line="240" w:lineRule="auto" w:before="80" w:after="0"/>
        <w:ind w:left="4830" w:right="0" w:hanging="360"/>
        <w:jc w:val="left"/>
      </w:pPr>
      <w:r>
        <w:rPr/>
        <w:t>Aukso</w:t>
      </w:r>
      <w:r>
        <w:rPr>
          <w:spacing w:val="-1"/>
        </w:rPr>
        <w:t> </w:t>
      </w:r>
      <w:r>
        <w:rPr>
          <w:spacing w:val="-2"/>
        </w:rPr>
        <w:t>pjūvis</w:t>
      </w:r>
    </w:p>
    <w:p>
      <w:pPr>
        <w:pStyle w:val="BodyText"/>
        <w:spacing w:before="47"/>
        <w:rPr>
          <w:b/>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9"/>
        <w:gridCol w:w="1620"/>
        <w:gridCol w:w="2513"/>
        <w:gridCol w:w="3627"/>
      </w:tblGrid>
      <w:tr>
        <w:trPr>
          <w:trHeight w:val="1437" w:hRule="atLeast"/>
        </w:trPr>
        <w:tc>
          <w:tcPr>
            <w:tcW w:w="1879" w:type="dxa"/>
          </w:tcPr>
          <w:p>
            <w:pPr>
              <w:pStyle w:val="TableParagraph"/>
              <w:spacing w:before="27"/>
              <w:ind w:left="57" w:right="475"/>
              <w:rPr>
                <w:b/>
                <w:sz w:val="24"/>
              </w:rPr>
            </w:pPr>
            <w:r>
              <w:rPr>
                <w:b/>
                <w:spacing w:val="-2"/>
                <w:sz w:val="24"/>
              </w:rPr>
              <w:t>Tobulosios pusiausvyros lygtis</w:t>
            </w:r>
          </w:p>
        </w:tc>
        <w:tc>
          <w:tcPr>
            <w:tcW w:w="1620" w:type="dxa"/>
          </w:tcPr>
          <w:p>
            <w:pPr>
              <w:pStyle w:val="TableParagraph"/>
              <w:tabs>
                <w:tab w:pos="838" w:val="left" w:leader="none"/>
              </w:tabs>
              <w:spacing w:line="232" w:lineRule="exact" w:before="2"/>
              <w:ind w:left="170"/>
              <w:rPr>
                <w:rFonts w:ascii="Cambria Math" w:eastAsia="Cambria Math"/>
                <w:sz w:val="24"/>
              </w:rPr>
            </w:pPr>
            <w:r>
              <w:rPr>
                <w:rFonts w:ascii="Cambria Math" w:eastAsia="Cambria Math"/>
                <w:spacing w:val="-10"/>
                <w:sz w:val="24"/>
              </w:rPr>
              <w:t>𝑑</w:t>
            </w:r>
            <w:r>
              <w:rPr>
                <w:rFonts w:ascii="Cambria Math" w:eastAsia="Cambria Math"/>
                <w:sz w:val="24"/>
              </w:rPr>
              <w:tab/>
              <w:t>𝑑</w:t>
            </w:r>
            <w:r>
              <w:rPr>
                <w:rFonts w:ascii="Cambria Math" w:eastAsia="Cambria Math"/>
                <w:spacing w:val="7"/>
                <w:sz w:val="24"/>
              </w:rPr>
              <w:t> </w:t>
            </w:r>
            <w:r>
              <w:rPr>
                <w:rFonts w:ascii="Cambria Math" w:eastAsia="Cambria Math"/>
                <w:sz w:val="24"/>
              </w:rPr>
              <w:t>+ </w:t>
            </w:r>
            <w:r>
              <w:rPr>
                <w:rFonts w:ascii="Cambria Math" w:eastAsia="Cambria Math"/>
                <w:spacing w:val="-10"/>
                <w:sz w:val="24"/>
              </w:rPr>
              <w:t>𝑚</w:t>
            </w:r>
          </w:p>
          <w:p>
            <w:pPr>
              <w:pStyle w:val="TableParagraph"/>
              <w:spacing w:line="172" w:lineRule="exact"/>
              <w:ind w:left="502"/>
              <w:rPr>
                <w:rFonts w:ascii="Cambria Math"/>
                <w:sz w:val="24"/>
              </w:rPr>
            </w:pPr>
            <w:r>
              <w:rPr>
                <w:rFonts w:ascii="Cambria Math"/>
                <w:sz w:val="24"/>
              </w:rPr>
              <mc:AlternateContent>
                <mc:Choice Requires="wps">
                  <w:drawing>
                    <wp:anchor distT="0" distB="0" distL="0" distR="0" allowOverlap="1" layoutInCell="1" locked="0" behindDoc="1" simplePos="0" relativeHeight="484413952">
                      <wp:simplePos x="0" y="0"/>
                      <wp:positionH relativeFrom="column">
                        <wp:posOffset>532256</wp:posOffset>
                      </wp:positionH>
                      <wp:positionV relativeFrom="paragraph">
                        <wp:posOffset>64619</wp:posOffset>
                      </wp:positionV>
                      <wp:extent cx="405765" cy="10795"/>
                      <wp:effectExtent l="0" t="0" r="0" b="0"/>
                      <wp:wrapNone/>
                      <wp:docPr id="292" name="Group 292"/>
                      <wp:cNvGraphicFramePr>
                        <a:graphicFrameLocks/>
                      </wp:cNvGraphicFramePr>
                      <a:graphic>
                        <a:graphicData uri="http://schemas.microsoft.com/office/word/2010/wordprocessingGroup">
                          <wpg:wgp>
                            <wpg:cNvPr id="292" name="Group 292"/>
                            <wpg:cNvGrpSpPr/>
                            <wpg:grpSpPr>
                              <a:xfrm>
                                <a:off x="0" y="0"/>
                                <a:ext cx="405765" cy="10795"/>
                                <a:chExt cx="405765" cy="10795"/>
                              </a:xfrm>
                            </wpg:grpSpPr>
                            <wps:wsp>
                              <wps:cNvPr id="293" name="Graphic 293"/>
                              <wps:cNvSpPr/>
                              <wps:spPr>
                                <a:xfrm>
                                  <a:off x="0" y="0"/>
                                  <a:ext cx="405765" cy="10795"/>
                                </a:xfrm>
                                <a:custGeom>
                                  <a:avLst/>
                                  <a:gdLst/>
                                  <a:ahLst/>
                                  <a:cxnLst/>
                                  <a:rect l="l" t="t" r="r" b="b"/>
                                  <a:pathLst>
                                    <a:path w="405765" h="10795">
                                      <a:moveTo>
                                        <a:pt x="405383" y="0"/>
                                      </a:moveTo>
                                      <a:lnTo>
                                        <a:pt x="0" y="0"/>
                                      </a:lnTo>
                                      <a:lnTo>
                                        <a:pt x="0" y="10668"/>
                                      </a:lnTo>
                                      <a:lnTo>
                                        <a:pt x="405383" y="10668"/>
                                      </a:lnTo>
                                      <a:lnTo>
                                        <a:pt x="4053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1.909996pt;margin-top:5.08814pt;width:31.95pt;height:.85pt;mso-position-horizontal-relative:column;mso-position-vertical-relative:paragraph;z-index:-18902528" id="docshapegroup263" coordorigin="838,102" coordsize="639,17">
                      <v:rect style="position:absolute;left:838;top:101;width:639;height:17" id="docshape264" filled="true" fillcolor="#000000" stroked="false">
                        <v:fill type="solid"/>
                      </v:rect>
                      <w10:wrap type="none"/>
                    </v:group>
                  </w:pict>
                </mc:Fallback>
              </mc:AlternateContent>
            </w:r>
            <w:r>
              <w:rPr>
                <w:rFonts w:ascii="Cambria Math"/>
                <w:spacing w:val="-10"/>
                <w:sz w:val="24"/>
              </w:rPr>
              <w:t>=</w:t>
            </w:r>
          </w:p>
          <w:p>
            <w:pPr>
              <w:pStyle w:val="TableParagraph"/>
              <w:tabs>
                <w:tab w:pos="1082" w:val="left" w:leader="none"/>
              </w:tabs>
              <w:spacing w:line="221" w:lineRule="exact"/>
              <w:ind w:left="142"/>
              <w:rPr>
                <w:rFonts w:ascii="Cambria Math" w:eastAsia="Cambria Math"/>
                <w:sz w:val="24"/>
              </w:rPr>
            </w:pPr>
            <w:r>
              <w:rPr>
                <w:rFonts w:ascii="Cambria Math" w:eastAsia="Cambria Math"/>
                <w:sz w:val="24"/>
              </w:rPr>
              <mc:AlternateContent>
                <mc:Choice Requires="wps">
                  <w:drawing>
                    <wp:anchor distT="0" distB="0" distL="0" distR="0" allowOverlap="1" layoutInCell="1" locked="0" behindDoc="1" simplePos="0" relativeHeight="484413440">
                      <wp:simplePos x="0" y="0"/>
                      <wp:positionH relativeFrom="column">
                        <wp:posOffset>90296</wp:posOffset>
                      </wp:positionH>
                      <wp:positionV relativeFrom="paragraph">
                        <wp:posOffset>-44346</wp:posOffset>
                      </wp:positionV>
                      <wp:extent cx="131445" cy="10795"/>
                      <wp:effectExtent l="0" t="0" r="0" b="0"/>
                      <wp:wrapNone/>
                      <wp:docPr id="294" name="Group 294"/>
                      <wp:cNvGraphicFramePr>
                        <a:graphicFrameLocks/>
                      </wp:cNvGraphicFramePr>
                      <a:graphic>
                        <a:graphicData uri="http://schemas.microsoft.com/office/word/2010/wordprocessingGroup">
                          <wpg:wgp>
                            <wpg:cNvPr id="294" name="Group 294"/>
                            <wpg:cNvGrpSpPr/>
                            <wpg:grpSpPr>
                              <a:xfrm>
                                <a:off x="0" y="0"/>
                                <a:ext cx="131445" cy="10795"/>
                                <a:chExt cx="131445" cy="10795"/>
                              </a:xfrm>
                            </wpg:grpSpPr>
                            <wps:wsp>
                              <wps:cNvPr id="295" name="Graphic 295"/>
                              <wps:cNvSpPr/>
                              <wps:spPr>
                                <a:xfrm>
                                  <a:off x="0" y="0"/>
                                  <a:ext cx="131445" cy="10795"/>
                                </a:xfrm>
                                <a:custGeom>
                                  <a:avLst/>
                                  <a:gdLst/>
                                  <a:ahLst/>
                                  <a:cxnLst/>
                                  <a:rect l="l" t="t" r="r" b="b"/>
                                  <a:pathLst>
                                    <a:path w="131445" h="10795">
                                      <a:moveTo>
                                        <a:pt x="131063" y="0"/>
                                      </a:moveTo>
                                      <a:lnTo>
                                        <a:pt x="0" y="0"/>
                                      </a:lnTo>
                                      <a:lnTo>
                                        <a:pt x="0" y="10668"/>
                                      </a:lnTo>
                                      <a:lnTo>
                                        <a:pt x="131063" y="10668"/>
                                      </a:lnTo>
                                      <a:lnTo>
                                        <a:pt x="1310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109995pt;margin-top:-3.491847pt;width:10.35pt;height:.85pt;mso-position-horizontal-relative:column;mso-position-vertical-relative:paragraph;z-index:-18903040" id="docshapegroup265" coordorigin="142,-70" coordsize="207,17">
                      <v:rect style="position:absolute;left:142;top:-70;width:207;height:17" id="docshape266" filled="true" fillcolor="#000000" stroked="false">
                        <v:fill type="solid"/>
                      </v:rect>
                      <w10:wrap type="none"/>
                    </v:group>
                  </w:pict>
                </mc:Fallback>
              </mc:AlternateContent>
            </w:r>
            <w:r>
              <w:rPr>
                <w:rFonts w:ascii="Cambria Math" w:eastAsia="Cambria Math"/>
                <w:spacing w:val="-10"/>
                <w:sz w:val="24"/>
              </w:rPr>
              <w:t>𝑚</w:t>
            </w:r>
            <w:r>
              <w:rPr>
                <w:rFonts w:ascii="Cambria Math" w:eastAsia="Cambria Math"/>
                <w:sz w:val="24"/>
              </w:rPr>
              <w:tab/>
            </w:r>
            <w:r>
              <w:rPr>
                <w:rFonts w:ascii="Cambria Math" w:eastAsia="Cambria Math"/>
                <w:spacing w:val="-10"/>
                <w:sz w:val="24"/>
              </w:rPr>
              <w:t>𝑑</w:t>
            </w:r>
          </w:p>
        </w:tc>
        <w:tc>
          <w:tcPr>
            <w:tcW w:w="2513" w:type="dxa"/>
          </w:tcPr>
          <w:p>
            <w:pPr>
              <w:pStyle w:val="TableParagraph"/>
              <w:spacing w:before="6"/>
              <w:rPr>
                <w:b/>
                <w:sz w:val="2"/>
              </w:rPr>
            </w:pPr>
          </w:p>
          <w:p>
            <w:pPr>
              <w:pStyle w:val="TableParagraph"/>
              <w:ind w:left="54"/>
              <w:rPr>
                <w:sz w:val="20"/>
              </w:rPr>
            </w:pPr>
            <w:r>
              <w:rPr>
                <w:sz w:val="20"/>
              </w:rPr>
              <w:drawing>
                <wp:inline distT="0" distB="0" distL="0" distR="0">
                  <wp:extent cx="1404424" cy="586740"/>
                  <wp:effectExtent l="0" t="0" r="0" b="0"/>
                  <wp:docPr id="296" name="Image 296" descr="Paveikslėlis, kuriame yra diagrama, linija, Grafikas  Automatiškai sugeneruotas aprašymas"/>
                  <wp:cNvGraphicFramePr>
                    <a:graphicFrameLocks/>
                  </wp:cNvGraphicFramePr>
                  <a:graphic>
                    <a:graphicData uri="http://schemas.openxmlformats.org/drawingml/2006/picture">
                      <pic:pic>
                        <pic:nvPicPr>
                          <pic:cNvPr id="296" name="Image 296" descr="Paveikslėlis, kuriame yra diagrama, linija, Grafikas  Automatiškai sugeneruotas aprašymas"/>
                          <pic:cNvPicPr/>
                        </pic:nvPicPr>
                        <pic:blipFill>
                          <a:blip r:embed="rId47" cstate="print"/>
                          <a:stretch>
                            <a:fillRect/>
                          </a:stretch>
                        </pic:blipFill>
                        <pic:spPr>
                          <a:xfrm>
                            <a:off x="0" y="0"/>
                            <a:ext cx="1404424" cy="586740"/>
                          </a:xfrm>
                          <a:prstGeom prst="rect">
                            <a:avLst/>
                          </a:prstGeom>
                        </pic:spPr>
                      </pic:pic>
                    </a:graphicData>
                  </a:graphic>
                </wp:inline>
              </w:drawing>
            </w:r>
            <w:r>
              <w:rPr>
                <w:sz w:val="20"/>
              </w:rPr>
            </w:r>
          </w:p>
        </w:tc>
        <w:tc>
          <w:tcPr>
            <w:tcW w:w="3627" w:type="dxa"/>
          </w:tcPr>
          <w:p>
            <w:pPr>
              <w:pStyle w:val="TableParagraph"/>
              <w:spacing w:before="27"/>
              <w:ind w:left="58"/>
              <w:rPr>
                <w:sz w:val="24"/>
              </w:rPr>
            </w:pPr>
            <w:r>
              <w:rPr>
                <w:i/>
                <w:sz w:val="24"/>
              </w:rPr>
              <w:t>l</w:t>
            </w:r>
            <w:r>
              <w:rPr>
                <w:i/>
                <w:spacing w:val="-2"/>
                <w:sz w:val="24"/>
              </w:rPr>
              <w:t> </w:t>
            </w:r>
            <w:r>
              <w:rPr>
                <w:sz w:val="24"/>
              </w:rPr>
              <w:t>–</w:t>
            </w:r>
            <w:r>
              <w:rPr>
                <w:spacing w:val="-2"/>
                <w:sz w:val="24"/>
              </w:rPr>
              <w:t> </w:t>
            </w:r>
            <w:r>
              <w:rPr>
                <w:sz w:val="24"/>
              </w:rPr>
              <w:t>atkarpos</w:t>
            </w:r>
            <w:r>
              <w:rPr>
                <w:spacing w:val="-2"/>
                <w:sz w:val="24"/>
              </w:rPr>
              <w:t> ilgis</w:t>
            </w:r>
          </w:p>
          <w:p>
            <w:pPr>
              <w:pStyle w:val="TableParagraph"/>
              <w:ind w:left="58" w:right="177"/>
              <w:rPr>
                <w:sz w:val="24"/>
              </w:rPr>
            </w:pPr>
            <w:r>
              <w:rPr>
                <w:i/>
                <w:sz w:val="24"/>
              </w:rPr>
              <w:t>d</w:t>
            </w:r>
            <w:r>
              <w:rPr>
                <w:i/>
                <w:spacing w:val="-10"/>
                <w:sz w:val="24"/>
              </w:rPr>
              <w:t> </w:t>
            </w:r>
            <w:r>
              <w:rPr>
                <w:sz w:val="24"/>
              </w:rPr>
              <w:t>–</w:t>
            </w:r>
            <w:r>
              <w:rPr>
                <w:spacing w:val="-10"/>
                <w:sz w:val="24"/>
              </w:rPr>
              <w:t> </w:t>
            </w:r>
            <w:r>
              <w:rPr>
                <w:sz w:val="24"/>
              </w:rPr>
              <w:t>atkarpos</w:t>
            </w:r>
            <w:r>
              <w:rPr>
                <w:spacing w:val="-11"/>
                <w:sz w:val="24"/>
              </w:rPr>
              <w:t> </w:t>
            </w:r>
            <w:r>
              <w:rPr>
                <w:sz w:val="24"/>
              </w:rPr>
              <w:t>didesniosios</w:t>
            </w:r>
            <w:r>
              <w:rPr>
                <w:spacing w:val="-11"/>
                <w:sz w:val="24"/>
              </w:rPr>
              <w:t> </w:t>
            </w:r>
            <w:r>
              <w:rPr>
                <w:sz w:val="24"/>
              </w:rPr>
              <w:t>dalies </w:t>
            </w:r>
            <w:r>
              <w:rPr>
                <w:spacing w:val="-2"/>
                <w:sz w:val="24"/>
              </w:rPr>
              <w:t>ilgis</w:t>
            </w:r>
          </w:p>
          <w:p>
            <w:pPr>
              <w:pStyle w:val="TableParagraph"/>
              <w:spacing w:before="1"/>
              <w:ind w:left="58" w:right="177"/>
              <w:rPr>
                <w:sz w:val="24"/>
              </w:rPr>
            </w:pPr>
            <w:r>
              <w:rPr>
                <w:i/>
                <w:sz w:val="24"/>
              </w:rPr>
              <w:t>m</w:t>
            </w:r>
            <w:r>
              <w:rPr>
                <w:i/>
                <w:spacing w:val="-11"/>
                <w:sz w:val="24"/>
              </w:rPr>
              <w:t> </w:t>
            </w:r>
            <w:r>
              <w:rPr>
                <w:sz w:val="24"/>
              </w:rPr>
              <w:t>–</w:t>
            </w:r>
            <w:r>
              <w:rPr>
                <w:spacing w:val="-10"/>
                <w:sz w:val="24"/>
              </w:rPr>
              <w:t> </w:t>
            </w:r>
            <w:r>
              <w:rPr>
                <w:sz w:val="24"/>
              </w:rPr>
              <w:t>atkarpos</w:t>
            </w:r>
            <w:r>
              <w:rPr>
                <w:spacing w:val="-11"/>
                <w:sz w:val="24"/>
              </w:rPr>
              <w:t> </w:t>
            </w:r>
            <w:r>
              <w:rPr>
                <w:sz w:val="24"/>
              </w:rPr>
              <w:t>mažesniosios</w:t>
            </w:r>
            <w:r>
              <w:rPr>
                <w:spacing w:val="-11"/>
                <w:sz w:val="24"/>
              </w:rPr>
              <w:t> </w:t>
            </w:r>
            <w:r>
              <w:rPr>
                <w:sz w:val="24"/>
              </w:rPr>
              <w:t>dalies </w:t>
            </w:r>
            <w:r>
              <w:rPr>
                <w:spacing w:val="-2"/>
                <w:sz w:val="24"/>
              </w:rPr>
              <w:t>ilgis</w:t>
            </w:r>
          </w:p>
        </w:tc>
      </w:tr>
    </w:tbl>
    <w:p>
      <w:pPr>
        <w:pStyle w:val="Heading1"/>
        <w:spacing w:before="275"/>
        <w:ind w:left="8" w:right="19"/>
      </w:pPr>
      <w:r>
        <w:rPr/>
        <w:t>II</w:t>
      </w:r>
      <w:r>
        <w:rPr>
          <w:spacing w:val="-4"/>
        </w:rPr>
        <w:t> </w:t>
      </w:r>
      <w:r>
        <w:rPr>
          <w:spacing w:val="-2"/>
        </w:rPr>
        <w:t>SKYRIUS</w:t>
      </w:r>
    </w:p>
    <w:p>
      <w:pPr>
        <w:spacing w:before="0"/>
        <w:ind w:left="3" w:right="19" w:firstLine="0"/>
        <w:jc w:val="center"/>
        <w:rPr>
          <w:b/>
          <w:sz w:val="24"/>
        </w:rPr>
      </w:pPr>
      <w:r>
        <w:rPr>
          <w:b/>
          <w:sz w:val="24"/>
        </w:rPr>
        <w:t>PAGRINDINĖS</w:t>
      </w:r>
      <w:r>
        <w:rPr>
          <w:b/>
          <w:spacing w:val="-14"/>
          <w:sz w:val="24"/>
        </w:rPr>
        <w:t> </w:t>
      </w:r>
      <w:r>
        <w:rPr>
          <w:b/>
          <w:sz w:val="24"/>
        </w:rPr>
        <w:t>MATEMATIKOS</w:t>
      </w:r>
      <w:r>
        <w:rPr>
          <w:b/>
          <w:spacing w:val="-9"/>
          <w:sz w:val="24"/>
        </w:rPr>
        <w:t> </w:t>
      </w:r>
      <w:r>
        <w:rPr>
          <w:b/>
          <w:sz w:val="24"/>
        </w:rPr>
        <w:t>FORMULĖS,</w:t>
      </w:r>
      <w:r>
        <w:rPr>
          <w:b/>
          <w:spacing w:val="-10"/>
          <w:sz w:val="24"/>
        </w:rPr>
        <w:t> </w:t>
      </w:r>
      <w:r>
        <w:rPr>
          <w:b/>
          <w:sz w:val="24"/>
        </w:rPr>
        <w:t>TAIKOMOS</w:t>
      </w:r>
      <w:r>
        <w:rPr>
          <w:b/>
          <w:spacing w:val="-10"/>
          <w:sz w:val="24"/>
        </w:rPr>
        <w:t> </w:t>
      </w:r>
      <w:r>
        <w:rPr>
          <w:b/>
          <w:sz w:val="24"/>
        </w:rPr>
        <w:t>INŽINERINIŲ TECHNOLOGIJŲ DALYKE</w:t>
      </w:r>
    </w:p>
    <w:p>
      <w:pPr>
        <w:pStyle w:val="BodyText"/>
        <w:spacing w:before="46" w:after="1"/>
        <w:rPr>
          <w:b/>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1"/>
        <w:gridCol w:w="7800"/>
      </w:tblGrid>
      <w:tr>
        <w:trPr>
          <w:trHeight w:val="2040" w:hRule="atLeast"/>
        </w:trPr>
        <w:tc>
          <w:tcPr>
            <w:tcW w:w="1841" w:type="dxa"/>
          </w:tcPr>
          <w:p>
            <w:pPr>
              <w:pStyle w:val="TableParagraph"/>
              <w:spacing w:before="28"/>
              <w:ind w:left="57"/>
              <w:rPr>
                <w:b/>
                <w:sz w:val="24"/>
              </w:rPr>
            </w:pPr>
            <w:r>
              <w:rPr>
                <w:b/>
                <w:spacing w:val="-2"/>
                <w:sz w:val="24"/>
              </w:rPr>
              <w:t>Trikampis</w:t>
            </w:r>
          </w:p>
        </w:tc>
        <w:tc>
          <w:tcPr>
            <w:tcW w:w="7800" w:type="dxa"/>
          </w:tcPr>
          <w:p>
            <w:pPr>
              <w:pStyle w:val="TableParagraph"/>
              <w:tabs>
                <w:tab w:pos="3293" w:val="left" w:leader="none"/>
                <w:tab w:pos="3665" w:val="left" w:leader="none"/>
                <w:tab w:pos="4109" w:val="left" w:leader="none"/>
                <w:tab w:pos="4483" w:val="left" w:leader="none"/>
                <w:tab w:pos="4930" w:val="left" w:leader="none"/>
                <w:tab w:pos="5290" w:val="left" w:leader="none"/>
              </w:tabs>
              <w:spacing w:line="307" w:lineRule="exact" w:before="15"/>
              <w:ind w:left="54"/>
              <w:rPr>
                <w:sz w:val="24"/>
              </w:rPr>
            </w:pPr>
            <w:r>
              <w:rPr>
                <w:rFonts w:ascii="Cambria Math" w:hAnsi="Cambria Math" w:eastAsia="Cambria Math"/>
                <w:sz w:val="24"/>
              </w:rPr>
              <w:t>𝑎</w:t>
            </w:r>
            <w:r>
              <w:rPr>
                <w:rFonts w:ascii="Cambria Math" w:hAnsi="Cambria Math" w:eastAsia="Cambria Math"/>
                <w:sz w:val="24"/>
                <w:vertAlign w:val="superscript"/>
              </w:rPr>
              <w:t>2</w:t>
            </w:r>
            <w:r>
              <w:rPr>
                <w:rFonts w:ascii="Cambria Math" w:hAnsi="Cambria Math" w:eastAsia="Cambria Math"/>
                <w:spacing w:val="29"/>
                <w:sz w:val="24"/>
                <w:vertAlign w:val="baseline"/>
              </w:rPr>
              <w:t> </w:t>
            </w:r>
            <w:r>
              <w:rPr>
                <w:rFonts w:ascii="Cambria Math" w:hAnsi="Cambria Math" w:eastAsia="Cambria Math"/>
                <w:sz w:val="24"/>
                <w:vertAlign w:val="baseline"/>
              </w:rPr>
              <w:t>=</w:t>
            </w:r>
            <w:r>
              <w:rPr>
                <w:rFonts w:ascii="Cambria Math" w:hAnsi="Cambria Math" w:eastAsia="Cambria Math"/>
                <w:spacing w:val="79"/>
                <w:w w:val="150"/>
                <w:sz w:val="24"/>
                <w:vertAlign w:val="baseline"/>
              </w:rPr>
              <w:t> </w:t>
            </w:r>
            <w:r>
              <w:rPr>
                <w:rFonts w:ascii="Cambria Math" w:hAnsi="Cambria Math" w:eastAsia="Cambria Math"/>
                <w:sz w:val="24"/>
                <w:vertAlign w:val="baseline"/>
              </w:rPr>
              <w:t>𝑏</w:t>
            </w:r>
            <w:r>
              <w:rPr>
                <w:rFonts w:ascii="Cambria Math" w:hAnsi="Cambria Math" w:eastAsia="Cambria Math"/>
                <w:sz w:val="24"/>
                <w:vertAlign w:val="superscript"/>
              </w:rPr>
              <w:t>2</w:t>
            </w:r>
            <w:r>
              <w:rPr>
                <w:rFonts w:ascii="Cambria Math" w:hAnsi="Cambria Math" w:eastAsia="Cambria Math"/>
                <w:spacing w:val="14"/>
                <w:sz w:val="24"/>
                <w:vertAlign w:val="baseline"/>
              </w:rPr>
              <w:t> </w:t>
            </w:r>
            <w:r>
              <w:rPr>
                <w:rFonts w:ascii="Cambria Math" w:hAnsi="Cambria Math" w:eastAsia="Cambria Math"/>
                <w:sz w:val="24"/>
                <w:vertAlign w:val="baseline"/>
              </w:rPr>
              <w:t>+</w:t>
            </w:r>
            <w:r>
              <w:rPr>
                <w:rFonts w:ascii="Cambria Math" w:hAnsi="Cambria Math" w:eastAsia="Cambria Math"/>
                <w:spacing w:val="5"/>
                <w:sz w:val="24"/>
                <w:vertAlign w:val="baseline"/>
              </w:rPr>
              <w:t> </w:t>
            </w:r>
            <w:r>
              <w:rPr>
                <w:rFonts w:ascii="Cambria Math" w:hAnsi="Cambria Math" w:eastAsia="Cambria Math"/>
                <w:sz w:val="24"/>
                <w:vertAlign w:val="baseline"/>
              </w:rPr>
              <w:t>𝑐</w:t>
            </w:r>
            <w:r>
              <w:rPr>
                <w:rFonts w:ascii="Cambria Math" w:hAnsi="Cambria Math" w:eastAsia="Cambria Math"/>
                <w:sz w:val="24"/>
                <w:vertAlign w:val="superscript"/>
              </w:rPr>
              <w:t>2</w:t>
            </w:r>
            <w:r>
              <w:rPr>
                <w:rFonts w:ascii="Cambria Math" w:hAnsi="Cambria Math" w:eastAsia="Cambria Math"/>
                <w:spacing w:val="16"/>
                <w:sz w:val="24"/>
                <w:vertAlign w:val="baseline"/>
              </w:rPr>
              <w:t> </w:t>
            </w:r>
            <w:r>
              <w:rPr>
                <w:rFonts w:ascii="Cambria Math" w:hAnsi="Cambria Math" w:eastAsia="Cambria Math"/>
                <w:sz w:val="24"/>
                <w:vertAlign w:val="baseline"/>
              </w:rPr>
              <w:t>−</w:t>
            </w:r>
            <w:r>
              <w:rPr>
                <w:rFonts w:ascii="Cambria Math" w:hAnsi="Cambria Math" w:eastAsia="Cambria Math"/>
                <w:spacing w:val="2"/>
                <w:sz w:val="24"/>
                <w:vertAlign w:val="baseline"/>
              </w:rPr>
              <w:t> </w:t>
            </w:r>
            <w:r>
              <w:rPr>
                <w:rFonts w:ascii="Cambria Math" w:hAnsi="Cambria Math" w:eastAsia="Cambria Math"/>
                <w:sz w:val="24"/>
                <w:vertAlign w:val="baseline"/>
              </w:rPr>
              <w:t>2𝑏𝑐</w:t>
            </w:r>
            <w:r>
              <w:rPr>
                <w:rFonts w:ascii="Cambria Math" w:hAnsi="Cambria Math" w:eastAsia="Cambria Math"/>
                <w:spacing w:val="14"/>
                <w:sz w:val="24"/>
                <w:vertAlign w:val="baseline"/>
              </w:rPr>
              <w:t> </w:t>
            </w:r>
            <w:r>
              <w:rPr>
                <w:rFonts w:ascii="Cambria Math" w:hAnsi="Cambria Math" w:eastAsia="Cambria Math"/>
                <w:sz w:val="24"/>
                <w:vertAlign w:val="baseline"/>
              </w:rPr>
              <w:t>∙</w:t>
            </w:r>
            <w:r>
              <w:rPr>
                <w:rFonts w:ascii="Cambria Math" w:hAnsi="Cambria Math" w:eastAsia="Cambria Math"/>
                <w:spacing w:val="5"/>
                <w:sz w:val="24"/>
                <w:vertAlign w:val="baseline"/>
              </w:rPr>
              <w:t> </w:t>
            </w:r>
            <w:r>
              <w:rPr>
                <w:rFonts w:ascii="Cambria Math" w:hAnsi="Cambria Math" w:eastAsia="Cambria Math"/>
                <w:sz w:val="24"/>
                <w:vertAlign w:val="baseline"/>
              </w:rPr>
              <w:t>cos</w:t>
            </w:r>
            <w:r>
              <w:rPr>
                <w:rFonts w:ascii="Cambria Math" w:hAnsi="Cambria Math" w:eastAsia="Cambria Math"/>
                <w:spacing w:val="-10"/>
                <w:sz w:val="24"/>
                <w:vertAlign w:val="baseline"/>
              </w:rPr>
              <w:t> </w:t>
            </w:r>
            <w:r>
              <w:rPr>
                <w:rFonts w:ascii="Cambria Math" w:hAnsi="Cambria Math" w:eastAsia="Cambria Math"/>
                <w:spacing w:val="-5"/>
                <w:sz w:val="24"/>
                <w:vertAlign w:val="baseline"/>
              </w:rPr>
              <w:t>∠𝐴</w:t>
            </w:r>
            <w:r>
              <w:rPr>
                <w:spacing w:val="-5"/>
                <w:sz w:val="24"/>
                <w:vertAlign w:val="baseline"/>
              </w:rPr>
              <w:t>,</w:t>
            </w:r>
            <w:r>
              <w:rPr>
                <w:sz w:val="24"/>
                <w:vertAlign w:val="baseline"/>
              </w:rPr>
              <w:tab/>
            </w:r>
            <w:r>
              <w:rPr>
                <w:rFonts w:ascii="Cambria Math" w:hAnsi="Cambria Math" w:eastAsia="Cambria Math"/>
                <w:spacing w:val="-10"/>
                <w:sz w:val="24"/>
                <w:vertAlign w:val="superscript"/>
              </w:rPr>
              <w:t>𝑎</w:t>
            </w:r>
            <w:r>
              <w:rPr>
                <w:rFonts w:ascii="Cambria Math" w:hAnsi="Cambria Math" w:eastAsia="Cambria Math"/>
                <w:sz w:val="24"/>
                <w:vertAlign w:val="baseline"/>
              </w:rPr>
              <w:tab/>
            </w:r>
            <w:r>
              <w:rPr>
                <w:rFonts w:ascii="Cambria Math" w:hAnsi="Cambria Math" w:eastAsia="Cambria Math"/>
                <w:spacing w:val="-10"/>
                <w:sz w:val="24"/>
                <w:vertAlign w:val="baseline"/>
              </w:rPr>
              <w:t>=</w:t>
            </w:r>
            <w:r>
              <w:rPr>
                <w:rFonts w:ascii="Cambria Math" w:hAnsi="Cambria Math" w:eastAsia="Cambria Math"/>
                <w:sz w:val="24"/>
                <w:vertAlign w:val="baseline"/>
              </w:rPr>
              <w:tab/>
            </w:r>
            <w:r>
              <w:rPr>
                <w:rFonts w:ascii="Cambria Math" w:hAnsi="Cambria Math" w:eastAsia="Cambria Math"/>
                <w:spacing w:val="-10"/>
                <w:position w:val="14"/>
                <w:sz w:val="17"/>
                <w:vertAlign w:val="baseline"/>
              </w:rPr>
              <w:t>𝑏</w:t>
            </w:r>
            <w:r>
              <w:rPr>
                <w:rFonts w:ascii="Cambria Math" w:hAnsi="Cambria Math" w:eastAsia="Cambria Math"/>
                <w:position w:val="14"/>
                <w:sz w:val="17"/>
                <w:vertAlign w:val="baseline"/>
              </w:rPr>
              <w:tab/>
            </w:r>
            <w:r>
              <w:rPr>
                <w:rFonts w:ascii="Cambria Math" w:hAnsi="Cambria Math" w:eastAsia="Cambria Math"/>
                <w:spacing w:val="-10"/>
                <w:sz w:val="24"/>
                <w:vertAlign w:val="baseline"/>
              </w:rPr>
              <w:t>=</w:t>
            </w:r>
            <w:r>
              <w:rPr>
                <w:rFonts w:ascii="Cambria Math" w:hAnsi="Cambria Math" w:eastAsia="Cambria Math"/>
                <w:sz w:val="24"/>
                <w:vertAlign w:val="baseline"/>
              </w:rPr>
              <w:tab/>
            </w:r>
            <w:r>
              <w:rPr>
                <w:rFonts w:ascii="Cambria Math" w:hAnsi="Cambria Math" w:eastAsia="Cambria Math"/>
                <w:spacing w:val="-10"/>
                <w:position w:val="14"/>
                <w:sz w:val="17"/>
                <w:vertAlign w:val="baseline"/>
              </w:rPr>
              <w:t>𝑐</w:t>
            </w:r>
            <w:r>
              <w:rPr>
                <w:rFonts w:ascii="Cambria Math" w:hAnsi="Cambria Math" w:eastAsia="Cambria Math"/>
                <w:position w:val="14"/>
                <w:sz w:val="17"/>
                <w:vertAlign w:val="baseline"/>
              </w:rPr>
              <w:tab/>
            </w:r>
            <w:r>
              <w:rPr>
                <w:rFonts w:ascii="Cambria Math" w:hAnsi="Cambria Math" w:eastAsia="Cambria Math"/>
                <w:sz w:val="24"/>
                <w:vertAlign w:val="baseline"/>
              </w:rPr>
              <w:t>=</w:t>
            </w:r>
            <w:r>
              <w:rPr>
                <w:rFonts w:ascii="Cambria Math" w:hAnsi="Cambria Math" w:eastAsia="Cambria Math"/>
                <w:spacing w:val="15"/>
                <w:sz w:val="24"/>
                <w:vertAlign w:val="baseline"/>
              </w:rPr>
              <w:t> </w:t>
            </w:r>
            <w:r>
              <w:rPr>
                <w:rFonts w:ascii="Cambria Math" w:hAnsi="Cambria Math" w:eastAsia="Cambria Math"/>
                <w:spacing w:val="-5"/>
                <w:sz w:val="24"/>
                <w:vertAlign w:val="baseline"/>
              </w:rPr>
              <w:t>2𝑅</w:t>
            </w:r>
            <w:r>
              <w:rPr>
                <w:spacing w:val="-5"/>
                <w:sz w:val="24"/>
                <w:vertAlign w:val="baseline"/>
              </w:rPr>
              <w:t>,</w:t>
            </w:r>
          </w:p>
          <w:p>
            <w:pPr>
              <w:pStyle w:val="TableParagraph"/>
              <w:tabs>
                <w:tab w:pos="3910" w:val="left" w:leader="none"/>
                <w:tab w:pos="4728" w:val="left" w:leader="none"/>
              </w:tabs>
              <w:spacing w:line="127" w:lineRule="exact" w:after="57"/>
              <w:ind w:left="3098"/>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1" simplePos="0" relativeHeight="484414464">
                      <wp:simplePos x="0" y="0"/>
                      <wp:positionH relativeFrom="column">
                        <wp:posOffset>1968119</wp:posOffset>
                      </wp:positionH>
                      <wp:positionV relativeFrom="paragraph">
                        <wp:posOffset>-52815</wp:posOffset>
                      </wp:positionV>
                      <wp:extent cx="317500" cy="11430"/>
                      <wp:effectExtent l="0" t="0" r="0" b="0"/>
                      <wp:wrapNone/>
                      <wp:docPr id="297" name="Group 297"/>
                      <wp:cNvGraphicFramePr>
                        <a:graphicFrameLocks/>
                      </wp:cNvGraphicFramePr>
                      <a:graphic>
                        <a:graphicData uri="http://schemas.microsoft.com/office/word/2010/wordprocessingGroup">
                          <wpg:wgp>
                            <wpg:cNvPr id="297" name="Group 297"/>
                            <wpg:cNvGrpSpPr/>
                            <wpg:grpSpPr>
                              <a:xfrm>
                                <a:off x="0" y="0"/>
                                <a:ext cx="317500" cy="11430"/>
                                <a:chExt cx="317500" cy="11430"/>
                              </a:xfrm>
                            </wpg:grpSpPr>
                            <wps:wsp>
                              <wps:cNvPr id="298" name="Graphic 298"/>
                              <wps:cNvSpPr/>
                              <wps:spPr>
                                <a:xfrm>
                                  <a:off x="0" y="0"/>
                                  <a:ext cx="317500" cy="11430"/>
                                </a:xfrm>
                                <a:custGeom>
                                  <a:avLst/>
                                  <a:gdLst/>
                                  <a:ahLst/>
                                  <a:cxnLst/>
                                  <a:rect l="l" t="t" r="r" b="b"/>
                                  <a:pathLst>
                                    <a:path w="317500" h="11430">
                                      <a:moveTo>
                                        <a:pt x="316991" y="0"/>
                                      </a:moveTo>
                                      <a:lnTo>
                                        <a:pt x="0" y="0"/>
                                      </a:lnTo>
                                      <a:lnTo>
                                        <a:pt x="0" y="10972"/>
                                      </a:lnTo>
                                      <a:lnTo>
                                        <a:pt x="316991" y="10972"/>
                                      </a:lnTo>
                                      <a:lnTo>
                                        <a:pt x="3169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54.970001pt;margin-top:-4.158707pt;width:25pt;height:.9pt;mso-position-horizontal-relative:column;mso-position-vertical-relative:paragraph;z-index:-18902016" id="docshapegroup267" coordorigin="3099,-83" coordsize="500,18">
                      <v:rect style="position:absolute;left:3099;top:-84;width:500;height:18" id="docshape268" filled="true" fillcolor="#000000" stroked="false">
                        <v:fill type="solid"/>
                      </v:rect>
                      <w10:wrap type="none"/>
                    </v:group>
                  </w:pict>
                </mc:Fallback>
              </mc:AlternateContent>
            </w:r>
            <w:r>
              <w:rPr>
                <w:rFonts w:ascii="Cambria Math" w:hAnsi="Cambria Math" w:eastAsia="Cambria Math"/>
                <w:sz w:val="17"/>
              </w:rPr>
              <mc:AlternateContent>
                <mc:Choice Requires="wps">
                  <w:drawing>
                    <wp:anchor distT="0" distB="0" distL="0" distR="0" allowOverlap="1" layoutInCell="1" locked="0" behindDoc="1" simplePos="0" relativeHeight="484414976">
                      <wp:simplePos x="0" y="0"/>
                      <wp:positionH relativeFrom="column">
                        <wp:posOffset>2483230</wp:posOffset>
                      </wp:positionH>
                      <wp:positionV relativeFrom="paragraph">
                        <wp:posOffset>-52815</wp:posOffset>
                      </wp:positionV>
                      <wp:extent cx="320040" cy="11430"/>
                      <wp:effectExtent l="0" t="0" r="0" b="0"/>
                      <wp:wrapNone/>
                      <wp:docPr id="299" name="Group 299"/>
                      <wp:cNvGraphicFramePr>
                        <a:graphicFrameLocks/>
                      </wp:cNvGraphicFramePr>
                      <a:graphic>
                        <a:graphicData uri="http://schemas.microsoft.com/office/word/2010/wordprocessingGroup">
                          <wpg:wgp>
                            <wpg:cNvPr id="299" name="Group 299"/>
                            <wpg:cNvGrpSpPr/>
                            <wpg:grpSpPr>
                              <a:xfrm>
                                <a:off x="0" y="0"/>
                                <a:ext cx="320040" cy="11430"/>
                                <a:chExt cx="320040" cy="11430"/>
                              </a:xfrm>
                            </wpg:grpSpPr>
                            <wps:wsp>
                              <wps:cNvPr id="300" name="Graphic 300"/>
                              <wps:cNvSpPr/>
                              <wps:spPr>
                                <a:xfrm>
                                  <a:off x="0" y="0"/>
                                  <a:ext cx="320040" cy="11430"/>
                                </a:xfrm>
                                <a:custGeom>
                                  <a:avLst/>
                                  <a:gdLst/>
                                  <a:ahLst/>
                                  <a:cxnLst/>
                                  <a:rect l="l" t="t" r="r" b="b"/>
                                  <a:pathLst>
                                    <a:path w="320040" h="11430">
                                      <a:moveTo>
                                        <a:pt x="320039" y="0"/>
                                      </a:moveTo>
                                      <a:lnTo>
                                        <a:pt x="0" y="0"/>
                                      </a:lnTo>
                                      <a:lnTo>
                                        <a:pt x="0" y="10972"/>
                                      </a:lnTo>
                                      <a:lnTo>
                                        <a:pt x="320039" y="10972"/>
                                      </a:lnTo>
                                      <a:lnTo>
                                        <a:pt x="3200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95.529999pt;margin-top:-4.158707pt;width:25.2pt;height:.9pt;mso-position-horizontal-relative:column;mso-position-vertical-relative:paragraph;z-index:-18901504" id="docshapegroup269" coordorigin="3911,-83" coordsize="504,18">
                      <v:rect style="position:absolute;left:3910;top:-84;width:504;height:18" id="docshape270" filled="true" fillcolor="#000000" stroked="false">
                        <v:fill type="solid"/>
                      </v:rect>
                      <w10:wrap type="none"/>
                    </v:group>
                  </w:pict>
                </mc:Fallback>
              </mc:AlternateContent>
            </w:r>
            <w:r>
              <w:rPr>
                <w:rFonts w:ascii="Cambria Math" w:hAnsi="Cambria Math" w:eastAsia="Cambria Math"/>
                <w:sz w:val="17"/>
              </w:rPr>
              <mc:AlternateContent>
                <mc:Choice Requires="wps">
                  <w:drawing>
                    <wp:anchor distT="0" distB="0" distL="0" distR="0" allowOverlap="1" layoutInCell="1" locked="0" behindDoc="1" simplePos="0" relativeHeight="484415488">
                      <wp:simplePos x="0" y="0"/>
                      <wp:positionH relativeFrom="column">
                        <wp:posOffset>3002914</wp:posOffset>
                      </wp:positionH>
                      <wp:positionV relativeFrom="paragraph">
                        <wp:posOffset>-52815</wp:posOffset>
                      </wp:positionV>
                      <wp:extent cx="315595" cy="11430"/>
                      <wp:effectExtent l="0" t="0" r="0" b="0"/>
                      <wp:wrapNone/>
                      <wp:docPr id="301" name="Group 301"/>
                      <wp:cNvGraphicFramePr>
                        <a:graphicFrameLocks/>
                      </wp:cNvGraphicFramePr>
                      <a:graphic>
                        <a:graphicData uri="http://schemas.microsoft.com/office/word/2010/wordprocessingGroup">
                          <wpg:wgp>
                            <wpg:cNvPr id="301" name="Group 301"/>
                            <wpg:cNvGrpSpPr/>
                            <wpg:grpSpPr>
                              <a:xfrm>
                                <a:off x="0" y="0"/>
                                <a:ext cx="315595" cy="11430"/>
                                <a:chExt cx="315595" cy="11430"/>
                              </a:xfrm>
                            </wpg:grpSpPr>
                            <wps:wsp>
                              <wps:cNvPr id="302" name="Graphic 302"/>
                              <wps:cNvSpPr/>
                              <wps:spPr>
                                <a:xfrm>
                                  <a:off x="0" y="0"/>
                                  <a:ext cx="315595" cy="11430"/>
                                </a:xfrm>
                                <a:custGeom>
                                  <a:avLst/>
                                  <a:gdLst/>
                                  <a:ahLst/>
                                  <a:cxnLst/>
                                  <a:rect l="l" t="t" r="r" b="b"/>
                                  <a:pathLst>
                                    <a:path w="315595" h="11430">
                                      <a:moveTo>
                                        <a:pt x="315467" y="0"/>
                                      </a:moveTo>
                                      <a:lnTo>
                                        <a:pt x="0" y="0"/>
                                      </a:lnTo>
                                      <a:lnTo>
                                        <a:pt x="0" y="10972"/>
                                      </a:lnTo>
                                      <a:lnTo>
                                        <a:pt x="315467" y="10972"/>
                                      </a:lnTo>
                                      <a:lnTo>
                                        <a:pt x="31546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6.449997pt;margin-top:-4.158707pt;width:24.85pt;height:.9pt;mso-position-horizontal-relative:column;mso-position-vertical-relative:paragraph;z-index:-18900992" id="docshapegroup271" coordorigin="4729,-83" coordsize="497,18">
                      <v:rect style="position:absolute;left:4729;top:-84;width:497;height:18" id="docshape272" filled="true" fillcolor="#000000" stroked="false">
                        <v:fill type="solid"/>
                      </v:rect>
                      <w10:wrap type="none"/>
                    </v:group>
                  </w:pict>
                </mc:Fallback>
              </mc:AlternateContent>
            </w:r>
            <w:r>
              <w:rPr>
                <w:rFonts w:ascii="Cambria Math" w:hAnsi="Cambria Math" w:eastAsia="Cambria Math"/>
                <w:sz w:val="17"/>
              </w:rPr>
              <mc:AlternateContent>
                <mc:Choice Requires="wps">
                  <w:drawing>
                    <wp:anchor distT="0" distB="0" distL="0" distR="0" allowOverlap="1" layoutInCell="1" locked="0" behindDoc="1" simplePos="0" relativeHeight="484417024">
                      <wp:simplePos x="0" y="0"/>
                      <wp:positionH relativeFrom="column">
                        <wp:posOffset>4022852</wp:posOffset>
                      </wp:positionH>
                      <wp:positionV relativeFrom="paragraph">
                        <wp:posOffset>209617</wp:posOffset>
                      </wp:positionV>
                      <wp:extent cx="190500" cy="10795"/>
                      <wp:effectExtent l="0" t="0" r="0" b="0"/>
                      <wp:wrapNone/>
                      <wp:docPr id="303" name="Group 303"/>
                      <wp:cNvGraphicFramePr>
                        <a:graphicFrameLocks/>
                      </wp:cNvGraphicFramePr>
                      <a:graphic>
                        <a:graphicData uri="http://schemas.microsoft.com/office/word/2010/wordprocessingGroup">
                          <wpg:wgp>
                            <wpg:cNvPr id="303" name="Group 303"/>
                            <wpg:cNvGrpSpPr/>
                            <wpg:grpSpPr>
                              <a:xfrm>
                                <a:off x="0" y="0"/>
                                <a:ext cx="190500" cy="10795"/>
                                <a:chExt cx="190500" cy="10795"/>
                              </a:xfrm>
                            </wpg:grpSpPr>
                            <wps:wsp>
                              <wps:cNvPr id="304" name="Graphic 304"/>
                              <wps:cNvSpPr/>
                              <wps:spPr>
                                <a:xfrm>
                                  <a:off x="0" y="0"/>
                                  <a:ext cx="190500" cy="10795"/>
                                </a:xfrm>
                                <a:custGeom>
                                  <a:avLst/>
                                  <a:gdLst/>
                                  <a:ahLst/>
                                  <a:cxnLst/>
                                  <a:rect l="l" t="t" r="r" b="b"/>
                                  <a:pathLst>
                                    <a:path w="190500" h="10795">
                                      <a:moveTo>
                                        <a:pt x="190500" y="0"/>
                                      </a:moveTo>
                                      <a:lnTo>
                                        <a:pt x="0" y="0"/>
                                      </a:lnTo>
                                      <a:lnTo>
                                        <a:pt x="0" y="10668"/>
                                      </a:lnTo>
                                      <a:lnTo>
                                        <a:pt x="190500" y="10668"/>
                                      </a:lnTo>
                                      <a:lnTo>
                                        <a:pt x="1905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16.760010pt;margin-top:16.505293pt;width:15pt;height:.85pt;mso-position-horizontal-relative:column;mso-position-vertical-relative:paragraph;z-index:-18899456" id="docshapegroup273" coordorigin="6335,330" coordsize="300,17">
                      <v:rect style="position:absolute;left:6335;top:330;width:300;height:17" id="docshape274" filled="true" fillcolor="#000000" stroked="false">
                        <v:fill type="solid"/>
                      </v:rect>
                      <w10:wrap type="none"/>
                    </v:group>
                  </w:pict>
                </mc:Fallback>
              </mc:AlternateContent>
            </w:r>
            <w:r>
              <w:rPr>
                <w:rFonts w:ascii="Cambria Math" w:hAnsi="Cambria Math" w:eastAsia="Cambria Math"/>
                <w:w w:val="110"/>
                <w:sz w:val="17"/>
              </w:rPr>
              <w:t>sin</w:t>
            </w:r>
            <w:r>
              <w:rPr>
                <w:rFonts w:ascii="Cambria Math" w:hAnsi="Cambria Math" w:eastAsia="Cambria Math"/>
                <w:spacing w:val="-7"/>
                <w:w w:val="110"/>
                <w:sz w:val="17"/>
              </w:rPr>
              <w:t> </w:t>
            </w:r>
            <w:r>
              <w:rPr>
                <w:rFonts w:ascii="Cambria Math" w:hAnsi="Cambria Math" w:eastAsia="Cambria Math"/>
                <w:spacing w:val="-5"/>
                <w:w w:val="110"/>
                <w:sz w:val="17"/>
              </w:rPr>
              <w:t>∠𝐴</w:t>
            </w:r>
            <w:r>
              <w:rPr>
                <w:rFonts w:ascii="Cambria Math" w:hAnsi="Cambria Math" w:eastAsia="Cambria Math"/>
                <w:sz w:val="17"/>
              </w:rPr>
              <w:tab/>
            </w:r>
            <w:r>
              <w:rPr>
                <w:rFonts w:ascii="Cambria Math" w:hAnsi="Cambria Math" w:eastAsia="Cambria Math"/>
                <w:w w:val="110"/>
                <w:sz w:val="17"/>
              </w:rPr>
              <w:t>sin</w:t>
            </w:r>
            <w:r>
              <w:rPr>
                <w:rFonts w:ascii="Cambria Math" w:hAnsi="Cambria Math" w:eastAsia="Cambria Math"/>
                <w:spacing w:val="-7"/>
                <w:w w:val="110"/>
                <w:sz w:val="17"/>
              </w:rPr>
              <w:t> </w:t>
            </w:r>
            <w:r>
              <w:rPr>
                <w:rFonts w:ascii="Cambria Math" w:hAnsi="Cambria Math" w:eastAsia="Cambria Math"/>
                <w:spacing w:val="-5"/>
                <w:w w:val="110"/>
                <w:sz w:val="17"/>
              </w:rPr>
              <w:t>∠𝐵</w:t>
            </w:r>
            <w:r>
              <w:rPr>
                <w:rFonts w:ascii="Cambria Math" w:hAnsi="Cambria Math" w:eastAsia="Cambria Math"/>
                <w:sz w:val="17"/>
              </w:rPr>
              <w:tab/>
            </w:r>
            <w:r>
              <w:rPr>
                <w:rFonts w:ascii="Cambria Math" w:hAnsi="Cambria Math" w:eastAsia="Cambria Math"/>
                <w:w w:val="110"/>
                <w:sz w:val="17"/>
              </w:rPr>
              <w:t>sin</w:t>
            </w:r>
            <w:r>
              <w:rPr>
                <w:rFonts w:ascii="Cambria Math" w:hAnsi="Cambria Math" w:eastAsia="Cambria Math"/>
                <w:spacing w:val="-7"/>
                <w:w w:val="110"/>
                <w:sz w:val="17"/>
              </w:rPr>
              <w:t> </w:t>
            </w:r>
            <w:r>
              <w:rPr>
                <w:rFonts w:ascii="Cambria Math" w:hAnsi="Cambria Math" w:eastAsia="Cambria Math"/>
                <w:spacing w:val="-5"/>
                <w:w w:val="110"/>
                <w:sz w:val="17"/>
              </w:rPr>
              <w:t>∠𝐶</w:t>
            </w:r>
          </w:p>
          <w:p>
            <w:pPr>
              <w:pStyle w:val="TableParagraph"/>
              <w:spacing w:line="20" w:lineRule="exact"/>
              <w:ind w:left="3062"/>
              <w:rPr>
                <w:sz w:val="2"/>
              </w:rPr>
            </w:pPr>
            <w:r>
              <w:rPr>
                <w:sz w:val="2"/>
              </w:rPr>
              <mc:AlternateContent>
                <mc:Choice Requires="wps">
                  <w:drawing>
                    <wp:inline distT="0" distB="0" distL="0" distR="0">
                      <wp:extent cx="1521460" cy="10795"/>
                      <wp:effectExtent l="0" t="0" r="0" b="0"/>
                      <wp:docPr id="305" name="Group 305"/>
                      <wp:cNvGraphicFramePr>
                        <a:graphicFrameLocks/>
                      </wp:cNvGraphicFramePr>
                      <a:graphic>
                        <a:graphicData uri="http://schemas.microsoft.com/office/word/2010/wordprocessingGroup">
                          <wpg:wgp>
                            <wpg:cNvPr id="305" name="Group 305"/>
                            <wpg:cNvGrpSpPr/>
                            <wpg:grpSpPr>
                              <a:xfrm>
                                <a:off x="0" y="0"/>
                                <a:ext cx="1521460" cy="10795"/>
                                <a:chExt cx="1521460" cy="10795"/>
                              </a:xfrm>
                            </wpg:grpSpPr>
                            <wps:wsp>
                              <wps:cNvPr id="306" name="Graphic 306"/>
                              <wps:cNvSpPr/>
                              <wps:spPr>
                                <a:xfrm>
                                  <a:off x="0" y="0"/>
                                  <a:ext cx="1521460" cy="10795"/>
                                </a:xfrm>
                                <a:custGeom>
                                  <a:avLst/>
                                  <a:gdLst/>
                                  <a:ahLst/>
                                  <a:cxnLst/>
                                  <a:rect l="l" t="t" r="r" b="b"/>
                                  <a:pathLst>
                                    <a:path w="1521460" h="10795">
                                      <a:moveTo>
                                        <a:pt x="1521206" y="0"/>
                                      </a:moveTo>
                                      <a:lnTo>
                                        <a:pt x="0" y="0"/>
                                      </a:lnTo>
                                      <a:lnTo>
                                        <a:pt x="0" y="10668"/>
                                      </a:lnTo>
                                      <a:lnTo>
                                        <a:pt x="1521206" y="10668"/>
                                      </a:lnTo>
                                      <a:lnTo>
                                        <a:pt x="15212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9.8pt;height:.85pt;mso-position-horizontal-relative:char;mso-position-vertical-relative:line" id="docshapegroup275" coordorigin="0,0" coordsize="2396,17">
                      <v:rect style="position:absolute;left:0;top:0;width:2396;height:17" id="docshape276" filled="true" fillcolor="#000000" stroked="false">
                        <v:fill type="solid"/>
                      </v:rect>
                    </v:group>
                  </w:pict>
                </mc:Fallback>
              </mc:AlternateContent>
            </w:r>
            <w:r>
              <w:rPr>
                <w:sz w:val="2"/>
              </w:rPr>
            </w:r>
          </w:p>
          <w:p>
            <w:pPr>
              <w:pStyle w:val="TableParagraph"/>
              <w:spacing w:line="177" w:lineRule="exact"/>
              <w:ind w:left="54"/>
              <w:rPr>
                <w:position w:val="1"/>
                <w:sz w:val="24"/>
              </w:rPr>
            </w:pPr>
            <w:r>
              <w:rPr>
                <w:rFonts w:ascii="Cambria Math" w:hAnsi="Cambria Math" w:eastAsia="Cambria Math"/>
                <w:position w:val="1"/>
                <w:sz w:val="24"/>
              </w:rPr>
              <w:t>𝑆</w:t>
            </w:r>
            <w:r>
              <w:rPr>
                <w:rFonts w:ascii="Cambria Math" w:hAnsi="Cambria Math" w:eastAsia="Cambria Math"/>
                <w:spacing w:val="21"/>
                <w:position w:val="1"/>
                <w:sz w:val="24"/>
              </w:rPr>
              <w:t> </w:t>
            </w:r>
            <w:r>
              <w:rPr>
                <w:rFonts w:ascii="Cambria Math" w:hAnsi="Cambria Math" w:eastAsia="Cambria Math"/>
                <w:position w:val="1"/>
                <w:sz w:val="24"/>
              </w:rPr>
              <w:t>=</w:t>
            </w:r>
            <w:r>
              <w:rPr>
                <w:rFonts w:ascii="Cambria Math" w:hAnsi="Cambria Math" w:eastAsia="Cambria Math"/>
                <w:spacing w:val="15"/>
                <w:position w:val="1"/>
                <w:sz w:val="24"/>
              </w:rPr>
              <w:t> </w:t>
            </w:r>
            <w:r>
              <w:rPr>
                <w:rFonts w:ascii="Cambria Math" w:hAnsi="Cambria Math" w:eastAsia="Cambria Math"/>
                <w:position w:val="15"/>
                <w:sz w:val="17"/>
              </w:rPr>
              <w:t>1</w:t>
            </w:r>
            <w:r>
              <w:rPr>
                <w:rFonts w:ascii="Cambria Math" w:hAnsi="Cambria Math" w:eastAsia="Cambria Math"/>
                <w:spacing w:val="5"/>
                <w:position w:val="15"/>
                <w:sz w:val="17"/>
              </w:rPr>
              <w:t> </w:t>
            </w:r>
            <w:r>
              <w:rPr>
                <w:rFonts w:ascii="Cambria Math" w:hAnsi="Cambria Math" w:eastAsia="Cambria Math"/>
                <w:position w:val="1"/>
                <w:sz w:val="24"/>
              </w:rPr>
              <w:t>𝑎ℎ</w:t>
            </w:r>
            <w:r>
              <w:rPr>
                <w:rFonts w:ascii="Cambria Math" w:hAnsi="Cambria Math" w:eastAsia="Cambria Math"/>
                <w:spacing w:val="43"/>
                <w:position w:val="1"/>
                <w:sz w:val="24"/>
              </w:rPr>
              <w:t>  </w:t>
            </w:r>
            <w:r>
              <w:rPr>
                <w:rFonts w:ascii="Cambria Math" w:hAnsi="Cambria Math" w:eastAsia="Cambria Math"/>
                <w:position w:val="1"/>
                <w:sz w:val="24"/>
              </w:rPr>
              <w:t>=</w:t>
            </w:r>
            <w:r>
              <w:rPr>
                <w:rFonts w:ascii="Cambria Math" w:hAnsi="Cambria Math" w:eastAsia="Cambria Math"/>
                <w:spacing w:val="18"/>
                <w:position w:val="1"/>
                <w:sz w:val="24"/>
              </w:rPr>
              <w:t> </w:t>
            </w:r>
            <w:r>
              <w:rPr>
                <w:rFonts w:ascii="Cambria Math" w:hAnsi="Cambria Math" w:eastAsia="Cambria Math"/>
                <w:position w:val="15"/>
                <w:sz w:val="17"/>
              </w:rPr>
              <w:t>1</w:t>
            </w:r>
            <w:r>
              <w:rPr>
                <w:rFonts w:ascii="Cambria Math" w:hAnsi="Cambria Math" w:eastAsia="Cambria Math"/>
                <w:spacing w:val="1"/>
                <w:position w:val="15"/>
                <w:sz w:val="17"/>
              </w:rPr>
              <w:t> </w:t>
            </w:r>
            <w:r>
              <w:rPr>
                <w:rFonts w:ascii="Cambria Math" w:hAnsi="Cambria Math" w:eastAsia="Cambria Math"/>
                <w:position w:val="1"/>
                <w:sz w:val="24"/>
              </w:rPr>
              <w:t>𝑎𝑏</w:t>
            </w:r>
            <w:r>
              <w:rPr>
                <w:rFonts w:ascii="Cambria Math" w:hAnsi="Cambria Math" w:eastAsia="Cambria Math"/>
                <w:spacing w:val="7"/>
                <w:position w:val="1"/>
                <w:sz w:val="24"/>
              </w:rPr>
              <w:t> </w:t>
            </w:r>
            <w:r>
              <w:rPr>
                <w:rFonts w:ascii="Cambria Math" w:hAnsi="Cambria Math" w:eastAsia="Cambria Math"/>
                <w:position w:val="1"/>
                <w:sz w:val="24"/>
              </w:rPr>
              <w:t>∙</w:t>
            </w:r>
            <w:r>
              <w:rPr>
                <w:rFonts w:ascii="Cambria Math" w:hAnsi="Cambria Math" w:eastAsia="Cambria Math"/>
                <w:spacing w:val="2"/>
                <w:position w:val="1"/>
                <w:sz w:val="24"/>
              </w:rPr>
              <w:t> </w:t>
            </w:r>
            <w:r>
              <w:rPr>
                <w:rFonts w:ascii="Cambria Math" w:hAnsi="Cambria Math" w:eastAsia="Cambria Math"/>
                <w:position w:val="1"/>
                <w:sz w:val="24"/>
              </w:rPr>
              <w:t>sin</w:t>
            </w:r>
            <w:r>
              <w:rPr>
                <w:rFonts w:ascii="Cambria Math" w:hAnsi="Cambria Math" w:eastAsia="Cambria Math"/>
                <w:spacing w:val="-10"/>
                <w:position w:val="1"/>
                <w:sz w:val="24"/>
              </w:rPr>
              <w:t> </w:t>
            </w:r>
            <w:r>
              <w:rPr>
                <w:rFonts w:ascii="Cambria Math" w:hAnsi="Cambria Math" w:eastAsia="Cambria Math"/>
                <w:position w:val="1"/>
                <w:sz w:val="24"/>
              </w:rPr>
              <w:t>∠𝐶</w:t>
            </w:r>
            <w:r>
              <w:rPr>
                <w:rFonts w:ascii="Cambria Math" w:hAnsi="Cambria Math" w:eastAsia="Cambria Math"/>
                <w:spacing w:val="25"/>
                <w:position w:val="1"/>
                <w:sz w:val="24"/>
              </w:rPr>
              <w:t> </w:t>
            </w:r>
            <w:r>
              <w:rPr>
                <w:rFonts w:ascii="Cambria Math" w:hAnsi="Cambria Math" w:eastAsia="Cambria Math"/>
                <w:position w:val="1"/>
                <w:sz w:val="24"/>
              </w:rPr>
              <w:t>=</w:t>
            </w:r>
            <w:r>
              <w:rPr>
                <w:rFonts w:ascii="Cambria Math" w:hAnsi="Cambria Math" w:eastAsia="Cambria Math"/>
                <w:spacing w:val="18"/>
                <w:position w:val="1"/>
                <w:sz w:val="24"/>
              </w:rPr>
              <w:t> </w:t>
            </w:r>
            <w:r>
              <w:rPr>
                <w:rFonts w:ascii="Cambria Math" w:hAnsi="Cambria Math" w:eastAsia="Cambria Math"/>
                <w:sz w:val="24"/>
              </w:rPr>
              <w:t>√</w:t>
            </w:r>
            <w:r>
              <w:rPr>
                <w:rFonts w:ascii="Cambria Math" w:hAnsi="Cambria Math" w:eastAsia="Cambria Math"/>
                <w:position w:val="1"/>
                <w:sz w:val="24"/>
              </w:rPr>
              <w:t>𝑝(𝑝</w:t>
            </w:r>
            <w:r>
              <w:rPr>
                <w:rFonts w:ascii="Cambria Math" w:hAnsi="Cambria Math" w:eastAsia="Cambria Math"/>
                <w:spacing w:val="4"/>
                <w:position w:val="1"/>
                <w:sz w:val="24"/>
              </w:rPr>
              <w:t> </w:t>
            </w:r>
            <w:r>
              <w:rPr>
                <w:rFonts w:ascii="Cambria Math" w:hAnsi="Cambria Math" w:eastAsia="Cambria Math"/>
                <w:position w:val="1"/>
                <w:sz w:val="24"/>
              </w:rPr>
              <w:t>−</w:t>
            </w:r>
            <w:r>
              <w:rPr>
                <w:rFonts w:ascii="Cambria Math" w:hAnsi="Cambria Math" w:eastAsia="Cambria Math"/>
                <w:spacing w:val="2"/>
                <w:position w:val="1"/>
                <w:sz w:val="24"/>
              </w:rPr>
              <w:t> </w:t>
            </w:r>
            <w:r>
              <w:rPr>
                <w:rFonts w:ascii="Cambria Math" w:hAnsi="Cambria Math" w:eastAsia="Cambria Math"/>
                <w:position w:val="1"/>
                <w:sz w:val="24"/>
              </w:rPr>
              <w:t>𝑎)(𝑝</w:t>
            </w:r>
            <w:r>
              <w:rPr>
                <w:rFonts w:ascii="Cambria Math" w:hAnsi="Cambria Math" w:eastAsia="Cambria Math"/>
                <w:spacing w:val="3"/>
                <w:position w:val="1"/>
                <w:sz w:val="24"/>
              </w:rPr>
              <w:t> </w:t>
            </w:r>
            <w:r>
              <w:rPr>
                <w:rFonts w:ascii="Cambria Math" w:hAnsi="Cambria Math" w:eastAsia="Cambria Math"/>
                <w:position w:val="1"/>
                <w:sz w:val="24"/>
              </w:rPr>
              <w:t>−</w:t>
            </w:r>
            <w:r>
              <w:rPr>
                <w:rFonts w:ascii="Cambria Math" w:hAnsi="Cambria Math" w:eastAsia="Cambria Math"/>
                <w:spacing w:val="2"/>
                <w:position w:val="1"/>
                <w:sz w:val="24"/>
              </w:rPr>
              <w:t> </w:t>
            </w:r>
            <w:r>
              <w:rPr>
                <w:rFonts w:ascii="Cambria Math" w:hAnsi="Cambria Math" w:eastAsia="Cambria Math"/>
                <w:position w:val="1"/>
                <w:sz w:val="24"/>
              </w:rPr>
              <w:t>𝑏)(𝑝</w:t>
            </w:r>
            <w:r>
              <w:rPr>
                <w:rFonts w:ascii="Cambria Math" w:hAnsi="Cambria Math" w:eastAsia="Cambria Math"/>
                <w:spacing w:val="2"/>
                <w:position w:val="1"/>
                <w:sz w:val="24"/>
              </w:rPr>
              <w:t> </w:t>
            </w:r>
            <w:r>
              <w:rPr>
                <w:rFonts w:ascii="Cambria Math" w:hAnsi="Cambria Math" w:eastAsia="Cambria Math"/>
                <w:position w:val="1"/>
                <w:sz w:val="24"/>
              </w:rPr>
              <w:t>−</w:t>
            </w:r>
            <w:r>
              <w:rPr>
                <w:rFonts w:ascii="Cambria Math" w:hAnsi="Cambria Math" w:eastAsia="Cambria Math"/>
                <w:spacing w:val="2"/>
                <w:position w:val="1"/>
                <w:sz w:val="24"/>
              </w:rPr>
              <w:t> </w:t>
            </w:r>
            <w:r>
              <w:rPr>
                <w:rFonts w:ascii="Cambria Math" w:hAnsi="Cambria Math" w:eastAsia="Cambria Math"/>
                <w:position w:val="1"/>
                <w:sz w:val="24"/>
              </w:rPr>
              <w:t>𝑐)</w:t>
            </w:r>
            <w:r>
              <w:rPr>
                <w:rFonts w:ascii="Cambria Math" w:hAnsi="Cambria Math" w:eastAsia="Cambria Math"/>
                <w:spacing w:val="18"/>
                <w:position w:val="1"/>
                <w:sz w:val="24"/>
              </w:rPr>
              <w:t> </w:t>
            </w:r>
            <w:r>
              <w:rPr>
                <w:rFonts w:ascii="Cambria Math" w:hAnsi="Cambria Math" w:eastAsia="Cambria Math"/>
                <w:position w:val="1"/>
                <w:sz w:val="24"/>
              </w:rPr>
              <w:t>=</w:t>
            </w:r>
            <w:r>
              <w:rPr>
                <w:rFonts w:ascii="Cambria Math" w:hAnsi="Cambria Math" w:eastAsia="Cambria Math"/>
                <w:spacing w:val="14"/>
                <w:position w:val="1"/>
                <w:sz w:val="24"/>
              </w:rPr>
              <w:t> </w:t>
            </w:r>
            <w:r>
              <w:rPr>
                <w:rFonts w:ascii="Cambria Math" w:hAnsi="Cambria Math" w:eastAsia="Cambria Math"/>
                <w:position w:val="1"/>
                <w:sz w:val="24"/>
              </w:rPr>
              <w:t>𝑟𝑝</w:t>
            </w:r>
            <w:r>
              <w:rPr>
                <w:rFonts w:ascii="Cambria Math" w:hAnsi="Cambria Math" w:eastAsia="Cambria Math"/>
                <w:spacing w:val="17"/>
                <w:position w:val="1"/>
                <w:sz w:val="24"/>
              </w:rPr>
              <w:t> </w:t>
            </w:r>
            <w:r>
              <w:rPr>
                <w:rFonts w:ascii="Cambria Math" w:hAnsi="Cambria Math" w:eastAsia="Cambria Math"/>
                <w:position w:val="1"/>
                <w:sz w:val="24"/>
              </w:rPr>
              <w:t>=</w:t>
            </w:r>
            <w:r>
              <w:rPr>
                <w:rFonts w:ascii="Cambria Math" w:hAnsi="Cambria Math" w:eastAsia="Cambria Math"/>
                <w:spacing w:val="18"/>
                <w:position w:val="1"/>
                <w:sz w:val="24"/>
              </w:rPr>
              <w:t> </w:t>
            </w:r>
            <w:r>
              <w:rPr>
                <w:rFonts w:ascii="Cambria Math" w:hAnsi="Cambria Math" w:eastAsia="Cambria Math"/>
                <w:spacing w:val="-4"/>
                <w:position w:val="15"/>
                <w:sz w:val="17"/>
              </w:rPr>
              <w:t>𝑎𝑏𝑐</w:t>
            </w:r>
            <w:r>
              <w:rPr>
                <w:spacing w:val="-4"/>
                <w:position w:val="1"/>
                <w:sz w:val="24"/>
              </w:rPr>
              <w:t>;</w:t>
            </w:r>
          </w:p>
          <w:p>
            <w:pPr>
              <w:pStyle w:val="TableParagraph"/>
              <w:tabs>
                <w:tab w:pos="909" w:val="left" w:leader="none"/>
                <w:tab w:pos="1344" w:val="left" w:leader="none"/>
                <w:tab w:pos="6375" w:val="left" w:leader="none"/>
              </w:tabs>
              <w:spacing w:line="164" w:lineRule="exact"/>
              <w:ind w:left="499"/>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416000">
                      <wp:simplePos x="0" y="0"/>
                      <wp:positionH relativeFrom="column">
                        <wp:posOffset>317372</wp:posOffset>
                      </wp:positionH>
                      <wp:positionV relativeFrom="paragraph">
                        <wp:posOffset>-32571</wp:posOffset>
                      </wp:positionV>
                      <wp:extent cx="62865" cy="10795"/>
                      <wp:effectExtent l="0" t="0" r="0" b="0"/>
                      <wp:wrapNone/>
                      <wp:docPr id="307" name="Group 307"/>
                      <wp:cNvGraphicFramePr>
                        <a:graphicFrameLocks/>
                      </wp:cNvGraphicFramePr>
                      <a:graphic>
                        <a:graphicData uri="http://schemas.microsoft.com/office/word/2010/wordprocessingGroup">
                          <wpg:wgp>
                            <wpg:cNvPr id="307" name="Group 307"/>
                            <wpg:cNvGrpSpPr/>
                            <wpg:grpSpPr>
                              <a:xfrm>
                                <a:off x="0" y="0"/>
                                <a:ext cx="62865" cy="10795"/>
                                <a:chExt cx="62865" cy="10795"/>
                              </a:xfrm>
                            </wpg:grpSpPr>
                            <wps:wsp>
                              <wps:cNvPr id="308" name="Graphic 308"/>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4.989994pt;margin-top:-2.564684pt;width:4.95pt;height:.85pt;mso-position-horizontal-relative:column;mso-position-vertical-relative:paragraph;z-index:-18900480" id="docshapegroup277" coordorigin="500,-51" coordsize="99,17">
                      <v:rect style="position:absolute;left:499;top:-52;width:99;height:17" id="docshape278" filled="true" fillcolor="#000000" stroked="false">
                        <v:fill type="solid"/>
                      </v:rect>
                      <w10:wrap type="none"/>
                    </v:group>
                  </w:pict>
                </mc:Fallback>
              </mc:AlternateContent>
            </w:r>
            <w:r>
              <w:rPr>
                <w:rFonts w:ascii="Cambria Math" w:eastAsia="Cambria Math"/>
                <w:sz w:val="17"/>
              </w:rPr>
              <mc:AlternateContent>
                <mc:Choice Requires="wps">
                  <w:drawing>
                    <wp:anchor distT="0" distB="0" distL="0" distR="0" allowOverlap="1" layoutInCell="1" locked="0" behindDoc="1" simplePos="0" relativeHeight="484416512">
                      <wp:simplePos x="0" y="0"/>
                      <wp:positionH relativeFrom="column">
                        <wp:posOffset>853820</wp:posOffset>
                      </wp:positionH>
                      <wp:positionV relativeFrom="paragraph">
                        <wp:posOffset>-32571</wp:posOffset>
                      </wp:positionV>
                      <wp:extent cx="62865" cy="10795"/>
                      <wp:effectExtent l="0" t="0" r="0" b="0"/>
                      <wp:wrapNone/>
                      <wp:docPr id="309" name="Group 309"/>
                      <wp:cNvGraphicFramePr>
                        <a:graphicFrameLocks/>
                      </wp:cNvGraphicFramePr>
                      <a:graphic>
                        <a:graphicData uri="http://schemas.microsoft.com/office/word/2010/wordprocessingGroup">
                          <wpg:wgp>
                            <wpg:cNvPr id="309" name="Group 309"/>
                            <wpg:cNvGrpSpPr/>
                            <wpg:grpSpPr>
                              <a:xfrm>
                                <a:off x="0" y="0"/>
                                <a:ext cx="62865" cy="10795"/>
                                <a:chExt cx="62865" cy="10795"/>
                              </a:xfrm>
                            </wpg:grpSpPr>
                            <wps:wsp>
                              <wps:cNvPr id="310" name="Graphic 310"/>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7.229996pt;margin-top:-2.564684pt;width:4.95pt;height:.85pt;mso-position-horizontal-relative:column;mso-position-vertical-relative:paragraph;z-index:-18899968" id="docshapegroup279" coordorigin="1345,-51" coordsize="99,17">
                      <v:rect style="position:absolute;left:1344;top:-52;width:99;height:17" id="docshape280" filled="true" fillcolor="#000000" stroked="false">
                        <v:fill type="solid"/>
                      </v:rect>
                      <w10:wrap type="none"/>
                    </v:group>
                  </w:pict>
                </mc:Fallback>
              </mc:AlternateContent>
            </w:r>
            <w:r>
              <w:rPr>
                <w:rFonts w:ascii="Cambria Math" w:eastAsia="Cambria Math"/>
                <w:spacing w:val="-10"/>
                <w:w w:val="105"/>
                <w:sz w:val="17"/>
              </w:rPr>
              <w:t>2</w:t>
            </w:r>
            <w:r>
              <w:rPr>
                <w:rFonts w:ascii="Cambria Math" w:eastAsia="Cambria Math"/>
                <w:sz w:val="17"/>
              </w:rPr>
              <w:tab/>
            </w:r>
            <w:r>
              <w:rPr>
                <w:rFonts w:ascii="Cambria Math" w:eastAsia="Cambria Math"/>
                <w:spacing w:val="-12"/>
                <w:w w:val="105"/>
                <w:position w:val="7"/>
                <w:sz w:val="17"/>
              </w:rPr>
              <w:t>𝑎</w:t>
            </w:r>
            <w:r>
              <w:rPr>
                <w:rFonts w:ascii="Cambria Math" w:eastAsia="Cambria Math"/>
                <w:position w:val="7"/>
                <w:sz w:val="17"/>
              </w:rPr>
              <w:tab/>
            </w:r>
            <w:r>
              <w:rPr>
                <w:rFonts w:ascii="Cambria Math" w:eastAsia="Cambria Math"/>
                <w:spacing w:val="-10"/>
                <w:w w:val="105"/>
                <w:sz w:val="17"/>
              </w:rPr>
              <w:t>2</w:t>
            </w:r>
            <w:r>
              <w:rPr>
                <w:rFonts w:ascii="Cambria Math" w:eastAsia="Cambria Math"/>
                <w:sz w:val="17"/>
              </w:rPr>
              <w:tab/>
            </w:r>
            <w:r>
              <w:rPr>
                <w:rFonts w:ascii="Cambria Math" w:eastAsia="Cambria Math"/>
                <w:spacing w:val="-5"/>
                <w:w w:val="105"/>
                <w:sz w:val="17"/>
              </w:rPr>
              <w:t>4𝑅</w:t>
            </w:r>
          </w:p>
          <w:p>
            <w:pPr>
              <w:pStyle w:val="TableParagraph"/>
              <w:spacing w:line="262" w:lineRule="exact"/>
              <w:ind w:left="54"/>
              <w:rPr>
                <w:sz w:val="24"/>
              </w:rPr>
            </w:pPr>
            <w:r>
              <w:rPr>
                <w:sz w:val="24"/>
              </w:rPr>
              <w:t>čia</w:t>
            </w:r>
            <w:r>
              <w:rPr>
                <w:spacing w:val="-2"/>
                <w:sz w:val="24"/>
              </w:rPr>
              <w:t> </w:t>
            </w:r>
            <w:r>
              <w:rPr>
                <w:i/>
                <w:sz w:val="24"/>
              </w:rPr>
              <w:t>a</w:t>
            </w:r>
            <w:r>
              <w:rPr>
                <w:sz w:val="24"/>
              </w:rPr>
              <w:t>, </w:t>
            </w:r>
            <w:r>
              <w:rPr>
                <w:i/>
                <w:sz w:val="24"/>
              </w:rPr>
              <w:t>b</w:t>
            </w:r>
            <w:r>
              <w:rPr>
                <w:sz w:val="24"/>
              </w:rPr>
              <w:t>, </w:t>
            </w:r>
            <w:r>
              <w:rPr>
                <w:i/>
                <w:sz w:val="24"/>
              </w:rPr>
              <w:t>c</w:t>
            </w:r>
            <w:r>
              <w:rPr>
                <w:i/>
                <w:spacing w:val="-1"/>
                <w:sz w:val="24"/>
              </w:rPr>
              <w:t> </w:t>
            </w:r>
            <w:r>
              <w:rPr>
                <w:sz w:val="24"/>
              </w:rPr>
              <w:t>– trikampio kraštinių ilgiai,</w:t>
            </w:r>
            <w:r>
              <w:rPr>
                <w:spacing w:val="-1"/>
                <w:sz w:val="24"/>
              </w:rPr>
              <w:t> </w:t>
            </w:r>
            <w:r>
              <w:rPr>
                <w:rFonts w:ascii="Cambria Math" w:hAnsi="Cambria Math" w:eastAsia="Cambria Math"/>
                <w:sz w:val="24"/>
              </w:rPr>
              <w:t>∠𝐴</w:t>
            </w:r>
            <w:r>
              <w:rPr>
                <w:sz w:val="24"/>
              </w:rPr>
              <w:t>, </w:t>
            </w:r>
            <w:r>
              <w:rPr>
                <w:rFonts w:ascii="Cambria Math" w:hAnsi="Cambria Math" w:eastAsia="Cambria Math"/>
                <w:sz w:val="24"/>
              </w:rPr>
              <w:t>∠𝐵</w:t>
            </w:r>
            <w:r>
              <w:rPr>
                <w:sz w:val="24"/>
              </w:rPr>
              <w:t>, </w:t>
            </w:r>
            <w:r>
              <w:rPr>
                <w:rFonts w:ascii="Cambria Math" w:hAnsi="Cambria Math" w:eastAsia="Cambria Math"/>
                <w:sz w:val="24"/>
              </w:rPr>
              <w:t>∠𝐶</w:t>
            </w:r>
            <w:r>
              <w:rPr>
                <w:rFonts w:ascii="Cambria Math" w:hAnsi="Cambria Math" w:eastAsia="Cambria Math"/>
                <w:spacing w:val="17"/>
                <w:sz w:val="24"/>
              </w:rPr>
              <w:t> </w:t>
            </w:r>
            <w:r>
              <w:rPr>
                <w:sz w:val="24"/>
              </w:rPr>
              <w:t>– prieš</w:t>
            </w:r>
            <w:r>
              <w:rPr>
                <w:spacing w:val="-1"/>
                <w:sz w:val="24"/>
              </w:rPr>
              <w:t> </w:t>
            </w:r>
            <w:r>
              <w:rPr>
                <w:sz w:val="24"/>
              </w:rPr>
              <w:t>jas</w:t>
            </w:r>
            <w:r>
              <w:rPr>
                <w:spacing w:val="-1"/>
                <w:sz w:val="24"/>
              </w:rPr>
              <w:t> </w:t>
            </w:r>
            <w:r>
              <w:rPr>
                <w:spacing w:val="-2"/>
                <w:sz w:val="24"/>
              </w:rPr>
              <w:t>esančių</w:t>
            </w:r>
          </w:p>
          <w:p>
            <w:pPr>
              <w:pStyle w:val="TableParagraph"/>
              <w:spacing w:line="275" w:lineRule="exact"/>
              <w:ind w:left="54"/>
              <w:rPr>
                <w:sz w:val="24"/>
              </w:rPr>
            </w:pPr>
            <w:r>
              <w:rPr>
                <w:sz w:val="24"/>
              </w:rPr>
              <w:t>atitinkamų</w:t>
            </w:r>
            <w:r>
              <w:rPr>
                <w:spacing w:val="-1"/>
                <w:sz w:val="24"/>
              </w:rPr>
              <w:t> </w:t>
            </w:r>
            <w:r>
              <w:rPr>
                <w:sz w:val="24"/>
              </w:rPr>
              <w:t>trikampio kampų</w:t>
            </w:r>
            <w:r>
              <w:rPr>
                <w:spacing w:val="-1"/>
                <w:sz w:val="24"/>
              </w:rPr>
              <w:t> </w:t>
            </w:r>
            <w:r>
              <w:rPr>
                <w:sz w:val="24"/>
              </w:rPr>
              <w:t>didumai,</w:t>
            </w:r>
            <w:r>
              <w:rPr>
                <w:spacing w:val="-1"/>
                <w:sz w:val="24"/>
              </w:rPr>
              <w:t> </w:t>
            </w:r>
            <w:r>
              <w:rPr>
                <w:i/>
                <w:sz w:val="24"/>
              </w:rPr>
              <w:t>p</w:t>
            </w:r>
            <w:r>
              <w:rPr>
                <w:i/>
                <w:spacing w:val="-1"/>
                <w:sz w:val="24"/>
              </w:rPr>
              <w:t> </w:t>
            </w:r>
            <w:r>
              <w:rPr>
                <w:sz w:val="24"/>
              </w:rPr>
              <w:t>–</w:t>
            </w:r>
            <w:r>
              <w:rPr>
                <w:spacing w:val="-1"/>
                <w:sz w:val="24"/>
              </w:rPr>
              <w:t> </w:t>
            </w:r>
            <w:r>
              <w:rPr>
                <w:sz w:val="24"/>
              </w:rPr>
              <w:t>trikampio </w:t>
            </w:r>
            <w:r>
              <w:rPr>
                <w:spacing w:val="-2"/>
                <w:sz w:val="24"/>
              </w:rPr>
              <w:t>pusperimetris,</w:t>
            </w:r>
          </w:p>
          <w:p>
            <w:pPr>
              <w:pStyle w:val="TableParagraph"/>
              <w:ind w:left="54"/>
              <w:rPr>
                <w:sz w:val="24"/>
              </w:rPr>
            </w:pPr>
            <w:r>
              <w:rPr>
                <w:i/>
                <w:sz w:val="24"/>
              </w:rPr>
              <w:t>r</w:t>
            </w:r>
            <w:r>
              <w:rPr>
                <w:i/>
                <w:spacing w:val="-3"/>
                <w:sz w:val="24"/>
              </w:rPr>
              <w:t> </w:t>
            </w:r>
            <w:r>
              <w:rPr>
                <w:sz w:val="24"/>
              </w:rPr>
              <w:t>–</w:t>
            </w:r>
            <w:r>
              <w:rPr>
                <w:spacing w:val="-3"/>
                <w:sz w:val="24"/>
              </w:rPr>
              <w:t> </w:t>
            </w:r>
            <w:r>
              <w:rPr>
                <w:sz w:val="24"/>
              </w:rPr>
              <w:t>į</w:t>
            </w:r>
            <w:r>
              <w:rPr>
                <w:spacing w:val="-3"/>
                <w:sz w:val="24"/>
              </w:rPr>
              <w:t> </w:t>
            </w:r>
            <w:r>
              <w:rPr>
                <w:sz w:val="24"/>
              </w:rPr>
              <w:t>trikampį</w:t>
            </w:r>
            <w:r>
              <w:rPr>
                <w:spacing w:val="-3"/>
                <w:sz w:val="24"/>
              </w:rPr>
              <w:t> </w:t>
            </w:r>
            <w:r>
              <w:rPr>
                <w:sz w:val="24"/>
              </w:rPr>
              <w:t>įbrėžto</w:t>
            </w:r>
            <w:r>
              <w:rPr>
                <w:spacing w:val="-3"/>
                <w:sz w:val="24"/>
              </w:rPr>
              <w:t> </w:t>
            </w:r>
            <w:r>
              <w:rPr>
                <w:sz w:val="24"/>
              </w:rPr>
              <w:t>apskritimo</w:t>
            </w:r>
            <w:r>
              <w:rPr>
                <w:spacing w:val="-3"/>
                <w:sz w:val="24"/>
              </w:rPr>
              <w:t> </w:t>
            </w:r>
            <w:r>
              <w:rPr>
                <w:sz w:val="24"/>
              </w:rPr>
              <w:t>spindulio</w:t>
            </w:r>
            <w:r>
              <w:rPr>
                <w:spacing w:val="-3"/>
                <w:sz w:val="24"/>
              </w:rPr>
              <w:t> </w:t>
            </w:r>
            <w:r>
              <w:rPr>
                <w:sz w:val="24"/>
              </w:rPr>
              <w:t>ilgis,</w:t>
            </w:r>
            <w:r>
              <w:rPr>
                <w:spacing w:val="-2"/>
                <w:sz w:val="24"/>
              </w:rPr>
              <w:t> </w:t>
            </w:r>
            <w:r>
              <w:rPr>
                <w:i/>
                <w:sz w:val="24"/>
              </w:rPr>
              <w:t>R</w:t>
            </w:r>
            <w:r>
              <w:rPr>
                <w:i/>
                <w:spacing w:val="-6"/>
                <w:sz w:val="24"/>
              </w:rPr>
              <w:t> </w:t>
            </w:r>
            <w:r>
              <w:rPr>
                <w:sz w:val="24"/>
              </w:rPr>
              <w:t>–</w:t>
            </w:r>
            <w:r>
              <w:rPr>
                <w:spacing w:val="-3"/>
                <w:sz w:val="24"/>
              </w:rPr>
              <w:t> </w:t>
            </w:r>
            <w:r>
              <w:rPr>
                <w:sz w:val="24"/>
              </w:rPr>
              <w:t>apie</w:t>
            </w:r>
            <w:r>
              <w:rPr>
                <w:spacing w:val="-3"/>
                <w:sz w:val="24"/>
              </w:rPr>
              <w:t> </w:t>
            </w:r>
            <w:r>
              <w:rPr>
                <w:sz w:val="24"/>
              </w:rPr>
              <w:t>trikampį</w:t>
            </w:r>
            <w:r>
              <w:rPr>
                <w:spacing w:val="-2"/>
                <w:sz w:val="24"/>
              </w:rPr>
              <w:t> </w:t>
            </w:r>
            <w:r>
              <w:rPr>
                <w:sz w:val="24"/>
              </w:rPr>
              <w:t>apibrėžto apskritimo spindulio ilgis, </w:t>
            </w:r>
            <w:r>
              <w:rPr>
                <w:i/>
                <w:sz w:val="24"/>
              </w:rPr>
              <w:t>S </w:t>
            </w:r>
            <w:r>
              <w:rPr>
                <w:sz w:val="24"/>
              </w:rPr>
              <w:t>– trikampio plotas.</w:t>
            </w:r>
          </w:p>
        </w:tc>
      </w:tr>
      <w:tr>
        <w:trPr>
          <w:trHeight w:val="1209" w:hRule="atLeast"/>
        </w:trPr>
        <w:tc>
          <w:tcPr>
            <w:tcW w:w="1841" w:type="dxa"/>
          </w:tcPr>
          <w:p>
            <w:pPr>
              <w:pStyle w:val="TableParagraph"/>
              <w:spacing w:before="27"/>
              <w:ind w:left="57"/>
              <w:rPr>
                <w:b/>
                <w:sz w:val="24"/>
              </w:rPr>
            </w:pPr>
            <w:r>
              <w:rPr>
                <w:b/>
                <w:sz w:val="24"/>
              </w:rPr>
              <w:t>Skritulio</w:t>
            </w:r>
            <w:r>
              <w:rPr>
                <w:b/>
                <w:spacing w:val="-3"/>
                <w:sz w:val="24"/>
              </w:rPr>
              <w:t> </w:t>
            </w:r>
            <w:r>
              <w:rPr>
                <w:b/>
                <w:spacing w:val="-2"/>
                <w:sz w:val="24"/>
              </w:rPr>
              <w:t>išpjova</w:t>
            </w:r>
          </w:p>
        </w:tc>
        <w:tc>
          <w:tcPr>
            <w:tcW w:w="7800" w:type="dxa"/>
          </w:tcPr>
          <w:p>
            <w:pPr>
              <w:pStyle w:val="TableParagraph"/>
              <w:spacing w:line="100" w:lineRule="exact" w:before="13"/>
              <w:ind w:left="1048"/>
              <w:rPr>
                <w:rFonts w:ascii="Cambria Math"/>
                <w:sz w:val="14"/>
              </w:rPr>
            </w:pPr>
            <w:r>
              <w:rPr>
                <w:rFonts w:ascii="Cambria Math"/>
                <w:sz w:val="14"/>
              </w:rPr>
              <mc:AlternateContent>
                <mc:Choice Requires="wps">
                  <w:drawing>
                    <wp:anchor distT="0" distB="0" distL="0" distR="0" allowOverlap="1" layoutInCell="1" locked="0" behindDoc="1" simplePos="0" relativeHeight="484417536">
                      <wp:simplePos x="0" y="0"/>
                      <wp:positionH relativeFrom="column">
                        <wp:posOffset>518540</wp:posOffset>
                      </wp:positionH>
                      <wp:positionV relativeFrom="paragraph">
                        <wp:posOffset>173499</wp:posOffset>
                      </wp:positionV>
                      <wp:extent cx="204470" cy="10795"/>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204470" cy="10795"/>
                                <a:chExt cx="204470" cy="10795"/>
                              </a:xfrm>
                            </wpg:grpSpPr>
                            <wps:wsp>
                              <wps:cNvPr id="312" name="Graphic 312"/>
                              <wps:cNvSpPr/>
                              <wps:spPr>
                                <a:xfrm>
                                  <a:off x="0" y="0"/>
                                  <a:ext cx="204470" cy="10795"/>
                                </a:xfrm>
                                <a:custGeom>
                                  <a:avLst/>
                                  <a:gdLst/>
                                  <a:ahLst/>
                                  <a:cxnLst/>
                                  <a:rect l="l" t="t" r="r" b="b"/>
                                  <a:pathLst>
                                    <a:path w="204470" h="10795">
                                      <a:moveTo>
                                        <a:pt x="204216" y="0"/>
                                      </a:moveTo>
                                      <a:lnTo>
                                        <a:pt x="0" y="0"/>
                                      </a:lnTo>
                                      <a:lnTo>
                                        <a:pt x="0" y="10667"/>
                                      </a:lnTo>
                                      <a:lnTo>
                                        <a:pt x="204216" y="10667"/>
                                      </a:lnTo>
                                      <a:lnTo>
                                        <a:pt x="204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0.829994pt;margin-top:13.661377pt;width:16.1pt;height:.85pt;mso-position-horizontal-relative:column;mso-position-vertical-relative:paragraph;z-index:-18898944" id="docshapegroup281" coordorigin="817,273" coordsize="322,17">
                      <v:rect style="position:absolute;left:816;top:273;width:322;height:17" id="docshape282" filled="true" fillcolor="#000000" stroked="false">
                        <v:fill type="solid"/>
                      </v:rect>
                      <w10:wrap type="none"/>
                    </v:group>
                  </w:pict>
                </mc:Fallback>
              </mc:AlternateContent>
            </w:r>
            <w:r>
              <w:rPr>
                <w:rFonts w:ascii="Cambria Math"/>
                <w:sz w:val="14"/>
              </w:rPr>
              <mc:AlternateContent>
                <mc:Choice Requires="wps">
                  <w:drawing>
                    <wp:anchor distT="0" distB="0" distL="0" distR="0" allowOverlap="1" layoutInCell="1" locked="0" behindDoc="1" simplePos="0" relativeHeight="484418048">
                      <wp:simplePos x="0" y="0"/>
                      <wp:positionH relativeFrom="column">
                        <wp:posOffset>1484756</wp:posOffset>
                      </wp:positionH>
                      <wp:positionV relativeFrom="paragraph">
                        <wp:posOffset>173499</wp:posOffset>
                      </wp:positionV>
                      <wp:extent cx="210820" cy="10795"/>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210820" cy="10795"/>
                                <a:chExt cx="210820" cy="10795"/>
                              </a:xfrm>
                            </wpg:grpSpPr>
                            <wps:wsp>
                              <wps:cNvPr id="314" name="Graphic 314"/>
                              <wps:cNvSpPr/>
                              <wps:spPr>
                                <a:xfrm>
                                  <a:off x="0" y="0"/>
                                  <a:ext cx="210820" cy="10795"/>
                                </a:xfrm>
                                <a:custGeom>
                                  <a:avLst/>
                                  <a:gdLst/>
                                  <a:ahLst/>
                                  <a:cxnLst/>
                                  <a:rect l="l" t="t" r="r" b="b"/>
                                  <a:pathLst>
                                    <a:path w="210820" h="10795">
                                      <a:moveTo>
                                        <a:pt x="210312" y="0"/>
                                      </a:moveTo>
                                      <a:lnTo>
                                        <a:pt x="0" y="0"/>
                                      </a:lnTo>
                                      <a:lnTo>
                                        <a:pt x="0" y="10667"/>
                                      </a:lnTo>
                                      <a:lnTo>
                                        <a:pt x="210312" y="10667"/>
                                      </a:lnTo>
                                      <a:lnTo>
                                        <a:pt x="2103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16.909996pt;margin-top:13.661377pt;width:16.6pt;height:.85pt;mso-position-horizontal-relative:column;mso-position-vertical-relative:paragraph;z-index:-18898432" id="docshapegroup283" coordorigin="2338,273" coordsize="332,17">
                      <v:rect style="position:absolute;left:2338;top:273;width:332;height:17" id="docshape284" filled="true" fillcolor="#000000" stroked="false">
                        <v:fill type="solid"/>
                      </v:rect>
                      <w10:wrap type="none"/>
                    </v:group>
                  </w:pict>
                </mc:Fallback>
              </mc:AlternateContent>
            </w:r>
            <w:r>
              <w:rPr>
                <w:rFonts w:ascii="Cambria Math"/>
                <w:spacing w:val="-10"/>
                <w:w w:val="105"/>
                <w:sz w:val="14"/>
              </w:rPr>
              <w:t>2</w:t>
            </w:r>
          </w:p>
          <w:p>
            <w:pPr>
              <w:pStyle w:val="TableParagraph"/>
              <w:tabs>
                <w:tab w:pos="571" w:val="left" w:leader="none"/>
                <w:tab w:pos="2090" w:val="left" w:leader="none"/>
              </w:tabs>
              <w:spacing w:line="207" w:lineRule="exact"/>
              <w:ind w:left="54"/>
              <w:rPr>
                <w:sz w:val="24"/>
              </w:rPr>
            </w:pPr>
            <w:r>
              <w:rPr>
                <w:rFonts w:ascii="Cambria Math" w:hAnsi="Cambria Math" w:eastAsia="Cambria Math"/>
                <w:spacing w:val="-10"/>
                <w:w w:val="105"/>
                <w:sz w:val="24"/>
              </w:rPr>
              <w:t>𝑆</w:t>
            </w:r>
            <w:r>
              <w:rPr>
                <w:rFonts w:ascii="Cambria Math" w:hAnsi="Cambria Math" w:eastAsia="Cambria Math"/>
                <w:sz w:val="24"/>
              </w:rPr>
              <w:tab/>
            </w:r>
            <w:r>
              <w:rPr>
                <w:rFonts w:ascii="Cambria Math" w:hAnsi="Cambria Math" w:eastAsia="Cambria Math"/>
                <w:w w:val="105"/>
                <w:sz w:val="24"/>
              </w:rPr>
              <w:t>=</w:t>
            </w:r>
            <w:r>
              <w:rPr>
                <w:rFonts w:ascii="Cambria Math" w:hAnsi="Cambria Math" w:eastAsia="Cambria Math"/>
                <w:spacing w:val="5"/>
                <w:w w:val="105"/>
                <w:sz w:val="24"/>
              </w:rPr>
              <w:t> </w:t>
            </w:r>
            <w:r>
              <w:rPr>
                <w:rFonts w:ascii="Cambria Math" w:hAnsi="Cambria Math" w:eastAsia="Cambria Math"/>
                <w:w w:val="105"/>
                <w:position w:val="14"/>
                <w:sz w:val="17"/>
              </w:rPr>
              <w:t>π𝑅</w:t>
            </w:r>
            <w:r>
              <w:rPr>
                <w:rFonts w:ascii="Cambria Math" w:hAnsi="Cambria Math" w:eastAsia="Cambria Math"/>
                <w:spacing w:val="30"/>
                <w:w w:val="105"/>
                <w:position w:val="14"/>
                <w:sz w:val="17"/>
              </w:rPr>
              <w:t>  </w:t>
            </w:r>
            <w:r>
              <w:rPr>
                <w:rFonts w:ascii="Cambria Math" w:hAnsi="Cambria Math" w:eastAsia="Cambria Math"/>
                <w:w w:val="105"/>
                <w:sz w:val="24"/>
              </w:rPr>
              <w:t>∙</w:t>
            </w:r>
            <w:r>
              <w:rPr>
                <w:rFonts w:ascii="Cambria Math" w:hAnsi="Cambria Math" w:eastAsia="Cambria Math"/>
                <w:spacing w:val="-4"/>
                <w:w w:val="105"/>
                <w:sz w:val="24"/>
              </w:rPr>
              <w:t> </w:t>
            </w:r>
            <w:r>
              <w:rPr>
                <w:rFonts w:ascii="Cambria Math" w:hAnsi="Cambria Math" w:eastAsia="Cambria Math"/>
                <w:w w:val="105"/>
                <w:sz w:val="24"/>
              </w:rPr>
              <w:t>α</w:t>
            </w:r>
            <w:r>
              <w:rPr>
                <w:w w:val="105"/>
                <w:sz w:val="24"/>
              </w:rPr>
              <w:t>,</w:t>
            </w:r>
            <w:r>
              <w:rPr>
                <w:spacing w:val="-7"/>
                <w:w w:val="105"/>
                <w:sz w:val="24"/>
              </w:rPr>
              <w:t> </w:t>
            </w:r>
            <w:r>
              <w:rPr>
                <w:rFonts w:ascii="Cambria Math" w:hAnsi="Cambria Math" w:eastAsia="Cambria Math"/>
                <w:spacing w:val="-10"/>
                <w:w w:val="105"/>
                <w:sz w:val="24"/>
              </w:rPr>
              <w:t>𝐶</w:t>
            </w:r>
            <w:r>
              <w:rPr>
                <w:rFonts w:ascii="Cambria Math" w:hAnsi="Cambria Math" w:eastAsia="Cambria Math"/>
                <w:sz w:val="24"/>
              </w:rPr>
              <w:tab/>
            </w:r>
            <w:r>
              <w:rPr>
                <w:rFonts w:ascii="Cambria Math" w:hAnsi="Cambria Math" w:eastAsia="Cambria Math"/>
                <w:w w:val="105"/>
                <w:sz w:val="24"/>
              </w:rPr>
              <w:t>=</w:t>
            </w:r>
            <w:r>
              <w:rPr>
                <w:rFonts w:ascii="Cambria Math" w:hAnsi="Cambria Math" w:eastAsia="Cambria Math"/>
                <w:spacing w:val="8"/>
                <w:w w:val="105"/>
                <w:sz w:val="24"/>
              </w:rPr>
              <w:t> </w:t>
            </w:r>
            <w:r>
              <w:rPr>
                <w:rFonts w:ascii="Cambria Math" w:hAnsi="Cambria Math" w:eastAsia="Cambria Math"/>
                <w:w w:val="105"/>
                <w:position w:val="14"/>
                <w:sz w:val="17"/>
              </w:rPr>
              <w:t>2π𝑅</w:t>
            </w:r>
            <w:r>
              <w:rPr>
                <w:rFonts w:ascii="Cambria Math" w:hAnsi="Cambria Math" w:eastAsia="Cambria Math"/>
                <w:spacing w:val="16"/>
                <w:w w:val="105"/>
                <w:position w:val="14"/>
                <w:sz w:val="17"/>
              </w:rPr>
              <w:t> </w:t>
            </w:r>
            <w:r>
              <w:rPr>
                <w:rFonts w:ascii="Cambria Math" w:hAnsi="Cambria Math" w:eastAsia="Cambria Math"/>
                <w:w w:val="105"/>
                <w:sz w:val="24"/>
              </w:rPr>
              <w:t>∙</w:t>
            </w:r>
            <w:r>
              <w:rPr>
                <w:rFonts w:ascii="Cambria Math" w:hAnsi="Cambria Math" w:eastAsia="Cambria Math"/>
                <w:spacing w:val="-8"/>
                <w:w w:val="105"/>
                <w:sz w:val="24"/>
              </w:rPr>
              <w:t> </w:t>
            </w:r>
            <w:r>
              <w:rPr>
                <w:rFonts w:ascii="Cambria Math" w:hAnsi="Cambria Math" w:eastAsia="Cambria Math"/>
                <w:spacing w:val="-5"/>
                <w:w w:val="105"/>
                <w:sz w:val="24"/>
              </w:rPr>
              <w:t>α</w:t>
            </w:r>
            <w:r>
              <w:rPr>
                <w:spacing w:val="-5"/>
                <w:w w:val="105"/>
                <w:sz w:val="24"/>
              </w:rPr>
              <w:t>;</w:t>
            </w:r>
          </w:p>
          <w:p>
            <w:pPr>
              <w:pStyle w:val="TableParagraph"/>
              <w:tabs>
                <w:tab w:pos="828" w:val="left" w:leader="none"/>
                <w:tab w:pos="1692" w:val="left" w:leader="none"/>
                <w:tab w:pos="2354" w:val="left" w:leader="none"/>
              </w:tabs>
              <w:spacing w:line="115" w:lineRule="auto"/>
              <w:ind w:left="172"/>
              <w:rPr>
                <w:rFonts w:ascii="Cambria Math" w:hAnsi="Cambria Math"/>
                <w:position w:val="-6"/>
                <w:sz w:val="17"/>
              </w:rPr>
            </w:pPr>
            <w:r>
              <w:rPr>
                <w:rFonts w:ascii="Cambria Math" w:hAnsi="Cambria Math"/>
                <w:spacing w:val="-2"/>
                <w:w w:val="105"/>
                <w:sz w:val="17"/>
              </w:rPr>
              <w:t>išpj.</w:t>
            </w:r>
            <w:r>
              <w:rPr>
                <w:rFonts w:ascii="Cambria Math" w:hAnsi="Cambria Math"/>
                <w:sz w:val="17"/>
              </w:rPr>
              <w:tab/>
            </w:r>
            <w:r>
              <w:rPr>
                <w:rFonts w:ascii="Cambria Math" w:hAnsi="Cambria Math"/>
                <w:spacing w:val="-5"/>
                <w:w w:val="105"/>
                <w:position w:val="-6"/>
                <w:sz w:val="17"/>
              </w:rPr>
              <w:t>360</w:t>
            </w:r>
            <w:r>
              <w:rPr>
                <w:rFonts w:ascii="Cambria Math" w:hAnsi="Cambria Math"/>
                <w:position w:val="-6"/>
                <w:sz w:val="17"/>
              </w:rPr>
              <w:tab/>
            </w:r>
            <w:r>
              <w:rPr>
                <w:rFonts w:ascii="Cambria Math" w:hAnsi="Cambria Math"/>
                <w:spacing w:val="-4"/>
                <w:w w:val="105"/>
                <w:sz w:val="17"/>
              </w:rPr>
              <w:t>išpj.</w:t>
            </w:r>
            <w:r>
              <w:rPr>
                <w:rFonts w:ascii="Cambria Math" w:hAnsi="Cambria Math"/>
                <w:sz w:val="17"/>
              </w:rPr>
              <w:tab/>
            </w:r>
            <w:r>
              <w:rPr>
                <w:rFonts w:ascii="Cambria Math" w:hAnsi="Cambria Math"/>
                <w:spacing w:val="-5"/>
                <w:w w:val="105"/>
                <w:position w:val="-6"/>
                <w:sz w:val="17"/>
              </w:rPr>
              <w:t>360</w:t>
            </w:r>
          </w:p>
          <w:p>
            <w:pPr>
              <w:pStyle w:val="TableParagraph"/>
              <w:ind w:left="54"/>
              <w:rPr>
                <w:sz w:val="24"/>
              </w:rPr>
            </w:pPr>
            <w:r>
              <w:rPr>
                <w:sz w:val="24"/>
              </w:rPr>
              <w:t>čia</w:t>
            </w:r>
            <w:r>
              <w:rPr>
                <w:spacing w:val="3"/>
                <w:sz w:val="24"/>
              </w:rPr>
              <w:t> </w:t>
            </w:r>
            <w:r>
              <w:rPr>
                <w:rFonts w:ascii="Cambria Math" w:hAnsi="Cambria Math" w:eastAsia="Cambria Math"/>
                <w:sz w:val="24"/>
              </w:rPr>
              <w:t>α</w:t>
            </w:r>
            <w:r>
              <w:rPr>
                <w:rFonts w:ascii="Cambria Math" w:hAnsi="Cambria Math" w:eastAsia="Cambria Math"/>
                <w:spacing w:val="8"/>
                <w:sz w:val="24"/>
              </w:rPr>
              <w:t> </w:t>
            </w:r>
            <w:r>
              <w:rPr>
                <w:sz w:val="24"/>
              </w:rPr>
              <w:t>–</w:t>
            </w:r>
            <w:r>
              <w:rPr>
                <w:spacing w:val="2"/>
                <w:sz w:val="24"/>
              </w:rPr>
              <w:t> </w:t>
            </w:r>
            <w:r>
              <w:rPr>
                <w:sz w:val="24"/>
              </w:rPr>
              <w:t>išpjovos</w:t>
            </w:r>
            <w:r>
              <w:rPr>
                <w:spacing w:val="2"/>
                <w:sz w:val="24"/>
              </w:rPr>
              <w:t> </w:t>
            </w:r>
            <w:r>
              <w:rPr>
                <w:sz w:val="24"/>
              </w:rPr>
              <w:t>kampo</w:t>
            </w:r>
            <w:r>
              <w:rPr>
                <w:spacing w:val="2"/>
                <w:sz w:val="24"/>
              </w:rPr>
              <w:t> </w:t>
            </w:r>
            <w:r>
              <w:rPr>
                <w:sz w:val="24"/>
              </w:rPr>
              <w:t>didumas</w:t>
            </w:r>
            <w:r>
              <w:rPr>
                <w:spacing w:val="1"/>
                <w:sz w:val="24"/>
              </w:rPr>
              <w:t> </w:t>
            </w:r>
            <w:r>
              <w:rPr>
                <w:sz w:val="24"/>
              </w:rPr>
              <w:t>laipsniais,</w:t>
            </w:r>
            <w:r>
              <w:rPr>
                <w:spacing w:val="3"/>
                <w:sz w:val="24"/>
              </w:rPr>
              <w:t> </w:t>
            </w:r>
            <w:r>
              <w:rPr>
                <w:rFonts w:ascii="Cambria Math" w:hAnsi="Cambria Math" w:eastAsia="Cambria Math"/>
                <w:sz w:val="24"/>
              </w:rPr>
              <w:t>𝑆</w:t>
            </w:r>
            <w:r>
              <w:rPr>
                <w:rFonts w:ascii="Cambria Math" w:hAnsi="Cambria Math" w:eastAsia="Cambria Math"/>
                <w:sz w:val="24"/>
                <w:vertAlign w:val="subscript"/>
              </w:rPr>
              <w:t>išpj.</w:t>
            </w:r>
            <w:r>
              <w:rPr>
                <w:rFonts w:ascii="Cambria Math" w:hAnsi="Cambria Math" w:eastAsia="Cambria Math"/>
                <w:spacing w:val="17"/>
                <w:sz w:val="24"/>
                <w:vertAlign w:val="baseline"/>
              </w:rPr>
              <w:t> </w:t>
            </w:r>
            <w:r>
              <w:rPr>
                <w:sz w:val="24"/>
                <w:vertAlign w:val="baseline"/>
              </w:rPr>
              <w:t>–</w:t>
            </w:r>
            <w:r>
              <w:rPr>
                <w:spacing w:val="2"/>
                <w:sz w:val="24"/>
                <w:vertAlign w:val="baseline"/>
              </w:rPr>
              <w:t> </w:t>
            </w:r>
            <w:r>
              <w:rPr>
                <w:sz w:val="24"/>
                <w:vertAlign w:val="baseline"/>
              </w:rPr>
              <w:t>išpjovos</w:t>
            </w:r>
            <w:r>
              <w:rPr>
                <w:spacing w:val="1"/>
                <w:sz w:val="24"/>
                <w:vertAlign w:val="baseline"/>
              </w:rPr>
              <w:t> </w:t>
            </w:r>
            <w:r>
              <w:rPr>
                <w:spacing w:val="-2"/>
                <w:sz w:val="24"/>
                <w:vertAlign w:val="baseline"/>
              </w:rPr>
              <w:t>plotas,</w:t>
            </w:r>
          </w:p>
          <w:p>
            <w:pPr>
              <w:pStyle w:val="TableParagraph"/>
              <w:spacing w:before="20"/>
              <w:ind w:left="54"/>
              <w:rPr>
                <w:sz w:val="24"/>
              </w:rPr>
            </w:pPr>
            <w:r>
              <w:rPr>
                <w:rFonts w:ascii="Cambria Math" w:hAnsi="Cambria Math" w:eastAsia="Cambria Math"/>
                <w:sz w:val="24"/>
              </w:rPr>
              <w:t>𝐶</w:t>
            </w:r>
            <w:r>
              <w:rPr>
                <w:rFonts w:ascii="Cambria Math" w:hAnsi="Cambria Math" w:eastAsia="Cambria Math"/>
                <w:sz w:val="24"/>
                <w:vertAlign w:val="subscript"/>
              </w:rPr>
              <w:t>išpj.</w:t>
            </w:r>
            <w:r>
              <w:rPr>
                <w:rFonts w:ascii="Cambria Math" w:hAnsi="Cambria Math" w:eastAsia="Cambria Math"/>
                <w:spacing w:val="18"/>
                <w:sz w:val="24"/>
                <w:vertAlign w:val="baseline"/>
              </w:rPr>
              <w:t> </w:t>
            </w:r>
            <w:r>
              <w:rPr>
                <w:sz w:val="24"/>
                <w:vertAlign w:val="baseline"/>
              </w:rPr>
              <w:t>–</w:t>
            </w:r>
            <w:r>
              <w:rPr>
                <w:spacing w:val="4"/>
                <w:sz w:val="24"/>
                <w:vertAlign w:val="baseline"/>
              </w:rPr>
              <w:t> </w:t>
            </w:r>
            <w:r>
              <w:rPr>
                <w:sz w:val="24"/>
                <w:vertAlign w:val="baseline"/>
              </w:rPr>
              <w:t>išpjovos</w:t>
            </w:r>
            <w:r>
              <w:rPr>
                <w:spacing w:val="2"/>
                <w:sz w:val="24"/>
                <w:vertAlign w:val="baseline"/>
              </w:rPr>
              <w:t> </w:t>
            </w:r>
            <w:r>
              <w:rPr>
                <w:sz w:val="24"/>
                <w:vertAlign w:val="baseline"/>
              </w:rPr>
              <w:t>lanko</w:t>
            </w:r>
            <w:r>
              <w:rPr>
                <w:spacing w:val="3"/>
                <w:sz w:val="24"/>
                <w:vertAlign w:val="baseline"/>
              </w:rPr>
              <w:t> </w:t>
            </w:r>
            <w:r>
              <w:rPr>
                <w:sz w:val="24"/>
                <w:vertAlign w:val="baseline"/>
              </w:rPr>
              <w:t>ilgis,</w:t>
            </w:r>
            <w:r>
              <w:rPr>
                <w:spacing w:val="5"/>
                <w:sz w:val="24"/>
                <w:vertAlign w:val="baseline"/>
              </w:rPr>
              <w:t> </w:t>
            </w:r>
            <w:r>
              <w:rPr>
                <w:i/>
                <w:sz w:val="24"/>
                <w:vertAlign w:val="baseline"/>
              </w:rPr>
              <w:t>R </w:t>
            </w:r>
            <w:r>
              <w:rPr>
                <w:sz w:val="24"/>
                <w:vertAlign w:val="baseline"/>
              </w:rPr>
              <w:t>–</w:t>
            </w:r>
            <w:r>
              <w:rPr>
                <w:spacing w:val="3"/>
                <w:sz w:val="24"/>
                <w:vertAlign w:val="baseline"/>
              </w:rPr>
              <w:t> </w:t>
            </w:r>
            <w:r>
              <w:rPr>
                <w:sz w:val="24"/>
                <w:vertAlign w:val="baseline"/>
              </w:rPr>
              <w:t>spindulio</w:t>
            </w:r>
            <w:r>
              <w:rPr>
                <w:spacing w:val="4"/>
                <w:sz w:val="24"/>
                <w:vertAlign w:val="baseline"/>
              </w:rPr>
              <w:t> </w:t>
            </w:r>
            <w:r>
              <w:rPr>
                <w:spacing w:val="-2"/>
                <w:sz w:val="24"/>
                <w:vertAlign w:val="baseline"/>
              </w:rPr>
              <w:t>ilgis.</w:t>
            </w:r>
          </w:p>
        </w:tc>
      </w:tr>
      <w:tr>
        <w:trPr>
          <w:trHeight w:val="1125" w:hRule="atLeast"/>
        </w:trPr>
        <w:tc>
          <w:tcPr>
            <w:tcW w:w="1841" w:type="dxa"/>
          </w:tcPr>
          <w:p>
            <w:pPr>
              <w:pStyle w:val="TableParagraph"/>
              <w:spacing w:before="28"/>
              <w:ind w:left="57"/>
              <w:rPr>
                <w:b/>
                <w:sz w:val="24"/>
              </w:rPr>
            </w:pPr>
            <w:r>
              <w:rPr>
                <w:b/>
                <w:spacing w:val="-2"/>
                <w:sz w:val="24"/>
              </w:rPr>
              <w:t>Ritinys</w:t>
            </w:r>
          </w:p>
        </w:tc>
        <w:tc>
          <w:tcPr>
            <w:tcW w:w="7800" w:type="dxa"/>
          </w:tcPr>
          <w:p>
            <w:pPr>
              <w:pStyle w:val="TableParagraph"/>
              <w:spacing w:before="29"/>
              <w:ind w:left="54"/>
              <w:rPr>
                <w:sz w:val="24"/>
              </w:rPr>
            </w:pPr>
            <w:r>
              <w:rPr>
                <w:rFonts w:ascii="Cambria Math" w:hAnsi="Cambria Math" w:eastAsia="Cambria Math"/>
                <w:sz w:val="24"/>
              </w:rPr>
              <w:t>𝑆</w:t>
            </w:r>
            <w:r>
              <w:rPr>
                <w:sz w:val="24"/>
                <w:vertAlign w:val="subscript"/>
              </w:rPr>
              <w:t>šon.</w:t>
            </w:r>
            <w:r>
              <w:rPr>
                <w:spacing w:val="-3"/>
                <w:sz w:val="24"/>
                <w:vertAlign w:val="baseline"/>
              </w:rPr>
              <w:t> </w:t>
            </w:r>
            <w:r>
              <w:rPr>
                <w:sz w:val="24"/>
                <w:vertAlign w:val="subscript"/>
              </w:rPr>
              <w:t>pav.</w:t>
            </w:r>
            <w:r>
              <w:rPr>
                <w:spacing w:val="17"/>
                <w:sz w:val="24"/>
                <w:vertAlign w:val="baseline"/>
              </w:rPr>
              <w:t> </w:t>
            </w:r>
            <w:r>
              <w:rPr>
                <w:rFonts w:ascii="Cambria Math" w:hAnsi="Cambria Math" w:eastAsia="Cambria Math"/>
                <w:sz w:val="24"/>
                <w:vertAlign w:val="baseline"/>
              </w:rPr>
              <w:t>=</w:t>
            </w:r>
            <w:r>
              <w:rPr>
                <w:rFonts w:ascii="Cambria Math" w:hAnsi="Cambria Math" w:eastAsia="Cambria Math"/>
                <w:spacing w:val="19"/>
                <w:sz w:val="24"/>
                <w:vertAlign w:val="baseline"/>
              </w:rPr>
              <w:t> </w:t>
            </w:r>
            <w:r>
              <w:rPr>
                <w:rFonts w:ascii="Cambria Math" w:hAnsi="Cambria Math" w:eastAsia="Cambria Math"/>
                <w:sz w:val="24"/>
                <w:vertAlign w:val="baseline"/>
              </w:rPr>
              <w:t>2π𝑅𝐻</w:t>
            </w:r>
            <w:r>
              <w:rPr>
                <w:sz w:val="24"/>
                <w:vertAlign w:val="baseline"/>
              </w:rPr>
              <w:t>,</w:t>
            </w:r>
            <w:r>
              <w:rPr>
                <w:spacing w:val="4"/>
                <w:sz w:val="24"/>
                <w:vertAlign w:val="baseline"/>
              </w:rPr>
              <w:t> </w:t>
            </w:r>
            <w:r>
              <w:rPr>
                <w:rFonts w:ascii="Cambria Math" w:hAnsi="Cambria Math" w:eastAsia="Cambria Math"/>
                <w:sz w:val="24"/>
                <w:vertAlign w:val="baseline"/>
              </w:rPr>
              <w:t>𝑉</w:t>
            </w:r>
            <w:r>
              <w:rPr>
                <w:rFonts w:ascii="Cambria Math" w:hAnsi="Cambria Math" w:eastAsia="Cambria Math"/>
                <w:spacing w:val="25"/>
                <w:sz w:val="24"/>
                <w:vertAlign w:val="baseline"/>
              </w:rPr>
              <w:t> </w:t>
            </w:r>
            <w:r>
              <w:rPr>
                <w:rFonts w:ascii="Cambria Math" w:hAnsi="Cambria Math" w:eastAsia="Cambria Math"/>
                <w:sz w:val="24"/>
                <w:vertAlign w:val="baseline"/>
              </w:rPr>
              <w:t>=</w:t>
            </w:r>
            <w:r>
              <w:rPr>
                <w:rFonts w:ascii="Cambria Math" w:hAnsi="Cambria Math" w:eastAsia="Cambria Math"/>
                <w:spacing w:val="20"/>
                <w:sz w:val="24"/>
                <w:vertAlign w:val="baseline"/>
              </w:rPr>
              <w:t> </w:t>
            </w:r>
            <w:r>
              <w:rPr>
                <w:rFonts w:ascii="Cambria Math" w:hAnsi="Cambria Math" w:eastAsia="Cambria Math"/>
                <w:spacing w:val="-2"/>
                <w:sz w:val="24"/>
                <w:vertAlign w:val="baseline"/>
              </w:rPr>
              <w:t>π𝑅</w:t>
            </w:r>
            <w:r>
              <w:rPr>
                <w:rFonts w:ascii="Cambria Math" w:hAnsi="Cambria Math" w:eastAsia="Cambria Math"/>
                <w:spacing w:val="-2"/>
                <w:sz w:val="24"/>
                <w:vertAlign w:val="superscript"/>
              </w:rPr>
              <w:t>2</w:t>
            </w:r>
            <w:r>
              <w:rPr>
                <w:rFonts w:ascii="Cambria Math" w:hAnsi="Cambria Math" w:eastAsia="Cambria Math"/>
                <w:spacing w:val="-2"/>
                <w:sz w:val="24"/>
                <w:vertAlign w:val="baseline"/>
              </w:rPr>
              <w:t>𝐻</w:t>
            </w:r>
            <w:r>
              <w:rPr>
                <w:spacing w:val="-2"/>
                <w:sz w:val="24"/>
                <w:vertAlign w:val="baseline"/>
              </w:rPr>
              <w:t>;</w:t>
            </w:r>
          </w:p>
          <w:p>
            <w:pPr>
              <w:pStyle w:val="TableParagraph"/>
              <w:spacing w:before="33"/>
              <w:ind w:left="54"/>
              <w:rPr>
                <w:sz w:val="24"/>
              </w:rPr>
            </w:pPr>
            <w:r>
              <w:rPr>
                <w:sz w:val="24"/>
              </w:rPr>
              <w:t>čia </w:t>
            </w:r>
            <w:r>
              <w:rPr>
                <w:rFonts w:ascii="Cambria Math" w:hAnsi="Cambria Math" w:eastAsia="Cambria Math"/>
                <w:sz w:val="24"/>
              </w:rPr>
              <w:t>𝑆</w:t>
            </w:r>
            <w:r>
              <w:rPr>
                <w:sz w:val="24"/>
                <w:vertAlign w:val="subscript"/>
              </w:rPr>
              <w:t>šon.</w:t>
            </w:r>
            <w:r>
              <w:rPr>
                <w:spacing w:val="-2"/>
                <w:sz w:val="24"/>
                <w:vertAlign w:val="baseline"/>
              </w:rPr>
              <w:t> </w:t>
            </w:r>
            <w:r>
              <w:rPr>
                <w:sz w:val="24"/>
                <w:vertAlign w:val="subscript"/>
              </w:rPr>
              <w:t>pav.</w:t>
            </w:r>
            <w:r>
              <w:rPr>
                <w:spacing w:val="8"/>
                <w:sz w:val="24"/>
                <w:vertAlign w:val="baseline"/>
              </w:rPr>
              <w:t> </w:t>
            </w:r>
            <w:r>
              <w:rPr>
                <w:sz w:val="24"/>
                <w:vertAlign w:val="baseline"/>
              </w:rPr>
              <w:t>–</w:t>
            </w:r>
            <w:r>
              <w:rPr>
                <w:spacing w:val="1"/>
                <w:sz w:val="24"/>
                <w:vertAlign w:val="baseline"/>
              </w:rPr>
              <w:t> </w:t>
            </w:r>
            <w:r>
              <w:rPr>
                <w:sz w:val="24"/>
                <w:vertAlign w:val="baseline"/>
              </w:rPr>
              <w:t>šoninio paviršiaus</w:t>
            </w:r>
            <w:r>
              <w:rPr>
                <w:spacing w:val="-1"/>
                <w:sz w:val="24"/>
                <w:vertAlign w:val="baseline"/>
              </w:rPr>
              <w:t> </w:t>
            </w:r>
            <w:r>
              <w:rPr>
                <w:sz w:val="24"/>
                <w:vertAlign w:val="baseline"/>
              </w:rPr>
              <w:t>plotas,</w:t>
            </w:r>
            <w:r>
              <w:rPr>
                <w:spacing w:val="2"/>
                <w:sz w:val="24"/>
                <w:vertAlign w:val="baseline"/>
              </w:rPr>
              <w:t> </w:t>
            </w:r>
            <w:r>
              <w:rPr>
                <w:rFonts w:ascii="Cambria Math" w:hAnsi="Cambria Math" w:eastAsia="Cambria Math"/>
                <w:sz w:val="24"/>
                <w:vertAlign w:val="baseline"/>
              </w:rPr>
              <w:t>𝑉</w:t>
            </w:r>
            <w:r>
              <w:rPr>
                <w:rFonts w:ascii="Cambria Math" w:hAnsi="Cambria Math" w:eastAsia="Cambria Math"/>
                <w:spacing w:val="16"/>
                <w:sz w:val="24"/>
                <w:vertAlign w:val="baseline"/>
              </w:rPr>
              <w:t> </w:t>
            </w:r>
            <w:r>
              <w:rPr>
                <w:sz w:val="24"/>
                <w:vertAlign w:val="baseline"/>
              </w:rPr>
              <w:t>– tūris, </w:t>
            </w:r>
            <w:r>
              <w:rPr>
                <w:rFonts w:ascii="Cambria Math" w:hAnsi="Cambria Math" w:eastAsia="Cambria Math"/>
                <w:sz w:val="24"/>
                <w:vertAlign w:val="baseline"/>
              </w:rPr>
              <w:t>𝑅</w:t>
            </w:r>
            <w:r>
              <w:rPr>
                <w:rFonts w:ascii="Cambria Math" w:hAnsi="Cambria Math" w:eastAsia="Cambria Math"/>
                <w:spacing w:val="16"/>
                <w:sz w:val="24"/>
                <w:vertAlign w:val="baseline"/>
              </w:rPr>
              <w:t> </w:t>
            </w:r>
            <w:r>
              <w:rPr>
                <w:sz w:val="24"/>
                <w:vertAlign w:val="baseline"/>
              </w:rPr>
              <w:t>–</w:t>
            </w:r>
            <w:r>
              <w:rPr>
                <w:spacing w:val="1"/>
                <w:sz w:val="24"/>
                <w:vertAlign w:val="baseline"/>
              </w:rPr>
              <w:t> </w:t>
            </w:r>
            <w:r>
              <w:rPr>
                <w:sz w:val="24"/>
                <w:vertAlign w:val="baseline"/>
              </w:rPr>
              <w:t>pagrindo spindulio</w:t>
            </w:r>
            <w:r>
              <w:rPr>
                <w:spacing w:val="1"/>
                <w:sz w:val="24"/>
                <w:vertAlign w:val="baseline"/>
              </w:rPr>
              <w:t> </w:t>
            </w:r>
            <w:r>
              <w:rPr>
                <w:spacing w:val="-2"/>
                <w:sz w:val="24"/>
                <w:vertAlign w:val="baseline"/>
              </w:rPr>
              <w:t>ilgis,</w:t>
            </w:r>
          </w:p>
          <w:p>
            <w:pPr>
              <w:pStyle w:val="TableParagraph"/>
              <w:spacing w:before="33"/>
              <w:ind w:left="54"/>
              <w:rPr>
                <w:sz w:val="24"/>
              </w:rPr>
            </w:pPr>
            <w:r>
              <w:rPr>
                <w:rFonts w:ascii="Cambria Math" w:hAnsi="Cambria Math" w:eastAsia="Cambria Math"/>
                <w:sz w:val="24"/>
              </w:rPr>
              <w:t>𝐻</w:t>
            </w:r>
            <w:r>
              <w:rPr>
                <w:rFonts w:ascii="Cambria Math" w:hAnsi="Cambria Math" w:eastAsia="Cambria Math"/>
                <w:spacing w:val="13"/>
                <w:sz w:val="24"/>
              </w:rPr>
              <w:t> </w:t>
            </w:r>
            <w:r>
              <w:rPr>
                <w:sz w:val="24"/>
              </w:rPr>
              <w:t>–</w:t>
            </w:r>
            <w:r>
              <w:rPr>
                <w:spacing w:val="-1"/>
                <w:sz w:val="24"/>
              </w:rPr>
              <w:t> </w:t>
            </w:r>
            <w:r>
              <w:rPr>
                <w:sz w:val="24"/>
              </w:rPr>
              <w:t>aukštinės</w:t>
            </w:r>
            <w:r>
              <w:rPr>
                <w:spacing w:val="-2"/>
                <w:sz w:val="24"/>
              </w:rPr>
              <w:t> ilgis.</w:t>
            </w:r>
          </w:p>
        </w:tc>
      </w:tr>
      <w:tr>
        <w:trPr>
          <w:trHeight w:val="1113" w:hRule="atLeast"/>
        </w:trPr>
        <w:tc>
          <w:tcPr>
            <w:tcW w:w="1841" w:type="dxa"/>
          </w:tcPr>
          <w:p>
            <w:pPr>
              <w:pStyle w:val="TableParagraph"/>
              <w:spacing w:before="27"/>
              <w:ind w:left="57"/>
              <w:rPr>
                <w:b/>
                <w:sz w:val="24"/>
              </w:rPr>
            </w:pPr>
            <w:r>
              <w:rPr>
                <w:b/>
                <w:spacing w:val="-2"/>
                <w:sz w:val="24"/>
              </w:rPr>
              <w:t>Kūgis</w:t>
            </w:r>
          </w:p>
        </w:tc>
        <w:tc>
          <w:tcPr>
            <w:tcW w:w="7800" w:type="dxa"/>
          </w:tcPr>
          <w:p>
            <w:pPr>
              <w:pStyle w:val="TableParagraph"/>
              <w:spacing w:line="307" w:lineRule="exact" w:before="10"/>
              <w:ind w:left="54"/>
              <w:rPr>
                <w:sz w:val="24"/>
              </w:rPr>
            </w:pPr>
            <w:r>
              <w:rPr>
                <w:rFonts w:ascii="Cambria Math" w:hAnsi="Cambria Math" w:eastAsia="Cambria Math"/>
                <w:sz w:val="24"/>
              </w:rPr>
              <w:t>𝑆</w:t>
            </w:r>
            <w:r>
              <w:rPr>
                <w:sz w:val="24"/>
                <w:vertAlign w:val="subscript"/>
              </w:rPr>
              <w:t>šon.</w:t>
            </w:r>
            <w:r>
              <w:rPr>
                <w:spacing w:val="-1"/>
                <w:sz w:val="24"/>
                <w:vertAlign w:val="baseline"/>
              </w:rPr>
              <w:t> </w:t>
            </w:r>
            <w:r>
              <w:rPr>
                <w:sz w:val="24"/>
                <w:vertAlign w:val="subscript"/>
              </w:rPr>
              <w:t>pav.</w:t>
            </w:r>
            <w:r>
              <w:rPr>
                <w:spacing w:val="17"/>
                <w:sz w:val="24"/>
                <w:vertAlign w:val="baseline"/>
              </w:rPr>
              <w:t> </w:t>
            </w:r>
            <w:r>
              <w:rPr>
                <w:rFonts w:ascii="Cambria Math" w:hAnsi="Cambria Math" w:eastAsia="Cambria Math"/>
                <w:sz w:val="24"/>
                <w:vertAlign w:val="baseline"/>
              </w:rPr>
              <w:t>=</w:t>
            </w:r>
            <w:r>
              <w:rPr>
                <w:rFonts w:ascii="Cambria Math" w:hAnsi="Cambria Math" w:eastAsia="Cambria Math"/>
                <w:spacing w:val="19"/>
                <w:sz w:val="24"/>
                <w:vertAlign w:val="baseline"/>
              </w:rPr>
              <w:t> </w:t>
            </w:r>
            <w:r>
              <w:rPr>
                <w:rFonts w:ascii="Cambria Math" w:hAnsi="Cambria Math" w:eastAsia="Cambria Math"/>
                <w:sz w:val="24"/>
                <w:vertAlign w:val="baseline"/>
              </w:rPr>
              <w:t>π𝑅𝑙</w:t>
            </w:r>
            <w:r>
              <w:rPr>
                <w:sz w:val="24"/>
                <w:vertAlign w:val="baseline"/>
              </w:rPr>
              <w:t>,</w:t>
            </w:r>
            <w:r>
              <w:rPr>
                <w:spacing w:val="4"/>
                <w:sz w:val="24"/>
                <w:vertAlign w:val="baseline"/>
              </w:rPr>
              <w:t> </w:t>
            </w:r>
            <w:r>
              <w:rPr>
                <w:rFonts w:ascii="Cambria Math" w:hAnsi="Cambria Math" w:eastAsia="Cambria Math"/>
                <w:sz w:val="24"/>
                <w:vertAlign w:val="baseline"/>
              </w:rPr>
              <w:t>𝑉</w:t>
            </w:r>
            <w:r>
              <w:rPr>
                <w:rFonts w:ascii="Cambria Math" w:hAnsi="Cambria Math" w:eastAsia="Cambria Math"/>
                <w:spacing w:val="27"/>
                <w:sz w:val="24"/>
                <w:vertAlign w:val="baseline"/>
              </w:rPr>
              <w:t> </w:t>
            </w:r>
            <w:r>
              <w:rPr>
                <w:rFonts w:ascii="Cambria Math" w:hAnsi="Cambria Math" w:eastAsia="Cambria Math"/>
                <w:sz w:val="24"/>
                <w:vertAlign w:val="baseline"/>
              </w:rPr>
              <w:t>=</w:t>
            </w:r>
            <w:r>
              <w:rPr>
                <w:rFonts w:ascii="Cambria Math" w:hAnsi="Cambria Math" w:eastAsia="Cambria Math"/>
                <w:spacing w:val="17"/>
                <w:sz w:val="24"/>
                <w:vertAlign w:val="baseline"/>
              </w:rPr>
              <w:t> </w:t>
            </w:r>
            <w:r>
              <w:rPr>
                <w:rFonts w:ascii="Cambria Math" w:hAnsi="Cambria Math" w:eastAsia="Cambria Math"/>
                <w:position w:val="14"/>
                <w:sz w:val="17"/>
                <w:vertAlign w:val="baseline"/>
              </w:rPr>
              <w:t>1</w:t>
            </w:r>
            <w:r>
              <w:rPr>
                <w:rFonts w:ascii="Cambria Math" w:hAnsi="Cambria Math" w:eastAsia="Cambria Math"/>
                <w:spacing w:val="5"/>
                <w:position w:val="14"/>
                <w:sz w:val="17"/>
                <w:vertAlign w:val="baseline"/>
              </w:rPr>
              <w:t> </w:t>
            </w:r>
            <w:r>
              <w:rPr>
                <w:rFonts w:ascii="Cambria Math" w:hAnsi="Cambria Math" w:eastAsia="Cambria Math"/>
                <w:spacing w:val="-2"/>
                <w:sz w:val="24"/>
                <w:vertAlign w:val="baseline"/>
              </w:rPr>
              <w:t>π𝑅</w:t>
            </w:r>
            <w:r>
              <w:rPr>
                <w:rFonts w:ascii="Cambria Math" w:hAnsi="Cambria Math" w:eastAsia="Cambria Math"/>
                <w:spacing w:val="-2"/>
                <w:sz w:val="24"/>
                <w:vertAlign w:val="superscript"/>
              </w:rPr>
              <w:t>2</w:t>
            </w:r>
            <w:r>
              <w:rPr>
                <w:rFonts w:ascii="Cambria Math" w:hAnsi="Cambria Math" w:eastAsia="Cambria Math"/>
                <w:spacing w:val="-2"/>
                <w:sz w:val="24"/>
                <w:vertAlign w:val="baseline"/>
              </w:rPr>
              <w:t>𝐻</w:t>
            </w:r>
            <w:r>
              <w:rPr>
                <w:spacing w:val="-2"/>
                <w:sz w:val="24"/>
                <w:vertAlign w:val="baseline"/>
              </w:rPr>
              <w:t>;</w:t>
            </w:r>
          </w:p>
          <w:p>
            <w:pPr>
              <w:pStyle w:val="TableParagraph"/>
              <w:spacing w:line="133" w:lineRule="exact"/>
              <w:ind w:left="2088"/>
              <w:rPr>
                <w:rFonts w:ascii="Cambria Math"/>
                <w:sz w:val="17"/>
              </w:rPr>
            </w:pPr>
            <w:r>
              <w:rPr>
                <w:rFonts w:ascii="Cambria Math"/>
                <w:sz w:val="17"/>
              </w:rPr>
              <mc:AlternateContent>
                <mc:Choice Requires="wps">
                  <w:drawing>
                    <wp:anchor distT="0" distB="0" distL="0" distR="0" allowOverlap="1" layoutInCell="1" locked="0" behindDoc="1" simplePos="0" relativeHeight="484418560">
                      <wp:simplePos x="0" y="0"/>
                      <wp:positionH relativeFrom="column">
                        <wp:posOffset>1326260</wp:posOffset>
                      </wp:positionH>
                      <wp:positionV relativeFrom="paragraph">
                        <wp:posOffset>-52510</wp:posOffset>
                      </wp:positionV>
                      <wp:extent cx="62865" cy="10795"/>
                      <wp:effectExtent l="0" t="0" r="0" b="0"/>
                      <wp:wrapNone/>
                      <wp:docPr id="315" name="Group 315"/>
                      <wp:cNvGraphicFramePr>
                        <a:graphicFrameLocks/>
                      </wp:cNvGraphicFramePr>
                      <a:graphic>
                        <a:graphicData uri="http://schemas.microsoft.com/office/word/2010/wordprocessingGroup">
                          <wpg:wgp>
                            <wpg:cNvPr id="315" name="Group 315"/>
                            <wpg:cNvGrpSpPr/>
                            <wpg:grpSpPr>
                              <a:xfrm>
                                <a:off x="0" y="0"/>
                                <a:ext cx="62865" cy="10795"/>
                                <a:chExt cx="62865" cy="10795"/>
                              </a:xfrm>
                            </wpg:grpSpPr>
                            <wps:wsp>
                              <wps:cNvPr id="316" name="Graphic 316"/>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4.429993pt;margin-top:-4.134687pt;width:4.95pt;height:.85pt;mso-position-horizontal-relative:column;mso-position-vertical-relative:paragraph;z-index:-18897920" id="docshapegroup285" coordorigin="2089,-83" coordsize="99,17">
                      <v:rect style="position:absolute;left:2088;top:-83;width:99;height:17" id="docshape286" filled="true" fillcolor="#000000" stroked="false">
                        <v:fill type="solid"/>
                      </v:rect>
                      <w10:wrap type="none"/>
                    </v:group>
                  </w:pict>
                </mc:Fallback>
              </mc:AlternateContent>
            </w:r>
            <w:r>
              <w:rPr>
                <w:rFonts w:ascii="Cambria Math"/>
                <w:spacing w:val="-10"/>
                <w:w w:val="105"/>
                <w:sz w:val="17"/>
              </w:rPr>
              <w:t>3</w:t>
            </w:r>
          </w:p>
          <w:p>
            <w:pPr>
              <w:pStyle w:val="TableParagraph"/>
              <w:spacing w:line="262" w:lineRule="exact"/>
              <w:ind w:left="54"/>
              <w:rPr>
                <w:sz w:val="24"/>
              </w:rPr>
            </w:pPr>
            <w:r>
              <w:rPr>
                <w:sz w:val="24"/>
              </w:rPr>
              <w:t>čia </w:t>
            </w:r>
            <w:r>
              <w:rPr>
                <w:rFonts w:ascii="Cambria Math" w:hAnsi="Cambria Math" w:eastAsia="Cambria Math"/>
                <w:sz w:val="24"/>
              </w:rPr>
              <w:t>𝑆</w:t>
            </w:r>
            <w:r>
              <w:rPr>
                <w:sz w:val="24"/>
                <w:vertAlign w:val="subscript"/>
              </w:rPr>
              <w:t>šon.</w:t>
            </w:r>
            <w:r>
              <w:rPr>
                <w:spacing w:val="-2"/>
                <w:sz w:val="24"/>
                <w:vertAlign w:val="baseline"/>
              </w:rPr>
              <w:t> </w:t>
            </w:r>
            <w:r>
              <w:rPr>
                <w:sz w:val="24"/>
                <w:vertAlign w:val="subscript"/>
              </w:rPr>
              <w:t>pav.</w:t>
            </w:r>
            <w:r>
              <w:rPr>
                <w:spacing w:val="8"/>
                <w:sz w:val="24"/>
                <w:vertAlign w:val="baseline"/>
              </w:rPr>
              <w:t> </w:t>
            </w:r>
            <w:r>
              <w:rPr>
                <w:sz w:val="24"/>
                <w:vertAlign w:val="baseline"/>
              </w:rPr>
              <w:t>–</w:t>
            </w:r>
            <w:r>
              <w:rPr>
                <w:spacing w:val="1"/>
                <w:sz w:val="24"/>
                <w:vertAlign w:val="baseline"/>
              </w:rPr>
              <w:t> </w:t>
            </w:r>
            <w:r>
              <w:rPr>
                <w:sz w:val="24"/>
                <w:vertAlign w:val="baseline"/>
              </w:rPr>
              <w:t>šoninio paviršiaus</w:t>
            </w:r>
            <w:r>
              <w:rPr>
                <w:spacing w:val="-1"/>
                <w:sz w:val="24"/>
                <w:vertAlign w:val="baseline"/>
              </w:rPr>
              <w:t> </w:t>
            </w:r>
            <w:r>
              <w:rPr>
                <w:sz w:val="24"/>
                <w:vertAlign w:val="baseline"/>
              </w:rPr>
              <w:t>plotas,</w:t>
            </w:r>
            <w:r>
              <w:rPr>
                <w:spacing w:val="2"/>
                <w:sz w:val="24"/>
                <w:vertAlign w:val="baseline"/>
              </w:rPr>
              <w:t> </w:t>
            </w:r>
            <w:r>
              <w:rPr>
                <w:rFonts w:ascii="Cambria Math" w:hAnsi="Cambria Math" w:eastAsia="Cambria Math"/>
                <w:sz w:val="24"/>
                <w:vertAlign w:val="baseline"/>
              </w:rPr>
              <w:t>𝑉</w:t>
            </w:r>
            <w:r>
              <w:rPr>
                <w:rFonts w:ascii="Cambria Math" w:hAnsi="Cambria Math" w:eastAsia="Cambria Math"/>
                <w:spacing w:val="16"/>
                <w:sz w:val="24"/>
                <w:vertAlign w:val="baseline"/>
              </w:rPr>
              <w:t> </w:t>
            </w:r>
            <w:r>
              <w:rPr>
                <w:sz w:val="24"/>
                <w:vertAlign w:val="baseline"/>
              </w:rPr>
              <w:t>– tūris, </w:t>
            </w:r>
            <w:r>
              <w:rPr>
                <w:rFonts w:ascii="Cambria Math" w:hAnsi="Cambria Math" w:eastAsia="Cambria Math"/>
                <w:sz w:val="24"/>
                <w:vertAlign w:val="baseline"/>
              </w:rPr>
              <w:t>𝑅</w:t>
            </w:r>
            <w:r>
              <w:rPr>
                <w:rFonts w:ascii="Cambria Math" w:hAnsi="Cambria Math" w:eastAsia="Cambria Math"/>
                <w:spacing w:val="16"/>
                <w:sz w:val="24"/>
                <w:vertAlign w:val="baseline"/>
              </w:rPr>
              <w:t> </w:t>
            </w:r>
            <w:r>
              <w:rPr>
                <w:sz w:val="24"/>
                <w:vertAlign w:val="baseline"/>
              </w:rPr>
              <w:t>–</w:t>
            </w:r>
            <w:r>
              <w:rPr>
                <w:spacing w:val="1"/>
                <w:sz w:val="24"/>
                <w:vertAlign w:val="baseline"/>
              </w:rPr>
              <w:t> </w:t>
            </w:r>
            <w:r>
              <w:rPr>
                <w:sz w:val="24"/>
                <w:vertAlign w:val="baseline"/>
              </w:rPr>
              <w:t>pagrindo spindulio</w:t>
            </w:r>
            <w:r>
              <w:rPr>
                <w:spacing w:val="1"/>
                <w:sz w:val="24"/>
                <w:vertAlign w:val="baseline"/>
              </w:rPr>
              <w:t> </w:t>
            </w:r>
            <w:r>
              <w:rPr>
                <w:spacing w:val="-2"/>
                <w:sz w:val="24"/>
                <w:vertAlign w:val="baseline"/>
              </w:rPr>
              <w:t>ilgis,</w:t>
            </w:r>
          </w:p>
          <w:p>
            <w:pPr>
              <w:pStyle w:val="TableParagraph"/>
              <w:spacing w:before="33"/>
              <w:ind w:left="54"/>
              <w:rPr>
                <w:sz w:val="24"/>
              </w:rPr>
            </w:pPr>
            <w:r>
              <w:rPr>
                <w:rFonts w:ascii="Cambria Math" w:hAnsi="Cambria Math" w:eastAsia="Cambria Math"/>
                <w:sz w:val="24"/>
              </w:rPr>
              <w:t>𝑙</w:t>
            </w:r>
            <w:r>
              <w:rPr>
                <w:rFonts w:ascii="Cambria Math" w:hAnsi="Cambria Math" w:eastAsia="Cambria Math"/>
                <w:spacing w:val="13"/>
                <w:sz w:val="24"/>
              </w:rPr>
              <w:t> </w:t>
            </w:r>
            <w:r>
              <w:rPr>
                <w:sz w:val="24"/>
              </w:rPr>
              <w:t>–</w:t>
            </w:r>
            <w:r>
              <w:rPr>
                <w:spacing w:val="-2"/>
                <w:sz w:val="24"/>
              </w:rPr>
              <w:t> </w:t>
            </w:r>
            <w:r>
              <w:rPr>
                <w:sz w:val="24"/>
              </w:rPr>
              <w:t>sudaromosios</w:t>
            </w:r>
            <w:r>
              <w:rPr>
                <w:spacing w:val="-2"/>
                <w:sz w:val="24"/>
              </w:rPr>
              <w:t> </w:t>
            </w:r>
            <w:r>
              <w:rPr>
                <w:sz w:val="24"/>
              </w:rPr>
              <w:t>ilgis,</w:t>
            </w:r>
            <w:r>
              <w:rPr>
                <w:spacing w:val="-3"/>
                <w:sz w:val="24"/>
              </w:rPr>
              <w:t> </w:t>
            </w:r>
            <w:r>
              <w:rPr>
                <w:rFonts w:ascii="Cambria Math" w:hAnsi="Cambria Math" w:eastAsia="Cambria Math"/>
                <w:sz w:val="24"/>
              </w:rPr>
              <w:t>𝐻</w:t>
            </w:r>
            <w:r>
              <w:rPr>
                <w:rFonts w:ascii="Cambria Math" w:hAnsi="Cambria Math" w:eastAsia="Cambria Math"/>
                <w:spacing w:val="12"/>
                <w:sz w:val="24"/>
              </w:rPr>
              <w:t> </w:t>
            </w:r>
            <w:r>
              <w:rPr>
                <w:sz w:val="24"/>
              </w:rPr>
              <w:t>–</w:t>
            </w:r>
            <w:r>
              <w:rPr>
                <w:spacing w:val="-2"/>
                <w:sz w:val="24"/>
              </w:rPr>
              <w:t> </w:t>
            </w:r>
            <w:r>
              <w:rPr>
                <w:sz w:val="24"/>
              </w:rPr>
              <w:t>aukštinės</w:t>
            </w:r>
            <w:r>
              <w:rPr>
                <w:spacing w:val="-2"/>
                <w:sz w:val="24"/>
              </w:rPr>
              <w:t> ilgis.</w:t>
            </w:r>
          </w:p>
        </w:tc>
      </w:tr>
      <w:tr>
        <w:trPr>
          <w:trHeight w:val="846" w:hRule="atLeast"/>
        </w:trPr>
        <w:tc>
          <w:tcPr>
            <w:tcW w:w="1841" w:type="dxa"/>
          </w:tcPr>
          <w:p>
            <w:pPr>
              <w:pStyle w:val="TableParagraph"/>
              <w:spacing w:before="27"/>
              <w:ind w:left="57"/>
              <w:rPr>
                <w:b/>
                <w:sz w:val="24"/>
              </w:rPr>
            </w:pPr>
            <w:r>
              <w:rPr>
                <w:b/>
                <w:spacing w:val="-2"/>
                <w:sz w:val="24"/>
              </w:rPr>
              <w:t>Rutulys</w:t>
            </w:r>
          </w:p>
        </w:tc>
        <w:tc>
          <w:tcPr>
            <w:tcW w:w="7800" w:type="dxa"/>
          </w:tcPr>
          <w:p>
            <w:pPr>
              <w:pStyle w:val="TableParagraph"/>
              <w:tabs>
                <w:tab w:pos="580" w:val="left" w:leader="none"/>
              </w:tabs>
              <w:spacing w:line="271" w:lineRule="exact" w:before="8"/>
              <w:ind w:left="54"/>
              <w:rPr>
                <w:sz w:val="24"/>
              </w:rPr>
            </w:pPr>
            <w:r>
              <w:rPr>
                <w:rFonts w:ascii="Cambria Math" w:hAnsi="Cambria Math" w:eastAsia="Cambria Math"/>
                <w:spacing w:val="-10"/>
                <w:sz w:val="24"/>
              </w:rPr>
              <w:t>𝑆</w:t>
            </w:r>
            <w:r>
              <w:rPr>
                <w:rFonts w:ascii="Cambria Math" w:hAnsi="Cambria Math" w:eastAsia="Cambria Math"/>
                <w:sz w:val="24"/>
              </w:rPr>
              <w:tab/>
              <w:t>=</w:t>
            </w:r>
            <w:r>
              <w:rPr>
                <w:rFonts w:ascii="Cambria Math" w:hAnsi="Cambria Math" w:eastAsia="Cambria Math"/>
                <w:spacing w:val="21"/>
                <w:sz w:val="24"/>
              </w:rPr>
              <w:t> </w:t>
            </w:r>
            <w:r>
              <w:rPr>
                <w:rFonts w:ascii="Cambria Math" w:hAnsi="Cambria Math" w:eastAsia="Cambria Math"/>
                <w:sz w:val="24"/>
              </w:rPr>
              <w:t>4π𝑅</w:t>
            </w:r>
            <w:r>
              <w:rPr>
                <w:rFonts w:ascii="Cambria Math" w:hAnsi="Cambria Math" w:eastAsia="Cambria Math"/>
                <w:sz w:val="24"/>
                <w:vertAlign w:val="superscript"/>
              </w:rPr>
              <w:t>2</w:t>
            </w:r>
            <w:r>
              <w:rPr>
                <w:sz w:val="24"/>
                <w:vertAlign w:val="baseline"/>
              </w:rPr>
              <w:t>,</w:t>
            </w:r>
            <w:r>
              <w:rPr>
                <w:spacing w:val="5"/>
                <w:sz w:val="24"/>
                <w:vertAlign w:val="baseline"/>
              </w:rPr>
              <w:t> </w:t>
            </w:r>
            <w:r>
              <w:rPr>
                <w:rFonts w:ascii="Cambria Math" w:hAnsi="Cambria Math" w:eastAsia="Cambria Math"/>
                <w:sz w:val="24"/>
                <w:vertAlign w:val="baseline"/>
              </w:rPr>
              <w:t>𝑉</w:t>
            </w:r>
            <w:r>
              <w:rPr>
                <w:rFonts w:ascii="Cambria Math" w:hAnsi="Cambria Math" w:eastAsia="Cambria Math"/>
                <w:spacing w:val="29"/>
                <w:sz w:val="24"/>
                <w:vertAlign w:val="baseline"/>
              </w:rPr>
              <w:t> </w:t>
            </w:r>
            <w:r>
              <w:rPr>
                <w:rFonts w:ascii="Cambria Math" w:hAnsi="Cambria Math" w:eastAsia="Cambria Math"/>
                <w:sz w:val="24"/>
                <w:vertAlign w:val="baseline"/>
              </w:rPr>
              <w:t>=</w:t>
            </w:r>
            <w:r>
              <w:rPr>
                <w:rFonts w:ascii="Cambria Math" w:hAnsi="Cambria Math" w:eastAsia="Cambria Math"/>
                <w:spacing w:val="17"/>
                <w:sz w:val="24"/>
                <w:vertAlign w:val="baseline"/>
              </w:rPr>
              <w:t> </w:t>
            </w:r>
            <w:r>
              <w:rPr>
                <w:rFonts w:ascii="Cambria Math" w:hAnsi="Cambria Math" w:eastAsia="Cambria Math"/>
                <w:position w:val="14"/>
                <w:sz w:val="17"/>
                <w:vertAlign w:val="baseline"/>
              </w:rPr>
              <w:t>4</w:t>
            </w:r>
            <w:r>
              <w:rPr>
                <w:rFonts w:ascii="Cambria Math" w:hAnsi="Cambria Math" w:eastAsia="Cambria Math"/>
                <w:spacing w:val="7"/>
                <w:position w:val="14"/>
                <w:sz w:val="17"/>
                <w:vertAlign w:val="baseline"/>
              </w:rPr>
              <w:t> </w:t>
            </w:r>
            <w:r>
              <w:rPr>
                <w:rFonts w:ascii="Cambria Math" w:hAnsi="Cambria Math" w:eastAsia="Cambria Math"/>
                <w:spacing w:val="-4"/>
                <w:sz w:val="24"/>
                <w:vertAlign w:val="baseline"/>
              </w:rPr>
              <w:t>π𝑅</w:t>
            </w:r>
            <w:r>
              <w:rPr>
                <w:rFonts w:ascii="Cambria Math" w:hAnsi="Cambria Math" w:eastAsia="Cambria Math"/>
                <w:spacing w:val="-4"/>
                <w:sz w:val="24"/>
                <w:vertAlign w:val="superscript"/>
              </w:rPr>
              <w:t>3</w:t>
            </w:r>
            <w:r>
              <w:rPr>
                <w:spacing w:val="-4"/>
                <w:sz w:val="24"/>
                <w:vertAlign w:val="baseline"/>
              </w:rPr>
              <w:t>;</w:t>
            </w:r>
          </w:p>
          <w:p>
            <w:pPr>
              <w:pStyle w:val="TableParagraph"/>
              <w:tabs>
                <w:tab w:pos="2061" w:val="right" w:leader="none"/>
              </w:tabs>
              <w:spacing w:line="115" w:lineRule="auto"/>
              <w:ind w:left="172"/>
              <w:rPr>
                <w:rFonts w:ascii="Cambria Math"/>
                <w:position w:val="-6"/>
                <w:sz w:val="17"/>
              </w:rPr>
            </w:pPr>
            <w:r>
              <w:rPr>
                <w:rFonts w:ascii="Cambria Math"/>
                <w:position w:val="-6"/>
                <w:sz w:val="17"/>
              </w:rPr>
              <mc:AlternateContent>
                <mc:Choice Requires="wps">
                  <w:drawing>
                    <wp:anchor distT="0" distB="0" distL="0" distR="0" allowOverlap="1" layoutInCell="1" locked="0" behindDoc="1" simplePos="0" relativeHeight="484419072">
                      <wp:simplePos x="0" y="0"/>
                      <wp:positionH relativeFrom="column">
                        <wp:posOffset>1247012</wp:posOffset>
                      </wp:positionH>
                      <wp:positionV relativeFrom="paragraph">
                        <wp:posOffset>-6898</wp:posOffset>
                      </wp:positionV>
                      <wp:extent cx="62865" cy="10795"/>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62865" cy="10795"/>
                                <a:chExt cx="62865" cy="10795"/>
                              </a:xfrm>
                            </wpg:grpSpPr>
                            <wps:wsp>
                              <wps:cNvPr id="318" name="Graphic 318"/>
                              <wps:cNvSpPr/>
                              <wps:spPr>
                                <a:xfrm>
                                  <a:off x="0" y="0"/>
                                  <a:ext cx="62865" cy="10795"/>
                                </a:xfrm>
                                <a:custGeom>
                                  <a:avLst/>
                                  <a:gdLst/>
                                  <a:ahLst/>
                                  <a:cxnLst/>
                                  <a:rect l="l" t="t" r="r" b="b"/>
                                  <a:pathLst>
                                    <a:path w="62865" h="10795">
                                      <a:moveTo>
                                        <a:pt x="62484" y="0"/>
                                      </a:moveTo>
                                      <a:lnTo>
                                        <a:pt x="0" y="0"/>
                                      </a:lnTo>
                                      <a:lnTo>
                                        <a:pt x="0" y="10667"/>
                                      </a:lnTo>
                                      <a:lnTo>
                                        <a:pt x="62484" y="10667"/>
                                      </a:lnTo>
                                      <a:lnTo>
                                        <a:pt x="62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8.189995pt;margin-top:-.543185pt;width:4.95pt;height:.85pt;mso-position-horizontal-relative:column;mso-position-vertical-relative:paragraph;z-index:-18897408" id="docshapegroup287" coordorigin="1964,-11" coordsize="99,17">
                      <v:rect style="position:absolute;left:1963;top:-11;width:99;height:17" id="docshape288" filled="true" fillcolor="#000000" stroked="false">
                        <v:fill type="solid"/>
                      </v:rect>
                      <w10:wrap type="none"/>
                    </v:group>
                  </w:pict>
                </mc:Fallback>
              </mc:AlternateContent>
            </w:r>
            <w:r>
              <w:rPr>
                <w:rFonts w:ascii="Cambria Math"/>
                <w:spacing w:val="-4"/>
                <w:sz w:val="17"/>
              </w:rPr>
              <w:t>pav.</w:t>
            </w:r>
            <w:r>
              <w:rPr>
                <w:sz w:val="17"/>
              </w:rPr>
              <w:tab/>
            </w:r>
            <w:r>
              <w:rPr>
                <w:rFonts w:ascii="Cambria Math"/>
                <w:spacing w:val="-10"/>
                <w:position w:val="-6"/>
                <w:sz w:val="17"/>
              </w:rPr>
              <w:t>3</w:t>
            </w:r>
          </w:p>
          <w:p>
            <w:pPr>
              <w:pStyle w:val="TableParagraph"/>
              <w:ind w:left="54"/>
              <w:rPr>
                <w:sz w:val="24"/>
              </w:rPr>
            </w:pPr>
            <w:r>
              <w:rPr>
                <w:sz w:val="24"/>
              </w:rPr>
              <w:t>čia</w:t>
            </w:r>
            <w:r>
              <w:rPr>
                <w:spacing w:val="4"/>
                <w:sz w:val="24"/>
              </w:rPr>
              <w:t> </w:t>
            </w:r>
            <w:r>
              <w:rPr>
                <w:rFonts w:ascii="Cambria Math" w:hAnsi="Cambria Math" w:eastAsia="Cambria Math"/>
                <w:sz w:val="24"/>
              </w:rPr>
              <w:t>𝑆</w:t>
            </w:r>
            <w:r>
              <w:rPr>
                <w:rFonts w:ascii="Cambria Math" w:hAnsi="Cambria Math" w:eastAsia="Cambria Math"/>
                <w:sz w:val="24"/>
                <w:vertAlign w:val="subscript"/>
              </w:rPr>
              <w:t>pav.</w:t>
            </w:r>
            <w:r>
              <w:rPr>
                <w:rFonts w:ascii="Cambria Math" w:hAnsi="Cambria Math" w:eastAsia="Cambria Math"/>
                <w:spacing w:val="18"/>
                <w:sz w:val="24"/>
                <w:vertAlign w:val="baseline"/>
              </w:rPr>
              <w:t> </w:t>
            </w:r>
            <w:r>
              <w:rPr>
                <w:sz w:val="24"/>
                <w:vertAlign w:val="baseline"/>
              </w:rPr>
              <w:t>–</w:t>
            </w:r>
            <w:r>
              <w:rPr>
                <w:spacing w:val="3"/>
                <w:sz w:val="24"/>
                <w:vertAlign w:val="baseline"/>
              </w:rPr>
              <w:t> </w:t>
            </w:r>
            <w:r>
              <w:rPr>
                <w:sz w:val="24"/>
                <w:vertAlign w:val="baseline"/>
              </w:rPr>
              <w:t>paviršiaus</w:t>
            </w:r>
            <w:r>
              <w:rPr>
                <w:spacing w:val="1"/>
                <w:sz w:val="24"/>
                <w:vertAlign w:val="baseline"/>
              </w:rPr>
              <w:t> </w:t>
            </w:r>
            <w:r>
              <w:rPr>
                <w:sz w:val="24"/>
                <w:vertAlign w:val="baseline"/>
              </w:rPr>
              <w:t>plotas,</w:t>
            </w:r>
            <w:r>
              <w:rPr>
                <w:spacing w:val="4"/>
                <w:sz w:val="24"/>
                <w:vertAlign w:val="baseline"/>
              </w:rPr>
              <w:t> </w:t>
            </w:r>
            <w:r>
              <w:rPr>
                <w:rFonts w:ascii="Cambria Math" w:hAnsi="Cambria Math" w:eastAsia="Cambria Math"/>
                <w:sz w:val="24"/>
                <w:vertAlign w:val="baseline"/>
              </w:rPr>
              <w:t>𝑉</w:t>
            </w:r>
            <w:r>
              <w:rPr>
                <w:rFonts w:ascii="Cambria Math" w:hAnsi="Cambria Math" w:eastAsia="Cambria Math"/>
                <w:spacing w:val="18"/>
                <w:sz w:val="24"/>
                <w:vertAlign w:val="baseline"/>
              </w:rPr>
              <w:t> </w:t>
            </w:r>
            <w:r>
              <w:rPr>
                <w:sz w:val="24"/>
                <w:vertAlign w:val="baseline"/>
              </w:rPr>
              <w:t>–</w:t>
            </w:r>
            <w:r>
              <w:rPr>
                <w:spacing w:val="3"/>
                <w:sz w:val="24"/>
                <w:vertAlign w:val="baseline"/>
              </w:rPr>
              <w:t> </w:t>
            </w:r>
            <w:r>
              <w:rPr>
                <w:sz w:val="24"/>
                <w:vertAlign w:val="baseline"/>
              </w:rPr>
              <w:t>tūris,</w:t>
            </w:r>
            <w:r>
              <w:rPr>
                <w:spacing w:val="2"/>
                <w:sz w:val="24"/>
                <w:vertAlign w:val="baseline"/>
              </w:rPr>
              <w:t> </w:t>
            </w:r>
            <w:r>
              <w:rPr>
                <w:rFonts w:ascii="Cambria Math" w:hAnsi="Cambria Math" w:eastAsia="Cambria Math"/>
                <w:sz w:val="24"/>
                <w:vertAlign w:val="baseline"/>
              </w:rPr>
              <w:t>𝑅</w:t>
            </w:r>
            <w:r>
              <w:rPr>
                <w:rFonts w:ascii="Cambria Math" w:hAnsi="Cambria Math" w:eastAsia="Cambria Math"/>
                <w:spacing w:val="18"/>
                <w:sz w:val="24"/>
                <w:vertAlign w:val="baseline"/>
              </w:rPr>
              <w:t> </w:t>
            </w:r>
            <w:r>
              <w:rPr>
                <w:sz w:val="24"/>
                <w:vertAlign w:val="baseline"/>
              </w:rPr>
              <w:t>–</w:t>
            </w:r>
            <w:r>
              <w:rPr>
                <w:spacing w:val="3"/>
                <w:sz w:val="24"/>
                <w:vertAlign w:val="baseline"/>
              </w:rPr>
              <w:t> </w:t>
            </w:r>
            <w:r>
              <w:rPr>
                <w:sz w:val="24"/>
                <w:vertAlign w:val="baseline"/>
              </w:rPr>
              <w:t>spindulio</w:t>
            </w:r>
            <w:r>
              <w:rPr>
                <w:spacing w:val="3"/>
                <w:sz w:val="24"/>
                <w:vertAlign w:val="baseline"/>
              </w:rPr>
              <w:t> </w:t>
            </w:r>
            <w:r>
              <w:rPr>
                <w:spacing w:val="-2"/>
                <w:sz w:val="24"/>
                <w:vertAlign w:val="baseline"/>
              </w:rPr>
              <w:t>ilgis.</w:t>
            </w:r>
          </w:p>
        </w:tc>
      </w:tr>
      <w:tr>
        <w:trPr>
          <w:trHeight w:val="830" w:hRule="atLeast"/>
        </w:trPr>
        <w:tc>
          <w:tcPr>
            <w:tcW w:w="1841" w:type="dxa"/>
          </w:tcPr>
          <w:p>
            <w:pPr>
              <w:pStyle w:val="TableParagraph"/>
              <w:spacing w:before="27"/>
              <w:ind w:left="57"/>
              <w:rPr>
                <w:b/>
                <w:sz w:val="24"/>
              </w:rPr>
            </w:pPr>
            <w:r>
              <w:rPr>
                <w:b/>
                <w:spacing w:val="-2"/>
                <w:sz w:val="24"/>
              </w:rPr>
              <w:t>Piramidė</w:t>
            </w:r>
          </w:p>
        </w:tc>
        <w:tc>
          <w:tcPr>
            <w:tcW w:w="7800" w:type="dxa"/>
          </w:tcPr>
          <w:p>
            <w:pPr>
              <w:pStyle w:val="TableParagraph"/>
              <w:spacing w:line="308" w:lineRule="exact" w:before="10"/>
              <w:ind w:right="6694"/>
              <w:jc w:val="center"/>
              <w:rPr>
                <w:sz w:val="24"/>
              </w:rPr>
            </w:pPr>
            <w:r>
              <w:rPr>
                <w:rFonts w:ascii="Cambria Math" w:eastAsia="Cambria Math"/>
                <w:sz w:val="24"/>
              </w:rPr>
              <w:t>𝑉</w:t>
            </w:r>
            <w:r>
              <w:rPr>
                <w:rFonts w:ascii="Cambria Math" w:eastAsia="Cambria Math"/>
                <w:spacing w:val="21"/>
                <w:sz w:val="24"/>
              </w:rPr>
              <w:t> </w:t>
            </w:r>
            <w:r>
              <w:rPr>
                <w:rFonts w:ascii="Cambria Math" w:eastAsia="Cambria Math"/>
                <w:sz w:val="24"/>
              </w:rPr>
              <w:t>=</w:t>
            </w:r>
            <w:r>
              <w:rPr>
                <w:rFonts w:ascii="Cambria Math" w:eastAsia="Cambria Math"/>
                <w:spacing w:val="16"/>
                <w:sz w:val="24"/>
              </w:rPr>
              <w:t> </w:t>
            </w:r>
            <w:r>
              <w:rPr>
                <w:rFonts w:ascii="Cambria Math" w:eastAsia="Cambria Math"/>
                <w:position w:val="14"/>
                <w:sz w:val="17"/>
              </w:rPr>
              <w:t>1</w:t>
            </w:r>
            <w:r>
              <w:rPr>
                <w:rFonts w:ascii="Cambria Math" w:eastAsia="Cambria Math"/>
                <w:spacing w:val="4"/>
                <w:position w:val="14"/>
                <w:sz w:val="17"/>
              </w:rPr>
              <w:t> </w:t>
            </w:r>
            <w:r>
              <w:rPr>
                <w:rFonts w:ascii="Cambria Math" w:eastAsia="Cambria Math"/>
                <w:spacing w:val="-5"/>
                <w:sz w:val="24"/>
              </w:rPr>
              <w:t>𝑆𝐻</w:t>
            </w:r>
            <w:r>
              <w:rPr>
                <w:spacing w:val="-5"/>
                <w:sz w:val="24"/>
              </w:rPr>
              <w:t>;</w:t>
            </w:r>
          </w:p>
          <w:p>
            <w:pPr>
              <w:pStyle w:val="TableParagraph"/>
              <w:spacing w:line="134" w:lineRule="exact"/>
              <w:ind w:right="6637"/>
              <w:jc w:val="center"/>
              <w:rPr>
                <w:rFonts w:ascii="Cambria Math"/>
                <w:sz w:val="17"/>
              </w:rPr>
            </w:pPr>
            <w:r>
              <w:rPr>
                <w:rFonts w:ascii="Cambria Math"/>
                <w:sz w:val="17"/>
              </w:rPr>
              <mc:AlternateContent>
                <mc:Choice Requires="wps">
                  <w:drawing>
                    <wp:anchor distT="0" distB="0" distL="0" distR="0" allowOverlap="1" layoutInCell="1" locked="0" behindDoc="1" simplePos="0" relativeHeight="484419584">
                      <wp:simplePos x="0" y="0"/>
                      <wp:positionH relativeFrom="column">
                        <wp:posOffset>334136</wp:posOffset>
                      </wp:positionH>
                      <wp:positionV relativeFrom="paragraph">
                        <wp:posOffset>-52701</wp:posOffset>
                      </wp:positionV>
                      <wp:extent cx="62865" cy="10795"/>
                      <wp:effectExtent l="0" t="0" r="0" b="0"/>
                      <wp:wrapNone/>
                      <wp:docPr id="319" name="Group 319"/>
                      <wp:cNvGraphicFramePr>
                        <a:graphicFrameLocks/>
                      </wp:cNvGraphicFramePr>
                      <a:graphic>
                        <a:graphicData uri="http://schemas.microsoft.com/office/word/2010/wordprocessingGroup">
                          <wpg:wgp>
                            <wpg:cNvPr id="319" name="Group 319"/>
                            <wpg:cNvGrpSpPr/>
                            <wpg:grpSpPr>
                              <a:xfrm>
                                <a:off x="0" y="0"/>
                                <a:ext cx="62865" cy="10795"/>
                                <a:chExt cx="62865" cy="10795"/>
                              </a:xfrm>
                            </wpg:grpSpPr>
                            <wps:wsp>
                              <wps:cNvPr id="320" name="Graphic 320"/>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309996pt;margin-top:-4.149717pt;width:4.95pt;height:.85pt;mso-position-horizontal-relative:column;mso-position-vertical-relative:paragraph;z-index:-18896896" id="docshapegroup289" coordorigin="526,-83" coordsize="99,17">
                      <v:rect style="position:absolute;left:526;top:-83;width:99;height:17" id="docshape290" filled="true" fillcolor="#000000" stroked="false">
                        <v:fill type="solid"/>
                      </v:rect>
                      <w10:wrap type="none"/>
                    </v:group>
                  </w:pict>
                </mc:Fallback>
              </mc:AlternateContent>
            </w:r>
            <w:r>
              <w:rPr>
                <w:rFonts w:ascii="Cambria Math"/>
                <w:spacing w:val="-10"/>
                <w:w w:val="105"/>
                <w:sz w:val="17"/>
              </w:rPr>
              <w:t>3</w:t>
            </w:r>
          </w:p>
          <w:p>
            <w:pPr>
              <w:pStyle w:val="TableParagraph"/>
              <w:spacing w:line="264" w:lineRule="exact"/>
              <w:ind w:left="54"/>
              <w:rPr>
                <w:sz w:val="24"/>
              </w:rPr>
            </w:pPr>
            <w:r>
              <w:rPr>
                <w:sz w:val="24"/>
              </w:rPr>
              <w:t>čia</w:t>
            </w:r>
            <w:r>
              <w:rPr>
                <w:spacing w:val="1"/>
                <w:sz w:val="24"/>
              </w:rPr>
              <w:t> </w:t>
            </w:r>
            <w:r>
              <w:rPr>
                <w:rFonts w:ascii="Cambria Math" w:hAnsi="Cambria Math" w:eastAsia="Cambria Math"/>
                <w:sz w:val="24"/>
              </w:rPr>
              <w:t>𝑉</w:t>
            </w:r>
            <w:r>
              <w:rPr>
                <w:rFonts w:ascii="Cambria Math" w:hAnsi="Cambria Math" w:eastAsia="Cambria Math"/>
                <w:spacing w:val="14"/>
                <w:sz w:val="24"/>
              </w:rPr>
              <w:t> </w:t>
            </w:r>
            <w:r>
              <w:rPr>
                <w:sz w:val="24"/>
              </w:rPr>
              <w:t>– tūris,</w:t>
            </w:r>
            <w:r>
              <w:rPr>
                <w:spacing w:val="-3"/>
                <w:sz w:val="24"/>
              </w:rPr>
              <w:t> </w:t>
            </w:r>
            <w:r>
              <w:rPr>
                <w:rFonts w:ascii="Cambria Math" w:hAnsi="Cambria Math" w:eastAsia="Cambria Math"/>
                <w:sz w:val="24"/>
              </w:rPr>
              <w:t>𝑆</w:t>
            </w:r>
            <w:r>
              <w:rPr>
                <w:rFonts w:ascii="Cambria Math" w:hAnsi="Cambria Math" w:eastAsia="Cambria Math"/>
                <w:spacing w:val="12"/>
                <w:sz w:val="24"/>
              </w:rPr>
              <w:t> </w:t>
            </w:r>
            <w:r>
              <w:rPr>
                <w:sz w:val="24"/>
              </w:rPr>
              <w:t>–</w:t>
            </w:r>
            <w:r>
              <w:rPr>
                <w:spacing w:val="-1"/>
                <w:sz w:val="24"/>
              </w:rPr>
              <w:t> </w:t>
            </w:r>
            <w:r>
              <w:rPr>
                <w:sz w:val="24"/>
              </w:rPr>
              <w:t>pagrindo plotas, </w:t>
            </w:r>
            <w:r>
              <w:rPr>
                <w:rFonts w:ascii="Cambria Math" w:hAnsi="Cambria Math" w:eastAsia="Cambria Math"/>
                <w:sz w:val="24"/>
              </w:rPr>
              <w:t>𝐻</w:t>
            </w:r>
            <w:r>
              <w:rPr>
                <w:rFonts w:ascii="Cambria Math" w:hAnsi="Cambria Math" w:eastAsia="Cambria Math"/>
                <w:spacing w:val="14"/>
                <w:sz w:val="24"/>
              </w:rPr>
              <w:t> </w:t>
            </w:r>
            <w:r>
              <w:rPr>
                <w:sz w:val="24"/>
              </w:rPr>
              <w:t>–</w:t>
            </w:r>
            <w:r>
              <w:rPr>
                <w:spacing w:val="-1"/>
                <w:sz w:val="24"/>
              </w:rPr>
              <w:t> </w:t>
            </w:r>
            <w:r>
              <w:rPr>
                <w:sz w:val="24"/>
              </w:rPr>
              <w:t>aukštinės</w:t>
            </w:r>
            <w:r>
              <w:rPr>
                <w:spacing w:val="-1"/>
                <w:sz w:val="24"/>
              </w:rPr>
              <w:t> </w:t>
            </w:r>
            <w:r>
              <w:rPr>
                <w:spacing w:val="-2"/>
                <w:sz w:val="24"/>
              </w:rPr>
              <w:t>ilgis.</w:t>
            </w:r>
          </w:p>
        </w:tc>
      </w:tr>
      <w:tr>
        <w:trPr>
          <w:trHeight w:val="1142" w:hRule="atLeast"/>
        </w:trPr>
        <w:tc>
          <w:tcPr>
            <w:tcW w:w="1841" w:type="dxa"/>
          </w:tcPr>
          <w:p>
            <w:pPr>
              <w:pStyle w:val="TableParagraph"/>
              <w:spacing w:before="27"/>
              <w:ind w:left="57"/>
              <w:rPr>
                <w:b/>
                <w:sz w:val="24"/>
              </w:rPr>
            </w:pPr>
            <w:r>
              <w:rPr>
                <w:b/>
                <w:spacing w:val="-2"/>
                <w:sz w:val="24"/>
              </w:rPr>
              <w:t>Nupjautinis</w:t>
            </w:r>
          </w:p>
          <w:p>
            <w:pPr>
              <w:pStyle w:val="TableParagraph"/>
              <w:ind w:left="57"/>
              <w:rPr>
                <w:b/>
                <w:sz w:val="24"/>
              </w:rPr>
            </w:pPr>
            <w:r>
              <w:rPr>
                <w:b/>
                <w:spacing w:val="-2"/>
                <w:sz w:val="24"/>
              </w:rPr>
              <w:t>kūgis</w:t>
            </w:r>
          </w:p>
        </w:tc>
        <w:tc>
          <w:tcPr>
            <w:tcW w:w="7800" w:type="dxa"/>
          </w:tcPr>
          <w:p>
            <w:pPr>
              <w:pStyle w:val="TableParagraph"/>
              <w:spacing w:line="307" w:lineRule="exact" w:before="10"/>
              <w:ind w:left="54"/>
              <w:rPr>
                <w:sz w:val="24"/>
              </w:rPr>
            </w:pPr>
            <w:r>
              <w:rPr>
                <w:rFonts w:ascii="Cambria Math" w:hAnsi="Cambria Math" w:eastAsia="Cambria Math"/>
                <w:sz w:val="24"/>
              </w:rPr>
              <w:t>𝑆</w:t>
            </w:r>
            <w:r>
              <w:rPr>
                <w:sz w:val="24"/>
                <w:vertAlign w:val="subscript"/>
              </w:rPr>
              <w:t>šon.</w:t>
            </w:r>
            <w:r>
              <w:rPr>
                <w:sz w:val="24"/>
                <w:vertAlign w:val="baseline"/>
              </w:rPr>
              <w:t> </w:t>
            </w:r>
            <w:r>
              <w:rPr>
                <w:sz w:val="24"/>
                <w:vertAlign w:val="subscript"/>
              </w:rPr>
              <w:t>pav.</w:t>
            </w:r>
            <w:r>
              <w:rPr>
                <w:spacing w:val="17"/>
                <w:sz w:val="24"/>
                <w:vertAlign w:val="baseline"/>
              </w:rPr>
              <w:t> </w:t>
            </w:r>
            <w:r>
              <w:rPr>
                <w:rFonts w:ascii="Cambria Math" w:hAnsi="Cambria Math" w:eastAsia="Cambria Math"/>
                <w:sz w:val="24"/>
                <w:vertAlign w:val="baseline"/>
              </w:rPr>
              <w:t>=</w:t>
            </w:r>
            <w:r>
              <w:rPr>
                <w:rFonts w:ascii="Cambria Math" w:hAnsi="Cambria Math" w:eastAsia="Cambria Math"/>
                <w:spacing w:val="21"/>
                <w:sz w:val="24"/>
                <w:vertAlign w:val="baseline"/>
              </w:rPr>
              <w:t> </w:t>
            </w:r>
            <w:r>
              <w:rPr>
                <w:rFonts w:ascii="Cambria Math" w:hAnsi="Cambria Math" w:eastAsia="Cambria Math"/>
                <w:sz w:val="24"/>
                <w:vertAlign w:val="baseline"/>
              </w:rPr>
              <w:t>π(𝑅</w:t>
            </w:r>
            <w:r>
              <w:rPr>
                <w:rFonts w:ascii="Cambria Math" w:hAnsi="Cambria Math" w:eastAsia="Cambria Math"/>
                <w:spacing w:val="9"/>
                <w:sz w:val="24"/>
                <w:vertAlign w:val="baseline"/>
              </w:rPr>
              <w:t> </w:t>
            </w:r>
            <w:r>
              <w:rPr>
                <w:rFonts w:ascii="Cambria Math" w:hAnsi="Cambria Math" w:eastAsia="Cambria Math"/>
                <w:sz w:val="24"/>
                <w:vertAlign w:val="baseline"/>
              </w:rPr>
              <w:t>+</w:t>
            </w:r>
            <w:r>
              <w:rPr>
                <w:rFonts w:ascii="Cambria Math" w:hAnsi="Cambria Math" w:eastAsia="Cambria Math"/>
                <w:spacing w:val="4"/>
                <w:sz w:val="24"/>
                <w:vertAlign w:val="baseline"/>
              </w:rPr>
              <w:t> </w:t>
            </w:r>
            <w:r>
              <w:rPr>
                <w:rFonts w:ascii="Cambria Math" w:hAnsi="Cambria Math" w:eastAsia="Cambria Math"/>
                <w:sz w:val="24"/>
                <w:vertAlign w:val="baseline"/>
              </w:rPr>
              <w:t>𝑟)𝑙</w:t>
            </w:r>
            <w:r>
              <w:rPr>
                <w:sz w:val="24"/>
                <w:vertAlign w:val="baseline"/>
              </w:rPr>
              <w:t>,</w:t>
            </w:r>
            <w:r>
              <w:rPr>
                <w:spacing w:val="5"/>
                <w:sz w:val="24"/>
                <w:vertAlign w:val="baseline"/>
              </w:rPr>
              <w:t> </w:t>
            </w:r>
            <w:r>
              <w:rPr>
                <w:rFonts w:ascii="Cambria Math" w:hAnsi="Cambria Math" w:eastAsia="Cambria Math"/>
                <w:sz w:val="24"/>
                <w:vertAlign w:val="baseline"/>
              </w:rPr>
              <w:t>𝑉</w:t>
            </w:r>
            <w:r>
              <w:rPr>
                <w:rFonts w:ascii="Cambria Math" w:hAnsi="Cambria Math" w:eastAsia="Cambria Math"/>
                <w:spacing w:val="28"/>
                <w:sz w:val="24"/>
                <w:vertAlign w:val="baseline"/>
              </w:rPr>
              <w:t> </w:t>
            </w:r>
            <w:r>
              <w:rPr>
                <w:rFonts w:ascii="Cambria Math" w:hAnsi="Cambria Math" w:eastAsia="Cambria Math"/>
                <w:sz w:val="24"/>
                <w:vertAlign w:val="baseline"/>
              </w:rPr>
              <w:t>=</w:t>
            </w:r>
            <w:r>
              <w:rPr>
                <w:rFonts w:ascii="Cambria Math" w:hAnsi="Cambria Math" w:eastAsia="Cambria Math"/>
                <w:spacing w:val="17"/>
                <w:sz w:val="24"/>
                <w:vertAlign w:val="baseline"/>
              </w:rPr>
              <w:t> </w:t>
            </w:r>
            <w:r>
              <w:rPr>
                <w:rFonts w:ascii="Cambria Math" w:hAnsi="Cambria Math" w:eastAsia="Cambria Math"/>
                <w:position w:val="14"/>
                <w:sz w:val="17"/>
                <w:vertAlign w:val="baseline"/>
              </w:rPr>
              <w:t>1</w:t>
            </w:r>
            <w:r>
              <w:rPr>
                <w:rFonts w:ascii="Cambria Math" w:hAnsi="Cambria Math" w:eastAsia="Cambria Math"/>
                <w:spacing w:val="6"/>
                <w:position w:val="14"/>
                <w:sz w:val="17"/>
                <w:vertAlign w:val="baseline"/>
              </w:rPr>
              <w:t> </w:t>
            </w:r>
            <w:r>
              <w:rPr>
                <w:rFonts w:ascii="Cambria Math" w:hAnsi="Cambria Math" w:eastAsia="Cambria Math"/>
                <w:sz w:val="24"/>
                <w:vertAlign w:val="baseline"/>
              </w:rPr>
              <w:t>π𝐻(𝑅</w:t>
            </w:r>
            <w:r>
              <w:rPr>
                <w:rFonts w:ascii="Cambria Math" w:hAnsi="Cambria Math" w:eastAsia="Cambria Math"/>
                <w:sz w:val="24"/>
                <w:vertAlign w:val="superscript"/>
              </w:rPr>
              <w:t>2</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4"/>
                <w:sz w:val="24"/>
                <w:vertAlign w:val="baseline"/>
              </w:rPr>
              <w:t> </w:t>
            </w:r>
            <w:r>
              <w:rPr>
                <w:rFonts w:ascii="Cambria Math" w:hAnsi="Cambria Math" w:eastAsia="Cambria Math"/>
                <w:sz w:val="24"/>
                <w:vertAlign w:val="baseline"/>
              </w:rPr>
              <w:t>𝑅𝑟</w:t>
            </w:r>
            <w:r>
              <w:rPr>
                <w:rFonts w:ascii="Cambria Math" w:hAnsi="Cambria Math" w:eastAsia="Cambria Math"/>
                <w:spacing w:val="10"/>
                <w:sz w:val="24"/>
                <w:vertAlign w:val="baseline"/>
              </w:rPr>
              <w:t> </w:t>
            </w:r>
            <w:r>
              <w:rPr>
                <w:rFonts w:ascii="Cambria Math" w:hAnsi="Cambria Math" w:eastAsia="Cambria Math"/>
                <w:sz w:val="24"/>
                <w:vertAlign w:val="baseline"/>
              </w:rPr>
              <w:t>+</w:t>
            </w:r>
            <w:r>
              <w:rPr>
                <w:rFonts w:ascii="Cambria Math" w:hAnsi="Cambria Math" w:eastAsia="Cambria Math"/>
                <w:spacing w:val="4"/>
                <w:sz w:val="24"/>
                <w:vertAlign w:val="baseline"/>
              </w:rPr>
              <w:t> </w:t>
            </w:r>
            <w:r>
              <w:rPr>
                <w:rFonts w:ascii="Cambria Math" w:hAnsi="Cambria Math" w:eastAsia="Cambria Math"/>
                <w:spacing w:val="-4"/>
                <w:sz w:val="24"/>
                <w:vertAlign w:val="baseline"/>
              </w:rPr>
              <w:t>𝑟</w:t>
            </w:r>
            <w:r>
              <w:rPr>
                <w:rFonts w:ascii="Cambria Math" w:hAnsi="Cambria Math" w:eastAsia="Cambria Math"/>
                <w:spacing w:val="-4"/>
                <w:sz w:val="24"/>
                <w:vertAlign w:val="superscript"/>
              </w:rPr>
              <w:t>2</w:t>
            </w:r>
            <w:r>
              <w:rPr>
                <w:rFonts w:ascii="Cambria Math" w:hAnsi="Cambria Math" w:eastAsia="Cambria Math"/>
                <w:spacing w:val="-4"/>
                <w:sz w:val="24"/>
                <w:vertAlign w:val="baseline"/>
              </w:rPr>
              <w:t>)</w:t>
            </w:r>
            <w:r>
              <w:rPr>
                <w:spacing w:val="-4"/>
                <w:sz w:val="24"/>
                <w:vertAlign w:val="baseline"/>
              </w:rPr>
              <w:t>;</w:t>
            </w:r>
          </w:p>
          <w:p>
            <w:pPr>
              <w:pStyle w:val="TableParagraph"/>
              <w:spacing w:line="134" w:lineRule="exact"/>
              <w:ind w:right="2289"/>
              <w:jc w:val="center"/>
              <w:rPr>
                <w:rFonts w:ascii="Cambria Math"/>
                <w:sz w:val="17"/>
              </w:rPr>
            </w:pPr>
            <w:r>
              <w:rPr>
                <w:rFonts w:ascii="Cambria Math"/>
                <w:sz w:val="17"/>
              </w:rPr>
              <mc:AlternateContent>
                <mc:Choice Requires="wps">
                  <w:drawing>
                    <wp:anchor distT="0" distB="0" distL="0" distR="0" allowOverlap="1" layoutInCell="1" locked="0" behindDoc="1" simplePos="0" relativeHeight="484420096">
                      <wp:simplePos x="0" y="0"/>
                      <wp:positionH relativeFrom="column">
                        <wp:posOffset>1714880</wp:posOffset>
                      </wp:positionH>
                      <wp:positionV relativeFrom="paragraph">
                        <wp:posOffset>-52509</wp:posOffset>
                      </wp:positionV>
                      <wp:extent cx="62865" cy="10795"/>
                      <wp:effectExtent l="0" t="0" r="0" b="0"/>
                      <wp:wrapNone/>
                      <wp:docPr id="321" name="Group 321"/>
                      <wp:cNvGraphicFramePr>
                        <a:graphicFrameLocks/>
                      </wp:cNvGraphicFramePr>
                      <a:graphic>
                        <a:graphicData uri="http://schemas.microsoft.com/office/word/2010/wordprocessingGroup">
                          <wpg:wgp>
                            <wpg:cNvPr id="321" name="Group 321"/>
                            <wpg:cNvGrpSpPr/>
                            <wpg:grpSpPr>
                              <a:xfrm>
                                <a:off x="0" y="0"/>
                                <a:ext cx="62865" cy="10795"/>
                                <a:chExt cx="62865" cy="10795"/>
                              </a:xfrm>
                            </wpg:grpSpPr>
                            <wps:wsp>
                              <wps:cNvPr id="322" name="Graphic 322"/>
                              <wps:cNvSpPr/>
                              <wps:spPr>
                                <a:xfrm>
                                  <a:off x="0" y="0"/>
                                  <a:ext cx="62865" cy="10795"/>
                                </a:xfrm>
                                <a:custGeom>
                                  <a:avLst/>
                                  <a:gdLst/>
                                  <a:ahLst/>
                                  <a:cxnLst/>
                                  <a:rect l="l" t="t" r="r" b="b"/>
                                  <a:pathLst>
                                    <a:path w="62865" h="10795">
                                      <a:moveTo>
                                        <a:pt x="62788" y="0"/>
                                      </a:moveTo>
                                      <a:lnTo>
                                        <a:pt x="0" y="0"/>
                                      </a:lnTo>
                                      <a:lnTo>
                                        <a:pt x="0" y="10667"/>
                                      </a:lnTo>
                                      <a:lnTo>
                                        <a:pt x="62788" y="10667"/>
                                      </a:lnTo>
                                      <a:lnTo>
                                        <a:pt x="627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5.029999pt;margin-top:-4.134641pt;width:4.95pt;height:.85pt;mso-position-horizontal-relative:column;mso-position-vertical-relative:paragraph;z-index:-18896384" id="docshapegroup291" coordorigin="2701,-83" coordsize="99,17">
                      <v:rect style="position:absolute;left:2700;top:-83;width:99;height:17" id="docshape292" filled="true" fillcolor="#000000" stroked="false">
                        <v:fill type="solid"/>
                      </v:rect>
                      <w10:wrap type="none"/>
                    </v:group>
                  </w:pict>
                </mc:Fallback>
              </mc:AlternateContent>
            </w:r>
            <w:r>
              <w:rPr>
                <w:rFonts w:ascii="Cambria Math"/>
                <w:spacing w:val="-10"/>
                <w:w w:val="105"/>
                <w:sz w:val="17"/>
              </w:rPr>
              <w:t>3</w:t>
            </w:r>
          </w:p>
          <w:p>
            <w:pPr>
              <w:pStyle w:val="TableParagraph"/>
              <w:spacing w:line="264" w:lineRule="exact"/>
              <w:ind w:left="54"/>
              <w:rPr>
                <w:sz w:val="24"/>
              </w:rPr>
            </w:pPr>
            <w:r>
              <w:rPr>
                <w:sz w:val="24"/>
              </w:rPr>
              <w:t>čia </w:t>
            </w:r>
            <w:r>
              <w:rPr>
                <w:rFonts w:ascii="Cambria Math" w:hAnsi="Cambria Math" w:eastAsia="Cambria Math"/>
                <w:sz w:val="24"/>
              </w:rPr>
              <w:t>𝑆</w:t>
            </w:r>
            <w:r>
              <w:rPr>
                <w:sz w:val="24"/>
                <w:vertAlign w:val="subscript"/>
              </w:rPr>
              <w:t>šon.</w:t>
            </w:r>
            <w:r>
              <w:rPr>
                <w:spacing w:val="-2"/>
                <w:sz w:val="24"/>
                <w:vertAlign w:val="baseline"/>
              </w:rPr>
              <w:t> </w:t>
            </w:r>
            <w:r>
              <w:rPr>
                <w:sz w:val="24"/>
                <w:vertAlign w:val="subscript"/>
              </w:rPr>
              <w:t>pav.</w:t>
            </w:r>
            <w:r>
              <w:rPr>
                <w:spacing w:val="8"/>
                <w:sz w:val="24"/>
                <w:vertAlign w:val="baseline"/>
              </w:rPr>
              <w:t> </w:t>
            </w:r>
            <w:r>
              <w:rPr>
                <w:sz w:val="24"/>
                <w:vertAlign w:val="baseline"/>
              </w:rPr>
              <w:t>– šoninio</w:t>
            </w:r>
            <w:r>
              <w:rPr>
                <w:spacing w:val="1"/>
                <w:sz w:val="24"/>
                <w:vertAlign w:val="baseline"/>
              </w:rPr>
              <w:t> </w:t>
            </w:r>
            <w:r>
              <w:rPr>
                <w:sz w:val="24"/>
                <w:vertAlign w:val="baseline"/>
              </w:rPr>
              <w:t>paviršiaus</w:t>
            </w:r>
            <w:r>
              <w:rPr>
                <w:spacing w:val="-1"/>
                <w:sz w:val="24"/>
                <w:vertAlign w:val="baseline"/>
              </w:rPr>
              <w:t> </w:t>
            </w:r>
            <w:r>
              <w:rPr>
                <w:sz w:val="24"/>
                <w:vertAlign w:val="baseline"/>
              </w:rPr>
              <w:t>plotas,</w:t>
            </w:r>
            <w:r>
              <w:rPr>
                <w:spacing w:val="2"/>
                <w:sz w:val="24"/>
                <w:vertAlign w:val="baseline"/>
              </w:rPr>
              <w:t> </w:t>
            </w:r>
            <w:r>
              <w:rPr>
                <w:rFonts w:ascii="Cambria Math" w:hAnsi="Cambria Math" w:eastAsia="Cambria Math"/>
                <w:sz w:val="24"/>
                <w:vertAlign w:val="baseline"/>
              </w:rPr>
              <w:t>𝑉</w:t>
            </w:r>
            <w:r>
              <w:rPr>
                <w:rFonts w:ascii="Cambria Math" w:hAnsi="Cambria Math" w:eastAsia="Cambria Math"/>
                <w:spacing w:val="15"/>
                <w:sz w:val="24"/>
                <w:vertAlign w:val="baseline"/>
              </w:rPr>
              <w:t> </w:t>
            </w:r>
            <w:r>
              <w:rPr>
                <w:sz w:val="24"/>
                <w:vertAlign w:val="baseline"/>
              </w:rPr>
              <w:t>–</w:t>
            </w:r>
            <w:r>
              <w:rPr>
                <w:spacing w:val="1"/>
                <w:sz w:val="24"/>
                <w:vertAlign w:val="baseline"/>
              </w:rPr>
              <w:t> </w:t>
            </w:r>
            <w:r>
              <w:rPr>
                <w:sz w:val="24"/>
                <w:vertAlign w:val="baseline"/>
              </w:rPr>
              <w:t>tūris, </w:t>
            </w:r>
            <w:r>
              <w:rPr>
                <w:rFonts w:ascii="Cambria Math" w:hAnsi="Cambria Math" w:eastAsia="Cambria Math"/>
                <w:sz w:val="24"/>
                <w:vertAlign w:val="baseline"/>
              </w:rPr>
              <w:t>𝑅</w:t>
            </w:r>
            <w:r>
              <w:rPr>
                <w:rFonts w:ascii="Cambria Math" w:hAnsi="Cambria Math" w:eastAsia="Cambria Math"/>
                <w:spacing w:val="16"/>
                <w:sz w:val="24"/>
                <w:vertAlign w:val="baseline"/>
              </w:rPr>
              <w:t> </w:t>
            </w:r>
            <w:r>
              <w:rPr>
                <w:sz w:val="24"/>
                <w:vertAlign w:val="baseline"/>
              </w:rPr>
              <w:t>ir </w:t>
            </w:r>
            <w:r>
              <w:rPr>
                <w:rFonts w:ascii="Cambria Math" w:hAnsi="Cambria Math" w:eastAsia="Cambria Math"/>
                <w:sz w:val="24"/>
                <w:vertAlign w:val="baseline"/>
              </w:rPr>
              <w:t>𝑟</w:t>
            </w:r>
            <w:r>
              <w:rPr>
                <w:rFonts w:ascii="Cambria Math" w:hAnsi="Cambria Math" w:eastAsia="Cambria Math"/>
                <w:spacing w:val="14"/>
                <w:sz w:val="24"/>
                <w:vertAlign w:val="baseline"/>
              </w:rPr>
              <w:t> </w:t>
            </w:r>
            <w:r>
              <w:rPr>
                <w:sz w:val="24"/>
                <w:vertAlign w:val="baseline"/>
              </w:rPr>
              <w:t>– pagrindų</w:t>
            </w:r>
            <w:r>
              <w:rPr>
                <w:spacing w:val="1"/>
                <w:sz w:val="24"/>
                <w:vertAlign w:val="baseline"/>
              </w:rPr>
              <w:t> </w:t>
            </w:r>
            <w:r>
              <w:rPr>
                <w:spacing w:val="-2"/>
                <w:sz w:val="24"/>
                <w:vertAlign w:val="baseline"/>
              </w:rPr>
              <w:t>spindulių</w:t>
            </w:r>
          </w:p>
          <w:p>
            <w:pPr>
              <w:pStyle w:val="TableParagraph"/>
              <w:spacing w:before="33"/>
              <w:ind w:left="54"/>
              <w:rPr>
                <w:sz w:val="24"/>
              </w:rPr>
            </w:pPr>
            <w:r>
              <w:rPr>
                <w:sz w:val="24"/>
              </w:rPr>
              <w:t>ilgiai,</w:t>
            </w:r>
            <w:r>
              <w:rPr>
                <w:spacing w:val="-4"/>
                <w:sz w:val="24"/>
              </w:rPr>
              <w:t> </w:t>
            </w:r>
            <w:r>
              <w:rPr>
                <w:rFonts w:ascii="Cambria Math" w:hAnsi="Cambria Math" w:eastAsia="Cambria Math"/>
                <w:sz w:val="24"/>
              </w:rPr>
              <w:t>𝑙</w:t>
            </w:r>
            <w:r>
              <w:rPr>
                <w:rFonts w:ascii="Cambria Math" w:hAnsi="Cambria Math" w:eastAsia="Cambria Math"/>
                <w:spacing w:val="13"/>
                <w:sz w:val="24"/>
              </w:rPr>
              <w:t> </w:t>
            </w:r>
            <w:r>
              <w:rPr>
                <w:sz w:val="24"/>
              </w:rPr>
              <w:t>–</w:t>
            </w:r>
            <w:r>
              <w:rPr>
                <w:spacing w:val="-2"/>
                <w:sz w:val="24"/>
              </w:rPr>
              <w:t> </w:t>
            </w:r>
            <w:r>
              <w:rPr>
                <w:sz w:val="24"/>
              </w:rPr>
              <w:t>sudaromosios</w:t>
            </w:r>
            <w:r>
              <w:rPr>
                <w:spacing w:val="-2"/>
                <w:sz w:val="24"/>
              </w:rPr>
              <w:t> </w:t>
            </w:r>
            <w:r>
              <w:rPr>
                <w:sz w:val="24"/>
              </w:rPr>
              <w:t>ilgis, </w:t>
            </w:r>
            <w:r>
              <w:rPr>
                <w:rFonts w:ascii="Cambria Math" w:hAnsi="Cambria Math" w:eastAsia="Cambria Math"/>
                <w:sz w:val="24"/>
              </w:rPr>
              <w:t>𝐻</w:t>
            </w:r>
            <w:r>
              <w:rPr>
                <w:rFonts w:ascii="Cambria Math" w:hAnsi="Cambria Math" w:eastAsia="Cambria Math"/>
                <w:spacing w:val="12"/>
                <w:sz w:val="24"/>
              </w:rPr>
              <w:t> </w:t>
            </w:r>
            <w:r>
              <w:rPr>
                <w:sz w:val="24"/>
              </w:rPr>
              <w:t>–</w:t>
            </w:r>
            <w:r>
              <w:rPr>
                <w:spacing w:val="-2"/>
                <w:sz w:val="24"/>
              </w:rPr>
              <w:t> </w:t>
            </w:r>
            <w:r>
              <w:rPr>
                <w:sz w:val="24"/>
              </w:rPr>
              <w:t>aukštinės</w:t>
            </w:r>
            <w:r>
              <w:rPr>
                <w:spacing w:val="-2"/>
                <w:sz w:val="24"/>
              </w:rPr>
              <w:t> ilgis.</w:t>
            </w:r>
          </w:p>
        </w:tc>
      </w:tr>
      <w:tr>
        <w:trPr>
          <w:trHeight w:val="830" w:hRule="atLeast"/>
        </w:trPr>
        <w:tc>
          <w:tcPr>
            <w:tcW w:w="1841" w:type="dxa"/>
          </w:tcPr>
          <w:p>
            <w:pPr>
              <w:pStyle w:val="TableParagraph"/>
              <w:spacing w:before="25"/>
              <w:ind w:left="57"/>
              <w:rPr>
                <w:b/>
                <w:sz w:val="24"/>
              </w:rPr>
            </w:pPr>
            <w:r>
              <w:rPr>
                <w:b/>
                <w:spacing w:val="-2"/>
                <w:sz w:val="24"/>
              </w:rPr>
              <w:t>Nupjautinė piramidė</w:t>
            </w:r>
          </w:p>
        </w:tc>
        <w:tc>
          <w:tcPr>
            <w:tcW w:w="7800" w:type="dxa"/>
          </w:tcPr>
          <w:p>
            <w:pPr>
              <w:pStyle w:val="TableParagraph"/>
              <w:spacing w:line="277" w:lineRule="exact" w:before="7"/>
              <w:ind w:left="54"/>
              <w:rPr>
                <w:position w:val="1"/>
                <w:sz w:val="24"/>
              </w:rPr>
            </w:pPr>
            <w:r>
              <w:rPr>
                <w:rFonts w:ascii="Cambria Math" w:hAnsi="Cambria Math" w:eastAsia="Cambria Math"/>
                <w:position w:val="1"/>
                <w:sz w:val="24"/>
              </w:rPr>
              <w:t>𝑉</w:t>
            </w:r>
            <w:r>
              <w:rPr>
                <w:rFonts w:ascii="Cambria Math" w:hAnsi="Cambria Math" w:eastAsia="Cambria Math"/>
                <w:spacing w:val="22"/>
                <w:position w:val="1"/>
                <w:sz w:val="24"/>
              </w:rPr>
              <w:t> </w:t>
            </w:r>
            <w:r>
              <w:rPr>
                <w:rFonts w:ascii="Cambria Math" w:hAnsi="Cambria Math" w:eastAsia="Cambria Math"/>
                <w:position w:val="1"/>
                <w:sz w:val="24"/>
              </w:rPr>
              <w:t>=</w:t>
            </w:r>
            <w:r>
              <w:rPr>
                <w:rFonts w:ascii="Cambria Math" w:hAnsi="Cambria Math" w:eastAsia="Cambria Math"/>
                <w:spacing w:val="18"/>
                <w:position w:val="1"/>
                <w:sz w:val="24"/>
              </w:rPr>
              <w:t> </w:t>
            </w:r>
            <w:r>
              <w:rPr>
                <w:rFonts w:ascii="Cambria Math" w:hAnsi="Cambria Math" w:eastAsia="Cambria Math"/>
                <w:position w:val="15"/>
                <w:sz w:val="17"/>
              </w:rPr>
              <w:t>1</w:t>
            </w:r>
            <w:r>
              <w:rPr>
                <w:rFonts w:ascii="Cambria Math" w:hAnsi="Cambria Math" w:eastAsia="Cambria Math"/>
                <w:spacing w:val="5"/>
                <w:position w:val="15"/>
                <w:sz w:val="17"/>
              </w:rPr>
              <w:t> </w:t>
            </w:r>
            <w:r>
              <w:rPr>
                <w:rFonts w:ascii="Cambria Math" w:hAnsi="Cambria Math" w:eastAsia="Cambria Math"/>
                <w:position w:val="1"/>
                <w:sz w:val="24"/>
              </w:rPr>
              <w:t>𝐻(𝑆</w:t>
            </w:r>
            <w:r>
              <w:rPr>
                <w:rFonts w:ascii="Cambria Math" w:hAnsi="Cambria Math" w:eastAsia="Cambria Math"/>
                <w:spacing w:val="72"/>
                <w:w w:val="150"/>
                <w:position w:val="1"/>
                <w:sz w:val="24"/>
              </w:rPr>
              <w:t> </w:t>
            </w:r>
            <w:r>
              <w:rPr>
                <w:rFonts w:ascii="Cambria Math" w:hAnsi="Cambria Math" w:eastAsia="Cambria Math"/>
                <w:position w:val="1"/>
                <w:sz w:val="24"/>
              </w:rPr>
              <w:t>+ </w:t>
            </w:r>
            <w:r>
              <w:rPr>
                <w:rFonts w:ascii="Cambria Math" w:hAnsi="Cambria Math" w:eastAsia="Cambria Math"/>
                <w:sz w:val="24"/>
              </w:rPr>
              <w:t>√</w:t>
            </w:r>
            <w:r>
              <w:rPr>
                <w:rFonts w:ascii="Cambria Math" w:hAnsi="Cambria Math" w:eastAsia="Cambria Math"/>
                <w:position w:val="1"/>
                <w:sz w:val="24"/>
              </w:rPr>
              <w:t>𝑆</w:t>
            </w:r>
            <w:r>
              <w:rPr>
                <w:rFonts w:ascii="Cambria Math" w:hAnsi="Cambria Math" w:eastAsia="Cambria Math"/>
                <w:spacing w:val="44"/>
                <w:position w:val="1"/>
                <w:sz w:val="24"/>
              </w:rPr>
              <w:t> </w:t>
            </w:r>
            <w:r>
              <w:rPr>
                <w:rFonts w:ascii="Cambria Math" w:hAnsi="Cambria Math" w:eastAsia="Cambria Math"/>
                <w:position w:val="1"/>
                <w:sz w:val="24"/>
              </w:rPr>
              <w:t>𝑆</w:t>
            </w:r>
            <w:r>
              <w:rPr>
                <w:rFonts w:ascii="Cambria Math" w:hAnsi="Cambria Math" w:eastAsia="Cambria Math"/>
                <w:spacing w:val="75"/>
                <w:w w:val="150"/>
                <w:position w:val="1"/>
                <w:sz w:val="24"/>
              </w:rPr>
              <w:t> </w:t>
            </w:r>
            <w:r>
              <w:rPr>
                <w:rFonts w:ascii="Cambria Math" w:hAnsi="Cambria Math" w:eastAsia="Cambria Math"/>
                <w:position w:val="1"/>
                <w:sz w:val="24"/>
              </w:rPr>
              <w:t>+</w:t>
            </w:r>
            <w:r>
              <w:rPr>
                <w:rFonts w:ascii="Cambria Math" w:hAnsi="Cambria Math" w:eastAsia="Cambria Math"/>
                <w:spacing w:val="2"/>
                <w:position w:val="1"/>
                <w:sz w:val="24"/>
              </w:rPr>
              <w:t> </w:t>
            </w:r>
            <w:r>
              <w:rPr>
                <w:rFonts w:ascii="Cambria Math" w:hAnsi="Cambria Math" w:eastAsia="Cambria Math"/>
                <w:position w:val="1"/>
                <w:sz w:val="24"/>
              </w:rPr>
              <w:t>𝑆</w:t>
            </w:r>
            <w:r>
              <w:rPr>
                <w:rFonts w:ascii="Cambria Math" w:hAnsi="Cambria Math" w:eastAsia="Cambria Math"/>
                <w:spacing w:val="48"/>
                <w:position w:val="1"/>
                <w:sz w:val="24"/>
              </w:rPr>
              <w:t> </w:t>
            </w:r>
            <w:r>
              <w:rPr>
                <w:rFonts w:ascii="Cambria Math" w:hAnsi="Cambria Math" w:eastAsia="Cambria Math"/>
                <w:spacing w:val="-5"/>
                <w:position w:val="1"/>
                <w:sz w:val="24"/>
              </w:rPr>
              <w:t>)</w:t>
            </w:r>
            <w:r>
              <w:rPr>
                <w:spacing w:val="-5"/>
                <w:position w:val="1"/>
                <w:sz w:val="24"/>
              </w:rPr>
              <w:t>;</w:t>
            </w:r>
          </w:p>
          <w:p>
            <w:pPr>
              <w:pStyle w:val="TableParagraph"/>
              <w:tabs>
                <w:tab w:pos="1058" w:val="left" w:leader="none"/>
                <w:tab w:pos="1742" w:val="left" w:leader="none"/>
                <w:tab w:pos="2476" w:val="left" w:leader="none"/>
              </w:tabs>
              <w:spacing w:line="108" w:lineRule="auto"/>
              <w:ind w:left="525"/>
              <w:rPr>
                <w:rFonts w:ascii="Cambria Math"/>
                <w:sz w:val="17"/>
              </w:rPr>
            </w:pPr>
            <w:r>
              <w:rPr>
                <w:rFonts w:ascii="Cambria Math"/>
                <w:sz w:val="17"/>
              </w:rPr>
              <mc:AlternateContent>
                <mc:Choice Requires="wps">
                  <w:drawing>
                    <wp:anchor distT="0" distB="0" distL="0" distR="0" allowOverlap="1" layoutInCell="1" locked="0" behindDoc="1" simplePos="0" relativeHeight="484420608">
                      <wp:simplePos x="0" y="0"/>
                      <wp:positionH relativeFrom="column">
                        <wp:posOffset>334136</wp:posOffset>
                      </wp:positionH>
                      <wp:positionV relativeFrom="paragraph">
                        <wp:posOffset>-8642</wp:posOffset>
                      </wp:positionV>
                      <wp:extent cx="62865" cy="10795"/>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62865" cy="10795"/>
                                <a:chExt cx="62865" cy="10795"/>
                              </a:xfrm>
                            </wpg:grpSpPr>
                            <wps:wsp>
                              <wps:cNvPr id="324" name="Graphic 324"/>
                              <wps:cNvSpPr/>
                              <wps:spPr>
                                <a:xfrm>
                                  <a:off x="0" y="0"/>
                                  <a:ext cx="62865" cy="10795"/>
                                </a:xfrm>
                                <a:custGeom>
                                  <a:avLst/>
                                  <a:gdLst/>
                                  <a:ahLst/>
                                  <a:cxnLst/>
                                  <a:rect l="l" t="t" r="r" b="b"/>
                                  <a:pathLst>
                                    <a:path w="62865" h="10795">
                                      <a:moveTo>
                                        <a:pt x="62483" y="0"/>
                                      </a:moveTo>
                                      <a:lnTo>
                                        <a:pt x="0" y="0"/>
                                      </a:lnTo>
                                      <a:lnTo>
                                        <a:pt x="0" y="10668"/>
                                      </a:lnTo>
                                      <a:lnTo>
                                        <a:pt x="62483" y="10668"/>
                                      </a:lnTo>
                                      <a:lnTo>
                                        <a:pt x="624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309996pt;margin-top:-.680531pt;width:4.95pt;height:.85pt;mso-position-horizontal-relative:column;mso-position-vertical-relative:paragraph;z-index:-18895872" id="docshapegroup293" coordorigin="526,-14" coordsize="99,17">
                      <v:rect style="position:absolute;left:526;top:-14;width:99;height:17" id="docshape294" filled="true" fillcolor="#000000" stroked="false">
                        <v:fill type="solid"/>
                      </v:rect>
                      <w10:wrap type="none"/>
                    </v:group>
                  </w:pict>
                </mc:Fallback>
              </mc:AlternateContent>
            </w:r>
            <w:r>
              <w:rPr>
                <w:rFonts w:ascii="Cambria Math"/>
                <w:sz w:val="17"/>
              </w:rPr>
              <mc:AlternateContent>
                <mc:Choice Requires="wps">
                  <w:drawing>
                    <wp:anchor distT="0" distB="0" distL="0" distR="0" allowOverlap="1" layoutInCell="1" locked="0" behindDoc="1" simplePos="0" relativeHeight="484421120">
                      <wp:simplePos x="0" y="0"/>
                      <wp:positionH relativeFrom="column">
                        <wp:posOffset>1033652</wp:posOffset>
                      </wp:positionH>
                      <wp:positionV relativeFrom="paragraph">
                        <wp:posOffset>-100082</wp:posOffset>
                      </wp:positionV>
                      <wp:extent cx="281940" cy="10795"/>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281940" cy="10795"/>
                                <a:chExt cx="281940" cy="10795"/>
                              </a:xfrm>
                            </wpg:grpSpPr>
                            <wps:wsp>
                              <wps:cNvPr id="326" name="Graphic 326"/>
                              <wps:cNvSpPr/>
                              <wps:spPr>
                                <a:xfrm>
                                  <a:off x="0" y="0"/>
                                  <a:ext cx="281940" cy="10795"/>
                                </a:xfrm>
                                <a:custGeom>
                                  <a:avLst/>
                                  <a:gdLst/>
                                  <a:ahLst/>
                                  <a:cxnLst/>
                                  <a:rect l="l" t="t" r="r" b="b"/>
                                  <a:pathLst>
                                    <a:path w="281940" h="10795">
                                      <a:moveTo>
                                        <a:pt x="281939" y="0"/>
                                      </a:moveTo>
                                      <a:lnTo>
                                        <a:pt x="0" y="0"/>
                                      </a:lnTo>
                                      <a:lnTo>
                                        <a:pt x="0" y="10668"/>
                                      </a:lnTo>
                                      <a:lnTo>
                                        <a:pt x="281939" y="10668"/>
                                      </a:lnTo>
                                      <a:lnTo>
                                        <a:pt x="2819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1.389992pt;margin-top:-7.880531pt;width:22.2pt;height:.85pt;mso-position-horizontal-relative:column;mso-position-vertical-relative:paragraph;z-index:-18895360" id="docshapegroup295" coordorigin="1628,-158" coordsize="444,17">
                      <v:rect style="position:absolute;left:1627;top:-158;width:444;height:17" id="docshape296" filled="true" fillcolor="#000000" stroked="false">
                        <v:fill type="solid"/>
                      </v:rect>
                      <w10:wrap type="none"/>
                    </v:group>
                  </w:pict>
                </mc:Fallback>
              </mc:AlternateContent>
            </w:r>
            <w:r>
              <w:rPr>
                <w:rFonts w:ascii="Cambria Math"/>
                <w:spacing w:val="-10"/>
                <w:w w:val="105"/>
                <w:position w:val="-6"/>
                <w:sz w:val="17"/>
              </w:rPr>
              <w:t>3</w:t>
            </w:r>
            <w:r>
              <w:rPr>
                <w:rFonts w:ascii="Cambria Math"/>
                <w:position w:val="-6"/>
                <w:sz w:val="17"/>
              </w:rPr>
              <w:tab/>
            </w:r>
            <w:r>
              <w:rPr>
                <w:rFonts w:ascii="Cambria Math"/>
                <w:spacing w:val="-10"/>
                <w:w w:val="105"/>
                <w:sz w:val="17"/>
              </w:rPr>
              <w:t>1</w:t>
            </w:r>
            <w:r>
              <w:rPr>
                <w:rFonts w:ascii="Cambria Math"/>
                <w:sz w:val="17"/>
              </w:rPr>
              <w:tab/>
            </w:r>
            <w:r>
              <w:rPr>
                <w:rFonts w:ascii="Cambria Math"/>
                <w:w w:val="105"/>
                <w:sz w:val="17"/>
              </w:rPr>
              <w:t>1</w:t>
            </w:r>
            <w:r>
              <w:rPr>
                <w:rFonts w:ascii="Cambria Math"/>
                <w:spacing w:val="68"/>
                <w:w w:val="150"/>
                <w:sz w:val="17"/>
              </w:rPr>
              <w:t> </w:t>
            </w:r>
            <w:r>
              <w:rPr>
                <w:rFonts w:ascii="Cambria Math"/>
                <w:spacing w:val="-10"/>
                <w:w w:val="105"/>
                <w:sz w:val="17"/>
              </w:rPr>
              <w:t>2</w:t>
            </w:r>
            <w:r>
              <w:rPr>
                <w:rFonts w:ascii="Cambria Math"/>
                <w:sz w:val="17"/>
              </w:rPr>
              <w:tab/>
            </w:r>
            <w:r>
              <w:rPr>
                <w:rFonts w:ascii="Cambria Math"/>
                <w:spacing w:val="-10"/>
                <w:w w:val="105"/>
                <w:sz w:val="17"/>
              </w:rPr>
              <w:t>2</w:t>
            </w:r>
          </w:p>
          <w:p>
            <w:pPr>
              <w:pStyle w:val="TableParagraph"/>
              <w:ind w:left="54"/>
              <w:rPr>
                <w:sz w:val="24"/>
              </w:rPr>
            </w:pPr>
            <w:r>
              <w:rPr>
                <w:sz w:val="24"/>
              </w:rPr>
              <w:t>čia</w:t>
            </w:r>
            <w:r>
              <w:rPr>
                <w:spacing w:val="1"/>
                <w:sz w:val="24"/>
              </w:rPr>
              <w:t> </w:t>
            </w:r>
            <w:r>
              <w:rPr>
                <w:rFonts w:ascii="Cambria Math" w:hAnsi="Cambria Math" w:eastAsia="Cambria Math"/>
                <w:sz w:val="24"/>
              </w:rPr>
              <w:t>𝑉</w:t>
            </w:r>
            <w:r>
              <w:rPr>
                <w:rFonts w:ascii="Cambria Math" w:hAnsi="Cambria Math" w:eastAsia="Cambria Math"/>
                <w:spacing w:val="15"/>
                <w:sz w:val="24"/>
              </w:rPr>
              <w:t> </w:t>
            </w:r>
            <w:r>
              <w:rPr>
                <w:sz w:val="24"/>
              </w:rPr>
              <w:t>–</w:t>
            </w:r>
            <w:r>
              <w:rPr>
                <w:spacing w:val="-1"/>
                <w:sz w:val="24"/>
              </w:rPr>
              <w:t> </w:t>
            </w:r>
            <w:r>
              <w:rPr>
                <w:sz w:val="24"/>
              </w:rPr>
              <w:t>tūris,</w:t>
            </w:r>
            <w:r>
              <w:rPr>
                <w:spacing w:val="-2"/>
                <w:sz w:val="24"/>
              </w:rPr>
              <w:t> </w:t>
            </w:r>
            <w:r>
              <w:rPr>
                <w:rFonts w:ascii="Cambria Math" w:hAnsi="Cambria Math" w:eastAsia="Cambria Math"/>
                <w:sz w:val="24"/>
              </w:rPr>
              <w:t>𝑆</w:t>
            </w:r>
            <w:r>
              <w:rPr>
                <w:rFonts w:ascii="Cambria Math" w:hAnsi="Cambria Math" w:eastAsia="Cambria Math"/>
                <w:sz w:val="24"/>
                <w:vertAlign w:val="subscript"/>
              </w:rPr>
              <w:t>1</w:t>
            </w:r>
            <w:r>
              <w:rPr>
                <w:sz w:val="24"/>
                <w:vertAlign w:val="baseline"/>
              </w:rPr>
              <w:t>,</w:t>
            </w:r>
            <w:r>
              <w:rPr>
                <w:spacing w:val="-1"/>
                <w:sz w:val="24"/>
                <w:vertAlign w:val="baseline"/>
              </w:rPr>
              <w:t> </w:t>
            </w:r>
            <w:r>
              <w:rPr>
                <w:rFonts w:ascii="Cambria Math" w:hAnsi="Cambria Math" w:eastAsia="Cambria Math"/>
                <w:sz w:val="24"/>
                <w:vertAlign w:val="baseline"/>
              </w:rPr>
              <w:t>𝑆</w:t>
            </w:r>
            <w:r>
              <w:rPr>
                <w:rFonts w:ascii="Cambria Math" w:hAnsi="Cambria Math" w:eastAsia="Cambria Math"/>
                <w:sz w:val="24"/>
                <w:vertAlign w:val="subscript"/>
              </w:rPr>
              <w:t>2</w:t>
            </w:r>
            <w:r>
              <w:rPr>
                <w:rFonts w:ascii="Cambria Math" w:hAnsi="Cambria Math" w:eastAsia="Cambria Math"/>
                <w:spacing w:val="16"/>
                <w:sz w:val="24"/>
                <w:vertAlign w:val="baseline"/>
              </w:rPr>
              <w:t> </w:t>
            </w:r>
            <w:r>
              <w:rPr>
                <w:sz w:val="24"/>
                <w:vertAlign w:val="baseline"/>
              </w:rPr>
              <w:t>–</w:t>
            </w:r>
            <w:r>
              <w:rPr>
                <w:spacing w:val="-1"/>
                <w:sz w:val="24"/>
                <w:vertAlign w:val="baseline"/>
              </w:rPr>
              <w:t> </w:t>
            </w:r>
            <w:r>
              <w:rPr>
                <w:sz w:val="24"/>
                <w:vertAlign w:val="baseline"/>
              </w:rPr>
              <w:t>pagrindų</w:t>
            </w:r>
            <w:r>
              <w:rPr>
                <w:spacing w:val="1"/>
                <w:sz w:val="24"/>
                <w:vertAlign w:val="baseline"/>
              </w:rPr>
              <w:t> </w:t>
            </w:r>
            <w:r>
              <w:rPr>
                <w:sz w:val="24"/>
                <w:vertAlign w:val="baseline"/>
              </w:rPr>
              <w:t>plotai, </w:t>
            </w:r>
            <w:r>
              <w:rPr>
                <w:rFonts w:ascii="Cambria Math" w:hAnsi="Cambria Math" w:eastAsia="Cambria Math"/>
                <w:sz w:val="24"/>
                <w:vertAlign w:val="baseline"/>
              </w:rPr>
              <w:t>𝐻</w:t>
            </w:r>
            <w:r>
              <w:rPr>
                <w:rFonts w:ascii="Cambria Math" w:hAnsi="Cambria Math" w:eastAsia="Cambria Math"/>
                <w:spacing w:val="14"/>
                <w:sz w:val="24"/>
                <w:vertAlign w:val="baseline"/>
              </w:rPr>
              <w:t> </w:t>
            </w:r>
            <w:r>
              <w:rPr>
                <w:sz w:val="24"/>
                <w:vertAlign w:val="baseline"/>
              </w:rPr>
              <w:t>–</w:t>
            </w:r>
            <w:r>
              <w:rPr>
                <w:spacing w:val="-1"/>
                <w:sz w:val="24"/>
                <w:vertAlign w:val="baseline"/>
              </w:rPr>
              <w:t> </w:t>
            </w:r>
            <w:r>
              <w:rPr>
                <w:sz w:val="24"/>
                <w:vertAlign w:val="baseline"/>
              </w:rPr>
              <w:t>aukštinės</w:t>
            </w:r>
            <w:r>
              <w:rPr>
                <w:spacing w:val="-1"/>
                <w:sz w:val="24"/>
                <w:vertAlign w:val="baseline"/>
              </w:rPr>
              <w:t> </w:t>
            </w:r>
            <w:r>
              <w:rPr>
                <w:spacing w:val="-2"/>
                <w:sz w:val="24"/>
                <w:vertAlign w:val="baseline"/>
              </w:rPr>
              <w:t>ilgis.</w:t>
            </w:r>
          </w:p>
        </w:tc>
      </w:tr>
      <w:tr>
        <w:trPr>
          <w:trHeight w:val="1077" w:hRule="atLeast"/>
        </w:trPr>
        <w:tc>
          <w:tcPr>
            <w:tcW w:w="1841" w:type="dxa"/>
          </w:tcPr>
          <w:p>
            <w:pPr>
              <w:pStyle w:val="TableParagraph"/>
              <w:spacing w:before="27"/>
              <w:ind w:left="57" w:right="90"/>
              <w:rPr>
                <w:b/>
                <w:sz w:val="24"/>
              </w:rPr>
            </w:pPr>
            <w:r>
              <w:rPr>
                <w:b/>
                <w:spacing w:val="-2"/>
                <w:sz w:val="24"/>
              </w:rPr>
              <w:t>Rutulio nuopjova</w:t>
            </w:r>
          </w:p>
        </w:tc>
        <w:tc>
          <w:tcPr>
            <w:tcW w:w="7800" w:type="dxa"/>
          </w:tcPr>
          <w:p>
            <w:pPr>
              <w:pStyle w:val="TableParagraph"/>
              <w:tabs>
                <w:tab w:pos="988" w:val="left" w:leader="none"/>
              </w:tabs>
              <w:spacing w:line="271" w:lineRule="exact" w:before="10"/>
              <w:ind w:left="107"/>
              <w:rPr>
                <w:sz w:val="24"/>
              </w:rPr>
            </w:pPr>
            <w:r>
              <w:rPr>
                <w:rFonts w:ascii="Cambria Math" w:hAnsi="Cambria Math" w:eastAsia="Cambria Math"/>
                <w:spacing w:val="-10"/>
                <w:sz w:val="24"/>
              </w:rPr>
              <w:t>𝑆</w:t>
            </w:r>
            <w:r>
              <w:rPr>
                <w:rFonts w:ascii="Cambria Math" w:hAnsi="Cambria Math" w:eastAsia="Cambria Math"/>
                <w:sz w:val="24"/>
              </w:rPr>
              <w:tab/>
              <w:t>=</w:t>
            </w:r>
            <w:r>
              <w:rPr>
                <w:rFonts w:ascii="Cambria Math" w:hAnsi="Cambria Math" w:eastAsia="Cambria Math"/>
                <w:spacing w:val="16"/>
                <w:sz w:val="24"/>
              </w:rPr>
              <w:t> </w:t>
            </w:r>
            <w:r>
              <w:rPr>
                <w:rFonts w:ascii="Cambria Math" w:hAnsi="Cambria Math" w:eastAsia="Cambria Math"/>
                <w:sz w:val="24"/>
              </w:rPr>
              <w:t>2π𝑅𝐻</w:t>
            </w:r>
            <w:r>
              <w:rPr>
                <w:sz w:val="24"/>
              </w:rPr>
              <w:t>,</w:t>
            </w:r>
            <w:r>
              <w:rPr>
                <w:spacing w:val="35"/>
                <w:sz w:val="24"/>
              </w:rPr>
              <w:t>  </w:t>
            </w:r>
            <w:r>
              <w:rPr>
                <w:rFonts w:ascii="Cambria Math" w:hAnsi="Cambria Math" w:eastAsia="Cambria Math"/>
                <w:sz w:val="24"/>
              </w:rPr>
              <w:t>𝑉</w:t>
            </w:r>
            <w:r>
              <w:rPr>
                <w:rFonts w:ascii="Cambria Math" w:hAnsi="Cambria Math" w:eastAsia="Cambria Math"/>
                <w:spacing w:val="27"/>
                <w:sz w:val="24"/>
              </w:rPr>
              <w:t> </w:t>
            </w:r>
            <w:r>
              <w:rPr>
                <w:rFonts w:ascii="Cambria Math" w:hAnsi="Cambria Math" w:eastAsia="Cambria Math"/>
                <w:sz w:val="24"/>
              </w:rPr>
              <w:t>=</w:t>
            </w:r>
            <w:r>
              <w:rPr>
                <w:rFonts w:ascii="Cambria Math" w:hAnsi="Cambria Math" w:eastAsia="Cambria Math"/>
                <w:spacing w:val="16"/>
                <w:sz w:val="24"/>
              </w:rPr>
              <w:t> </w:t>
            </w:r>
            <w:r>
              <w:rPr>
                <w:rFonts w:ascii="Cambria Math" w:hAnsi="Cambria Math" w:eastAsia="Cambria Math"/>
                <w:position w:val="14"/>
                <w:sz w:val="17"/>
              </w:rPr>
              <w:t>1</w:t>
            </w:r>
            <w:r>
              <w:rPr>
                <w:rFonts w:ascii="Cambria Math" w:hAnsi="Cambria Math" w:eastAsia="Cambria Math"/>
                <w:spacing w:val="6"/>
                <w:position w:val="14"/>
                <w:sz w:val="17"/>
              </w:rPr>
              <w:t> </w:t>
            </w:r>
            <w:r>
              <w:rPr>
                <w:rFonts w:ascii="Cambria Math" w:hAnsi="Cambria Math" w:eastAsia="Cambria Math"/>
                <w:sz w:val="24"/>
              </w:rPr>
              <w:t>π𝐻</w:t>
            </w:r>
            <w:r>
              <w:rPr>
                <w:rFonts w:ascii="Cambria Math" w:hAnsi="Cambria Math" w:eastAsia="Cambria Math"/>
                <w:sz w:val="24"/>
                <w:vertAlign w:val="superscript"/>
              </w:rPr>
              <w:t>2</w:t>
            </w:r>
            <w:r>
              <w:rPr>
                <w:rFonts w:ascii="Cambria Math" w:hAnsi="Cambria Math" w:eastAsia="Cambria Math"/>
                <w:sz w:val="24"/>
                <w:vertAlign w:val="baseline"/>
              </w:rPr>
              <w:t>(3𝑅</w:t>
            </w:r>
            <w:r>
              <w:rPr>
                <w:rFonts w:ascii="Cambria Math" w:hAnsi="Cambria Math" w:eastAsia="Cambria Math"/>
                <w:spacing w:val="11"/>
                <w:sz w:val="24"/>
                <w:vertAlign w:val="baseline"/>
              </w:rPr>
              <w:t> </w:t>
            </w:r>
            <w:r>
              <w:rPr>
                <w:rFonts w:ascii="Cambria Math" w:hAnsi="Cambria Math" w:eastAsia="Cambria Math"/>
                <w:sz w:val="24"/>
                <w:vertAlign w:val="baseline"/>
              </w:rPr>
              <w:t>−</w:t>
            </w:r>
            <w:r>
              <w:rPr>
                <w:rFonts w:ascii="Cambria Math" w:hAnsi="Cambria Math" w:eastAsia="Cambria Math"/>
                <w:spacing w:val="3"/>
                <w:sz w:val="24"/>
                <w:vertAlign w:val="baseline"/>
              </w:rPr>
              <w:t> </w:t>
            </w:r>
            <w:r>
              <w:rPr>
                <w:rFonts w:ascii="Cambria Math" w:hAnsi="Cambria Math" w:eastAsia="Cambria Math"/>
                <w:spacing w:val="-5"/>
                <w:sz w:val="24"/>
                <w:vertAlign w:val="baseline"/>
              </w:rPr>
              <w:t>𝐻)</w:t>
            </w:r>
            <w:r>
              <w:rPr>
                <w:spacing w:val="-5"/>
                <w:sz w:val="24"/>
                <w:vertAlign w:val="baseline"/>
              </w:rPr>
              <w:t>;</w:t>
            </w:r>
          </w:p>
          <w:p>
            <w:pPr>
              <w:pStyle w:val="TableParagraph"/>
              <w:tabs>
                <w:tab w:pos="2654" w:val="right" w:leader="none"/>
              </w:tabs>
              <w:spacing w:line="115" w:lineRule="auto"/>
              <w:ind w:left="225"/>
              <w:rPr>
                <w:rFonts w:ascii="Cambria Math" w:hAnsi="Cambria Math"/>
                <w:position w:val="-6"/>
                <w:sz w:val="17"/>
              </w:rPr>
            </w:pPr>
            <w:r>
              <w:rPr>
                <w:rFonts w:ascii="Cambria Math" w:hAnsi="Cambria Math"/>
                <w:position w:val="-6"/>
                <w:sz w:val="17"/>
              </w:rPr>
              <mc:AlternateContent>
                <mc:Choice Requires="wps">
                  <w:drawing>
                    <wp:anchor distT="0" distB="0" distL="0" distR="0" allowOverlap="1" layoutInCell="1" locked="0" behindDoc="1" simplePos="0" relativeHeight="484421632">
                      <wp:simplePos x="0" y="0"/>
                      <wp:positionH relativeFrom="column">
                        <wp:posOffset>1623440</wp:posOffset>
                      </wp:positionH>
                      <wp:positionV relativeFrom="paragraph">
                        <wp:posOffset>-6898</wp:posOffset>
                      </wp:positionV>
                      <wp:extent cx="62865" cy="10795"/>
                      <wp:effectExtent l="0" t="0" r="0" b="0"/>
                      <wp:wrapNone/>
                      <wp:docPr id="327" name="Group 327"/>
                      <wp:cNvGraphicFramePr>
                        <a:graphicFrameLocks/>
                      </wp:cNvGraphicFramePr>
                      <a:graphic>
                        <a:graphicData uri="http://schemas.microsoft.com/office/word/2010/wordprocessingGroup">
                          <wpg:wgp>
                            <wpg:cNvPr id="327" name="Group 327"/>
                            <wpg:cNvGrpSpPr/>
                            <wpg:grpSpPr>
                              <a:xfrm>
                                <a:off x="0" y="0"/>
                                <a:ext cx="62865" cy="10795"/>
                                <a:chExt cx="62865" cy="10795"/>
                              </a:xfrm>
                            </wpg:grpSpPr>
                            <wps:wsp>
                              <wps:cNvPr id="328" name="Graphic 328"/>
                              <wps:cNvSpPr/>
                              <wps:spPr>
                                <a:xfrm>
                                  <a:off x="0" y="0"/>
                                  <a:ext cx="62865" cy="10795"/>
                                </a:xfrm>
                                <a:custGeom>
                                  <a:avLst/>
                                  <a:gdLst/>
                                  <a:ahLst/>
                                  <a:cxnLst/>
                                  <a:rect l="l" t="t" r="r" b="b"/>
                                  <a:pathLst>
                                    <a:path w="62865" h="10795">
                                      <a:moveTo>
                                        <a:pt x="62484" y="0"/>
                                      </a:moveTo>
                                      <a:lnTo>
                                        <a:pt x="0" y="0"/>
                                      </a:lnTo>
                                      <a:lnTo>
                                        <a:pt x="0" y="10668"/>
                                      </a:lnTo>
                                      <a:lnTo>
                                        <a:pt x="62484" y="10668"/>
                                      </a:lnTo>
                                      <a:lnTo>
                                        <a:pt x="62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27.829994pt;margin-top:-.543226pt;width:4.95pt;height:.85pt;mso-position-horizontal-relative:column;mso-position-vertical-relative:paragraph;z-index:-18894848" id="docshapegroup297" coordorigin="2557,-11" coordsize="99,17">
                      <v:rect style="position:absolute;left:2556;top:-11;width:99;height:17" id="docshape298" filled="true" fillcolor="#000000" stroked="false">
                        <v:fill type="solid"/>
                      </v:rect>
                      <w10:wrap type="none"/>
                    </v:group>
                  </w:pict>
                </mc:Fallback>
              </mc:AlternateContent>
            </w:r>
            <w:r>
              <w:rPr>
                <w:rFonts w:ascii="Cambria Math" w:hAnsi="Cambria Math"/>
                <w:sz w:val="17"/>
              </w:rPr>
              <w:t>šon.</w:t>
            </w:r>
            <w:r>
              <w:rPr>
                <w:rFonts w:ascii="Cambria Math" w:hAnsi="Cambria Math"/>
                <w:spacing w:val="21"/>
                <w:sz w:val="17"/>
              </w:rPr>
              <w:t> </w:t>
            </w:r>
            <w:r>
              <w:rPr>
                <w:rFonts w:ascii="Cambria Math" w:hAnsi="Cambria Math"/>
                <w:spacing w:val="-4"/>
                <w:sz w:val="17"/>
              </w:rPr>
              <w:t>pav.</w:t>
            </w:r>
            <w:r>
              <w:rPr>
                <w:sz w:val="17"/>
              </w:rPr>
              <w:tab/>
            </w:r>
            <w:r>
              <w:rPr>
                <w:rFonts w:ascii="Cambria Math" w:hAnsi="Cambria Math"/>
                <w:spacing w:val="-10"/>
                <w:position w:val="-6"/>
                <w:sz w:val="17"/>
              </w:rPr>
              <w:t>3</w:t>
            </w:r>
          </w:p>
          <w:p>
            <w:pPr>
              <w:pStyle w:val="TableParagraph"/>
              <w:ind w:left="54"/>
              <w:rPr>
                <w:sz w:val="24"/>
              </w:rPr>
            </w:pPr>
            <w:r>
              <w:rPr>
                <w:sz w:val="24"/>
              </w:rPr>
              <w:t>čia</w:t>
            </w:r>
            <w:r>
              <w:rPr>
                <w:spacing w:val="5"/>
                <w:sz w:val="24"/>
              </w:rPr>
              <w:t> </w:t>
            </w:r>
            <w:r>
              <w:rPr>
                <w:rFonts w:ascii="Cambria Math" w:hAnsi="Cambria Math" w:eastAsia="Cambria Math"/>
                <w:sz w:val="24"/>
              </w:rPr>
              <w:t>𝑆</w:t>
            </w:r>
            <w:r>
              <w:rPr>
                <w:rFonts w:ascii="Cambria Math" w:hAnsi="Cambria Math" w:eastAsia="Cambria Math"/>
                <w:sz w:val="24"/>
                <w:vertAlign w:val="subscript"/>
              </w:rPr>
              <w:t>š𝐨𝐧.</w:t>
            </w:r>
            <w:r>
              <w:rPr>
                <w:rFonts w:ascii="Cambria Math" w:hAnsi="Cambria Math" w:eastAsia="Cambria Math"/>
                <w:spacing w:val="-14"/>
                <w:sz w:val="24"/>
                <w:vertAlign w:val="baseline"/>
              </w:rPr>
              <w:t> </w:t>
            </w:r>
            <w:r>
              <w:rPr>
                <w:rFonts w:ascii="Cambria Math" w:hAnsi="Cambria Math" w:eastAsia="Cambria Math"/>
                <w:sz w:val="24"/>
                <w:vertAlign w:val="subscript"/>
              </w:rPr>
              <w:t>pav.</w:t>
            </w:r>
            <w:r>
              <w:rPr>
                <w:rFonts w:ascii="Cambria Math" w:hAnsi="Cambria Math" w:eastAsia="Cambria Math"/>
                <w:spacing w:val="19"/>
                <w:sz w:val="24"/>
                <w:vertAlign w:val="baseline"/>
              </w:rPr>
              <w:t> </w:t>
            </w:r>
            <w:r>
              <w:rPr>
                <w:sz w:val="24"/>
                <w:vertAlign w:val="baseline"/>
              </w:rPr>
              <w:t>–</w:t>
            </w:r>
            <w:r>
              <w:rPr>
                <w:spacing w:val="4"/>
                <w:sz w:val="24"/>
                <w:vertAlign w:val="baseline"/>
              </w:rPr>
              <w:t> </w:t>
            </w:r>
            <w:r>
              <w:rPr>
                <w:sz w:val="24"/>
                <w:vertAlign w:val="baseline"/>
              </w:rPr>
              <w:t>šoninio</w:t>
            </w:r>
            <w:r>
              <w:rPr>
                <w:spacing w:val="3"/>
                <w:sz w:val="24"/>
                <w:vertAlign w:val="baseline"/>
              </w:rPr>
              <w:t> </w:t>
            </w:r>
            <w:r>
              <w:rPr>
                <w:sz w:val="24"/>
                <w:vertAlign w:val="baseline"/>
              </w:rPr>
              <w:t>paviršiaus</w:t>
            </w:r>
            <w:r>
              <w:rPr>
                <w:spacing w:val="3"/>
                <w:sz w:val="24"/>
                <w:vertAlign w:val="baseline"/>
              </w:rPr>
              <w:t> </w:t>
            </w:r>
            <w:r>
              <w:rPr>
                <w:sz w:val="24"/>
                <w:vertAlign w:val="baseline"/>
              </w:rPr>
              <w:t>plotas,</w:t>
            </w:r>
            <w:r>
              <w:rPr>
                <w:spacing w:val="3"/>
                <w:sz w:val="24"/>
                <w:vertAlign w:val="baseline"/>
              </w:rPr>
              <w:t> </w:t>
            </w:r>
            <w:r>
              <w:rPr>
                <w:rFonts w:ascii="Cambria Math" w:hAnsi="Cambria Math" w:eastAsia="Cambria Math"/>
                <w:sz w:val="24"/>
                <w:vertAlign w:val="baseline"/>
              </w:rPr>
              <w:t>𝑉</w:t>
            </w:r>
            <w:r>
              <w:rPr>
                <w:rFonts w:ascii="Cambria Math" w:hAnsi="Cambria Math" w:eastAsia="Cambria Math"/>
                <w:spacing w:val="19"/>
                <w:sz w:val="24"/>
                <w:vertAlign w:val="baseline"/>
              </w:rPr>
              <w:t> </w:t>
            </w:r>
            <w:r>
              <w:rPr>
                <w:sz w:val="24"/>
                <w:vertAlign w:val="baseline"/>
              </w:rPr>
              <w:t>–</w:t>
            </w:r>
            <w:r>
              <w:rPr>
                <w:spacing w:val="4"/>
                <w:sz w:val="24"/>
                <w:vertAlign w:val="baseline"/>
              </w:rPr>
              <w:t> </w:t>
            </w:r>
            <w:r>
              <w:rPr>
                <w:sz w:val="24"/>
                <w:vertAlign w:val="baseline"/>
              </w:rPr>
              <w:t>tūris,</w:t>
            </w:r>
            <w:r>
              <w:rPr>
                <w:spacing w:val="3"/>
                <w:sz w:val="24"/>
                <w:vertAlign w:val="baseline"/>
              </w:rPr>
              <w:t> </w:t>
            </w:r>
            <w:r>
              <w:rPr>
                <w:rFonts w:ascii="Cambria Math" w:hAnsi="Cambria Math" w:eastAsia="Cambria Math"/>
                <w:sz w:val="24"/>
                <w:vertAlign w:val="baseline"/>
              </w:rPr>
              <w:t>𝑅</w:t>
            </w:r>
            <w:r>
              <w:rPr>
                <w:rFonts w:ascii="Cambria Math" w:hAnsi="Cambria Math" w:eastAsia="Cambria Math"/>
                <w:spacing w:val="19"/>
                <w:sz w:val="24"/>
                <w:vertAlign w:val="baseline"/>
              </w:rPr>
              <w:t> </w:t>
            </w:r>
            <w:r>
              <w:rPr>
                <w:sz w:val="24"/>
                <w:vertAlign w:val="baseline"/>
              </w:rPr>
              <w:t>–</w:t>
            </w:r>
            <w:r>
              <w:rPr>
                <w:spacing w:val="3"/>
                <w:sz w:val="24"/>
                <w:vertAlign w:val="baseline"/>
              </w:rPr>
              <w:t> </w:t>
            </w:r>
            <w:r>
              <w:rPr>
                <w:sz w:val="24"/>
                <w:vertAlign w:val="baseline"/>
              </w:rPr>
              <w:t>rutulio</w:t>
            </w:r>
            <w:r>
              <w:rPr>
                <w:spacing w:val="1"/>
                <w:sz w:val="24"/>
                <w:vertAlign w:val="baseline"/>
              </w:rPr>
              <w:t> </w:t>
            </w:r>
            <w:r>
              <w:rPr>
                <w:sz w:val="24"/>
                <w:vertAlign w:val="baseline"/>
              </w:rPr>
              <w:t>spindulio</w:t>
            </w:r>
            <w:r>
              <w:rPr>
                <w:spacing w:val="3"/>
                <w:sz w:val="24"/>
                <w:vertAlign w:val="baseline"/>
              </w:rPr>
              <w:t> </w:t>
            </w:r>
            <w:r>
              <w:rPr>
                <w:spacing w:val="-2"/>
                <w:sz w:val="24"/>
                <w:vertAlign w:val="baseline"/>
              </w:rPr>
              <w:t>ilgis,</w:t>
            </w:r>
          </w:p>
          <w:p>
            <w:pPr>
              <w:pStyle w:val="TableParagraph"/>
              <w:spacing w:before="18"/>
              <w:ind w:left="54"/>
              <w:rPr>
                <w:sz w:val="24"/>
              </w:rPr>
            </w:pPr>
            <w:r>
              <w:rPr>
                <w:rFonts w:ascii="Cambria Math" w:hAnsi="Cambria Math" w:eastAsia="Cambria Math"/>
                <w:sz w:val="24"/>
              </w:rPr>
              <w:t>𝐻</w:t>
            </w:r>
            <w:r>
              <w:rPr>
                <w:rFonts w:ascii="Cambria Math" w:hAnsi="Cambria Math" w:eastAsia="Cambria Math"/>
                <w:spacing w:val="11"/>
                <w:sz w:val="24"/>
              </w:rPr>
              <w:t> </w:t>
            </w:r>
            <w:r>
              <w:rPr>
                <w:sz w:val="24"/>
              </w:rPr>
              <w:t>–</w:t>
            </w:r>
            <w:r>
              <w:rPr>
                <w:spacing w:val="-3"/>
                <w:sz w:val="24"/>
              </w:rPr>
              <w:t> </w:t>
            </w:r>
            <w:r>
              <w:rPr>
                <w:sz w:val="24"/>
              </w:rPr>
              <w:t>nuopjovos</w:t>
            </w:r>
            <w:r>
              <w:rPr>
                <w:spacing w:val="-2"/>
                <w:sz w:val="24"/>
              </w:rPr>
              <w:t> </w:t>
            </w:r>
            <w:r>
              <w:rPr>
                <w:sz w:val="24"/>
              </w:rPr>
              <w:t>aukštinės</w:t>
            </w:r>
            <w:r>
              <w:rPr>
                <w:spacing w:val="-3"/>
                <w:sz w:val="24"/>
              </w:rPr>
              <w:t> </w:t>
            </w:r>
            <w:r>
              <w:rPr>
                <w:spacing w:val="-2"/>
                <w:sz w:val="24"/>
              </w:rPr>
              <w:t>ilgis.</w:t>
            </w:r>
          </w:p>
        </w:tc>
      </w:tr>
    </w:tbl>
    <w:p>
      <w:pPr>
        <w:pStyle w:val="TableParagraph"/>
        <w:spacing w:after="0"/>
        <w:rPr>
          <w:sz w:val="24"/>
        </w:rPr>
        <w:sectPr>
          <w:pgSz w:w="11910" w:h="16840"/>
          <w:pgMar w:header="576" w:footer="0" w:top="1040" w:bottom="280" w:left="1559" w:right="425"/>
        </w:sectPr>
      </w:pPr>
    </w:p>
    <w:p>
      <w:pPr>
        <w:pStyle w:val="BodyText"/>
        <w:rPr>
          <w:b/>
          <w:sz w:val="7"/>
        </w:rPr>
      </w:pPr>
      <w:r>
        <w:rPr>
          <w:b/>
          <w:sz w:val="7"/>
        </w:rPr>
        <mc:AlternateContent>
          <mc:Choice Requires="wps">
            <w:drawing>
              <wp:anchor distT="0" distB="0" distL="0" distR="0" allowOverlap="1" layoutInCell="1" locked="0" behindDoc="1" simplePos="0" relativeHeight="484423680">
                <wp:simplePos x="0" y="0"/>
                <wp:positionH relativeFrom="page">
                  <wp:posOffset>3475354</wp:posOffset>
                </wp:positionH>
                <wp:positionV relativeFrom="page">
                  <wp:posOffset>3039490</wp:posOffset>
                </wp:positionV>
                <wp:extent cx="76200" cy="7620"/>
                <wp:effectExtent l="0" t="0" r="0" b="0"/>
                <wp:wrapNone/>
                <wp:docPr id="329" name="Graphic 329"/>
                <wp:cNvGraphicFramePr>
                  <a:graphicFrameLocks/>
                </wp:cNvGraphicFramePr>
                <a:graphic>
                  <a:graphicData uri="http://schemas.microsoft.com/office/word/2010/wordprocessingShape">
                    <wps:wsp>
                      <wps:cNvPr id="329" name="Graphic 329"/>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3.649994pt;margin-top:239.329971pt;width:6pt;height:.600010pt;mso-position-horizontal-relative:page;mso-position-vertical-relative:page;z-index:-18892800" id="docshape299"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4192">
                <wp:simplePos x="0" y="0"/>
                <wp:positionH relativeFrom="page">
                  <wp:posOffset>3877690</wp:posOffset>
                </wp:positionH>
                <wp:positionV relativeFrom="page">
                  <wp:posOffset>3037966</wp:posOffset>
                </wp:positionV>
                <wp:extent cx="76200" cy="7620"/>
                <wp:effectExtent l="0" t="0" r="0" b="0"/>
                <wp:wrapNone/>
                <wp:docPr id="330" name="Graphic 330"/>
                <wp:cNvGraphicFramePr>
                  <a:graphicFrameLocks/>
                </wp:cNvGraphicFramePr>
                <a:graphic>
                  <a:graphicData uri="http://schemas.microsoft.com/office/word/2010/wordprocessingShape">
                    <wps:wsp>
                      <wps:cNvPr id="330" name="Graphic 330"/>
                      <wps:cNvSpPr/>
                      <wps:spPr>
                        <a:xfrm>
                          <a:off x="0" y="0"/>
                          <a:ext cx="76200" cy="7620"/>
                        </a:xfrm>
                        <a:custGeom>
                          <a:avLst/>
                          <a:gdLst/>
                          <a:ahLst/>
                          <a:cxnLst/>
                          <a:rect l="l" t="t" r="r" b="b"/>
                          <a:pathLst>
                            <a:path w="76200" h="7620">
                              <a:moveTo>
                                <a:pt x="76200" y="0"/>
                              </a:moveTo>
                              <a:lnTo>
                                <a:pt x="0" y="0"/>
                              </a:lnTo>
                              <a:lnTo>
                                <a:pt x="0" y="7619"/>
                              </a:lnTo>
                              <a:lnTo>
                                <a:pt x="76200" y="7619"/>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5.329987pt;margin-top:239.209991pt;width:6pt;height:.59999pt;mso-position-horizontal-relative:page;mso-position-vertical-relative:page;z-index:-18892288" id="docshape300"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4704">
                <wp:simplePos x="0" y="0"/>
                <wp:positionH relativeFrom="page">
                  <wp:posOffset>4278757</wp:posOffset>
                </wp:positionH>
                <wp:positionV relativeFrom="page">
                  <wp:posOffset>3039490</wp:posOffset>
                </wp:positionV>
                <wp:extent cx="76200" cy="7620"/>
                <wp:effectExtent l="0" t="0" r="0" b="0"/>
                <wp:wrapNone/>
                <wp:docPr id="331" name="Graphic 331"/>
                <wp:cNvGraphicFramePr>
                  <a:graphicFrameLocks/>
                </wp:cNvGraphicFramePr>
                <a:graphic>
                  <a:graphicData uri="http://schemas.microsoft.com/office/word/2010/wordprocessingShape">
                    <wps:wsp>
                      <wps:cNvPr id="331" name="Graphic 331"/>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6.910004pt;margin-top:239.329971pt;width:6pt;height:.600010pt;mso-position-horizontal-relative:page;mso-position-vertical-relative:page;z-index:-18891776" id="docshape301"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5216">
                <wp:simplePos x="0" y="0"/>
                <wp:positionH relativeFrom="page">
                  <wp:posOffset>4681092</wp:posOffset>
                </wp:positionH>
                <wp:positionV relativeFrom="page">
                  <wp:posOffset>3037966</wp:posOffset>
                </wp:positionV>
                <wp:extent cx="76200" cy="7620"/>
                <wp:effectExtent l="0" t="0" r="0" b="0"/>
                <wp:wrapNone/>
                <wp:docPr id="332" name="Graphic 332"/>
                <wp:cNvGraphicFramePr>
                  <a:graphicFrameLocks/>
                </wp:cNvGraphicFramePr>
                <a:graphic>
                  <a:graphicData uri="http://schemas.microsoft.com/office/word/2010/wordprocessingShape">
                    <wps:wsp>
                      <wps:cNvPr id="332" name="Graphic 332"/>
                      <wps:cNvSpPr/>
                      <wps:spPr>
                        <a:xfrm>
                          <a:off x="0" y="0"/>
                          <a:ext cx="76200" cy="7620"/>
                        </a:xfrm>
                        <a:custGeom>
                          <a:avLst/>
                          <a:gdLst/>
                          <a:ahLst/>
                          <a:cxnLst/>
                          <a:rect l="l" t="t" r="r" b="b"/>
                          <a:pathLst>
                            <a:path w="76200" h="7620">
                              <a:moveTo>
                                <a:pt x="76200" y="0"/>
                              </a:moveTo>
                              <a:lnTo>
                                <a:pt x="0" y="0"/>
                              </a:lnTo>
                              <a:lnTo>
                                <a:pt x="0" y="7619"/>
                              </a:lnTo>
                              <a:lnTo>
                                <a:pt x="76200" y="7619"/>
                              </a:lnTo>
                              <a:lnTo>
                                <a:pt x="76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8.589996pt;margin-top:239.209991pt;width:6pt;height:.59999pt;mso-position-horizontal-relative:page;mso-position-vertical-relative:page;z-index:-18891264" id="docshape302"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5728">
                <wp:simplePos x="0" y="0"/>
                <wp:positionH relativeFrom="page">
                  <wp:posOffset>3478403</wp:posOffset>
                </wp:positionH>
                <wp:positionV relativeFrom="page">
                  <wp:posOffset>3420490</wp:posOffset>
                </wp:positionV>
                <wp:extent cx="70485" cy="7620"/>
                <wp:effectExtent l="0" t="0" r="0" b="0"/>
                <wp:wrapNone/>
                <wp:docPr id="333" name="Graphic 333"/>
                <wp:cNvGraphicFramePr>
                  <a:graphicFrameLocks/>
                </wp:cNvGraphicFramePr>
                <a:graphic>
                  <a:graphicData uri="http://schemas.microsoft.com/office/word/2010/wordprocessingShape">
                    <wps:wsp>
                      <wps:cNvPr id="333" name="Graphic 333"/>
                      <wps:cNvSpPr/>
                      <wps:spPr>
                        <a:xfrm>
                          <a:off x="0" y="0"/>
                          <a:ext cx="70485" cy="7620"/>
                        </a:xfrm>
                        <a:custGeom>
                          <a:avLst/>
                          <a:gdLst/>
                          <a:ahLst/>
                          <a:cxnLst/>
                          <a:rect l="l" t="t" r="r" b="b"/>
                          <a:pathLst>
                            <a:path w="70485" h="7620">
                              <a:moveTo>
                                <a:pt x="70103" y="0"/>
                              </a:moveTo>
                              <a:lnTo>
                                <a:pt x="0" y="0"/>
                              </a:lnTo>
                              <a:lnTo>
                                <a:pt x="0" y="7620"/>
                              </a:lnTo>
                              <a:lnTo>
                                <a:pt x="70103" y="7620"/>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3.890015pt;margin-top:269.329987pt;width:5.52pt;height:.600010pt;mso-position-horizontal-relative:page;mso-position-vertical-relative:page;z-index:-18890752" id="docshape303"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6240">
                <wp:simplePos x="0" y="0"/>
                <wp:positionH relativeFrom="page">
                  <wp:posOffset>3921886</wp:posOffset>
                </wp:positionH>
                <wp:positionV relativeFrom="page">
                  <wp:posOffset>3268090</wp:posOffset>
                </wp:positionV>
                <wp:extent cx="70485" cy="7620"/>
                <wp:effectExtent l="0" t="0" r="0" b="0"/>
                <wp:wrapNone/>
                <wp:docPr id="334" name="Graphic 334"/>
                <wp:cNvGraphicFramePr>
                  <a:graphicFrameLocks/>
                </wp:cNvGraphicFramePr>
                <a:graphic>
                  <a:graphicData uri="http://schemas.microsoft.com/office/word/2010/wordprocessingShape">
                    <wps:wsp>
                      <wps:cNvPr id="334" name="Graphic 334"/>
                      <wps:cNvSpPr/>
                      <wps:spPr>
                        <a:xfrm>
                          <a:off x="0" y="0"/>
                          <a:ext cx="70485" cy="7620"/>
                        </a:xfrm>
                        <a:custGeom>
                          <a:avLst/>
                          <a:gdLst/>
                          <a:ahLst/>
                          <a:cxnLst/>
                          <a:rect l="l" t="t" r="r" b="b"/>
                          <a:pathLst>
                            <a:path w="70485" h="7620">
                              <a:moveTo>
                                <a:pt x="70408" y="0"/>
                              </a:moveTo>
                              <a:lnTo>
                                <a:pt x="0" y="0"/>
                              </a:lnTo>
                              <a:lnTo>
                                <a:pt x="0" y="7620"/>
                              </a:lnTo>
                              <a:lnTo>
                                <a:pt x="70408" y="7620"/>
                              </a:lnTo>
                              <a:lnTo>
                                <a:pt x="704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8.809998pt;margin-top:257.329987pt;width:5.544pt;height:.600010pt;mso-position-horizontal-relative:page;mso-position-vertical-relative:page;z-index:-18890240" id="docshape304"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6752">
                <wp:simplePos x="0" y="0"/>
                <wp:positionH relativeFrom="page">
                  <wp:posOffset>3838066</wp:posOffset>
                </wp:positionH>
                <wp:positionV relativeFrom="page">
                  <wp:posOffset>3437254</wp:posOffset>
                </wp:positionV>
                <wp:extent cx="154305" cy="7620"/>
                <wp:effectExtent l="0" t="0" r="0" b="0"/>
                <wp:wrapNone/>
                <wp:docPr id="335" name="Graphic 335"/>
                <wp:cNvGraphicFramePr>
                  <a:graphicFrameLocks/>
                </wp:cNvGraphicFramePr>
                <a:graphic>
                  <a:graphicData uri="http://schemas.microsoft.com/office/word/2010/wordprocessingShape">
                    <wps:wsp>
                      <wps:cNvPr id="335" name="Graphic 335"/>
                      <wps:cNvSpPr/>
                      <wps:spPr>
                        <a:xfrm>
                          <a:off x="0" y="0"/>
                          <a:ext cx="154305" cy="7620"/>
                        </a:xfrm>
                        <a:custGeom>
                          <a:avLst/>
                          <a:gdLst/>
                          <a:ahLst/>
                          <a:cxnLst/>
                          <a:rect l="l" t="t" r="r" b="b"/>
                          <a:pathLst>
                            <a:path w="154305" h="7620">
                              <a:moveTo>
                                <a:pt x="154228" y="0"/>
                              </a:moveTo>
                              <a:lnTo>
                                <a:pt x="0" y="0"/>
                              </a:lnTo>
                              <a:lnTo>
                                <a:pt x="0" y="7620"/>
                              </a:lnTo>
                              <a:lnTo>
                                <a:pt x="154228" y="7620"/>
                              </a:lnTo>
                              <a:lnTo>
                                <a:pt x="1542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2.209991pt;margin-top:270.649963pt;width:12.144pt;height:.600010pt;mso-position-horizontal-relative:page;mso-position-vertical-relative:page;z-index:-18889728" id="docshape305"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7264">
                <wp:simplePos x="0" y="0"/>
                <wp:positionH relativeFrom="page">
                  <wp:posOffset>4322953</wp:posOffset>
                </wp:positionH>
                <wp:positionV relativeFrom="page">
                  <wp:posOffset>3269614</wp:posOffset>
                </wp:positionV>
                <wp:extent cx="70485" cy="7620"/>
                <wp:effectExtent l="0" t="0" r="0" b="0"/>
                <wp:wrapNone/>
                <wp:docPr id="336" name="Graphic 336"/>
                <wp:cNvGraphicFramePr>
                  <a:graphicFrameLocks/>
                </wp:cNvGraphicFramePr>
                <a:graphic>
                  <a:graphicData uri="http://schemas.microsoft.com/office/word/2010/wordprocessingShape">
                    <wps:wsp>
                      <wps:cNvPr id="336" name="Graphic 336"/>
                      <wps:cNvSpPr/>
                      <wps:spPr>
                        <a:xfrm>
                          <a:off x="0" y="0"/>
                          <a:ext cx="70485" cy="7620"/>
                        </a:xfrm>
                        <a:custGeom>
                          <a:avLst/>
                          <a:gdLst/>
                          <a:ahLst/>
                          <a:cxnLst/>
                          <a:rect l="l" t="t" r="r" b="b"/>
                          <a:pathLst>
                            <a:path w="70485" h="7620">
                              <a:moveTo>
                                <a:pt x="70103" y="0"/>
                              </a:moveTo>
                              <a:lnTo>
                                <a:pt x="0" y="0"/>
                              </a:lnTo>
                              <a:lnTo>
                                <a:pt x="0" y="7620"/>
                              </a:lnTo>
                              <a:lnTo>
                                <a:pt x="70103" y="7620"/>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0.390015pt;margin-top:257.449982pt;width:5.52pt;height:.600010pt;mso-position-horizontal-relative:page;mso-position-vertical-relative:page;z-index:-18889216" id="docshape306"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7776">
                <wp:simplePos x="0" y="0"/>
                <wp:positionH relativeFrom="page">
                  <wp:posOffset>4239133</wp:posOffset>
                </wp:positionH>
                <wp:positionV relativeFrom="page">
                  <wp:posOffset>3437254</wp:posOffset>
                </wp:positionV>
                <wp:extent cx="154305" cy="7620"/>
                <wp:effectExtent l="0" t="0" r="0" b="0"/>
                <wp:wrapNone/>
                <wp:docPr id="337" name="Graphic 337"/>
                <wp:cNvGraphicFramePr>
                  <a:graphicFrameLocks/>
                </wp:cNvGraphicFramePr>
                <a:graphic>
                  <a:graphicData uri="http://schemas.microsoft.com/office/word/2010/wordprocessingShape">
                    <wps:wsp>
                      <wps:cNvPr id="337" name="Graphic 337"/>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3.790009pt;margin-top:270.649963pt;width:12.12pt;height:.600010pt;mso-position-horizontal-relative:page;mso-position-vertical-relative:page;z-index:-18888704" id="docshape307"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8288">
                <wp:simplePos x="0" y="0"/>
                <wp:positionH relativeFrom="page">
                  <wp:posOffset>3519551</wp:posOffset>
                </wp:positionH>
                <wp:positionV relativeFrom="page">
                  <wp:posOffset>3671950</wp:posOffset>
                </wp:positionV>
                <wp:extent cx="70485" cy="7620"/>
                <wp:effectExtent l="0" t="0" r="0" b="0"/>
                <wp:wrapNone/>
                <wp:docPr id="338" name="Graphic 338"/>
                <wp:cNvGraphicFramePr>
                  <a:graphicFrameLocks/>
                </wp:cNvGraphicFramePr>
                <a:graphic>
                  <a:graphicData uri="http://schemas.microsoft.com/office/word/2010/wordprocessingShape">
                    <wps:wsp>
                      <wps:cNvPr id="338" name="Graphic 338"/>
                      <wps:cNvSpPr/>
                      <wps:spPr>
                        <a:xfrm>
                          <a:off x="0" y="0"/>
                          <a:ext cx="70485" cy="7620"/>
                        </a:xfrm>
                        <a:custGeom>
                          <a:avLst/>
                          <a:gdLst/>
                          <a:ahLst/>
                          <a:cxnLst/>
                          <a:rect l="l" t="t" r="r" b="b"/>
                          <a:pathLst>
                            <a:path w="70485" h="7620">
                              <a:moveTo>
                                <a:pt x="70103" y="0"/>
                              </a:moveTo>
                              <a:lnTo>
                                <a:pt x="0" y="0"/>
                              </a:lnTo>
                              <a:lnTo>
                                <a:pt x="0" y="7620"/>
                              </a:lnTo>
                              <a:lnTo>
                                <a:pt x="70103" y="7620"/>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7.130005pt;margin-top:289.129974pt;width:5.52pt;height:.600010pt;mso-position-horizontal-relative:page;mso-position-vertical-relative:page;z-index:-18888192" id="docshape308"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8800">
                <wp:simplePos x="0" y="0"/>
                <wp:positionH relativeFrom="page">
                  <wp:posOffset>3435730</wp:posOffset>
                </wp:positionH>
                <wp:positionV relativeFrom="page">
                  <wp:posOffset>3839590</wp:posOffset>
                </wp:positionV>
                <wp:extent cx="154305" cy="7620"/>
                <wp:effectExtent l="0" t="0" r="0" b="0"/>
                <wp:wrapNone/>
                <wp:docPr id="339" name="Graphic 339"/>
                <wp:cNvGraphicFramePr>
                  <a:graphicFrameLocks/>
                </wp:cNvGraphicFramePr>
                <a:graphic>
                  <a:graphicData uri="http://schemas.microsoft.com/office/word/2010/wordprocessingShape">
                    <wps:wsp>
                      <wps:cNvPr id="339" name="Graphic 339"/>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0.529999pt;margin-top:302.329987pt;width:12.12pt;height:.600010pt;mso-position-horizontal-relative:page;mso-position-vertical-relative:page;z-index:-18887680" id="docshape309"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9312">
                <wp:simplePos x="0" y="0"/>
                <wp:positionH relativeFrom="page">
                  <wp:posOffset>3921886</wp:posOffset>
                </wp:positionH>
                <wp:positionV relativeFrom="page">
                  <wp:posOffset>3670426</wp:posOffset>
                </wp:positionV>
                <wp:extent cx="70485" cy="7620"/>
                <wp:effectExtent l="0" t="0" r="0" b="0"/>
                <wp:wrapNone/>
                <wp:docPr id="340" name="Graphic 340"/>
                <wp:cNvGraphicFramePr>
                  <a:graphicFrameLocks/>
                </wp:cNvGraphicFramePr>
                <a:graphic>
                  <a:graphicData uri="http://schemas.microsoft.com/office/word/2010/wordprocessingShape">
                    <wps:wsp>
                      <wps:cNvPr id="340" name="Graphic 340"/>
                      <wps:cNvSpPr/>
                      <wps:spPr>
                        <a:xfrm>
                          <a:off x="0" y="0"/>
                          <a:ext cx="70485" cy="7620"/>
                        </a:xfrm>
                        <a:custGeom>
                          <a:avLst/>
                          <a:gdLst/>
                          <a:ahLst/>
                          <a:cxnLst/>
                          <a:rect l="l" t="t" r="r" b="b"/>
                          <a:pathLst>
                            <a:path w="70485" h="7620">
                              <a:moveTo>
                                <a:pt x="70408" y="0"/>
                              </a:moveTo>
                              <a:lnTo>
                                <a:pt x="0" y="0"/>
                              </a:lnTo>
                              <a:lnTo>
                                <a:pt x="0" y="7620"/>
                              </a:lnTo>
                              <a:lnTo>
                                <a:pt x="70408" y="7620"/>
                              </a:lnTo>
                              <a:lnTo>
                                <a:pt x="704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8.809998pt;margin-top:289.009979pt;width:5.544pt;height:.600010pt;mso-position-horizontal-relative:page;mso-position-vertical-relative:page;z-index:-18887168" id="docshape310"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29824">
                <wp:simplePos x="0" y="0"/>
                <wp:positionH relativeFrom="page">
                  <wp:posOffset>3838066</wp:posOffset>
                </wp:positionH>
                <wp:positionV relativeFrom="page">
                  <wp:posOffset>3839590</wp:posOffset>
                </wp:positionV>
                <wp:extent cx="154305" cy="7620"/>
                <wp:effectExtent l="0" t="0" r="0" b="0"/>
                <wp:wrapNone/>
                <wp:docPr id="341" name="Graphic 341"/>
                <wp:cNvGraphicFramePr>
                  <a:graphicFrameLocks/>
                </wp:cNvGraphicFramePr>
                <a:graphic>
                  <a:graphicData uri="http://schemas.microsoft.com/office/word/2010/wordprocessingShape">
                    <wps:wsp>
                      <wps:cNvPr id="341" name="Graphic 341"/>
                      <wps:cNvSpPr/>
                      <wps:spPr>
                        <a:xfrm>
                          <a:off x="0" y="0"/>
                          <a:ext cx="154305" cy="7620"/>
                        </a:xfrm>
                        <a:custGeom>
                          <a:avLst/>
                          <a:gdLst/>
                          <a:ahLst/>
                          <a:cxnLst/>
                          <a:rect l="l" t="t" r="r" b="b"/>
                          <a:pathLst>
                            <a:path w="154305" h="7620">
                              <a:moveTo>
                                <a:pt x="154228" y="0"/>
                              </a:moveTo>
                              <a:lnTo>
                                <a:pt x="0" y="0"/>
                              </a:lnTo>
                              <a:lnTo>
                                <a:pt x="0" y="7620"/>
                              </a:lnTo>
                              <a:lnTo>
                                <a:pt x="154228" y="7620"/>
                              </a:lnTo>
                              <a:lnTo>
                                <a:pt x="1542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2.209991pt;margin-top:302.329987pt;width:12.144pt;height:.600010pt;mso-position-horizontal-relative:page;mso-position-vertical-relative:page;z-index:-18886656" id="docshape311"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30336">
                <wp:simplePos x="0" y="0"/>
                <wp:positionH relativeFrom="page">
                  <wp:posOffset>4281804</wp:posOffset>
                </wp:positionH>
                <wp:positionV relativeFrom="page">
                  <wp:posOffset>3822826</wp:posOffset>
                </wp:positionV>
                <wp:extent cx="70485" cy="7620"/>
                <wp:effectExtent l="0" t="0" r="0" b="0"/>
                <wp:wrapNone/>
                <wp:docPr id="342" name="Graphic 342"/>
                <wp:cNvGraphicFramePr>
                  <a:graphicFrameLocks/>
                </wp:cNvGraphicFramePr>
                <a:graphic>
                  <a:graphicData uri="http://schemas.microsoft.com/office/word/2010/wordprocessingShape">
                    <wps:wsp>
                      <wps:cNvPr id="342" name="Graphic 342"/>
                      <wps:cNvSpPr/>
                      <wps:spPr>
                        <a:xfrm>
                          <a:off x="0" y="0"/>
                          <a:ext cx="70485" cy="7620"/>
                        </a:xfrm>
                        <a:custGeom>
                          <a:avLst/>
                          <a:gdLst/>
                          <a:ahLst/>
                          <a:cxnLst/>
                          <a:rect l="l" t="t" r="r" b="b"/>
                          <a:pathLst>
                            <a:path w="70485" h="7620">
                              <a:moveTo>
                                <a:pt x="70103" y="0"/>
                              </a:moveTo>
                              <a:lnTo>
                                <a:pt x="0" y="0"/>
                              </a:lnTo>
                              <a:lnTo>
                                <a:pt x="0" y="7620"/>
                              </a:lnTo>
                              <a:lnTo>
                                <a:pt x="70103" y="7620"/>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37.149994pt;margin-top:301.009979pt;width:5.52pt;height:.600010pt;mso-position-horizontal-relative:page;mso-position-vertical-relative:page;z-index:-18886144" id="docshape312"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30848">
                <wp:simplePos x="0" y="0"/>
                <wp:positionH relativeFrom="page">
                  <wp:posOffset>3519551</wp:posOffset>
                </wp:positionH>
                <wp:positionV relativeFrom="page">
                  <wp:posOffset>4063619</wp:posOffset>
                </wp:positionV>
                <wp:extent cx="70485" cy="7620"/>
                <wp:effectExtent l="0" t="0" r="0" b="0"/>
                <wp:wrapNone/>
                <wp:docPr id="343" name="Graphic 343"/>
                <wp:cNvGraphicFramePr>
                  <a:graphicFrameLocks/>
                </wp:cNvGraphicFramePr>
                <a:graphic>
                  <a:graphicData uri="http://schemas.microsoft.com/office/word/2010/wordprocessingShape">
                    <wps:wsp>
                      <wps:cNvPr id="343" name="Graphic 343"/>
                      <wps:cNvSpPr/>
                      <wps:spPr>
                        <a:xfrm>
                          <a:off x="0" y="0"/>
                          <a:ext cx="70485" cy="7620"/>
                        </a:xfrm>
                        <a:custGeom>
                          <a:avLst/>
                          <a:gdLst/>
                          <a:ahLst/>
                          <a:cxnLst/>
                          <a:rect l="l" t="t" r="r" b="b"/>
                          <a:pathLst>
                            <a:path w="70485" h="7620">
                              <a:moveTo>
                                <a:pt x="70103" y="0"/>
                              </a:moveTo>
                              <a:lnTo>
                                <a:pt x="0" y="0"/>
                              </a:lnTo>
                              <a:lnTo>
                                <a:pt x="0" y="7619"/>
                              </a:lnTo>
                              <a:lnTo>
                                <a:pt x="70103" y="7619"/>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7.130005pt;margin-top:319.970001pt;width:5.52pt;height:.599980pt;mso-position-horizontal-relative:page;mso-position-vertical-relative:page;z-index:-18885632" id="docshape313"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31360">
                <wp:simplePos x="0" y="0"/>
                <wp:positionH relativeFrom="page">
                  <wp:posOffset>3435730</wp:posOffset>
                </wp:positionH>
                <wp:positionV relativeFrom="page">
                  <wp:posOffset>4231258</wp:posOffset>
                </wp:positionV>
                <wp:extent cx="154305" cy="7620"/>
                <wp:effectExtent l="0" t="0" r="0" b="0"/>
                <wp:wrapNone/>
                <wp:docPr id="344" name="Graphic 344"/>
                <wp:cNvGraphicFramePr>
                  <a:graphicFrameLocks/>
                </wp:cNvGraphicFramePr>
                <a:graphic>
                  <a:graphicData uri="http://schemas.microsoft.com/office/word/2010/wordprocessingShape">
                    <wps:wsp>
                      <wps:cNvPr id="344" name="Graphic 344"/>
                      <wps:cNvSpPr/>
                      <wps:spPr>
                        <a:xfrm>
                          <a:off x="0" y="0"/>
                          <a:ext cx="154305" cy="7620"/>
                        </a:xfrm>
                        <a:custGeom>
                          <a:avLst/>
                          <a:gdLst/>
                          <a:ahLst/>
                          <a:cxnLst/>
                          <a:rect l="l" t="t" r="r" b="b"/>
                          <a:pathLst>
                            <a:path w="154305" h="7620">
                              <a:moveTo>
                                <a:pt x="153924" y="0"/>
                              </a:moveTo>
                              <a:lnTo>
                                <a:pt x="0" y="0"/>
                              </a:lnTo>
                              <a:lnTo>
                                <a:pt x="0" y="7620"/>
                              </a:lnTo>
                              <a:lnTo>
                                <a:pt x="153924" y="7620"/>
                              </a:lnTo>
                              <a:lnTo>
                                <a:pt x="1539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0.529999pt;margin-top:333.169983pt;width:12.12pt;height:.600010pt;mso-position-horizontal-relative:page;mso-position-vertical-relative:page;z-index:-18885120" id="docshape314" filled="true" fillcolor="#000000" stroked="false">
                <v:fill type="solid"/>
                <w10:wrap type="none"/>
              </v:rect>
            </w:pict>
          </mc:Fallback>
        </mc:AlternateContent>
      </w:r>
      <w:r>
        <w:rPr>
          <w:b/>
          <w:sz w:val="7"/>
        </w:rPr>
        <mc:AlternateContent>
          <mc:Choice Requires="wps">
            <w:drawing>
              <wp:anchor distT="0" distB="0" distL="0" distR="0" allowOverlap="1" layoutInCell="1" locked="0" behindDoc="1" simplePos="0" relativeHeight="484431872">
                <wp:simplePos x="0" y="0"/>
                <wp:positionH relativeFrom="page">
                  <wp:posOffset>4324477</wp:posOffset>
                </wp:positionH>
                <wp:positionV relativeFrom="page">
                  <wp:posOffset>4126102</wp:posOffset>
                </wp:positionV>
                <wp:extent cx="83820" cy="10795"/>
                <wp:effectExtent l="0" t="0" r="0" b="0"/>
                <wp:wrapNone/>
                <wp:docPr id="345" name="Graphic 345"/>
                <wp:cNvGraphicFramePr>
                  <a:graphicFrameLocks/>
                </wp:cNvGraphicFramePr>
                <a:graphic>
                  <a:graphicData uri="http://schemas.microsoft.com/office/word/2010/wordprocessingShape">
                    <wps:wsp>
                      <wps:cNvPr id="345" name="Graphic 345"/>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0.51001pt;margin-top:324.889984pt;width:6.6pt;height:.84pt;mso-position-horizontal-relative:page;mso-position-vertical-relative:page;z-index:-18884608" id="docshape315" filled="true" fillcolor="#000000" stroked="false">
                <v:fill type="solid"/>
                <w10:wrap type="none"/>
              </v:rect>
            </w:pict>
          </mc:Fallback>
        </mc:AlternateContent>
      </w:r>
      <w:r>
        <w:rPr>
          <w:b/>
          <w:sz w:val="7"/>
        </w:rPr>
        <mc:AlternateContent>
          <mc:Choice Requires="wps">
            <w:drawing>
              <wp:anchor distT="0" distB="0" distL="0" distR="0" allowOverlap="1" layoutInCell="1" locked="0" behindDoc="0" simplePos="0" relativeHeight="15848960">
                <wp:simplePos x="0" y="0"/>
                <wp:positionH relativeFrom="page">
                  <wp:posOffset>2252726</wp:posOffset>
                </wp:positionH>
                <wp:positionV relativeFrom="page">
                  <wp:posOffset>2679445</wp:posOffset>
                </wp:positionV>
                <wp:extent cx="2708910" cy="1710689"/>
                <wp:effectExtent l="0" t="0" r="0" b="0"/>
                <wp:wrapNone/>
                <wp:docPr id="346" name="Textbox 346"/>
                <wp:cNvGraphicFramePr>
                  <a:graphicFrameLocks/>
                </wp:cNvGraphicFramePr>
                <a:graphic>
                  <a:graphicData uri="http://schemas.microsoft.com/office/word/2010/wordprocessingShape">
                    <wps:wsp>
                      <wps:cNvPr id="346" name="Textbox 346"/>
                      <wps:cNvSpPr txBox="1"/>
                      <wps:spPr>
                        <a:xfrm>
                          <a:off x="0" y="0"/>
                          <a:ext cx="2708910" cy="1710689"/>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0"/>
                              <w:gridCol w:w="633"/>
                              <w:gridCol w:w="631"/>
                              <w:gridCol w:w="634"/>
                              <w:gridCol w:w="634"/>
                              <w:gridCol w:w="634"/>
                            </w:tblGrid>
                            <w:tr>
                              <w:trPr>
                                <w:trHeight w:val="280" w:hRule="atLeast"/>
                              </w:trPr>
                              <w:tc>
                                <w:tcPr>
                                  <w:tcW w:w="970" w:type="dxa"/>
                                  <w:vMerge w:val="restart"/>
                                  <w:tcBorders>
                                    <w:left w:val="nil"/>
                                  </w:tcBorders>
                                </w:tcPr>
                                <w:p>
                                  <w:pPr>
                                    <w:pStyle w:val="TableParagraph"/>
                                    <w:spacing w:before="261"/>
                                    <w:ind w:left="295"/>
                                    <w:rPr>
                                      <w:rFonts w:ascii="Cambria Math" w:hAnsi="Cambria Math"/>
                                      <w:sz w:val="24"/>
                                    </w:rPr>
                                  </w:pP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633" w:type="dxa"/>
                                </w:tcPr>
                                <w:p>
                                  <w:pPr>
                                    <w:pStyle w:val="TableParagraph"/>
                                    <w:spacing w:line="260" w:lineRule="exact"/>
                                    <w:ind w:left="10"/>
                                    <w:jc w:val="center"/>
                                    <w:rPr>
                                      <w:rFonts w:ascii="Cambria Math" w:hAnsi="Cambria Math"/>
                                      <w:sz w:val="24"/>
                                    </w:rPr>
                                  </w:pPr>
                                  <w:r>
                                    <w:rPr>
                                      <w:rFonts w:ascii="Cambria Math" w:hAnsi="Cambria Math"/>
                                      <w:spacing w:val="-5"/>
                                      <w:sz w:val="24"/>
                                    </w:rPr>
                                    <w:t>0°</w:t>
                                  </w:r>
                                </w:p>
                              </w:tc>
                              <w:tc>
                                <w:tcPr>
                                  <w:tcW w:w="631" w:type="dxa"/>
                                </w:tcPr>
                                <w:p>
                                  <w:pPr>
                                    <w:pStyle w:val="TableParagraph"/>
                                    <w:spacing w:line="260" w:lineRule="exact"/>
                                    <w:ind w:left="108"/>
                                    <w:rPr>
                                      <w:rFonts w:ascii="Cambria Math" w:hAnsi="Cambria Math"/>
                                      <w:sz w:val="24"/>
                                    </w:rPr>
                                  </w:pPr>
                                  <w:r>
                                    <w:rPr>
                                      <w:spacing w:val="-5"/>
                                      <w:sz w:val="24"/>
                                    </w:rPr>
                                    <w:t>30</w:t>
                                  </w:r>
                                  <w:r>
                                    <w:rPr>
                                      <w:rFonts w:ascii="Cambria Math" w:hAnsi="Cambria Math"/>
                                      <w:spacing w:val="-5"/>
                                      <w:sz w:val="24"/>
                                    </w:rPr>
                                    <w:t>°</w:t>
                                  </w:r>
                                </w:p>
                              </w:tc>
                              <w:tc>
                                <w:tcPr>
                                  <w:tcW w:w="634" w:type="dxa"/>
                                </w:tcPr>
                                <w:p>
                                  <w:pPr>
                                    <w:pStyle w:val="TableParagraph"/>
                                    <w:spacing w:line="260" w:lineRule="exact"/>
                                    <w:ind w:left="15" w:right="84"/>
                                    <w:jc w:val="center"/>
                                    <w:rPr>
                                      <w:rFonts w:ascii="Cambria Math" w:hAnsi="Cambria Math"/>
                                      <w:sz w:val="24"/>
                                    </w:rPr>
                                  </w:pPr>
                                  <w:r>
                                    <w:rPr>
                                      <w:spacing w:val="-5"/>
                                      <w:sz w:val="24"/>
                                    </w:rPr>
                                    <w:t>45</w:t>
                                  </w:r>
                                  <w:r>
                                    <w:rPr>
                                      <w:rFonts w:ascii="Cambria Math" w:hAnsi="Cambria Math"/>
                                      <w:spacing w:val="-5"/>
                                      <w:sz w:val="24"/>
                                    </w:rPr>
                                    <w:t>°</w:t>
                                  </w:r>
                                </w:p>
                              </w:tc>
                              <w:tc>
                                <w:tcPr>
                                  <w:tcW w:w="634" w:type="dxa"/>
                                </w:tcPr>
                                <w:p>
                                  <w:pPr>
                                    <w:pStyle w:val="TableParagraph"/>
                                    <w:spacing w:line="260" w:lineRule="exact"/>
                                    <w:ind w:right="183"/>
                                    <w:jc w:val="right"/>
                                    <w:rPr>
                                      <w:rFonts w:ascii="Cambria Math" w:hAnsi="Cambria Math"/>
                                      <w:sz w:val="24"/>
                                    </w:rPr>
                                  </w:pPr>
                                  <w:r>
                                    <w:rPr>
                                      <w:spacing w:val="-5"/>
                                      <w:sz w:val="24"/>
                                    </w:rPr>
                                    <w:t>60</w:t>
                                  </w:r>
                                  <w:r>
                                    <w:rPr>
                                      <w:rFonts w:ascii="Cambria Math" w:hAnsi="Cambria Math"/>
                                      <w:spacing w:val="-5"/>
                                      <w:sz w:val="24"/>
                                    </w:rPr>
                                    <w:t>°</w:t>
                                  </w:r>
                                </w:p>
                              </w:tc>
                              <w:tc>
                                <w:tcPr>
                                  <w:tcW w:w="634" w:type="dxa"/>
                                </w:tcPr>
                                <w:p>
                                  <w:pPr>
                                    <w:pStyle w:val="TableParagraph"/>
                                    <w:spacing w:line="260" w:lineRule="exact"/>
                                    <w:ind w:right="183"/>
                                    <w:jc w:val="right"/>
                                    <w:rPr>
                                      <w:rFonts w:ascii="Cambria Math" w:hAnsi="Cambria Math"/>
                                      <w:sz w:val="24"/>
                                    </w:rPr>
                                  </w:pPr>
                                  <w:r>
                                    <w:rPr>
                                      <w:spacing w:val="-5"/>
                                      <w:sz w:val="24"/>
                                    </w:rPr>
                                    <w:t>90</w:t>
                                  </w:r>
                                  <w:r>
                                    <w:rPr>
                                      <w:rFonts w:ascii="Cambria Math" w:hAnsi="Cambria Math"/>
                                      <w:spacing w:val="-5"/>
                                      <w:sz w:val="24"/>
                                    </w:rPr>
                                    <w:t>°</w:t>
                                  </w:r>
                                </w:p>
                              </w:tc>
                            </w:tr>
                            <w:tr>
                              <w:trPr>
                                <w:trHeight w:val="513" w:hRule="atLeast"/>
                              </w:trPr>
                              <w:tc>
                                <w:tcPr>
                                  <w:tcW w:w="970" w:type="dxa"/>
                                  <w:vMerge/>
                                  <w:tcBorders>
                                    <w:top w:val="nil"/>
                                    <w:left w:val="nil"/>
                                  </w:tcBorders>
                                </w:tcPr>
                                <w:p>
                                  <w:pPr>
                                    <w:rPr>
                                      <w:sz w:val="2"/>
                                      <w:szCs w:val="2"/>
                                    </w:rPr>
                                  </w:pPr>
                                </w:p>
                              </w:tc>
                              <w:tc>
                                <w:tcPr>
                                  <w:tcW w:w="633" w:type="dxa"/>
                                </w:tcPr>
                                <w:p>
                                  <w:pPr>
                                    <w:pStyle w:val="TableParagraph"/>
                                    <w:spacing w:before="119"/>
                                    <w:ind w:left="10"/>
                                    <w:jc w:val="center"/>
                                    <w:rPr>
                                      <w:sz w:val="24"/>
                                    </w:rPr>
                                  </w:pPr>
                                  <w:r>
                                    <w:rPr>
                                      <w:spacing w:val="-10"/>
                                      <w:sz w:val="24"/>
                                    </w:rPr>
                                    <w:t>0</w:t>
                                  </w:r>
                                </w:p>
                              </w:tc>
                              <w:tc>
                                <w:tcPr>
                                  <w:tcW w:w="631" w:type="dxa"/>
                                </w:tcPr>
                                <w:p>
                                  <w:pPr>
                                    <w:pStyle w:val="TableParagraph"/>
                                    <w:spacing w:line="219" w:lineRule="exact"/>
                                    <w:ind w:left="13"/>
                                    <w:jc w:val="center"/>
                                    <w:rPr>
                                      <w:rFonts w:ascii="Cambria Math" w:hAnsi="Cambria Math"/>
                                      <w:sz w:val="20"/>
                                    </w:rPr>
                                  </w:pPr>
                                  <w:r>
                                    <w:rPr>
                                      <w:rFonts w:ascii="Cambria Math" w:hAnsi="Cambria Math"/>
                                      <w:spacing w:val="-10"/>
                                      <w:sz w:val="20"/>
                                    </w:rPr>
                                    <w:t>π</w:t>
                                  </w:r>
                                </w:p>
                                <w:p>
                                  <w:pPr>
                                    <w:pStyle w:val="TableParagraph"/>
                                    <w:spacing w:line="220" w:lineRule="exact" w:before="54"/>
                                    <w:ind w:left="13"/>
                                    <w:jc w:val="center"/>
                                    <w:rPr>
                                      <w:rFonts w:ascii="Cambria Math"/>
                                      <w:sz w:val="20"/>
                                    </w:rPr>
                                  </w:pPr>
                                  <w:r>
                                    <w:rPr>
                                      <w:rFonts w:ascii="Cambria Math"/>
                                      <w:spacing w:val="-10"/>
                                      <w:sz w:val="20"/>
                                    </w:rPr>
                                    <w:t>6</w:t>
                                  </w:r>
                                </w:p>
                              </w:tc>
                              <w:tc>
                                <w:tcPr>
                                  <w:tcW w:w="634" w:type="dxa"/>
                                </w:tcPr>
                                <w:p>
                                  <w:pPr>
                                    <w:pStyle w:val="TableParagraph"/>
                                    <w:spacing w:line="217" w:lineRule="exact"/>
                                    <w:ind w:left="84" w:right="69"/>
                                    <w:jc w:val="center"/>
                                    <w:rPr>
                                      <w:rFonts w:ascii="Cambria Math" w:hAnsi="Cambria Math"/>
                                      <w:sz w:val="20"/>
                                    </w:rPr>
                                  </w:pPr>
                                  <w:r>
                                    <w:rPr>
                                      <w:rFonts w:ascii="Cambria Math" w:hAnsi="Cambria Math"/>
                                      <w:spacing w:val="-10"/>
                                      <w:sz w:val="20"/>
                                    </w:rPr>
                                    <w:t>π</w:t>
                                  </w:r>
                                </w:p>
                                <w:p>
                                  <w:pPr>
                                    <w:pStyle w:val="TableParagraph"/>
                                    <w:spacing w:line="223" w:lineRule="exact" w:before="54"/>
                                    <w:ind w:left="84" w:right="69"/>
                                    <w:jc w:val="center"/>
                                    <w:rPr>
                                      <w:rFonts w:ascii="Cambria Math"/>
                                      <w:sz w:val="20"/>
                                    </w:rPr>
                                  </w:pPr>
                                  <w:r>
                                    <w:rPr>
                                      <w:rFonts w:ascii="Cambria Math"/>
                                      <w:spacing w:val="-10"/>
                                      <w:sz w:val="20"/>
                                    </w:rPr>
                                    <w:t>4</w:t>
                                  </w:r>
                                </w:p>
                              </w:tc>
                              <w:tc>
                                <w:tcPr>
                                  <w:tcW w:w="634" w:type="dxa"/>
                                </w:tcPr>
                                <w:p>
                                  <w:pPr>
                                    <w:pStyle w:val="TableParagraph"/>
                                    <w:spacing w:line="219" w:lineRule="exact"/>
                                    <w:ind w:left="80" w:right="69"/>
                                    <w:jc w:val="center"/>
                                    <w:rPr>
                                      <w:rFonts w:ascii="Cambria Math" w:hAnsi="Cambria Math"/>
                                      <w:sz w:val="20"/>
                                    </w:rPr>
                                  </w:pPr>
                                  <w:r>
                                    <w:rPr>
                                      <w:rFonts w:ascii="Cambria Math" w:hAnsi="Cambria Math"/>
                                      <w:spacing w:val="-10"/>
                                      <w:sz w:val="20"/>
                                    </w:rPr>
                                    <w:t>π</w:t>
                                  </w:r>
                                </w:p>
                                <w:p>
                                  <w:pPr>
                                    <w:pStyle w:val="TableParagraph"/>
                                    <w:spacing w:line="220" w:lineRule="exact" w:before="54"/>
                                    <w:ind w:left="80" w:right="69"/>
                                    <w:jc w:val="center"/>
                                    <w:rPr>
                                      <w:rFonts w:ascii="Cambria Math"/>
                                      <w:sz w:val="20"/>
                                    </w:rPr>
                                  </w:pPr>
                                  <w:r>
                                    <w:rPr>
                                      <w:rFonts w:ascii="Cambria Math"/>
                                      <w:spacing w:val="-10"/>
                                      <w:sz w:val="20"/>
                                    </w:rPr>
                                    <w:t>3</w:t>
                                  </w:r>
                                </w:p>
                              </w:tc>
                              <w:tc>
                                <w:tcPr>
                                  <w:tcW w:w="634" w:type="dxa"/>
                                </w:tcPr>
                                <w:p>
                                  <w:pPr>
                                    <w:pStyle w:val="TableParagraph"/>
                                    <w:spacing w:line="217" w:lineRule="exact"/>
                                    <w:ind w:left="79" w:right="69"/>
                                    <w:jc w:val="center"/>
                                    <w:rPr>
                                      <w:rFonts w:ascii="Cambria Math" w:hAnsi="Cambria Math"/>
                                      <w:sz w:val="20"/>
                                    </w:rPr>
                                  </w:pPr>
                                  <w:r>
                                    <w:rPr>
                                      <w:rFonts w:ascii="Cambria Math" w:hAnsi="Cambria Math"/>
                                      <w:spacing w:val="-10"/>
                                      <w:sz w:val="20"/>
                                    </w:rPr>
                                    <w:t>π</w:t>
                                  </w:r>
                                </w:p>
                                <w:p>
                                  <w:pPr>
                                    <w:pStyle w:val="TableParagraph"/>
                                    <w:spacing w:line="223" w:lineRule="exact" w:before="54"/>
                                    <w:ind w:left="79" w:right="69"/>
                                    <w:jc w:val="center"/>
                                    <w:rPr>
                                      <w:rFonts w:ascii="Cambria Math"/>
                                      <w:sz w:val="20"/>
                                    </w:rPr>
                                  </w:pPr>
                                  <w:r>
                                    <w:rPr>
                                      <w:rFonts w:ascii="Cambria Math"/>
                                      <w:spacing w:val="-10"/>
                                      <w:sz w:val="20"/>
                                    </w:rPr>
                                    <w:t>2</w:t>
                                  </w:r>
                                </w:p>
                              </w:tc>
                            </w:tr>
                            <w:tr>
                              <w:trPr>
                                <w:trHeight w:val="628" w:hRule="atLeast"/>
                              </w:trPr>
                              <w:tc>
                                <w:tcPr>
                                  <w:tcW w:w="970" w:type="dxa"/>
                                  <w:tcBorders>
                                    <w:left w:val="nil"/>
                                  </w:tcBorders>
                                </w:tcPr>
                                <w:p>
                                  <w:pPr>
                                    <w:pStyle w:val="TableParagraph"/>
                                    <w:spacing w:before="175"/>
                                    <w:ind w:left="41" w:right="29"/>
                                    <w:jc w:val="center"/>
                                    <w:rPr>
                                      <w:rFonts w:ascii="Cambria Math" w:hAnsi="Cambria Math"/>
                                      <w:sz w:val="24"/>
                                    </w:rPr>
                                  </w:pPr>
                                  <w:r>
                                    <w:rPr>
                                      <w:rFonts w:ascii="Cambria Math" w:hAnsi="Cambria Math"/>
                                      <w:sz w:val="24"/>
                                    </w:rPr>
                                    <w:t>sin</w:t>
                                  </w:r>
                                  <w:r>
                                    <w:rPr>
                                      <w:rFonts w:ascii="Cambria Math" w:hAnsi="Cambria Math"/>
                                      <w:spacing w:val="-14"/>
                                      <w:sz w:val="24"/>
                                    </w:rPr>
                                    <w:t> </w:t>
                                  </w:r>
                                  <w:r>
                                    <w:rPr>
                                      <w:rFonts w:ascii="Cambria Math" w:hAnsi="Cambria Math"/>
                                      <w:sz w:val="24"/>
                                    </w:rPr>
                                    <w:t>α</w:t>
                                  </w:r>
                                  <w:r>
                                    <w:rPr>
                                      <w:rFonts w:ascii="Cambria Math" w:hAnsi="Cambria Math"/>
                                      <w:spacing w:val="11"/>
                                      <w:sz w:val="24"/>
                                    </w:rPr>
                                    <w:t> </w:t>
                                  </w:r>
                                  <w:r>
                                    <w:rPr>
                                      <w:rFonts w:ascii="Cambria Math" w:hAnsi="Cambria Math"/>
                                      <w:spacing w:val="-12"/>
                                      <w:sz w:val="24"/>
                                    </w:rPr>
                                    <w:t>=</w:t>
                                  </w:r>
                                </w:p>
                              </w:tc>
                              <w:tc>
                                <w:tcPr>
                                  <w:tcW w:w="633" w:type="dxa"/>
                                </w:tcPr>
                                <w:p>
                                  <w:pPr>
                                    <w:pStyle w:val="TableParagraph"/>
                                    <w:spacing w:before="176"/>
                                    <w:ind w:left="10"/>
                                    <w:jc w:val="center"/>
                                    <w:rPr>
                                      <w:sz w:val="24"/>
                                    </w:rPr>
                                  </w:pPr>
                                  <w:r>
                                    <w:rPr>
                                      <w:spacing w:val="-10"/>
                                      <w:sz w:val="24"/>
                                    </w:rPr>
                                    <w:t>0</w:t>
                                  </w:r>
                                </w:p>
                              </w:tc>
                              <w:tc>
                                <w:tcPr>
                                  <w:tcW w:w="631" w:type="dxa"/>
                                </w:tcPr>
                                <w:p>
                                  <w:pPr>
                                    <w:pStyle w:val="TableParagraph"/>
                                    <w:spacing w:before="61"/>
                                    <w:ind w:left="13"/>
                                    <w:jc w:val="center"/>
                                    <w:rPr>
                                      <w:rFonts w:ascii="Cambria Math"/>
                                      <w:sz w:val="20"/>
                                    </w:rPr>
                                  </w:pPr>
                                  <w:r>
                                    <w:rPr>
                                      <w:rFonts w:ascii="Cambria Math"/>
                                      <w:spacing w:val="-10"/>
                                      <w:sz w:val="20"/>
                                    </w:rPr>
                                    <w:t>1</w:t>
                                  </w:r>
                                </w:p>
                                <w:p>
                                  <w:pPr>
                                    <w:pStyle w:val="TableParagraph"/>
                                    <w:spacing w:before="54"/>
                                    <w:ind w:left="13"/>
                                    <w:jc w:val="center"/>
                                    <w:rPr>
                                      <w:rFonts w:ascii="Cambria Math"/>
                                      <w:sz w:val="20"/>
                                    </w:rPr>
                                  </w:pPr>
                                  <w:r>
                                    <w:rPr>
                                      <w:rFonts w:ascii="Cambria Math"/>
                                      <w:spacing w:val="-10"/>
                                      <w:sz w:val="20"/>
                                    </w:rPr>
                                    <w:t>2</w:t>
                                  </w:r>
                                </w:p>
                              </w:tc>
                              <w:tc>
                                <w:tcPr>
                                  <w:tcW w:w="634" w:type="dxa"/>
                                </w:tcPr>
                                <w:p>
                                  <w:pPr>
                                    <w:pStyle w:val="TableParagraph"/>
                                    <w:spacing w:line="280" w:lineRule="atLeast" w:before="48"/>
                                    <w:ind w:left="262"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line="280" w:lineRule="atLeast" w:before="48"/>
                                    <w:ind w:left="259" w:right="179"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before="176"/>
                                    <w:ind w:right="244"/>
                                    <w:jc w:val="right"/>
                                    <w:rPr>
                                      <w:sz w:val="24"/>
                                    </w:rPr>
                                  </w:pPr>
                                  <w:r>
                                    <w:rPr>
                                      <w:spacing w:val="-10"/>
                                      <w:sz w:val="24"/>
                                    </w:rPr>
                                    <w:t>1</w:t>
                                  </w:r>
                                </w:p>
                              </w:tc>
                            </w:tr>
                            <w:tr>
                              <w:trPr>
                                <w:trHeight w:val="621" w:hRule="atLeast"/>
                              </w:trPr>
                              <w:tc>
                                <w:tcPr>
                                  <w:tcW w:w="970" w:type="dxa"/>
                                  <w:tcBorders>
                                    <w:left w:val="nil"/>
                                  </w:tcBorders>
                                </w:tcPr>
                                <w:p>
                                  <w:pPr>
                                    <w:pStyle w:val="TableParagraph"/>
                                    <w:spacing w:before="170"/>
                                    <w:ind w:left="12" w:right="41"/>
                                    <w:jc w:val="center"/>
                                    <w:rPr>
                                      <w:rFonts w:ascii="Cambria Math" w:hAnsi="Cambria Math"/>
                                      <w:sz w:val="24"/>
                                    </w:rPr>
                                  </w:pPr>
                                  <w:r>
                                    <w:rPr>
                                      <w:rFonts w:ascii="Cambria Math" w:hAnsi="Cambria Math"/>
                                      <w:sz w:val="24"/>
                                    </w:rPr>
                                    <w:t>cos</w:t>
                                  </w:r>
                                  <w:r>
                                    <w:rPr>
                                      <w:rFonts w:ascii="Cambria Math" w:hAnsi="Cambria Math"/>
                                      <w:spacing w:val="-15"/>
                                      <w:sz w:val="24"/>
                                    </w:rPr>
                                    <w:t> </w:t>
                                  </w:r>
                                  <w:r>
                                    <w:rPr>
                                      <w:rFonts w:ascii="Cambria Math" w:hAnsi="Cambria Math"/>
                                      <w:sz w:val="24"/>
                                    </w:rPr>
                                    <w:t>α</w:t>
                                  </w:r>
                                  <w:r>
                                    <w:rPr>
                                      <w:rFonts w:ascii="Cambria Math" w:hAnsi="Cambria Math"/>
                                      <w:spacing w:val="12"/>
                                      <w:sz w:val="24"/>
                                    </w:rPr>
                                    <w:t> </w:t>
                                  </w:r>
                                  <w:r>
                                    <w:rPr>
                                      <w:rFonts w:ascii="Cambria Math" w:hAnsi="Cambria Math"/>
                                      <w:spacing w:val="-10"/>
                                      <w:sz w:val="24"/>
                                    </w:rPr>
                                    <w:t>=</w:t>
                                  </w:r>
                                </w:p>
                              </w:tc>
                              <w:tc>
                                <w:tcPr>
                                  <w:tcW w:w="633" w:type="dxa"/>
                                </w:tcPr>
                                <w:p>
                                  <w:pPr>
                                    <w:pStyle w:val="TableParagraph"/>
                                    <w:spacing w:before="171"/>
                                    <w:ind w:left="10"/>
                                    <w:jc w:val="center"/>
                                    <w:rPr>
                                      <w:sz w:val="24"/>
                                    </w:rPr>
                                  </w:pPr>
                                  <w:r>
                                    <w:rPr>
                                      <w:spacing w:val="-10"/>
                                      <w:sz w:val="24"/>
                                    </w:rPr>
                                    <w:t>1</w:t>
                                  </w:r>
                                </w:p>
                              </w:tc>
                              <w:tc>
                                <w:tcPr>
                                  <w:tcW w:w="631" w:type="dxa"/>
                                </w:tcPr>
                                <w:p>
                                  <w:pPr>
                                    <w:pStyle w:val="TableParagraph"/>
                                    <w:spacing w:line="280" w:lineRule="atLeast" w:before="41"/>
                                    <w:ind w:left="259"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line="280" w:lineRule="atLeast" w:before="41"/>
                                    <w:ind w:left="262"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before="57"/>
                                    <w:ind w:left="80" w:right="69"/>
                                    <w:jc w:val="center"/>
                                    <w:rPr>
                                      <w:rFonts w:ascii="Cambria Math"/>
                                      <w:sz w:val="20"/>
                                    </w:rPr>
                                  </w:pPr>
                                  <w:r>
                                    <w:rPr>
                                      <w:rFonts w:ascii="Cambria Math"/>
                                      <w:spacing w:val="-10"/>
                                      <w:sz w:val="20"/>
                                    </w:rPr>
                                    <w:t>1</w:t>
                                  </w:r>
                                </w:p>
                                <w:p>
                                  <w:pPr>
                                    <w:pStyle w:val="TableParagraph"/>
                                    <w:spacing w:before="53"/>
                                    <w:ind w:left="80" w:right="69"/>
                                    <w:jc w:val="center"/>
                                    <w:rPr>
                                      <w:rFonts w:ascii="Cambria Math"/>
                                      <w:sz w:val="20"/>
                                    </w:rPr>
                                  </w:pPr>
                                  <w:r>
                                    <w:rPr>
                                      <w:rFonts w:ascii="Cambria Math"/>
                                      <w:spacing w:val="-10"/>
                                      <w:sz w:val="20"/>
                                    </w:rPr>
                                    <w:t>2</w:t>
                                  </w:r>
                                </w:p>
                              </w:tc>
                              <w:tc>
                                <w:tcPr>
                                  <w:tcW w:w="634" w:type="dxa"/>
                                </w:tcPr>
                                <w:p>
                                  <w:pPr>
                                    <w:pStyle w:val="TableParagraph"/>
                                    <w:spacing w:before="171"/>
                                    <w:ind w:right="244"/>
                                    <w:jc w:val="right"/>
                                    <w:rPr>
                                      <w:sz w:val="24"/>
                                    </w:rPr>
                                  </w:pPr>
                                  <w:r>
                                    <w:rPr>
                                      <w:spacing w:val="-10"/>
                                      <w:sz w:val="24"/>
                                    </w:rPr>
                                    <w:t>0</w:t>
                                  </w:r>
                                </w:p>
                              </w:tc>
                            </w:tr>
                            <w:tr>
                              <w:trPr>
                                <w:trHeight w:val="592" w:hRule="atLeast"/>
                              </w:trPr>
                              <w:tc>
                                <w:tcPr>
                                  <w:tcW w:w="970" w:type="dxa"/>
                                  <w:tcBorders>
                                    <w:left w:val="nil"/>
                                  </w:tcBorders>
                                </w:tcPr>
                                <w:p>
                                  <w:pPr>
                                    <w:pStyle w:val="TableParagraph"/>
                                    <w:spacing w:before="155"/>
                                    <w:ind w:left="38" w:right="29"/>
                                    <w:jc w:val="center"/>
                                    <w:rPr>
                                      <w:rFonts w:ascii="Cambria Math" w:hAnsi="Cambria Math"/>
                                      <w:sz w:val="24"/>
                                    </w:rPr>
                                  </w:pPr>
                                  <w:r>
                                    <w:rPr>
                                      <w:rFonts w:ascii="Cambria Math" w:hAnsi="Cambria Math"/>
                                      <w:sz w:val="24"/>
                                    </w:rPr>
                                    <w:t>tg</w:t>
                                  </w:r>
                                  <w:r>
                                    <w:rPr>
                                      <w:rFonts w:ascii="Cambria Math" w:hAnsi="Cambria Math"/>
                                      <w:spacing w:val="-14"/>
                                      <w:sz w:val="24"/>
                                    </w:rPr>
                                    <w:t> </w:t>
                                  </w: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633" w:type="dxa"/>
                                </w:tcPr>
                                <w:p>
                                  <w:pPr>
                                    <w:pStyle w:val="TableParagraph"/>
                                    <w:spacing w:before="157"/>
                                    <w:ind w:left="10"/>
                                    <w:jc w:val="center"/>
                                    <w:rPr>
                                      <w:sz w:val="24"/>
                                    </w:rPr>
                                  </w:pPr>
                                  <w:r>
                                    <w:rPr>
                                      <w:spacing w:val="-10"/>
                                      <w:sz w:val="24"/>
                                    </w:rPr>
                                    <w:t>0</w:t>
                                  </w:r>
                                </w:p>
                              </w:tc>
                              <w:tc>
                                <w:tcPr>
                                  <w:tcW w:w="631" w:type="dxa"/>
                                </w:tcPr>
                                <w:p>
                                  <w:pPr>
                                    <w:pStyle w:val="TableParagraph"/>
                                    <w:spacing w:line="280" w:lineRule="atLeast" w:before="12"/>
                                    <w:ind w:left="259"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3</w:t>
                                  </w:r>
                                </w:p>
                              </w:tc>
                              <w:tc>
                                <w:tcPr>
                                  <w:tcW w:w="634" w:type="dxa"/>
                                </w:tcPr>
                                <w:p>
                                  <w:pPr>
                                    <w:pStyle w:val="TableParagraph"/>
                                    <w:spacing w:before="157"/>
                                    <w:ind w:left="84" w:right="69"/>
                                    <w:jc w:val="center"/>
                                    <w:rPr>
                                      <w:sz w:val="24"/>
                                    </w:rPr>
                                  </w:pPr>
                                  <w:r>
                                    <w:rPr>
                                      <w:spacing w:val="-10"/>
                                      <w:sz w:val="24"/>
                                    </w:rPr>
                                    <w:t>1</w:t>
                                  </w:r>
                                </w:p>
                              </w:tc>
                              <w:tc>
                                <w:tcPr>
                                  <w:tcW w:w="634" w:type="dxa"/>
                                </w:tcPr>
                                <w:p>
                                  <w:pPr>
                                    <w:pStyle w:val="TableParagraph"/>
                                    <w:spacing w:before="177"/>
                                    <w:ind w:right="159"/>
                                    <w:jc w:val="right"/>
                                    <w:rPr>
                                      <w:rFonts w:ascii="Cambria Math" w:hAnsi="Cambria Math"/>
                                      <w:sz w:val="24"/>
                                    </w:rPr>
                                  </w:pPr>
                                  <w:r>
                                    <w:rPr>
                                      <w:rFonts w:ascii="Cambria Math" w:hAnsi="Cambria Math"/>
                                      <w:spacing w:val="-5"/>
                                      <w:sz w:val="24"/>
                                    </w:rPr>
                                    <w:t>√3</w:t>
                                  </w:r>
                                </w:p>
                              </w:tc>
                              <w:tc>
                                <w:tcPr>
                                  <w:tcW w:w="634" w:type="dxa"/>
                                </w:tcPr>
                                <w:p>
                                  <w:pPr>
                                    <w:pStyle w:val="TableParagraph"/>
                                    <w:spacing w:before="157"/>
                                    <w:ind w:right="244"/>
                                    <w:jc w:val="right"/>
                                    <w:rPr>
                                      <w:sz w:val="24"/>
                                    </w:rPr>
                                  </w:pPr>
                                  <w:r>
                                    <w:rPr>
                                      <w:sz w:val="24"/>
                                    </w:rPr>
                                    <w:t>–</w:t>
                                  </w:r>
                                </w:p>
                              </w:tc>
                            </w:tr>
                          </w:tbl>
                          <w:p>
                            <w:pPr>
                              <w:pStyle w:val="BodyText"/>
                            </w:pPr>
                          </w:p>
                        </w:txbxContent>
                      </wps:txbx>
                      <wps:bodyPr wrap="square" lIns="0" tIns="0" rIns="0" bIns="0" rtlCol="0">
                        <a:noAutofit/>
                      </wps:bodyPr>
                    </wps:wsp>
                  </a:graphicData>
                </a:graphic>
              </wp:anchor>
            </w:drawing>
          </mc:Choice>
          <mc:Fallback>
            <w:pict>
              <v:shape style="position:absolute;margin-left:177.380005pt;margin-top:210.97998pt;width:213.3pt;height:134.7pt;mso-position-horizontal-relative:page;mso-position-vertical-relative:page;z-index:15848960" type="#_x0000_t202" id="docshape316"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0"/>
                        <w:gridCol w:w="633"/>
                        <w:gridCol w:w="631"/>
                        <w:gridCol w:w="634"/>
                        <w:gridCol w:w="634"/>
                        <w:gridCol w:w="634"/>
                      </w:tblGrid>
                      <w:tr>
                        <w:trPr>
                          <w:trHeight w:val="280" w:hRule="atLeast"/>
                        </w:trPr>
                        <w:tc>
                          <w:tcPr>
                            <w:tcW w:w="970" w:type="dxa"/>
                            <w:vMerge w:val="restart"/>
                            <w:tcBorders>
                              <w:left w:val="nil"/>
                            </w:tcBorders>
                          </w:tcPr>
                          <w:p>
                            <w:pPr>
                              <w:pStyle w:val="TableParagraph"/>
                              <w:spacing w:before="261"/>
                              <w:ind w:left="295"/>
                              <w:rPr>
                                <w:rFonts w:ascii="Cambria Math" w:hAnsi="Cambria Math"/>
                                <w:sz w:val="24"/>
                              </w:rPr>
                            </w:pP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633" w:type="dxa"/>
                          </w:tcPr>
                          <w:p>
                            <w:pPr>
                              <w:pStyle w:val="TableParagraph"/>
                              <w:spacing w:line="260" w:lineRule="exact"/>
                              <w:ind w:left="10"/>
                              <w:jc w:val="center"/>
                              <w:rPr>
                                <w:rFonts w:ascii="Cambria Math" w:hAnsi="Cambria Math"/>
                                <w:sz w:val="24"/>
                              </w:rPr>
                            </w:pPr>
                            <w:r>
                              <w:rPr>
                                <w:rFonts w:ascii="Cambria Math" w:hAnsi="Cambria Math"/>
                                <w:spacing w:val="-5"/>
                                <w:sz w:val="24"/>
                              </w:rPr>
                              <w:t>0°</w:t>
                            </w:r>
                          </w:p>
                        </w:tc>
                        <w:tc>
                          <w:tcPr>
                            <w:tcW w:w="631" w:type="dxa"/>
                          </w:tcPr>
                          <w:p>
                            <w:pPr>
                              <w:pStyle w:val="TableParagraph"/>
                              <w:spacing w:line="260" w:lineRule="exact"/>
                              <w:ind w:left="108"/>
                              <w:rPr>
                                <w:rFonts w:ascii="Cambria Math" w:hAnsi="Cambria Math"/>
                                <w:sz w:val="24"/>
                              </w:rPr>
                            </w:pPr>
                            <w:r>
                              <w:rPr>
                                <w:spacing w:val="-5"/>
                                <w:sz w:val="24"/>
                              </w:rPr>
                              <w:t>30</w:t>
                            </w:r>
                            <w:r>
                              <w:rPr>
                                <w:rFonts w:ascii="Cambria Math" w:hAnsi="Cambria Math"/>
                                <w:spacing w:val="-5"/>
                                <w:sz w:val="24"/>
                              </w:rPr>
                              <w:t>°</w:t>
                            </w:r>
                          </w:p>
                        </w:tc>
                        <w:tc>
                          <w:tcPr>
                            <w:tcW w:w="634" w:type="dxa"/>
                          </w:tcPr>
                          <w:p>
                            <w:pPr>
                              <w:pStyle w:val="TableParagraph"/>
                              <w:spacing w:line="260" w:lineRule="exact"/>
                              <w:ind w:left="15" w:right="84"/>
                              <w:jc w:val="center"/>
                              <w:rPr>
                                <w:rFonts w:ascii="Cambria Math" w:hAnsi="Cambria Math"/>
                                <w:sz w:val="24"/>
                              </w:rPr>
                            </w:pPr>
                            <w:r>
                              <w:rPr>
                                <w:spacing w:val="-5"/>
                                <w:sz w:val="24"/>
                              </w:rPr>
                              <w:t>45</w:t>
                            </w:r>
                            <w:r>
                              <w:rPr>
                                <w:rFonts w:ascii="Cambria Math" w:hAnsi="Cambria Math"/>
                                <w:spacing w:val="-5"/>
                                <w:sz w:val="24"/>
                              </w:rPr>
                              <w:t>°</w:t>
                            </w:r>
                          </w:p>
                        </w:tc>
                        <w:tc>
                          <w:tcPr>
                            <w:tcW w:w="634" w:type="dxa"/>
                          </w:tcPr>
                          <w:p>
                            <w:pPr>
                              <w:pStyle w:val="TableParagraph"/>
                              <w:spacing w:line="260" w:lineRule="exact"/>
                              <w:ind w:right="183"/>
                              <w:jc w:val="right"/>
                              <w:rPr>
                                <w:rFonts w:ascii="Cambria Math" w:hAnsi="Cambria Math"/>
                                <w:sz w:val="24"/>
                              </w:rPr>
                            </w:pPr>
                            <w:r>
                              <w:rPr>
                                <w:spacing w:val="-5"/>
                                <w:sz w:val="24"/>
                              </w:rPr>
                              <w:t>60</w:t>
                            </w:r>
                            <w:r>
                              <w:rPr>
                                <w:rFonts w:ascii="Cambria Math" w:hAnsi="Cambria Math"/>
                                <w:spacing w:val="-5"/>
                                <w:sz w:val="24"/>
                              </w:rPr>
                              <w:t>°</w:t>
                            </w:r>
                          </w:p>
                        </w:tc>
                        <w:tc>
                          <w:tcPr>
                            <w:tcW w:w="634" w:type="dxa"/>
                          </w:tcPr>
                          <w:p>
                            <w:pPr>
                              <w:pStyle w:val="TableParagraph"/>
                              <w:spacing w:line="260" w:lineRule="exact"/>
                              <w:ind w:right="183"/>
                              <w:jc w:val="right"/>
                              <w:rPr>
                                <w:rFonts w:ascii="Cambria Math" w:hAnsi="Cambria Math"/>
                                <w:sz w:val="24"/>
                              </w:rPr>
                            </w:pPr>
                            <w:r>
                              <w:rPr>
                                <w:spacing w:val="-5"/>
                                <w:sz w:val="24"/>
                              </w:rPr>
                              <w:t>90</w:t>
                            </w:r>
                            <w:r>
                              <w:rPr>
                                <w:rFonts w:ascii="Cambria Math" w:hAnsi="Cambria Math"/>
                                <w:spacing w:val="-5"/>
                                <w:sz w:val="24"/>
                              </w:rPr>
                              <w:t>°</w:t>
                            </w:r>
                          </w:p>
                        </w:tc>
                      </w:tr>
                      <w:tr>
                        <w:trPr>
                          <w:trHeight w:val="513" w:hRule="atLeast"/>
                        </w:trPr>
                        <w:tc>
                          <w:tcPr>
                            <w:tcW w:w="970" w:type="dxa"/>
                            <w:vMerge/>
                            <w:tcBorders>
                              <w:top w:val="nil"/>
                              <w:left w:val="nil"/>
                            </w:tcBorders>
                          </w:tcPr>
                          <w:p>
                            <w:pPr>
                              <w:rPr>
                                <w:sz w:val="2"/>
                                <w:szCs w:val="2"/>
                              </w:rPr>
                            </w:pPr>
                          </w:p>
                        </w:tc>
                        <w:tc>
                          <w:tcPr>
                            <w:tcW w:w="633" w:type="dxa"/>
                          </w:tcPr>
                          <w:p>
                            <w:pPr>
                              <w:pStyle w:val="TableParagraph"/>
                              <w:spacing w:before="119"/>
                              <w:ind w:left="10"/>
                              <w:jc w:val="center"/>
                              <w:rPr>
                                <w:sz w:val="24"/>
                              </w:rPr>
                            </w:pPr>
                            <w:r>
                              <w:rPr>
                                <w:spacing w:val="-10"/>
                                <w:sz w:val="24"/>
                              </w:rPr>
                              <w:t>0</w:t>
                            </w:r>
                          </w:p>
                        </w:tc>
                        <w:tc>
                          <w:tcPr>
                            <w:tcW w:w="631" w:type="dxa"/>
                          </w:tcPr>
                          <w:p>
                            <w:pPr>
                              <w:pStyle w:val="TableParagraph"/>
                              <w:spacing w:line="219" w:lineRule="exact"/>
                              <w:ind w:left="13"/>
                              <w:jc w:val="center"/>
                              <w:rPr>
                                <w:rFonts w:ascii="Cambria Math" w:hAnsi="Cambria Math"/>
                                <w:sz w:val="20"/>
                              </w:rPr>
                            </w:pPr>
                            <w:r>
                              <w:rPr>
                                <w:rFonts w:ascii="Cambria Math" w:hAnsi="Cambria Math"/>
                                <w:spacing w:val="-10"/>
                                <w:sz w:val="20"/>
                              </w:rPr>
                              <w:t>π</w:t>
                            </w:r>
                          </w:p>
                          <w:p>
                            <w:pPr>
                              <w:pStyle w:val="TableParagraph"/>
                              <w:spacing w:line="220" w:lineRule="exact" w:before="54"/>
                              <w:ind w:left="13"/>
                              <w:jc w:val="center"/>
                              <w:rPr>
                                <w:rFonts w:ascii="Cambria Math"/>
                                <w:sz w:val="20"/>
                              </w:rPr>
                            </w:pPr>
                            <w:r>
                              <w:rPr>
                                <w:rFonts w:ascii="Cambria Math"/>
                                <w:spacing w:val="-10"/>
                                <w:sz w:val="20"/>
                              </w:rPr>
                              <w:t>6</w:t>
                            </w:r>
                          </w:p>
                        </w:tc>
                        <w:tc>
                          <w:tcPr>
                            <w:tcW w:w="634" w:type="dxa"/>
                          </w:tcPr>
                          <w:p>
                            <w:pPr>
                              <w:pStyle w:val="TableParagraph"/>
                              <w:spacing w:line="217" w:lineRule="exact"/>
                              <w:ind w:left="84" w:right="69"/>
                              <w:jc w:val="center"/>
                              <w:rPr>
                                <w:rFonts w:ascii="Cambria Math" w:hAnsi="Cambria Math"/>
                                <w:sz w:val="20"/>
                              </w:rPr>
                            </w:pPr>
                            <w:r>
                              <w:rPr>
                                <w:rFonts w:ascii="Cambria Math" w:hAnsi="Cambria Math"/>
                                <w:spacing w:val="-10"/>
                                <w:sz w:val="20"/>
                              </w:rPr>
                              <w:t>π</w:t>
                            </w:r>
                          </w:p>
                          <w:p>
                            <w:pPr>
                              <w:pStyle w:val="TableParagraph"/>
                              <w:spacing w:line="223" w:lineRule="exact" w:before="54"/>
                              <w:ind w:left="84" w:right="69"/>
                              <w:jc w:val="center"/>
                              <w:rPr>
                                <w:rFonts w:ascii="Cambria Math"/>
                                <w:sz w:val="20"/>
                              </w:rPr>
                            </w:pPr>
                            <w:r>
                              <w:rPr>
                                <w:rFonts w:ascii="Cambria Math"/>
                                <w:spacing w:val="-10"/>
                                <w:sz w:val="20"/>
                              </w:rPr>
                              <w:t>4</w:t>
                            </w:r>
                          </w:p>
                        </w:tc>
                        <w:tc>
                          <w:tcPr>
                            <w:tcW w:w="634" w:type="dxa"/>
                          </w:tcPr>
                          <w:p>
                            <w:pPr>
                              <w:pStyle w:val="TableParagraph"/>
                              <w:spacing w:line="219" w:lineRule="exact"/>
                              <w:ind w:left="80" w:right="69"/>
                              <w:jc w:val="center"/>
                              <w:rPr>
                                <w:rFonts w:ascii="Cambria Math" w:hAnsi="Cambria Math"/>
                                <w:sz w:val="20"/>
                              </w:rPr>
                            </w:pPr>
                            <w:r>
                              <w:rPr>
                                <w:rFonts w:ascii="Cambria Math" w:hAnsi="Cambria Math"/>
                                <w:spacing w:val="-10"/>
                                <w:sz w:val="20"/>
                              </w:rPr>
                              <w:t>π</w:t>
                            </w:r>
                          </w:p>
                          <w:p>
                            <w:pPr>
                              <w:pStyle w:val="TableParagraph"/>
                              <w:spacing w:line="220" w:lineRule="exact" w:before="54"/>
                              <w:ind w:left="80" w:right="69"/>
                              <w:jc w:val="center"/>
                              <w:rPr>
                                <w:rFonts w:ascii="Cambria Math"/>
                                <w:sz w:val="20"/>
                              </w:rPr>
                            </w:pPr>
                            <w:r>
                              <w:rPr>
                                <w:rFonts w:ascii="Cambria Math"/>
                                <w:spacing w:val="-10"/>
                                <w:sz w:val="20"/>
                              </w:rPr>
                              <w:t>3</w:t>
                            </w:r>
                          </w:p>
                        </w:tc>
                        <w:tc>
                          <w:tcPr>
                            <w:tcW w:w="634" w:type="dxa"/>
                          </w:tcPr>
                          <w:p>
                            <w:pPr>
                              <w:pStyle w:val="TableParagraph"/>
                              <w:spacing w:line="217" w:lineRule="exact"/>
                              <w:ind w:left="79" w:right="69"/>
                              <w:jc w:val="center"/>
                              <w:rPr>
                                <w:rFonts w:ascii="Cambria Math" w:hAnsi="Cambria Math"/>
                                <w:sz w:val="20"/>
                              </w:rPr>
                            </w:pPr>
                            <w:r>
                              <w:rPr>
                                <w:rFonts w:ascii="Cambria Math" w:hAnsi="Cambria Math"/>
                                <w:spacing w:val="-10"/>
                                <w:sz w:val="20"/>
                              </w:rPr>
                              <w:t>π</w:t>
                            </w:r>
                          </w:p>
                          <w:p>
                            <w:pPr>
                              <w:pStyle w:val="TableParagraph"/>
                              <w:spacing w:line="223" w:lineRule="exact" w:before="54"/>
                              <w:ind w:left="79" w:right="69"/>
                              <w:jc w:val="center"/>
                              <w:rPr>
                                <w:rFonts w:ascii="Cambria Math"/>
                                <w:sz w:val="20"/>
                              </w:rPr>
                            </w:pPr>
                            <w:r>
                              <w:rPr>
                                <w:rFonts w:ascii="Cambria Math"/>
                                <w:spacing w:val="-10"/>
                                <w:sz w:val="20"/>
                              </w:rPr>
                              <w:t>2</w:t>
                            </w:r>
                          </w:p>
                        </w:tc>
                      </w:tr>
                      <w:tr>
                        <w:trPr>
                          <w:trHeight w:val="628" w:hRule="atLeast"/>
                        </w:trPr>
                        <w:tc>
                          <w:tcPr>
                            <w:tcW w:w="970" w:type="dxa"/>
                            <w:tcBorders>
                              <w:left w:val="nil"/>
                            </w:tcBorders>
                          </w:tcPr>
                          <w:p>
                            <w:pPr>
                              <w:pStyle w:val="TableParagraph"/>
                              <w:spacing w:before="175"/>
                              <w:ind w:left="41" w:right="29"/>
                              <w:jc w:val="center"/>
                              <w:rPr>
                                <w:rFonts w:ascii="Cambria Math" w:hAnsi="Cambria Math"/>
                                <w:sz w:val="24"/>
                              </w:rPr>
                            </w:pPr>
                            <w:r>
                              <w:rPr>
                                <w:rFonts w:ascii="Cambria Math" w:hAnsi="Cambria Math"/>
                                <w:sz w:val="24"/>
                              </w:rPr>
                              <w:t>sin</w:t>
                            </w:r>
                            <w:r>
                              <w:rPr>
                                <w:rFonts w:ascii="Cambria Math" w:hAnsi="Cambria Math"/>
                                <w:spacing w:val="-14"/>
                                <w:sz w:val="24"/>
                              </w:rPr>
                              <w:t> </w:t>
                            </w:r>
                            <w:r>
                              <w:rPr>
                                <w:rFonts w:ascii="Cambria Math" w:hAnsi="Cambria Math"/>
                                <w:sz w:val="24"/>
                              </w:rPr>
                              <w:t>α</w:t>
                            </w:r>
                            <w:r>
                              <w:rPr>
                                <w:rFonts w:ascii="Cambria Math" w:hAnsi="Cambria Math"/>
                                <w:spacing w:val="11"/>
                                <w:sz w:val="24"/>
                              </w:rPr>
                              <w:t> </w:t>
                            </w:r>
                            <w:r>
                              <w:rPr>
                                <w:rFonts w:ascii="Cambria Math" w:hAnsi="Cambria Math"/>
                                <w:spacing w:val="-12"/>
                                <w:sz w:val="24"/>
                              </w:rPr>
                              <w:t>=</w:t>
                            </w:r>
                          </w:p>
                        </w:tc>
                        <w:tc>
                          <w:tcPr>
                            <w:tcW w:w="633" w:type="dxa"/>
                          </w:tcPr>
                          <w:p>
                            <w:pPr>
                              <w:pStyle w:val="TableParagraph"/>
                              <w:spacing w:before="176"/>
                              <w:ind w:left="10"/>
                              <w:jc w:val="center"/>
                              <w:rPr>
                                <w:sz w:val="24"/>
                              </w:rPr>
                            </w:pPr>
                            <w:r>
                              <w:rPr>
                                <w:spacing w:val="-10"/>
                                <w:sz w:val="24"/>
                              </w:rPr>
                              <w:t>0</w:t>
                            </w:r>
                          </w:p>
                        </w:tc>
                        <w:tc>
                          <w:tcPr>
                            <w:tcW w:w="631" w:type="dxa"/>
                          </w:tcPr>
                          <w:p>
                            <w:pPr>
                              <w:pStyle w:val="TableParagraph"/>
                              <w:spacing w:before="61"/>
                              <w:ind w:left="13"/>
                              <w:jc w:val="center"/>
                              <w:rPr>
                                <w:rFonts w:ascii="Cambria Math"/>
                                <w:sz w:val="20"/>
                              </w:rPr>
                            </w:pPr>
                            <w:r>
                              <w:rPr>
                                <w:rFonts w:ascii="Cambria Math"/>
                                <w:spacing w:val="-10"/>
                                <w:sz w:val="20"/>
                              </w:rPr>
                              <w:t>1</w:t>
                            </w:r>
                          </w:p>
                          <w:p>
                            <w:pPr>
                              <w:pStyle w:val="TableParagraph"/>
                              <w:spacing w:before="54"/>
                              <w:ind w:left="13"/>
                              <w:jc w:val="center"/>
                              <w:rPr>
                                <w:rFonts w:ascii="Cambria Math"/>
                                <w:sz w:val="20"/>
                              </w:rPr>
                            </w:pPr>
                            <w:r>
                              <w:rPr>
                                <w:rFonts w:ascii="Cambria Math"/>
                                <w:spacing w:val="-10"/>
                                <w:sz w:val="20"/>
                              </w:rPr>
                              <w:t>2</w:t>
                            </w:r>
                          </w:p>
                        </w:tc>
                        <w:tc>
                          <w:tcPr>
                            <w:tcW w:w="634" w:type="dxa"/>
                          </w:tcPr>
                          <w:p>
                            <w:pPr>
                              <w:pStyle w:val="TableParagraph"/>
                              <w:spacing w:line="280" w:lineRule="atLeast" w:before="48"/>
                              <w:ind w:left="262"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line="280" w:lineRule="atLeast" w:before="48"/>
                              <w:ind w:left="259" w:right="179"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before="176"/>
                              <w:ind w:right="244"/>
                              <w:jc w:val="right"/>
                              <w:rPr>
                                <w:sz w:val="24"/>
                              </w:rPr>
                            </w:pPr>
                            <w:r>
                              <w:rPr>
                                <w:spacing w:val="-10"/>
                                <w:sz w:val="24"/>
                              </w:rPr>
                              <w:t>1</w:t>
                            </w:r>
                          </w:p>
                        </w:tc>
                      </w:tr>
                      <w:tr>
                        <w:trPr>
                          <w:trHeight w:val="621" w:hRule="atLeast"/>
                        </w:trPr>
                        <w:tc>
                          <w:tcPr>
                            <w:tcW w:w="970" w:type="dxa"/>
                            <w:tcBorders>
                              <w:left w:val="nil"/>
                            </w:tcBorders>
                          </w:tcPr>
                          <w:p>
                            <w:pPr>
                              <w:pStyle w:val="TableParagraph"/>
                              <w:spacing w:before="170"/>
                              <w:ind w:left="12" w:right="41"/>
                              <w:jc w:val="center"/>
                              <w:rPr>
                                <w:rFonts w:ascii="Cambria Math" w:hAnsi="Cambria Math"/>
                                <w:sz w:val="24"/>
                              </w:rPr>
                            </w:pPr>
                            <w:r>
                              <w:rPr>
                                <w:rFonts w:ascii="Cambria Math" w:hAnsi="Cambria Math"/>
                                <w:sz w:val="24"/>
                              </w:rPr>
                              <w:t>cos</w:t>
                            </w:r>
                            <w:r>
                              <w:rPr>
                                <w:rFonts w:ascii="Cambria Math" w:hAnsi="Cambria Math"/>
                                <w:spacing w:val="-15"/>
                                <w:sz w:val="24"/>
                              </w:rPr>
                              <w:t> </w:t>
                            </w:r>
                            <w:r>
                              <w:rPr>
                                <w:rFonts w:ascii="Cambria Math" w:hAnsi="Cambria Math"/>
                                <w:sz w:val="24"/>
                              </w:rPr>
                              <w:t>α</w:t>
                            </w:r>
                            <w:r>
                              <w:rPr>
                                <w:rFonts w:ascii="Cambria Math" w:hAnsi="Cambria Math"/>
                                <w:spacing w:val="12"/>
                                <w:sz w:val="24"/>
                              </w:rPr>
                              <w:t> </w:t>
                            </w:r>
                            <w:r>
                              <w:rPr>
                                <w:rFonts w:ascii="Cambria Math" w:hAnsi="Cambria Math"/>
                                <w:spacing w:val="-10"/>
                                <w:sz w:val="24"/>
                              </w:rPr>
                              <w:t>=</w:t>
                            </w:r>
                          </w:p>
                        </w:tc>
                        <w:tc>
                          <w:tcPr>
                            <w:tcW w:w="633" w:type="dxa"/>
                          </w:tcPr>
                          <w:p>
                            <w:pPr>
                              <w:pStyle w:val="TableParagraph"/>
                              <w:spacing w:before="171"/>
                              <w:ind w:left="10"/>
                              <w:jc w:val="center"/>
                              <w:rPr>
                                <w:sz w:val="24"/>
                              </w:rPr>
                            </w:pPr>
                            <w:r>
                              <w:rPr>
                                <w:spacing w:val="-10"/>
                                <w:sz w:val="24"/>
                              </w:rPr>
                              <w:t>1</w:t>
                            </w:r>
                          </w:p>
                        </w:tc>
                        <w:tc>
                          <w:tcPr>
                            <w:tcW w:w="631" w:type="dxa"/>
                          </w:tcPr>
                          <w:p>
                            <w:pPr>
                              <w:pStyle w:val="TableParagraph"/>
                              <w:spacing w:line="280" w:lineRule="atLeast" w:before="41"/>
                              <w:ind w:left="259"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line="280" w:lineRule="atLeast" w:before="41"/>
                              <w:ind w:left="262"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2</w:t>
                            </w:r>
                            <w:r>
                              <w:rPr>
                                <w:rFonts w:ascii="Cambria Math" w:hAnsi="Cambria Math"/>
                                <w:position w:val="1"/>
                                <w:sz w:val="20"/>
                              </w:rPr>
                              <w:t> </w:t>
                            </w:r>
                            <w:r>
                              <w:rPr>
                                <w:rFonts w:ascii="Cambria Math" w:hAnsi="Cambria Math"/>
                                <w:spacing w:val="-10"/>
                                <w:sz w:val="20"/>
                              </w:rPr>
                              <w:t>2</w:t>
                            </w:r>
                          </w:p>
                        </w:tc>
                        <w:tc>
                          <w:tcPr>
                            <w:tcW w:w="634" w:type="dxa"/>
                          </w:tcPr>
                          <w:p>
                            <w:pPr>
                              <w:pStyle w:val="TableParagraph"/>
                              <w:spacing w:before="57"/>
                              <w:ind w:left="80" w:right="69"/>
                              <w:jc w:val="center"/>
                              <w:rPr>
                                <w:rFonts w:ascii="Cambria Math"/>
                                <w:sz w:val="20"/>
                              </w:rPr>
                            </w:pPr>
                            <w:r>
                              <w:rPr>
                                <w:rFonts w:ascii="Cambria Math"/>
                                <w:spacing w:val="-10"/>
                                <w:sz w:val="20"/>
                              </w:rPr>
                              <w:t>1</w:t>
                            </w:r>
                          </w:p>
                          <w:p>
                            <w:pPr>
                              <w:pStyle w:val="TableParagraph"/>
                              <w:spacing w:before="53"/>
                              <w:ind w:left="80" w:right="69"/>
                              <w:jc w:val="center"/>
                              <w:rPr>
                                <w:rFonts w:ascii="Cambria Math"/>
                                <w:sz w:val="20"/>
                              </w:rPr>
                            </w:pPr>
                            <w:r>
                              <w:rPr>
                                <w:rFonts w:ascii="Cambria Math"/>
                                <w:spacing w:val="-10"/>
                                <w:sz w:val="20"/>
                              </w:rPr>
                              <w:t>2</w:t>
                            </w:r>
                          </w:p>
                        </w:tc>
                        <w:tc>
                          <w:tcPr>
                            <w:tcW w:w="634" w:type="dxa"/>
                          </w:tcPr>
                          <w:p>
                            <w:pPr>
                              <w:pStyle w:val="TableParagraph"/>
                              <w:spacing w:before="171"/>
                              <w:ind w:right="244"/>
                              <w:jc w:val="right"/>
                              <w:rPr>
                                <w:sz w:val="24"/>
                              </w:rPr>
                            </w:pPr>
                            <w:r>
                              <w:rPr>
                                <w:spacing w:val="-10"/>
                                <w:sz w:val="24"/>
                              </w:rPr>
                              <w:t>0</w:t>
                            </w:r>
                          </w:p>
                        </w:tc>
                      </w:tr>
                      <w:tr>
                        <w:trPr>
                          <w:trHeight w:val="592" w:hRule="atLeast"/>
                        </w:trPr>
                        <w:tc>
                          <w:tcPr>
                            <w:tcW w:w="970" w:type="dxa"/>
                            <w:tcBorders>
                              <w:left w:val="nil"/>
                            </w:tcBorders>
                          </w:tcPr>
                          <w:p>
                            <w:pPr>
                              <w:pStyle w:val="TableParagraph"/>
                              <w:spacing w:before="155"/>
                              <w:ind w:left="38" w:right="29"/>
                              <w:jc w:val="center"/>
                              <w:rPr>
                                <w:rFonts w:ascii="Cambria Math" w:hAnsi="Cambria Math"/>
                                <w:sz w:val="24"/>
                              </w:rPr>
                            </w:pPr>
                            <w:r>
                              <w:rPr>
                                <w:rFonts w:ascii="Cambria Math" w:hAnsi="Cambria Math"/>
                                <w:sz w:val="24"/>
                              </w:rPr>
                              <w:t>tg</w:t>
                            </w:r>
                            <w:r>
                              <w:rPr>
                                <w:rFonts w:ascii="Cambria Math" w:hAnsi="Cambria Math"/>
                                <w:spacing w:val="-14"/>
                                <w:sz w:val="24"/>
                              </w:rPr>
                              <w:t> </w:t>
                            </w:r>
                            <w:r>
                              <w:rPr>
                                <w:rFonts w:ascii="Cambria Math" w:hAnsi="Cambria Math"/>
                                <w:sz w:val="24"/>
                              </w:rPr>
                              <w:t>α</w:t>
                            </w:r>
                            <w:r>
                              <w:rPr>
                                <w:rFonts w:ascii="Cambria Math" w:hAnsi="Cambria Math"/>
                                <w:spacing w:val="13"/>
                                <w:sz w:val="24"/>
                              </w:rPr>
                              <w:t> </w:t>
                            </w:r>
                            <w:r>
                              <w:rPr>
                                <w:rFonts w:ascii="Cambria Math" w:hAnsi="Cambria Math"/>
                                <w:spacing w:val="-10"/>
                                <w:sz w:val="24"/>
                              </w:rPr>
                              <w:t>=</w:t>
                            </w:r>
                          </w:p>
                        </w:tc>
                        <w:tc>
                          <w:tcPr>
                            <w:tcW w:w="633" w:type="dxa"/>
                          </w:tcPr>
                          <w:p>
                            <w:pPr>
                              <w:pStyle w:val="TableParagraph"/>
                              <w:spacing w:before="157"/>
                              <w:ind w:left="10"/>
                              <w:jc w:val="center"/>
                              <w:rPr>
                                <w:sz w:val="24"/>
                              </w:rPr>
                            </w:pPr>
                            <w:r>
                              <w:rPr>
                                <w:spacing w:val="-10"/>
                                <w:sz w:val="24"/>
                              </w:rPr>
                              <w:t>0</w:t>
                            </w:r>
                          </w:p>
                        </w:tc>
                        <w:tc>
                          <w:tcPr>
                            <w:tcW w:w="631" w:type="dxa"/>
                          </w:tcPr>
                          <w:p>
                            <w:pPr>
                              <w:pStyle w:val="TableParagraph"/>
                              <w:spacing w:line="280" w:lineRule="atLeast" w:before="12"/>
                              <w:ind w:left="259" w:right="176" w:hanging="65"/>
                              <w:rPr>
                                <w:rFonts w:ascii="Cambria Math" w:hAnsi="Cambria Math"/>
                                <w:sz w:val="20"/>
                              </w:rPr>
                            </w:pPr>
                            <w:r>
                              <w:rPr>
                                <w:rFonts w:ascii="Cambria Math" w:hAnsi="Cambria Math"/>
                                <w:spacing w:val="-6"/>
                                <w:sz w:val="20"/>
                              </w:rPr>
                              <w:t>√</w:t>
                            </w:r>
                            <w:r>
                              <w:rPr>
                                <w:rFonts w:ascii="Cambria Math" w:hAnsi="Cambria Math"/>
                                <w:spacing w:val="-6"/>
                                <w:position w:val="1"/>
                                <w:sz w:val="20"/>
                              </w:rPr>
                              <w:t>3</w:t>
                            </w:r>
                            <w:r>
                              <w:rPr>
                                <w:rFonts w:ascii="Cambria Math" w:hAnsi="Cambria Math"/>
                                <w:position w:val="1"/>
                                <w:sz w:val="20"/>
                              </w:rPr>
                              <w:t> </w:t>
                            </w:r>
                            <w:r>
                              <w:rPr>
                                <w:rFonts w:ascii="Cambria Math" w:hAnsi="Cambria Math"/>
                                <w:spacing w:val="-10"/>
                                <w:sz w:val="20"/>
                              </w:rPr>
                              <w:t>3</w:t>
                            </w:r>
                          </w:p>
                        </w:tc>
                        <w:tc>
                          <w:tcPr>
                            <w:tcW w:w="634" w:type="dxa"/>
                          </w:tcPr>
                          <w:p>
                            <w:pPr>
                              <w:pStyle w:val="TableParagraph"/>
                              <w:spacing w:before="157"/>
                              <w:ind w:left="84" w:right="69"/>
                              <w:jc w:val="center"/>
                              <w:rPr>
                                <w:sz w:val="24"/>
                              </w:rPr>
                            </w:pPr>
                            <w:r>
                              <w:rPr>
                                <w:spacing w:val="-10"/>
                                <w:sz w:val="24"/>
                              </w:rPr>
                              <w:t>1</w:t>
                            </w:r>
                          </w:p>
                        </w:tc>
                        <w:tc>
                          <w:tcPr>
                            <w:tcW w:w="634" w:type="dxa"/>
                          </w:tcPr>
                          <w:p>
                            <w:pPr>
                              <w:pStyle w:val="TableParagraph"/>
                              <w:spacing w:before="177"/>
                              <w:ind w:right="159"/>
                              <w:jc w:val="right"/>
                              <w:rPr>
                                <w:rFonts w:ascii="Cambria Math" w:hAnsi="Cambria Math"/>
                                <w:sz w:val="24"/>
                              </w:rPr>
                            </w:pPr>
                            <w:r>
                              <w:rPr>
                                <w:rFonts w:ascii="Cambria Math" w:hAnsi="Cambria Math"/>
                                <w:spacing w:val="-5"/>
                                <w:sz w:val="24"/>
                              </w:rPr>
                              <w:t>√3</w:t>
                            </w:r>
                          </w:p>
                        </w:tc>
                        <w:tc>
                          <w:tcPr>
                            <w:tcW w:w="634" w:type="dxa"/>
                          </w:tcPr>
                          <w:p>
                            <w:pPr>
                              <w:pStyle w:val="TableParagraph"/>
                              <w:spacing w:before="157"/>
                              <w:ind w:right="244"/>
                              <w:jc w:val="right"/>
                              <w:rPr>
                                <w:sz w:val="24"/>
                              </w:rPr>
                            </w:pPr>
                            <w:r>
                              <w:rPr>
                                <w:sz w:val="24"/>
                              </w:rPr>
                              <w:t>–</w:t>
                            </w:r>
                          </w:p>
                        </w:tc>
                      </w:tr>
                    </w:tbl>
                    <w:p>
                      <w:pPr>
                        <w:pStyle w:val="BodyText"/>
                      </w:pPr>
                    </w:p>
                  </w:txbxContent>
                </v:textbox>
                <w10:wrap type="none"/>
              </v:shape>
            </w:pict>
          </mc:Fallback>
        </mc:AlternateContent>
      </w:r>
      <w:r>
        <w:rPr>
          <w:b/>
          <w:sz w:val="7"/>
        </w:rPr>
        <mc:AlternateContent>
          <mc:Choice Requires="wps">
            <w:drawing>
              <wp:anchor distT="0" distB="0" distL="0" distR="0" allowOverlap="1" layoutInCell="1" locked="0" behindDoc="0" simplePos="0" relativeHeight="15849472">
                <wp:simplePos x="0" y="0"/>
                <wp:positionH relativeFrom="page">
                  <wp:posOffset>2252725</wp:posOffset>
                </wp:positionH>
                <wp:positionV relativeFrom="page">
                  <wp:posOffset>4566538</wp:posOffset>
                </wp:positionV>
                <wp:extent cx="4942205" cy="1026794"/>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4942205" cy="1026794"/>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2693"/>
                              <w:gridCol w:w="2218"/>
                              <w:gridCol w:w="1824"/>
                            </w:tblGrid>
                            <w:tr>
                              <w:trPr>
                                <w:trHeight w:val="793" w:hRule="atLeast"/>
                              </w:trPr>
                              <w:tc>
                                <w:tcPr>
                                  <w:tcW w:w="917" w:type="dxa"/>
                                  <w:tcBorders>
                                    <w:left w:val="nil"/>
                                  </w:tcBorders>
                                </w:tcPr>
                                <w:p>
                                  <w:pPr>
                                    <w:pStyle w:val="TableParagraph"/>
                                    <w:spacing w:before="258"/>
                                    <w:ind w:left="12" w:right="91"/>
                                    <w:jc w:val="center"/>
                                    <w:rPr>
                                      <w:sz w:val="24"/>
                                    </w:rPr>
                                  </w:pPr>
                                  <w:r>
                                    <w:rPr>
                                      <w:spacing w:val="-2"/>
                                      <w:sz w:val="24"/>
                                    </w:rPr>
                                    <w:t>Lygtis</w:t>
                                  </w:r>
                                </w:p>
                              </w:tc>
                              <w:tc>
                                <w:tcPr>
                                  <w:tcW w:w="2693" w:type="dxa"/>
                                </w:tcPr>
                                <w:p>
                                  <w:pPr>
                                    <w:pStyle w:val="TableParagraph"/>
                                    <w:spacing w:before="115"/>
                                    <w:ind w:left="108"/>
                                    <w:rPr>
                                      <w:sz w:val="24"/>
                                    </w:rPr>
                                  </w:pPr>
                                  <w:r>
                                    <w:rPr>
                                      <w:rFonts w:ascii="Cambria Math" w:eastAsia="Cambria Math"/>
                                      <w:sz w:val="24"/>
                                    </w:rPr>
                                    <w:t>sin</w:t>
                                  </w:r>
                                  <w:r>
                                    <w:rPr>
                                      <w:rFonts w:ascii="Cambria Math" w:eastAsia="Cambria Math"/>
                                      <w:spacing w:val="-14"/>
                                      <w:sz w:val="24"/>
                                    </w:rPr>
                                    <w:t> </w:t>
                                  </w:r>
                                  <w:r>
                                    <w:rPr>
                                      <w:rFonts w:ascii="Cambria Math" w:eastAsia="Cambria Math"/>
                                      <w:sz w:val="24"/>
                                    </w:rPr>
                                    <w:t>𝑥</w:t>
                                  </w:r>
                                  <w:r>
                                    <w:rPr>
                                      <w:rFonts w:ascii="Cambria Math" w:eastAsia="Cambria Math"/>
                                      <w:spacing w:val="19"/>
                                      <w:sz w:val="24"/>
                                    </w:rPr>
                                    <w:t> </w:t>
                                  </w:r>
                                  <w:r>
                                    <w:rPr>
                                      <w:rFonts w:ascii="Cambria Math" w:eastAsia="Cambria Math"/>
                                      <w:sz w:val="24"/>
                                    </w:rPr>
                                    <w:t>=</w:t>
                                  </w:r>
                                  <w:r>
                                    <w:rPr>
                                      <w:rFonts w:ascii="Cambria Math" w:eastAsia="Cambria Math"/>
                                      <w:spacing w:val="15"/>
                                      <w:sz w:val="24"/>
                                    </w:rPr>
                                    <w:t> </w:t>
                                  </w:r>
                                  <w:r>
                                    <w:rPr>
                                      <w:rFonts w:ascii="Cambria Math" w:eastAsia="Cambria Math"/>
                                      <w:spacing w:val="-5"/>
                                      <w:sz w:val="24"/>
                                    </w:rPr>
                                    <w:t>𝑎</w:t>
                                  </w:r>
                                  <w:r>
                                    <w:rPr>
                                      <w:spacing w:val="-5"/>
                                      <w:sz w:val="24"/>
                                    </w:rPr>
                                    <w:t>,</w:t>
                                  </w:r>
                                </w:p>
                                <w:p>
                                  <w:pPr>
                                    <w:pStyle w:val="TableParagraph"/>
                                    <w:spacing w:before="1"/>
                                    <w:ind w:left="108"/>
                                    <w:rPr>
                                      <w:sz w:val="24"/>
                                    </w:rPr>
                                  </w:pPr>
                                  <w:r>
                                    <w:rPr>
                                      <w:rFonts w:ascii="Cambria Math" w:hAnsi="Cambria Math" w:eastAsia="Cambria Math"/>
                                      <w:sz w:val="24"/>
                                    </w:rPr>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pacing w:val="-5"/>
                                      <w:sz w:val="24"/>
                                    </w:rPr>
                                    <w:t>1]</w:t>
                                  </w:r>
                                  <w:r>
                                    <w:rPr>
                                      <w:spacing w:val="-5"/>
                                      <w:sz w:val="24"/>
                                    </w:rPr>
                                    <w:t>,</w:t>
                                  </w:r>
                                </w:p>
                              </w:tc>
                              <w:tc>
                                <w:tcPr>
                                  <w:tcW w:w="2218" w:type="dxa"/>
                                </w:tcPr>
                                <w:p>
                                  <w:pPr>
                                    <w:pStyle w:val="TableParagraph"/>
                                    <w:spacing w:before="115"/>
                                    <w:ind w:left="110"/>
                                    <w:rPr>
                                      <w:sz w:val="24"/>
                                    </w:rPr>
                                  </w:pPr>
                                  <w:r>
                                    <w:rPr>
                                      <w:rFonts w:ascii="Cambria Math" w:eastAsia="Cambria Math"/>
                                      <w:sz w:val="24"/>
                                    </w:rPr>
                                    <w:t>cos</w:t>
                                  </w:r>
                                  <w:r>
                                    <w:rPr>
                                      <w:rFonts w:ascii="Cambria Math" w:eastAsia="Cambria Math"/>
                                      <w:spacing w:val="-14"/>
                                      <w:sz w:val="24"/>
                                    </w:rPr>
                                    <w:t> </w:t>
                                  </w:r>
                                  <w:r>
                                    <w:rPr>
                                      <w:rFonts w:ascii="Cambria Math" w:eastAsia="Cambria Math"/>
                                      <w:sz w:val="24"/>
                                    </w:rPr>
                                    <w:t>𝑥</w:t>
                                  </w:r>
                                  <w:r>
                                    <w:rPr>
                                      <w:rFonts w:ascii="Cambria Math" w:eastAsia="Cambria Math"/>
                                      <w:spacing w:val="20"/>
                                      <w:sz w:val="24"/>
                                    </w:rPr>
                                    <w:t> </w:t>
                                  </w:r>
                                  <w:r>
                                    <w:rPr>
                                      <w:rFonts w:ascii="Cambria Math" w:eastAsia="Cambria Math"/>
                                      <w:sz w:val="24"/>
                                    </w:rPr>
                                    <w:t>=</w:t>
                                  </w:r>
                                  <w:r>
                                    <w:rPr>
                                      <w:rFonts w:ascii="Cambria Math" w:eastAsia="Cambria Math"/>
                                      <w:spacing w:val="12"/>
                                      <w:sz w:val="24"/>
                                    </w:rPr>
                                    <w:t> </w:t>
                                  </w:r>
                                  <w:r>
                                    <w:rPr>
                                      <w:rFonts w:ascii="Cambria Math" w:eastAsia="Cambria Math"/>
                                      <w:spacing w:val="-5"/>
                                      <w:sz w:val="24"/>
                                    </w:rPr>
                                    <w:t>𝑎</w:t>
                                  </w:r>
                                  <w:r>
                                    <w:rPr>
                                      <w:spacing w:val="-5"/>
                                      <w:sz w:val="24"/>
                                    </w:rPr>
                                    <w:t>,</w:t>
                                  </w:r>
                                </w:p>
                                <w:p>
                                  <w:pPr>
                                    <w:pStyle w:val="TableParagraph"/>
                                    <w:spacing w:before="1"/>
                                    <w:ind w:left="110"/>
                                    <w:rPr>
                                      <w:sz w:val="24"/>
                                    </w:rPr>
                                  </w:pPr>
                                  <w:r>
                                    <w:rPr>
                                      <w:rFonts w:ascii="Cambria Math" w:hAnsi="Cambria Math" w:eastAsia="Cambria Math"/>
                                      <w:sz w:val="24"/>
                                    </w:rPr>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pacing w:val="-5"/>
                                      <w:sz w:val="24"/>
                                    </w:rPr>
                                    <w:t>1]</w:t>
                                  </w:r>
                                  <w:r>
                                    <w:rPr>
                                      <w:spacing w:val="-5"/>
                                      <w:sz w:val="24"/>
                                    </w:rPr>
                                    <w:t>,</w:t>
                                  </w:r>
                                </w:p>
                              </w:tc>
                              <w:tc>
                                <w:tcPr>
                                  <w:tcW w:w="1824" w:type="dxa"/>
                                </w:tcPr>
                                <w:p>
                                  <w:pPr>
                                    <w:pStyle w:val="TableParagraph"/>
                                    <w:spacing w:before="115"/>
                                    <w:ind w:left="108"/>
                                    <w:rPr>
                                      <w:sz w:val="24"/>
                                    </w:rPr>
                                  </w:pPr>
                                  <w:r>
                                    <w:rPr>
                                      <w:rFonts w:ascii="Cambria Math" w:eastAsia="Cambria Math"/>
                                      <w:sz w:val="24"/>
                                    </w:rPr>
                                    <w:t>tg</w:t>
                                  </w:r>
                                  <w:r>
                                    <w:rPr>
                                      <w:rFonts w:ascii="Cambria Math" w:eastAsia="Cambria Math"/>
                                      <w:spacing w:val="-14"/>
                                      <w:sz w:val="24"/>
                                    </w:rPr>
                                    <w:t> </w:t>
                                  </w:r>
                                  <w:r>
                                    <w:rPr>
                                      <w:rFonts w:ascii="Cambria Math" w:eastAsia="Cambria Math"/>
                                      <w:sz w:val="24"/>
                                    </w:rPr>
                                    <w:t>𝑥</w:t>
                                  </w:r>
                                  <w:r>
                                    <w:rPr>
                                      <w:rFonts w:ascii="Cambria Math" w:eastAsia="Cambria Math"/>
                                      <w:spacing w:val="21"/>
                                      <w:sz w:val="24"/>
                                    </w:rPr>
                                    <w:t> </w:t>
                                  </w:r>
                                  <w:r>
                                    <w:rPr>
                                      <w:rFonts w:ascii="Cambria Math" w:eastAsia="Cambria Math"/>
                                      <w:sz w:val="24"/>
                                    </w:rPr>
                                    <w:t>=</w:t>
                                  </w:r>
                                  <w:r>
                                    <w:rPr>
                                      <w:rFonts w:ascii="Cambria Math" w:eastAsia="Cambria Math"/>
                                      <w:spacing w:val="12"/>
                                      <w:sz w:val="24"/>
                                    </w:rPr>
                                    <w:t> </w:t>
                                  </w:r>
                                  <w:r>
                                    <w:rPr>
                                      <w:rFonts w:ascii="Cambria Math" w:eastAsia="Cambria Math"/>
                                      <w:spacing w:val="-5"/>
                                      <w:sz w:val="24"/>
                                    </w:rPr>
                                    <w:t>𝑎</w:t>
                                  </w:r>
                                  <w:r>
                                    <w:rPr>
                                      <w:spacing w:val="-5"/>
                                      <w:sz w:val="24"/>
                                    </w:rPr>
                                    <w:t>,</w:t>
                                  </w:r>
                                </w:p>
                                <w:p>
                                  <w:pPr>
                                    <w:pStyle w:val="TableParagraph"/>
                                    <w:spacing w:before="1"/>
                                    <w:ind w:left="108"/>
                                    <w:rPr>
                                      <w:sz w:val="24"/>
                                    </w:rPr>
                                  </w:pP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ℝ</w:t>
                                  </w:r>
                                  <w:r>
                                    <w:rPr>
                                      <w:spacing w:val="-5"/>
                                      <w:sz w:val="24"/>
                                    </w:rPr>
                                    <w:t>,</w:t>
                                  </w:r>
                                </w:p>
                              </w:tc>
                            </w:tr>
                            <w:tr>
                              <w:trPr>
                                <w:trHeight w:val="794" w:hRule="atLeast"/>
                              </w:trPr>
                              <w:tc>
                                <w:tcPr>
                                  <w:tcW w:w="917" w:type="dxa"/>
                                  <w:tcBorders>
                                    <w:left w:val="nil"/>
                                  </w:tcBorders>
                                </w:tcPr>
                                <w:p>
                                  <w:pPr>
                                    <w:pStyle w:val="TableParagraph"/>
                                    <w:spacing w:before="257"/>
                                    <w:ind w:left="91" w:right="79"/>
                                    <w:jc w:val="center"/>
                                    <w:rPr>
                                      <w:rFonts w:ascii="Cambria Math" w:eastAsia="Cambria Math"/>
                                      <w:sz w:val="24"/>
                                    </w:rPr>
                                  </w:pPr>
                                  <w:r>
                                    <w:rPr>
                                      <w:rFonts w:ascii="Cambria Math" w:eastAsia="Cambria Math"/>
                                      <w:sz w:val="24"/>
                                    </w:rPr>
                                    <w:t>𝑥</w:t>
                                  </w:r>
                                  <w:r>
                                    <w:rPr>
                                      <w:rFonts w:ascii="Cambria Math" w:eastAsia="Cambria Math"/>
                                      <w:spacing w:val="21"/>
                                      <w:sz w:val="24"/>
                                    </w:rPr>
                                    <w:t> </w:t>
                                  </w:r>
                                  <w:r>
                                    <w:rPr>
                                      <w:rFonts w:ascii="Cambria Math" w:eastAsia="Cambria Math"/>
                                      <w:spacing w:val="-10"/>
                                      <w:sz w:val="24"/>
                                    </w:rPr>
                                    <w:t>=</w:t>
                                  </w:r>
                                </w:p>
                              </w:tc>
                              <w:tc>
                                <w:tcPr>
                                  <w:tcW w:w="2693" w:type="dxa"/>
                                </w:tcPr>
                                <w:p>
                                  <w:pPr>
                                    <w:pStyle w:val="TableParagraph"/>
                                    <w:spacing w:line="291" w:lineRule="exact" w:before="110"/>
                                    <w:ind w:left="108"/>
                                    <w:rPr>
                                      <w:sz w:val="24"/>
                                    </w:rPr>
                                  </w:pP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position w:val="1"/>
                                      <w:sz w:val="24"/>
                                    </w:rPr>
                                    <w:t>)</w:t>
                                  </w:r>
                                  <w:r>
                                    <w:rPr>
                                      <w:rFonts w:ascii="Cambria Math" w:hAnsi="Cambria Math" w:eastAsia="Cambria Math"/>
                                      <w:position w:val="1"/>
                                      <w:sz w:val="24"/>
                                      <w:vertAlign w:val="superscript"/>
                                    </w:rPr>
                                    <w:t>𝑘</w:t>
                                  </w:r>
                                  <w:r>
                                    <w:rPr>
                                      <w:rFonts w:ascii="Cambria Math" w:hAnsi="Cambria Math" w:eastAsia="Cambria Math"/>
                                      <w:spacing w:val="3"/>
                                      <w:position w:val="1"/>
                                      <w:sz w:val="24"/>
                                      <w:vertAlign w:val="baseline"/>
                                    </w:rPr>
                                    <w:t> </w:t>
                                  </w:r>
                                  <w:r>
                                    <w:rPr>
                                      <w:rFonts w:ascii="Cambria Math" w:hAnsi="Cambria Math" w:eastAsia="Cambria Math"/>
                                      <w:sz w:val="24"/>
                                      <w:vertAlign w:val="baseline"/>
                                    </w:rPr>
                                    <w:t>arcsin</w:t>
                                  </w:r>
                                  <w:r>
                                    <w:rPr>
                                      <w:rFonts w:ascii="Cambria Math" w:hAnsi="Cambria Math" w:eastAsia="Cambria Math"/>
                                      <w:spacing w:val="-12"/>
                                      <w:sz w:val="24"/>
                                      <w:vertAlign w:val="baseline"/>
                                    </w:rPr>
                                    <w:t> </w:t>
                                  </w:r>
                                  <w:r>
                                    <w:rPr>
                                      <w:rFonts w:ascii="Cambria Math" w:hAnsi="Cambria Math" w:eastAsia="Cambria Math"/>
                                      <w:sz w:val="24"/>
                                      <w:vertAlign w:val="baseline"/>
                                    </w:rPr>
                                    <w:t>𝑎</w:t>
                                  </w:r>
                                  <w:r>
                                    <w:rPr>
                                      <w:rFonts w:ascii="Cambria Math" w:hAnsi="Cambria Math" w:eastAsia="Cambria Math"/>
                                      <w:spacing w:val="11"/>
                                      <w:sz w:val="24"/>
                                      <w:vertAlign w:val="baseline"/>
                                    </w:rPr>
                                    <w:t> </w:t>
                                  </w:r>
                                  <w:r>
                                    <w:rPr>
                                      <w:rFonts w:ascii="Cambria Math" w:hAnsi="Cambria Math" w:eastAsia="Cambria Math"/>
                                      <w:sz w:val="24"/>
                                      <w:vertAlign w:val="baseline"/>
                                    </w:rPr>
                                    <w:t>+</w:t>
                                  </w:r>
                                  <w:r>
                                    <w:rPr>
                                      <w:rFonts w:ascii="Cambria Math" w:hAnsi="Cambria Math" w:eastAsia="Cambria Math"/>
                                      <w:spacing w:val="5"/>
                                      <w:sz w:val="24"/>
                                      <w:vertAlign w:val="baseline"/>
                                    </w:rPr>
                                    <w:t> </w:t>
                                  </w:r>
                                  <w:r>
                                    <w:rPr>
                                      <w:rFonts w:ascii="Cambria Math" w:hAnsi="Cambria Math" w:eastAsia="Cambria Math"/>
                                      <w:spacing w:val="-5"/>
                                      <w:sz w:val="24"/>
                                      <w:vertAlign w:val="baseline"/>
                                    </w:rPr>
                                    <w:t>π𝑘</w:t>
                                  </w:r>
                                  <w:r>
                                    <w:rPr>
                                      <w:spacing w:val="-5"/>
                                      <w:sz w:val="24"/>
                                      <w:vertAlign w:val="baseline"/>
                                    </w:rPr>
                                    <w:t>,</w:t>
                                  </w:r>
                                </w:p>
                                <w:p>
                                  <w:pPr>
                                    <w:pStyle w:val="TableParagraph"/>
                                    <w:spacing w:line="281" w:lineRule="exact"/>
                                    <w:ind w:left="108"/>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2218" w:type="dxa"/>
                                </w:tcPr>
                                <w:p>
                                  <w:pPr>
                                    <w:pStyle w:val="TableParagraph"/>
                                    <w:spacing w:before="115"/>
                                    <w:ind w:left="110"/>
                                    <w:rPr>
                                      <w:sz w:val="24"/>
                                    </w:rPr>
                                  </w:pP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arccos</w:t>
                                  </w:r>
                                  <w:r>
                                    <w:rPr>
                                      <w:rFonts w:ascii="Cambria Math" w:hAnsi="Cambria Math" w:eastAsia="Cambria Math"/>
                                      <w:spacing w:val="-14"/>
                                      <w:sz w:val="24"/>
                                    </w:rPr>
                                    <w:t> </w:t>
                                  </w:r>
                                  <w:r>
                                    <w:rPr>
                                      <w:rFonts w:ascii="Cambria Math" w:hAnsi="Cambria Math" w:eastAsia="Cambria Math"/>
                                      <w:sz w:val="24"/>
                                    </w:rPr>
                                    <w:t>𝑎</w:t>
                                  </w:r>
                                  <w:r>
                                    <w:rPr>
                                      <w:rFonts w:ascii="Cambria Math" w:hAnsi="Cambria Math" w:eastAsia="Cambria Math"/>
                                      <w:spacing w:val="7"/>
                                      <w:sz w:val="24"/>
                                    </w:rPr>
                                    <w:t> </w:t>
                                  </w:r>
                                  <w:r>
                                    <w:rPr>
                                      <w:rFonts w:ascii="Cambria Math" w:hAnsi="Cambria Math" w:eastAsia="Cambria Math"/>
                                      <w:sz w:val="24"/>
                                    </w:rPr>
                                    <w:t>+ </w:t>
                                  </w:r>
                                  <w:r>
                                    <w:rPr>
                                      <w:rFonts w:ascii="Cambria Math" w:hAnsi="Cambria Math" w:eastAsia="Cambria Math"/>
                                      <w:spacing w:val="-4"/>
                                      <w:sz w:val="24"/>
                                    </w:rPr>
                                    <w:t>2π𝑘</w:t>
                                  </w:r>
                                  <w:r>
                                    <w:rPr>
                                      <w:spacing w:val="-4"/>
                                      <w:sz w:val="24"/>
                                    </w:rPr>
                                    <w:t>,</w:t>
                                  </w:r>
                                </w:p>
                                <w:p>
                                  <w:pPr>
                                    <w:pStyle w:val="TableParagraph"/>
                                    <w:spacing w:before="2"/>
                                    <w:ind w:left="110"/>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1824" w:type="dxa"/>
                                </w:tcPr>
                                <w:p>
                                  <w:pPr>
                                    <w:pStyle w:val="TableParagraph"/>
                                    <w:spacing w:before="115"/>
                                    <w:ind w:left="108"/>
                                    <w:rPr>
                                      <w:sz w:val="24"/>
                                    </w:rPr>
                                  </w:pPr>
                                  <w:r>
                                    <w:rPr>
                                      <w:rFonts w:ascii="Cambria Math" w:hAnsi="Cambria Math" w:eastAsia="Cambria Math"/>
                                      <w:sz w:val="24"/>
                                    </w:rPr>
                                    <w:t>arctg</w:t>
                                  </w:r>
                                  <w:r>
                                    <w:rPr>
                                      <w:rFonts w:ascii="Cambria Math" w:hAnsi="Cambria Math" w:eastAsia="Cambria Math"/>
                                      <w:spacing w:val="-14"/>
                                      <w:sz w:val="24"/>
                                    </w:rPr>
                                    <w:t> </w:t>
                                  </w:r>
                                  <w:r>
                                    <w:rPr>
                                      <w:rFonts w:ascii="Cambria Math" w:hAnsi="Cambria Math" w:eastAsia="Cambria Math"/>
                                      <w:sz w:val="24"/>
                                    </w:rPr>
                                    <w:t>𝑎</w:t>
                                  </w:r>
                                  <w:r>
                                    <w:rPr>
                                      <w:rFonts w:ascii="Cambria Math" w:hAnsi="Cambria Math" w:eastAsia="Cambria Math"/>
                                      <w:spacing w:val="6"/>
                                      <w:sz w:val="24"/>
                                    </w:rPr>
                                    <w:t> </w:t>
                                  </w:r>
                                  <w:r>
                                    <w:rPr>
                                      <w:rFonts w:ascii="Cambria Math" w:hAnsi="Cambria Math" w:eastAsia="Cambria Math"/>
                                      <w:sz w:val="24"/>
                                    </w:rPr>
                                    <w:t>+ </w:t>
                                  </w:r>
                                  <w:r>
                                    <w:rPr>
                                      <w:rFonts w:ascii="Cambria Math" w:hAnsi="Cambria Math" w:eastAsia="Cambria Math"/>
                                      <w:spacing w:val="-5"/>
                                      <w:sz w:val="24"/>
                                    </w:rPr>
                                    <w:t>π𝑘</w:t>
                                  </w:r>
                                  <w:r>
                                    <w:rPr>
                                      <w:spacing w:val="-5"/>
                                      <w:sz w:val="24"/>
                                    </w:rPr>
                                    <w:t>,</w:t>
                                  </w:r>
                                </w:p>
                                <w:p>
                                  <w:pPr>
                                    <w:pStyle w:val="TableParagraph"/>
                                    <w:spacing w:before="2"/>
                                    <w:ind w:left="108"/>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r>
                          </w:tbl>
                          <w:p>
                            <w:pPr>
                              <w:pStyle w:val="BodyText"/>
                            </w:pPr>
                          </w:p>
                        </w:txbxContent>
                      </wps:txbx>
                      <wps:bodyPr wrap="square" lIns="0" tIns="0" rIns="0" bIns="0" rtlCol="0">
                        <a:noAutofit/>
                      </wps:bodyPr>
                    </wps:wsp>
                  </a:graphicData>
                </a:graphic>
              </wp:anchor>
            </w:drawing>
          </mc:Choice>
          <mc:Fallback>
            <w:pict>
              <v:shape style="position:absolute;margin-left:177.379974pt;margin-top:359.569977pt;width:389.15pt;height:80.850pt;mso-position-horizontal-relative:page;mso-position-vertical-relative:page;z-index:15849472" type="#_x0000_t202" id="docshape317"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2693"/>
                        <w:gridCol w:w="2218"/>
                        <w:gridCol w:w="1824"/>
                      </w:tblGrid>
                      <w:tr>
                        <w:trPr>
                          <w:trHeight w:val="793" w:hRule="atLeast"/>
                        </w:trPr>
                        <w:tc>
                          <w:tcPr>
                            <w:tcW w:w="917" w:type="dxa"/>
                            <w:tcBorders>
                              <w:left w:val="nil"/>
                            </w:tcBorders>
                          </w:tcPr>
                          <w:p>
                            <w:pPr>
                              <w:pStyle w:val="TableParagraph"/>
                              <w:spacing w:before="258"/>
                              <w:ind w:left="12" w:right="91"/>
                              <w:jc w:val="center"/>
                              <w:rPr>
                                <w:sz w:val="24"/>
                              </w:rPr>
                            </w:pPr>
                            <w:r>
                              <w:rPr>
                                <w:spacing w:val="-2"/>
                                <w:sz w:val="24"/>
                              </w:rPr>
                              <w:t>Lygtis</w:t>
                            </w:r>
                          </w:p>
                        </w:tc>
                        <w:tc>
                          <w:tcPr>
                            <w:tcW w:w="2693" w:type="dxa"/>
                          </w:tcPr>
                          <w:p>
                            <w:pPr>
                              <w:pStyle w:val="TableParagraph"/>
                              <w:spacing w:before="115"/>
                              <w:ind w:left="108"/>
                              <w:rPr>
                                <w:sz w:val="24"/>
                              </w:rPr>
                            </w:pPr>
                            <w:r>
                              <w:rPr>
                                <w:rFonts w:ascii="Cambria Math" w:eastAsia="Cambria Math"/>
                                <w:sz w:val="24"/>
                              </w:rPr>
                              <w:t>sin</w:t>
                            </w:r>
                            <w:r>
                              <w:rPr>
                                <w:rFonts w:ascii="Cambria Math" w:eastAsia="Cambria Math"/>
                                <w:spacing w:val="-14"/>
                                <w:sz w:val="24"/>
                              </w:rPr>
                              <w:t> </w:t>
                            </w:r>
                            <w:r>
                              <w:rPr>
                                <w:rFonts w:ascii="Cambria Math" w:eastAsia="Cambria Math"/>
                                <w:sz w:val="24"/>
                              </w:rPr>
                              <w:t>𝑥</w:t>
                            </w:r>
                            <w:r>
                              <w:rPr>
                                <w:rFonts w:ascii="Cambria Math" w:eastAsia="Cambria Math"/>
                                <w:spacing w:val="19"/>
                                <w:sz w:val="24"/>
                              </w:rPr>
                              <w:t> </w:t>
                            </w:r>
                            <w:r>
                              <w:rPr>
                                <w:rFonts w:ascii="Cambria Math" w:eastAsia="Cambria Math"/>
                                <w:sz w:val="24"/>
                              </w:rPr>
                              <w:t>=</w:t>
                            </w:r>
                            <w:r>
                              <w:rPr>
                                <w:rFonts w:ascii="Cambria Math" w:eastAsia="Cambria Math"/>
                                <w:spacing w:val="15"/>
                                <w:sz w:val="24"/>
                              </w:rPr>
                              <w:t> </w:t>
                            </w:r>
                            <w:r>
                              <w:rPr>
                                <w:rFonts w:ascii="Cambria Math" w:eastAsia="Cambria Math"/>
                                <w:spacing w:val="-5"/>
                                <w:sz w:val="24"/>
                              </w:rPr>
                              <w:t>𝑎</w:t>
                            </w:r>
                            <w:r>
                              <w:rPr>
                                <w:spacing w:val="-5"/>
                                <w:sz w:val="24"/>
                              </w:rPr>
                              <w:t>,</w:t>
                            </w:r>
                          </w:p>
                          <w:p>
                            <w:pPr>
                              <w:pStyle w:val="TableParagraph"/>
                              <w:spacing w:before="1"/>
                              <w:ind w:left="108"/>
                              <w:rPr>
                                <w:sz w:val="24"/>
                              </w:rPr>
                            </w:pPr>
                            <w:r>
                              <w:rPr>
                                <w:rFonts w:ascii="Cambria Math" w:hAnsi="Cambria Math" w:eastAsia="Cambria Math"/>
                                <w:sz w:val="24"/>
                              </w:rPr>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pacing w:val="-5"/>
                                <w:sz w:val="24"/>
                              </w:rPr>
                              <w:t>1]</w:t>
                            </w:r>
                            <w:r>
                              <w:rPr>
                                <w:spacing w:val="-5"/>
                                <w:sz w:val="24"/>
                              </w:rPr>
                              <w:t>,</w:t>
                            </w:r>
                          </w:p>
                        </w:tc>
                        <w:tc>
                          <w:tcPr>
                            <w:tcW w:w="2218" w:type="dxa"/>
                          </w:tcPr>
                          <w:p>
                            <w:pPr>
                              <w:pStyle w:val="TableParagraph"/>
                              <w:spacing w:before="115"/>
                              <w:ind w:left="110"/>
                              <w:rPr>
                                <w:sz w:val="24"/>
                              </w:rPr>
                            </w:pPr>
                            <w:r>
                              <w:rPr>
                                <w:rFonts w:ascii="Cambria Math" w:eastAsia="Cambria Math"/>
                                <w:sz w:val="24"/>
                              </w:rPr>
                              <w:t>cos</w:t>
                            </w:r>
                            <w:r>
                              <w:rPr>
                                <w:rFonts w:ascii="Cambria Math" w:eastAsia="Cambria Math"/>
                                <w:spacing w:val="-14"/>
                                <w:sz w:val="24"/>
                              </w:rPr>
                              <w:t> </w:t>
                            </w:r>
                            <w:r>
                              <w:rPr>
                                <w:rFonts w:ascii="Cambria Math" w:eastAsia="Cambria Math"/>
                                <w:sz w:val="24"/>
                              </w:rPr>
                              <w:t>𝑥</w:t>
                            </w:r>
                            <w:r>
                              <w:rPr>
                                <w:rFonts w:ascii="Cambria Math" w:eastAsia="Cambria Math"/>
                                <w:spacing w:val="20"/>
                                <w:sz w:val="24"/>
                              </w:rPr>
                              <w:t> </w:t>
                            </w:r>
                            <w:r>
                              <w:rPr>
                                <w:rFonts w:ascii="Cambria Math" w:eastAsia="Cambria Math"/>
                                <w:sz w:val="24"/>
                              </w:rPr>
                              <w:t>=</w:t>
                            </w:r>
                            <w:r>
                              <w:rPr>
                                <w:rFonts w:ascii="Cambria Math" w:eastAsia="Cambria Math"/>
                                <w:spacing w:val="12"/>
                                <w:sz w:val="24"/>
                              </w:rPr>
                              <w:t> </w:t>
                            </w:r>
                            <w:r>
                              <w:rPr>
                                <w:rFonts w:ascii="Cambria Math" w:eastAsia="Cambria Math"/>
                                <w:spacing w:val="-5"/>
                                <w:sz w:val="24"/>
                              </w:rPr>
                              <w:t>𝑎</w:t>
                            </w:r>
                            <w:r>
                              <w:rPr>
                                <w:spacing w:val="-5"/>
                                <w:sz w:val="24"/>
                              </w:rPr>
                              <w:t>,</w:t>
                            </w:r>
                          </w:p>
                          <w:p>
                            <w:pPr>
                              <w:pStyle w:val="TableParagraph"/>
                              <w:spacing w:before="1"/>
                              <w:ind w:left="110"/>
                              <w:rPr>
                                <w:sz w:val="24"/>
                              </w:rPr>
                            </w:pPr>
                            <w:r>
                              <w:rPr>
                                <w:rFonts w:ascii="Cambria Math" w:hAnsi="Cambria Math" w:eastAsia="Cambria Math"/>
                                <w:sz w:val="24"/>
                              </w:rPr>
                              <w:t>𝑎</w:t>
                            </w:r>
                            <w:r>
                              <w:rPr>
                                <w:rFonts w:ascii="Cambria Math" w:hAnsi="Cambria Math" w:eastAsia="Cambria Math"/>
                                <w:spacing w:val="17"/>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z w:val="24"/>
                              </w:rPr>
                              <w:t>[−1;</w:t>
                            </w:r>
                            <w:r>
                              <w:rPr>
                                <w:rFonts w:ascii="Cambria Math" w:hAnsi="Cambria Math" w:eastAsia="Cambria Math"/>
                                <w:spacing w:val="-13"/>
                                <w:sz w:val="24"/>
                              </w:rPr>
                              <w:t> </w:t>
                            </w:r>
                            <w:r>
                              <w:rPr>
                                <w:rFonts w:ascii="Cambria Math" w:hAnsi="Cambria Math" w:eastAsia="Cambria Math"/>
                                <w:spacing w:val="-5"/>
                                <w:sz w:val="24"/>
                              </w:rPr>
                              <w:t>1]</w:t>
                            </w:r>
                            <w:r>
                              <w:rPr>
                                <w:spacing w:val="-5"/>
                                <w:sz w:val="24"/>
                              </w:rPr>
                              <w:t>,</w:t>
                            </w:r>
                          </w:p>
                        </w:tc>
                        <w:tc>
                          <w:tcPr>
                            <w:tcW w:w="1824" w:type="dxa"/>
                          </w:tcPr>
                          <w:p>
                            <w:pPr>
                              <w:pStyle w:val="TableParagraph"/>
                              <w:spacing w:before="115"/>
                              <w:ind w:left="108"/>
                              <w:rPr>
                                <w:sz w:val="24"/>
                              </w:rPr>
                            </w:pPr>
                            <w:r>
                              <w:rPr>
                                <w:rFonts w:ascii="Cambria Math" w:eastAsia="Cambria Math"/>
                                <w:sz w:val="24"/>
                              </w:rPr>
                              <w:t>tg</w:t>
                            </w:r>
                            <w:r>
                              <w:rPr>
                                <w:rFonts w:ascii="Cambria Math" w:eastAsia="Cambria Math"/>
                                <w:spacing w:val="-14"/>
                                <w:sz w:val="24"/>
                              </w:rPr>
                              <w:t> </w:t>
                            </w:r>
                            <w:r>
                              <w:rPr>
                                <w:rFonts w:ascii="Cambria Math" w:eastAsia="Cambria Math"/>
                                <w:sz w:val="24"/>
                              </w:rPr>
                              <w:t>𝑥</w:t>
                            </w:r>
                            <w:r>
                              <w:rPr>
                                <w:rFonts w:ascii="Cambria Math" w:eastAsia="Cambria Math"/>
                                <w:spacing w:val="21"/>
                                <w:sz w:val="24"/>
                              </w:rPr>
                              <w:t> </w:t>
                            </w:r>
                            <w:r>
                              <w:rPr>
                                <w:rFonts w:ascii="Cambria Math" w:eastAsia="Cambria Math"/>
                                <w:sz w:val="24"/>
                              </w:rPr>
                              <w:t>=</w:t>
                            </w:r>
                            <w:r>
                              <w:rPr>
                                <w:rFonts w:ascii="Cambria Math" w:eastAsia="Cambria Math"/>
                                <w:spacing w:val="12"/>
                                <w:sz w:val="24"/>
                              </w:rPr>
                              <w:t> </w:t>
                            </w:r>
                            <w:r>
                              <w:rPr>
                                <w:rFonts w:ascii="Cambria Math" w:eastAsia="Cambria Math"/>
                                <w:spacing w:val="-5"/>
                                <w:sz w:val="24"/>
                              </w:rPr>
                              <w:t>𝑎</w:t>
                            </w:r>
                            <w:r>
                              <w:rPr>
                                <w:spacing w:val="-5"/>
                                <w:sz w:val="24"/>
                              </w:rPr>
                              <w:t>,</w:t>
                            </w:r>
                          </w:p>
                          <w:p>
                            <w:pPr>
                              <w:pStyle w:val="TableParagraph"/>
                              <w:spacing w:before="1"/>
                              <w:ind w:left="108"/>
                              <w:rPr>
                                <w:sz w:val="24"/>
                              </w:rPr>
                            </w:pPr>
                            <w:r>
                              <w:rPr>
                                <w:rFonts w:ascii="Cambria Math" w:hAnsi="Cambria Math" w:eastAsia="Cambria Math"/>
                                <w:sz w:val="24"/>
                              </w:rPr>
                              <w:t>𝑎</w:t>
                            </w:r>
                            <w:r>
                              <w:rPr>
                                <w:rFonts w:ascii="Cambria Math" w:hAnsi="Cambria Math" w:eastAsia="Cambria Math"/>
                                <w:spacing w:val="19"/>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ℝ</w:t>
                            </w:r>
                            <w:r>
                              <w:rPr>
                                <w:spacing w:val="-5"/>
                                <w:sz w:val="24"/>
                              </w:rPr>
                              <w:t>,</w:t>
                            </w:r>
                          </w:p>
                        </w:tc>
                      </w:tr>
                      <w:tr>
                        <w:trPr>
                          <w:trHeight w:val="794" w:hRule="atLeast"/>
                        </w:trPr>
                        <w:tc>
                          <w:tcPr>
                            <w:tcW w:w="917" w:type="dxa"/>
                            <w:tcBorders>
                              <w:left w:val="nil"/>
                            </w:tcBorders>
                          </w:tcPr>
                          <w:p>
                            <w:pPr>
                              <w:pStyle w:val="TableParagraph"/>
                              <w:spacing w:before="257"/>
                              <w:ind w:left="91" w:right="79"/>
                              <w:jc w:val="center"/>
                              <w:rPr>
                                <w:rFonts w:ascii="Cambria Math" w:eastAsia="Cambria Math"/>
                                <w:sz w:val="24"/>
                              </w:rPr>
                            </w:pPr>
                            <w:r>
                              <w:rPr>
                                <w:rFonts w:ascii="Cambria Math" w:eastAsia="Cambria Math"/>
                                <w:sz w:val="24"/>
                              </w:rPr>
                              <w:t>𝑥</w:t>
                            </w:r>
                            <w:r>
                              <w:rPr>
                                <w:rFonts w:ascii="Cambria Math" w:eastAsia="Cambria Math"/>
                                <w:spacing w:val="21"/>
                                <w:sz w:val="24"/>
                              </w:rPr>
                              <w:t> </w:t>
                            </w:r>
                            <w:r>
                              <w:rPr>
                                <w:rFonts w:ascii="Cambria Math" w:eastAsia="Cambria Math"/>
                                <w:spacing w:val="-10"/>
                                <w:sz w:val="24"/>
                              </w:rPr>
                              <w:t>=</w:t>
                            </w:r>
                          </w:p>
                        </w:tc>
                        <w:tc>
                          <w:tcPr>
                            <w:tcW w:w="2693" w:type="dxa"/>
                          </w:tcPr>
                          <w:p>
                            <w:pPr>
                              <w:pStyle w:val="TableParagraph"/>
                              <w:spacing w:line="291" w:lineRule="exact" w:before="110"/>
                              <w:ind w:left="108"/>
                              <w:rPr>
                                <w:sz w:val="24"/>
                              </w:rPr>
                            </w:pPr>
                            <w:r>
                              <w:rPr>
                                <w:rFonts w:ascii="Cambria Math" w:hAnsi="Cambria Math" w:eastAsia="Cambria Math"/>
                                <w:position w:val="1"/>
                                <w:sz w:val="24"/>
                              </w:rPr>
                              <w:t>(</w:t>
                            </w:r>
                            <w:r>
                              <w:rPr>
                                <w:rFonts w:ascii="Cambria Math" w:hAnsi="Cambria Math" w:eastAsia="Cambria Math"/>
                                <w:sz w:val="24"/>
                              </w:rPr>
                              <w:t>−1</w:t>
                            </w:r>
                            <w:r>
                              <w:rPr>
                                <w:rFonts w:ascii="Cambria Math" w:hAnsi="Cambria Math" w:eastAsia="Cambria Math"/>
                                <w:position w:val="1"/>
                                <w:sz w:val="24"/>
                              </w:rPr>
                              <w:t>)</w:t>
                            </w:r>
                            <w:r>
                              <w:rPr>
                                <w:rFonts w:ascii="Cambria Math" w:hAnsi="Cambria Math" w:eastAsia="Cambria Math"/>
                                <w:position w:val="1"/>
                                <w:sz w:val="24"/>
                                <w:vertAlign w:val="superscript"/>
                              </w:rPr>
                              <w:t>𝑘</w:t>
                            </w:r>
                            <w:r>
                              <w:rPr>
                                <w:rFonts w:ascii="Cambria Math" w:hAnsi="Cambria Math" w:eastAsia="Cambria Math"/>
                                <w:spacing w:val="3"/>
                                <w:position w:val="1"/>
                                <w:sz w:val="24"/>
                                <w:vertAlign w:val="baseline"/>
                              </w:rPr>
                              <w:t> </w:t>
                            </w:r>
                            <w:r>
                              <w:rPr>
                                <w:rFonts w:ascii="Cambria Math" w:hAnsi="Cambria Math" w:eastAsia="Cambria Math"/>
                                <w:sz w:val="24"/>
                                <w:vertAlign w:val="baseline"/>
                              </w:rPr>
                              <w:t>arcsin</w:t>
                            </w:r>
                            <w:r>
                              <w:rPr>
                                <w:rFonts w:ascii="Cambria Math" w:hAnsi="Cambria Math" w:eastAsia="Cambria Math"/>
                                <w:spacing w:val="-12"/>
                                <w:sz w:val="24"/>
                                <w:vertAlign w:val="baseline"/>
                              </w:rPr>
                              <w:t> </w:t>
                            </w:r>
                            <w:r>
                              <w:rPr>
                                <w:rFonts w:ascii="Cambria Math" w:hAnsi="Cambria Math" w:eastAsia="Cambria Math"/>
                                <w:sz w:val="24"/>
                                <w:vertAlign w:val="baseline"/>
                              </w:rPr>
                              <w:t>𝑎</w:t>
                            </w:r>
                            <w:r>
                              <w:rPr>
                                <w:rFonts w:ascii="Cambria Math" w:hAnsi="Cambria Math" w:eastAsia="Cambria Math"/>
                                <w:spacing w:val="11"/>
                                <w:sz w:val="24"/>
                                <w:vertAlign w:val="baseline"/>
                              </w:rPr>
                              <w:t> </w:t>
                            </w:r>
                            <w:r>
                              <w:rPr>
                                <w:rFonts w:ascii="Cambria Math" w:hAnsi="Cambria Math" w:eastAsia="Cambria Math"/>
                                <w:sz w:val="24"/>
                                <w:vertAlign w:val="baseline"/>
                              </w:rPr>
                              <w:t>+</w:t>
                            </w:r>
                            <w:r>
                              <w:rPr>
                                <w:rFonts w:ascii="Cambria Math" w:hAnsi="Cambria Math" w:eastAsia="Cambria Math"/>
                                <w:spacing w:val="5"/>
                                <w:sz w:val="24"/>
                                <w:vertAlign w:val="baseline"/>
                              </w:rPr>
                              <w:t> </w:t>
                            </w:r>
                            <w:r>
                              <w:rPr>
                                <w:rFonts w:ascii="Cambria Math" w:hAnsi="Cambria Math" w:eastAsia="Cambria Math"/>
                                <w:spacing w:val="-5"/>
                                <w:sz w:val="24"/>
                                <w:vertAlign w:val="baseline"/>
                              </w:rPr>
                              <w:t>π𝑘</w:t>
                            </w:r>
                            <w:r>
                              <w:rPr>
                                <w:spacing w:val="-5"/>
                                <w:sz w:val="24"/>
                                <w:vertAlign w:val="baseline"/>
                              </w:rPr>
                              <w:t>,</w:t>
                            </w:r>
                          </w:p>
                          <w:p>
                            <w:pPr>
                              <w:pStyle w:val="TableParagraph"/>
                              <w:spacing w:line="281" w:lineRule="exact"/>
                              <w:ind w:left="108"/>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2218" w:type="dxa"/>
                          </w:tcPr>
                          <w:p>
                            <w:pPr>
                              <w:pStyle w:val="TableParagraph"/>
                              <w:spacing w:before="115"/>
                              <w:ind w:left="110"/>
                              <w:rPr>
                                <w:sz w:val="24"/>
                              </w:rPr>
                            </w:pPr>
                            <w:r>
                              <w:rPr>
                                <w:rFonts w:ascii="Cambria Math" w:hAnsi="Cambria Math" w:eastAsia="Cambria Math"/>
                                <w:sz w:val="24"/>
                              </w:rPr>
                              <w:t>±</w:t>
                            </w:r>
                            <w:r>
                              <w:rPr>
                                <w:rFonts w:ascii="Cambria Math" w:hAnsi="Cambria Math" w:eastAsia="Cambria Math"/>
                                <w:spacing w:val="-14"/>
                                <w:sz w:val="24"/>
                              </w:rPr>
                              <w:t> </w:t>
                            </w:r>
                            <w:r>
                              <w:rPr>
                                <w:rFonts w:ascii="Cambria Math" w:hAnsi="Cambria Math" w:eastAsia="Cambria Math"/>
                                <w:sz w:val="24"/>
                              </w:rPr>
                              <w:t>arccos</w:t>
                            </w:r>
                            <w:r>
                              <w:rPr>
                                <w:rFonts w:ascii="Cambria Math" w:hAnsi="Cambria Math" w:eastAsia="Cambria Math"/>
                                <w:spacing w:val="-14"/>
                                <w:sz w:val="24"/>
                              </w:rPr>
                              <w:t> </w:t>
                            </w:r>
                            <w:r>
                              <w:rPr>
                                <w:rFonts w:ascii="Cambria Math" w:hAnsi="Cambria Math" w:eastAsia="Cambria Math"/>
                                <w:sz w:val="24"/>
                              </w:rPr>
                              <w:t>𝑎</w:t>
                            </w:r>
                            <w:r>
                              <w:rPr>
                                <w:rFonts w:ascii="Cambria Math" w:hAnsi="Cambria Math" w:eastAsia="Cambria Math"/>
                                <w:spacing w:val="7"/>
                                <w:sz w:val="24"/>
                              </w:rPr>
                              <w:t> </w:t>
                            </w:r>
                            <w:r>
                              <w:rPr>
                                <w:rFonts w:ascii="Cambria Math" w:hAnsi="Cambria Math" w:eastAsia="Cambria Math"/>
                                <w:sz w:val="24"/>
                              </w:rPr>
                              <w:t>+ </w:t>
                            </w:r>
                            <w:r>
                              <w:rPr>
                                <w:rFonts w:ascii="Cambria Math" w:hAnsi="Cambria Math" w:eastAsia="Cambria Math"/>
                                <w:spacing w:val="-4"/>
                                <w:sz w:val="24"/>
                              </w:rPr>
                              <w:t>2π𝑘</w:t>
                            </w:r>
                            <w:r>
                              <w:rPr>
                                <w:spacing w:val="-4"/>
                                <w:sz w:val="24"/>
                              </w:rPr>
                              <w:t>,</w:t>
                            </w:r>
                          </w:p>
                          <w:p>
                            <w:pPr>
                              <w:pStyle w:val="TableParagraph"/>
                              <w:spacing w:before="2"/>
                              <w:ind w:left="110"/>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c>
                          <w:tcPr>
                            <w:tcW w:w="1824" w:type="dxa"/>
                          </w:tcPr>
                          <w:p>
                            <w:pPr>
                              <w:pStyle w:val="TableParagraph"/>
                              <w:spacing w:before="115"/>
                              <w:ind w:left="108"/>
                              <w:rPr>
                                <w:sz w:val="24"/>
                              </w:rPr>
                            </w:pPr>
                            <w:r>
                              <w:rPr>
                                <w:rFonts w:ascii="Cambria Math" w:hAnsi="Cambria Math" w:eastAsia="Cambria Math"/>
                                <w:sz w:val="24"/>
                              </w:rPr>
                              <w:t>arctg</w:t>
                            </w:r>
                            <w:r>
                              <w:rPr>
                                <w:rFonts w:ascii="Cambria Math" w:hAnsi="Cambria Math" w:eastAsia="Cambria Math"/>
                                <w:spacing w:val="-14"/>
                                <w:sz w:val="24"/>
                              </w:rPr>
                              <w:t> </w:t>
                            </w:r>
                            <w:r>
                              <w:rPr>
                                <w:rFonts w:ascii="Cambria Math" w:hAnsi="Cambria Math" w:eastAsia="Cambria Math"/>
                                <w:sz w:val="24"/>
                              </w:rPr>
                              <w:t>𝑎</w:t>
                            </w:r>
                            <w:r>
                              <w:rPr>
                                <w:rFonts w:ascii="Cambria Math" w:hAnsi="Cambria Math" w:eastAsia="Cambria Math"/>
                                <w:spacing w:val="6"/>
                                <w:sz w:val="24"/>
                              </w:rPr>
                              <w:t> </w:t>
                            </w:r>
                            <w:r>
                              <w:rPr>
                                <w:rFonts w:ascii="Cambria Math" w:hAnsi="Cambria Math" w:eastAsia="Cambria Math"/>
                                <w:sz w:val="24"/>
                              </w:rPr>
                              <w:t>+ </w:t>
                            </w:r>
                            <w:r>
                              <w:rPr>
                                <w:rFonts w:ascii="Cambria Math" w:hAnsi="Cambria Math" w:eastAsia="Cambria Math"/>
                                <w:spacing w:val="-5"/>
                                <w:sz w:val="24"/>
                              </w:rPr>
                              <w:t>π𝑘</w:t>
                            </w:r>
                            <w:r>
                              <w:rPr>
                                <w:spacing w:val="-5"/>
                                <w:sz w:val="24"/>
                              </w:rPr>
                              <w:t>,</w:t>
                            </w:r>
                          </w:p>
                          <w:p>
                            <w:pPr>
                              <w:pStyle w:val="TableParagraph"/>
                              <w:spacing w:before="2"/>
                              <w:ind w:left="108"/>
                              <w:rPr>
                                <w:sz w:val="24"/>
                              </w:rPr>
                            </w:pPr>
                            <w:r>
                              <w:rPr>
                                <w:rFonts w:ascii="Cambria Math" w:hAnsi="Cambria Math" w:eastAsia="Cambria Math"/>
                                <w:sz w:val="24"/>
                              </w:rPr>
                              <w:t>𝑘</w:t>
                            </w:r>
                            <w:r>
                              <w:rPr>
                                <w:rFonts w:ascii="Cambria Math" w:hAnsi="Cambria Math" w:eastAsia="Cambria Math"/>
                                <w:spacing w:val="21"/>
                                <w:sz w:val="24"/>
                              </w:rPr>
                              <w:t> </w:t>
                            </w:r>
                            <w:r>
                              <w:rPr>
                                <w:rFonts w:ascii="Cambria Math" w:hAnsi="Cambria Math" w:eastAsia="Cambria Math"/>
                                <w:sz w:val="24"/>
                              </w:rPr>
                              <w:t>∈</w:t>
                            </w:r>
                            <w:r>
                              <w:rPr>
                                <w:rFonts w:ascii="Cambria Math" w:hAnsi="Cambria Math" w:eastAsia="Cambria Math"/>
                                <w:spacing w:val="13"/>
                                <w:sz w:val="24"/>
                              </w:rPr>
                              <w:t> </w:t>
                            </w:r>
                            <w:r>
                              <w:rPr>
                                <w:rFonts w:ascii="Cambria Math" w:hAnsi="Cambria Math" w:eastAsia="Cambria Math"/>
                                <w:spacing w:val="-5"/>
                                <w:sz w:val="24"/>
                              </w:rPr>
                              <w:t>ℤ</w:t>
                            </w:r>
                            <w:r>
                              <w:rPr>
                                <w:spacing w:val="-5"/>
                                <w:sz w:val="24"/>
                              </w:rPr>
                              <w:t>.</w:t>
                            </w:r>
                          </w:p>
                        </w:tc>
                      </w:tr>
                    </w:tbl>
                    <w:p>
                      <w:pPr>
                        <w:pStyle w:val="BodyText"/>
                      </w:pPr>
                    </w:p>
                  </w:txbxContent>
                </v:textbox>
                <w10:wrap type="none"/>
              </v:shape>
            </w:pict>
          </mc:Fallback>
        </mc:AlternateContent>
      </w: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1"/>
        <w:gridCol w:w="7800"/>
      </w:tblGrid>
      <w:tr>
        <w:trPr>
          <w:trHeight w:val="7956" w:hRule="atLeast"/>
        </w:trPr>
        <w:tc>
          <w:tcPr>
            <w:tcW w:w="1841" w:type="dxa"/>
          </w:tcPr>
          <w:p>
            <w:pPr>
              <w:pStyle w:val="TableParagraph"/>
              <w:spacing w:before="27"/>
              <w:ind w:left="57"/>
              <w:rPr>
                <w:b/>
                <w:sz w:val="24"/>
              </w:rPr>
            </w:pPr>
            <w:r>
              <w:rPr>
                <w:b/>
                <w:spacing w:val="-2"/>
                <w:sz w:val="24"/>
              </w:rPr>
              <w:t>Trigonometrija</w:t>
            </w:r>
          </w:p>
        </w:tc>
        <w:tc>
          <w:tcPr>
            <w:tcW w:w="7800" w:type="dxa"/>
          </w:tcPr>
          <w:p>
            <w:pPr>
              <w:pStyle w:val="TableParagraph"/>
              <w:tabs>
                <w:tab w:pos="1533" w:val="left" w:leader="none"/>
                <w:tab w:pos="1836" w:val="left" w:leader="none"/>
              </w:tabs>
              <w:spacing w:line="297" w:lineRule="exact" w:before="10"/>
              <w:ind w:left="107"/>
              <w:rPr>
                <w:sz w:val="24"/>
              </w:rPr>
            </w:pPr>
            <w:r>
              <w:rPr>
                <w:rFonts w:ascii="Cambria Math" w:hAnsi="Cambria Math"/>
                <w:sz w:val="24"/>
              </w:rPr>
              <w:t>1</w:t>
            </w:r>
            <w:r>
              <w:rPr>
                <w:rFonts w:ascii="Cambria Math" w:hAnsi="Cambria Math"/>
                <w:spacing w:val="6"/>
                <w:sz w:val="24"/>
              </w:rPr>
              <w:t> </w:t>
            </w:r>
            <w:r>
              <w:rPr>
                <w:rFonts w:ascii="Cambria Math" w:hAnsi="Cambria Math"/>
                <w:sz w:val="24"/>
              </w:rPr>
              <w:t>+</w:t>
            </w:r>
            <w:r>
              <w:rPr>
                <w:rFonts w:ascii="Cambria Math" w:hAnsi="Cambria Math"/>
                <w:spacing w:val="4"/>
                <w:sz w:val="24"/>
              </w:rPr>
              <w:t> </w:t>
            </w:r>
            <w:r>
              <w:rPr>
                <w:rFonts w:ascii="Cambria Math" w:hAnsi="Cambria Math"/>
                <w:sz w:val="24"/>
              </w:rPr>
              <w:t>tg</w:t>
            </w:r>
            <w:r>
              <w:rPr>
                <w:rFonts w:ascii="Cambria Math" w:hAnsi="Cambria Math"/>
                <w:sz w:val="24"/>
                <w:vertAlign w:val="superscript"/>
              </w:rPr>
              <w:t>2</w:t>
            </w:r>
            <w:r>
              <w:rPr>
                <w:rFonts w:ascii="Cambria Math" w:hAnsi="Cambria Math"/>
                <w:spacing w:val="1"/>
                <w:sz w:val="24"/>
                <w:vertAlign w:val="baseline"/>
              </w:rPr>
              <w:t> </w:t>
            </w:r>
            <w:r>
              <w:rPr>
                <w:rFonts w:ascii="Cambria Math" w:hAnsi="Cambria Math"/>
                <w:sz w:val="24"/>
                <w:vertAlign w:val="baseline"/>
              </w:rPr>
              <w:t>α</w:t>
            </w:r>
            <w:r>
              <w:rPr>
                <w:rFonts w:ascii="Cambria Math" w:hAnsi="Cambria Math"/>
                <w:spacing w:val="18"/>
                <w:sz w:val="24"/>
                <w:vertAlign w:val="baseline"/>
              </w:rPr>
              <w:t> </w:t>
            </w:r>
            <w:r>
              <w:rPr>
                <w:rFonts w:ascii="Cambria Math" w:hAnsi="Cambria Math"/>
                <w:spacing w:val="-10"/>
                <w:sz w:val="24"/>
                <w:vertAlign w:val="baseline"/>
              </w:rPr>
              <w:t>=</w:t>
            </w:r>
            <w:r>
              <w:rPr>
                <w:rFonts w:ascii="Cambria Math" w:hAnsi="Cambria Math"/>
                <w:sz w:val="24"/>
                <w:vertAlign w:val="baseline"/>
              </w:rPr>
              <w:tab/>
            </w:r>
            <w:r>
              <w:rPr>
                <w:rFonts w:ascii="Cambria Math" w:hAnsi="Cambria Math"/>
                <w:spacing w:val="-10"/>
                <w:position w:val="14"/>
                <w:sz w:val="17"/>
                <w:vertAlign w:val="baseline"/>
              </w:rPr>
              <w:t>1</w:t>
            </w:r>
            <w:r>
              <w:rPr>
                <w:rFonts w:ascii="Cambria Math" w:hAnsi="Cambria Math"/>
                <w:position w:val="14"/>
                <w:sz w:val="17"/>
                <w:vertAlign w:val="baseline"/>
              </w:rPr>
              <w:tab/>
            </w:r>
            <w:r>
              <w:rPr>
                <w:spacing w:val="-10"/>
                <w:sz w:val="24"/>
                <w:vertAlign w:val="baseline"/>
              </w:rPr>
              <w:t>,</w:t>
            </w:r>
          </w:p>
          <w:p>
            <w:pPr>
              <w:pStyle w:val="TableParagraph"/>
              <w:spacing w:line="140" w:lineRule="exact"/>
              <w:ind w:left="1334"/>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4422656">
                      <wp:simplePos x="0" y="0"/>
                      <wp:positionH relativeFrom="column">
                        <wp:posOffset>847724</wp:posOffset>
                      </wp:positionH>
                      <wp:positionV relativeFrom="paragraph">
                        <wp:posOffset>-45812</wp:posOffset>
                      </wp:positionV>
                      <wp:extent cx="317500" cy="10795"/>
                      <wp:effectExtent l="0" t="0" r="0" b="0"/>
                      <wp:wrapNone/>
                      <wp:docPr id="348" name="Group 348"/>
                      <wp:cNvGraphicFramePr>
                        <a:graphicFrameLocks/>
                      </wp:cNvGraphicFramePr>
                      <a:graphic>
                        <a:graphicData uri="http://schemas.microsoft.com/office/word/2010/wordprocessingGroup">
                          <wpg:wgp>
                            <wpg:cNvPr id="348" name="Group 348"/>
                            <wpg:cNvGrpSpPr/>
                            <wpg:grpSpPr>
                              <a:xfrm>
                                <a:off x="0" y="0"/>
                                <a:ext cx="317500" cy="10795"/>
                                <a:chExt cx="317500" cy="10795"/>
                              </a:xfrm>
                            </wpg:grpSpPr>
                            <wps:wsp>
                              <wps:cNvPr id="349" name="Graphic 349"/>
                              <wps:cNvSpPr/>
                              <wps:spPr>
                                <a:xfrm>
                                  <a:off x="0" y="0"/>
                                  <a:ext cx="317500" cy="10795"/>
                                </a:xfrm>
                                <a:custGeom>
                                  <a:avLst/>
                                  <a:gdLst/>
                                  <a:ahLst/>
                                  <a:cxnLst/>
                                  <a:rect l="l" t="t" r="r" b="b"/>
                                  <a:pathLst>
                                    <a:path w="317500" h="10795">
                                      <a:moveTo>
                                        <a:pt x="316991" y="0"/>
                                      </a:moveTo>
                                      <a:lnTo>
                                        <a:pt x="0" y="0"/>
                                      </a:lnTo>
                                      <a:lnTo>
                                        <a:pt x="0" y="10668"/>
                                      </a:lnTo>
                                      <a:lnTo>
                                        <a:pt x="316991" y="10668"/>
                                      </a:lnTo>
                                      <a:lnTo>
                                        <a:pt x="3169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6.749992pt;margin-top:-3.607322pt;width:25pt;height:.85pt;mso-position-horizontal-relative:column;mso-position-vertical-relative:paragraph;z-index:-18893824" id="docshapegroup318" coordorigin="1335,-72" coordsize="500,17">
                      <v:rect style="position:absolute;left:1335;top:-73;width:500;height:17" id="docshape319" filled="true" fillcolor="#000000" stroked="false">
                        <v:fill type="solid"/>
                      </v:rect>
                      <w10:wrap type="none"/>
                    </v:group>
                  </w:pict>
                </mc:Fallback>
              </mc:AlternateContent>
            </w:r>
            <w:r>
              <w:rPr>
                <w:rFonts w:ascii="Cambria Math" w:eastAsia="Cambria Math"/>
                <w:w w:val="110"/>
                <w:sz w:val="17"/>
              </w:rPr>
              <w:t>cos</w:t>
            </w:r>
            <w:r>
              <w:rPr>
                <w:rFonts w:ascii="Cambria Math" w:eastAsia="Cambria Math"/>
                <w:w w:val="110"/>
                <w:position w:val="5"/>
                <w:sz w:val="14"/>
              </w:rPr>
              <w:t>2</w:t>
            </w:r>
            <w:r>
              <w:rPr>
                <w:rFonts w:ascii="Cambria Math" w:eastAsia="Cambria Math"/>
                <w:spacing w:val="3"/>
                <w:w w:val="110"/>
                <w:position w:val="5"/>
                <w:sz w:val="14"/>
              </w:rPr>
              <w:t> </w:t>
            </w:r>
            <w:r>
              <w:rPr>
                <w:rFonts w:ascii="Cambria Math" w:eastAsia="Cambria Math"/>
                <w:spacing w:val="-12"/>
                <w:w w:val="110"/>
                <w:sz w:val="17"/>
              </w:rPr>
              <w:t>𝝰</w:t>
            </w:r>
          </w:p>
          <w:p>
            <w:pPr>
              <w:pStyle w:val="TableParagraph"/>
              <w:spacing w:line="269" w:lineRule="exact"/>
              <w:ind w:left="54"/>
              <w:rPr>
                <w:sz w:val="24"/>
              </w:rPr>
            </w:pPr>
            <w:r>
              <w:rPr>
                <w:rFonts w:ascii="Cambria Math" w:hAnsi="Cambria Math"/>
                <w:sz w:val="24"/>
              </w:rPr>
              <w:t>sin</w:t>
            </w:r>
            <w:r>
              <w:rPr>
                <w:rFonts w:ascii="Cambria Math" w:hAnsi="Cambria Math"/>
                <w:position w:val="1"/>
                <w:sz w:val="24"/>
              </w:rPr>
              <w:t>(</w:t>
            </w:r>
            <w:r>
              <w:rPr>
                <w:rFonts w:ascii="Cambria Math" w:hAnsi="Cambria Math"/>
                <w:sz w:val="24"/>
              </w:rPr>
              <w:t>2α</w:t>
            </w:r>
            <w:r>
              <w:rPr>
                <w:rFonts w:ascii="Cambria Math" w:hAnsi="Cambria Math"/>
                <w:position w:val="1"/>
                <w:sz w:val="24"/>
              </w:rPr>
              <w:t>)</w:t>
            </w:r>
            <w:r>
              <w:rPr>
                <w:rFonts w:ascii="Cambria Math" w:hAnsi="Cambria Math"/>
                <w:spacing w:val="8"/>
                <w:position w:val="1"/>
                <w:sz w:val="24"/>
              </w:rPr>
              <w:t> </w:t>
            </w:r>
            <w:r>
              <w:rPr>
                <w:rFonts w:ascii="Cambria Math" w:hAnsi="Cambria Math"/>
                <w:sz w:val="24"/>
              </w:rPr>
              <w:t>=</w:t>
            </w:r>
            <w:r>
              <w:rPr>
                <w:rFonts w:ascii="Cambria Math" w:hAnsi="Cambria Math"/>
                <w:spacing w:val="-13"/>
                <w:sz w:val="24"/>
              </w:rPr>
              <w:t> </w:t>
            </w:r>
            <w:r>
              <w:rPr>
                <w:rFonts w:ascii="Cambria Math" w:hAnsi="Cambria Math"/>
                <w:sz w:val="24"/>
              </w:rPr>
              <w:t>2</w:t>
            </w:r>
            <w:r>
              <w:rPr>
                <w:rFonts w:ascii="Cambria Math" w:hAnsi="Cambria Math"/>
                <w:spacing w:val="-13"/>
                <w:sz w:val="24"/>
              </w:rPr>
              <w:t> </w:t>
            </w:r>
            <w:r>
              <w:rPr>
                <w:rFonts w:ascii="Cambria Math" w:hAnsi="Cambria Math"/>
                <w:sz w:val="24"/>
              </w:rPr>
              <w:t>sin</w:t>
            </w:r>
            <w:r>
              <w:rPr>
                <w:rFonts w:ascii="Cambria Math" w:hAnsi="Cambria Math"/>
                <w:spacing w:val="-14"/>
                <w:sz w:val="24"/>
              </w:rPr>
              <w:t> </w:t>
            </w:r>
            <w:r>
              <w:rPr>
                <w:rFonts w:ascii="Cambria Math" w:hAnsi="Cambria Math"/>
                <w:sz w:val="24"/>
              </w:rPr>
              <w:t>α</w:t>
            </w:r>
            <w:r>
              <w:rPr>
                <w:rFonts w:ascii="Cambria Math" w:hAnsi="Cambria Math"/>
                <w:spacing w:val="-14"/>
                <w:sz w:val="24"/>
              </w:rPr>
              <w:t> </w:t>
            </w:r>
            <w:r>
              <w:rPr>
                <w:rFonts w:ascii="Cambria Math" w:hAnsi="Cambria Math"/>
                <w:sz w:val="24"/>
              </w:rPr>
              <w:t>∙</w:t>
            </w:r>
            <w:r>
              <w:rPr>
                <w:rFonts w:ascii="Cambria Math" w:hAnsi="Cambria Math"/>
                <w:spacing w:val="-1"/>
                <w:sz w:val="24"/>
              </w:rPr>
              <w:t> </w:t>
            </w:r>
            <w:r>
              <w:rPr>
                <w:rFonts w:ascii="Cambria Math" w:hAnsi="Cambria Math"/>
                <w:sz w:val="24"/>
              </w:rPr>
              <w:t>cos</w:t>
            </w:r>
            <w:r>
              <w:rPr>
                <w:rFonts w:ascii="Cambria Math" w:hAnsi="Cambria Math"/>
                <w:spacing w:val="-13"/>
                <w:sz w:val="24"/>
              </w:rPr>
              <w:t> </w:t>
            </w:r>
            <w:r>
              <w:rPr>
                <w:rFonts w:ascii="Cambria Math" w:hAnsi="Cambria Math"/>
                <w:spacing w:val="-5"/>
                <w:sz w:val="24"/>
              </w:rPr>
              <w:t>α</w:t>
            </w:r>
            <w:r>
              <w:rPr>
                <w:spacing w:val="-5"/>
                <w:sz w:val="24"/>
              </w:rPr>
              <w:t>,</w:t>
            </w:r>
          </w:p>
          <w:p>
            <w:pPr>
              <w:pStyle w:val="TableParagraph"/>
              <w:spacing w:line="396" w:lineRule="exact" w:before="16"/>
              <w:ind w:left="54" w:right="4463"/>
              <w:rPr>
                <w:sz w:val="24"/>
              </w:rPr>
            </w:pPr>
            <w:r>
              <w:rPr>
                <w:rFonts w:ascii="Cambria Math" w:hAnsi="Cambria Math" w:eastAsia="Cambria Math"/>
                <w:sz w:val="24"/>
              </w:rPr>
              <w:t>cos(2α) = cos</w:t>
            </w:r>
            <w:r>
              <w:rPr>
                <w:rFonts w:ascii="Cambria Math" w:hAnsi="Cambria Math" w:eastAsia="Cambria Math"/>
                <w:sz w:val="24"/>
                <w:vertAlign w:val="superscript"/>
              </w:rPr>
              <w:t>2</w:t>
            </w:r>
            <w:r>
              <w:rPr>
                <w:rFonts w:ascii="Cambria Math" w:hAnsi="Cambria Math" w:eastAsia="Cambria Math"/>
                <w:spacing w:val="-4"/>
                <w:sz w:val="24"/>
                <w:vertAlign w:val="baseline"/>
              </w:rPr>
              <w:t> </w:t>
            </w:r>
            <w:r>
              <w:rPr>
                <w:rFonts w:ascii="Cambria Math" w:hAnsi="Cambria Math" w:eastAsia="Cambria Math"/>
                <w:sz w:val="24"/>
                <w:vertAlign w:val="baseline"/>
              </w:rPr>
              <w:t>α −</w:t>
            </w:r>
            <w:r>
              <w:rPr>
                <w:rFonts w:ascii="Cambria Math" w:hAnsi="Cambria Math" w:eastAsia="Cambria Math"/>
                <w:spacing w:val="-1"/>
                <w:sz w:val="24"/>
                <w:vertAlign w:val="baseline"/>
              </w:rPr>
              <w:t> </w:t>
            </w:r>
            <w:r>
              <w:rPr>
                <w:rFonts w:ascii="Cambria Math" w:hAnsi="Cambria Math" w:eastAsia="Cambria Math"/>
                <w:sz w:val="24"/>
                <w:vertAlign w:val="baseline"/>
              </w:rPr>
              <w:t>sin</w:t>
            </w:r>
            <w:r>
              <w:rPr>
                <w:rFonts w:ascii="Cambria Math" w:hAnsi="Cambria Math" w:eastAsia="Cambria Math"/>
                <w:sz w:val="24"/>
                <w:vertAlign w:val="superscript"/>
              </w:rPr>
              <w:t>2</w:t>
            </w:r>
            <w:r>
              <w:rPr>
                <w:rFonts w:ascii="Cambria Math" w:hAnsi="Cambria Math" w:eastAsia="Cambria Math"/>
                <w:spacing w:val="-7"/>
                <w:sz w:val="24"/>
                <w:vertAlign w:val="baseline"/>
              </w:rPr>
              <w:t> </w:t>
            </w:r>
            <w:r>
              <w:rPr>
                <w:rFonts w:ascii="Cambria Math" w:hAnsi="Cambria Math" w:eastAsia="Cambria Math"/>
                <w:sz w:val="24"/>
                <w:vertAlign w:val="baseline"/>
              </w:rPr>
              <w:t>α</w:t>
            </w:r>
            <w:r>
              <w:rPr>
                <w:sz w:val="24"/>
                <w:vertAlign w:val="baseline"/>
              </w:rPr>
              <w:t>, </w:t>
            </w:r>
            <w:r>
              <w:rPr>
                <w:rFonts w:ascii="Cambria Math" w:hAnsi="Cambria Math" w:eastAsia="Cambria Math"/>
                <w:sz w:val="24"/>
                <w:vertAlign w:val="baseline"/>
              </w:rPr>
              <w:t>tg</w:t>
            </w:r>
            <w:r>
              <w:rPr>
                <w:rFonts w:ascii="Cambria Math" w:hAnsi="Cambria Math" w:eastAsia="Cambria Math"/>
                <w:position w:val="1"/>
                <w:sz w:val="24"/>
                <w:vertAlign w:val="baseline"/>
              </w:rPr>
              <w:t>(</w:t>
            </w:r>
            <w:r>
              <w:rPr>
                <w:rFonts w:ascii="Cambria Math" w:hAnsi="Cambria Math" w:eastAsia="Cambria Math"/>
                <w:sz w:val="24"/>
                <w:vertAlign w:val="baseline"/>
              </w:rPr>
              <w:t>2α</w:t>
            </w:r>
            <w:r>
              <w:rPr>
                <w:rFonts w:ascii="Cambria Math" w:hAnsi="Cambria Math" w:eastAsia="Cambria Math"/>
                <w:position w:val="1"/>
                <w:sz w:val="24"/>
                <w:vertAlign w:val="baseline"/>
              </w:rPr>
              <w:t>) </w:t>
            </w:r>
            <w:r>
              <w:rPr>
                <w:rFonts w:ascii="Cambria Math" w:hAnsi="Cambria Math" w:eastAsia="Cambria Math"/>
                <w:sz w:val="24"/>
                <w:vertAlign w:val="baseline"/>
              </w:rPr>
              <w:t>=</w:t>
            </w:r>
            <w:r>
              <w:rPr>
                <w:rFonts w:ascii="Cambria Math" w:hAnsi="Cambria Math" w:eastAsia="Cambria Math"/>
                <w:spacing w:val="80"/>
                <w:sz w:val="24"/>
                <w:vertAlign w:val="baseline"/>
              </w:rPr>
              <w:t> </w:t>
            </w:r>
            <w:r>
              <w:rPr>
                <w:rFonts w:ascii="Cambria Math" w:hAnsi="Cambria Math" w:eastAsia="Cambria Math"/>
                <w:position w:val="14"/>
                <w:sz w:val="17"/>
                <w:vertAlign w:val="baseline"/>
              </w:rPr>
              <w:t>2</w:t>
            </w:r>
            <w:r>
              <w:rPr>
                <w:rFonts w:ascii="Cambria Math" w:hAnsi="Cambria Math" w:eastAsia="Cambria Math"/>
                <w:spacing w:val="40"/>
                <w:position w:val="14"/>
                <w:sz w:val="17"/>
                <w:vertAlign w:val="baseline"/>
              </w:rPr>
              <w:t> </w:t>
            </w:r>
            <w:r>
              <w:rPr>
                <w:rFonts w:ascii="Cambria Math" w:hAnsi="Cambria Math" w:eastAsia="Cambria Math"/>
                <w:position w:val="14"/>
                <w:sz w:val="17"/>
                <w:vertAlign w:val="baseline"/>
              </w:rPr>
              <w:t>tg 𝝰</w:t>
            </w:r>
            <w:r>
              <w:rPr>
                <w:rFonts w:ascii="Cambria Math" w:hAnsi="Cambria Math" w:eastAsia="Cambria Math"/>
                <w:spacing w:val="40"/>
                <w:position w:val="14"/>
                <w:sz w:val="17"/>
                <w:vertAlign w:val="baseline"/>
              </w:rPr>
              <w:t> </w:t>
            </w:r>
            <w:r>
              <w:rPr>
                <w:sz w:val="24"/>
                <w:vertAlign w:val="baseline"/>
              </w:rPr>
              <w:t>,</w:t>
            </w:r>
          </w:p>
          <w:p>
            <w:pPr>
              <w:pStyle w:val="TableParagraph"/>
              <w:spacing w:line="60" w:lineRule="auto"/>
              <w:ind w:left="1036"/>
              <w:rPr>
                <w:rFonts w:ascii="Cambria Math" w:hAnsi="Cambria Math" w:eastAsia="Cambria Math"/>
                <w:sz w:val="17"/>
              </w:rPr>
            </w:pPr>
            <w:r>
              <w:rPr>
                <w:rFonts w:ascii="Cambria Math" w:hAnsi="Cambria Math" w:eastAsia="Cambria Math"/>
                <w:sz w:val="17"/>
              </w:rPr>
              <mc:AlternateContent>
                <mc:Choice Requires="wps">
                  <w:drawing>
                    <wp:anchor distT="0" distB="0" distL="0" distR="0" allowOverlap="1" layoutInCell="1" locked="0" behindDoc="1" simplePos="0" relativeHeight="484423168">
                      <wp:simplePos x="0" y="0"/>
                      <wp:positionH relativeFrom="column">
                        <wp:posOffset>658748</wp:posOffset>
                      </wp:positionH>
                      <wp:positionV relativeFrom="paragraph">
                        <wp:posOffset>-85676</wp:posOffset>
                      </wp:positionV>
                      <wp:extent cx="390525" cy="10795"/>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390525" cy="10795"/>
                                <a:chExt cx="390525" cy="10795"/>
                              </a:xfrm>
                            </wpg:grpSpPr>
                            <wps:wsp>
                              <wps:cNvPr id="351" name="Graphic 351"/>
                              <wps:cNvSpPr/>
                              <wps:spPr>
                                <a:xfrm>
                                  <a:off x="0" y="0"/>
                                  <a:ext cx="390525" cy="10795"/>
                                </a:xfrm>
                                <a:custGeom>
                                  <a:avLst/>
                                  <a:gdLst/>
                                  <a:ahLst/>
                                  <a:cxnLst/>
                                  <a:rect l="l" t="t" r="r" b="b"/>
                                  <a:pathLst>
                                    <a:path w="390525" h="10795">
                                      <a:moveTo>
                                        <a:pt x="390144" y="0"/>
                                      </a:moveTo>
                                      <a:lnTo>
                                        <a:pt x="0" y="0"/>
                                      </a:lnTo>
                                      <a:lnTo>
                                        <a:pt x="0" y="10668"/>
                                      </a:lnTo>
                                      <a:lnTo>
                                        <a:pt x="390144" y="10668"/>
                                      </a:lnTo>
                                      <a:lnTo>
                                        <a:pt x="3901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1.869995pt;margin-top:-6.74615pt;width:30.75pt;height:.85pt;mso-position-horizontal-relative:column;mso-position-vertical-relative:paragraph;z-index:-18893312" id="docshapegroup320" coordorigin="1037,-135" coordsize="615,17">
                      <v:rect style="position:absolute;left:1037;top:-135;width:615;height:17" id="docshape321" filled="true" fillcolor="#000000" stroked="false">
                        <v:fill type="solid"/>
                      </v:rect>
                      <w10:wrap type="none"/>
                    </v:group>
                  </w:pict>
                </mc:Fallback>
              </mc:AlternateContent>
            </w:r>
            <w:r>
              <w:rPr>
                <w:rFonts w:ascii="Cambria Math" w:hAnsi="Cambria Math" w:eastAsia="Cambria Math"/>
                <w:w w:val="105"/>
                <w:sz w:val="17"/>
              </w:rPr>
              <w:t>1−tg</w:t>
            </w:r>
            <w:r>
              <w:rPr>
                <w:rFonts w:ascii="Cambria Math" w:hAnsi="Cambria Math" w:eastAsia="Cambria Math"/>
                <w:w w:val="105"/>
                <w:position w:val="5"/>
                <w:sz w:val="14"/>
              </w:rPr>
              <w:t>2</w:t>
            </w:r>
            <w:r>
              <w:rPr>
                <w:rFonts w:ascii="Cambria Math" w:hAnsi="Cambria Math" w:eastAsia="Cambria Math"/>
                <w:spacing w:val="2"/>
                <w:w w:val="105"/>
                <w:position w:val="5"/>
                <w:sz w:val="14"/>
              </w:rPr>
              <w:t> </w:t>
            </w:r>
            <w:r>
              <w:rPr>
                <w:rFonts w:ascii="Cambria Math" w:hAnsi="Cambria Math" w:eastAsia="Cambria Math"/>
                <w:spacing w:val="-10"/>
                <w:w w:val="105"/>
                <w:sz w:val="17"/>
              </w:rPr>
              <w:t>𝝰</w:t>
            </w:r>
          </w:p>
          <w:p>
            <w:pPr>
              <w:pStyle w:val="TableParagraph"/>
              <w:spacing w:line="283" w:lineRule="auto" w:before="58"/>
              <w:ind w:left="54" w:right="3198"/>
              <w:rPr>
                <w:sz w:val="24"/>
              </w:rPr>
            </w:pPr>
            <w:r>
              <w:rPr>
                <w:rFonts w:ascii="Cambria Math" w:hAnsi="Cambria Math"/>
                <w:sz w:val="24"/>
              </w:rPr>
              <w:t>sin</w:t>
            </w:r>
            <w:r>
              <w:rPr>
                <w:rFonts w:ascii="Cambria Math" w:hAnsi="Cambria Math"/>
                <w:position w:val="1"/>
                <w:sz w:val="24"/>
              </w:rPr>
              <w:t>(</w:t>
            </w:r>
            <w:r>
              <w:rPr>
                <w:rFonts w:ascii="Cambria Math" w:hAnsi="Cambria Math"/>
                <w:sz w:val="24"/>
              </w:rPr>
              <w:t>α</w:t>
            </w:r>
            <w:r>
              <w:rPr>
                <w:rFonts w:ascii="Cambria Math" w:hAnsi="Cambria Math"/>
                <w:spacing w:val="-2"/>
                <w:sz w:val="24"/>
              </w:rPr>
              <w:t> </w:t>
            </w:r>
            <w:r>
              <w:rPr>
                <w:rFonts w:ascii="Cambria Math" w:hAnsi="Cambria Math"/>
                <w:sz w:val="24"/>
              </w:rPr>
              <w:t>± β</w:t>
            </w:r>
            <w:r>
              <w:rPr>
                <w:rFonts w:ascii="Cambria Math" w:hAnsi="Cambria Math"/>
                <w:position w:val="1"/>
                <w:sz w:val="24"/>
              </w:rPr>
              <w:t>) </w:t>
            </w:r>
            <w:r>
              <w:rPr>
                <w:rFonts w:ascii="Cambria Math" w:hAnsi="Cambria Math"/>
                <w:sz w:val="24"/>
              </w:rPr>
              <w:t>=</w:t>
            </w:r>
            <w:r>
              <w:rPr>
                <w:rFonts w:ascii="Cambria Math" w:hAnsi="Cambria Math"/>
                <w:spacing w:val="-12"/>
                <w:sz w:val="24"/>
              </w:rPr>
              <w:t> </w:t>
            </w:r>
            <w:r>
              <w:rPr>
                <w:rFonts w:ascii="Cambria Math" w:hAnsi="Cambria Math"/>
                <w:sz w:val="24"/>
              </w:rPr>
              <w:t>sin</w:t>
            </w:r>
            <w:r>
              <w:rPr>
                <w:rFonts w:ascii="Cambria Math" w:hAnsi="Cambria Math"/>
                <w:spacing w:val="-14"/>
                <w:sz w:val="24"/>
              </w:rPr>
              <w:t> </w:t>
            </w:r>
            <w:r>
              <w:rPr>
                <w:rFonts w:ascii="Cambria Math" w:hAnsi="Cambria Math"/>
                <w:sz w:val="24"/>
              </w:rPr>
              <w:t>α ∙ cos</w:t>
            </w:r>
            <w:r>
              <w:rPr>
                <w:rFonts w:ascii="Cambria Math" w:hAnsi="Cambria Math"/>
                <w:spacing w:val="-15"/>
                <w:sz w:val="24"/>
              </w:rPr>
              <w:t> </w:t>
            </w:r>
            <w:r>
              <w:rPr>
                <w:rFonts w:ascii="Cambria Math" w:hAnsi="Cambria Math"/>
                <w:sz w:val="24"/>
              </w:rPr>
              <w:t>β ± cos</w:t>
            </w:r>
            <w:r>
              <w:rPr>
                <w:rFonts w:ascii="Cambria Math" w:hAnsi="Cambria Math"/>
                <w:spacing w:val="-13"/>
                <w:sz w:val="24"/>
              </w:rPr>
              <w:t> </w:t>
            </w:r>
            <w:r>
              <w:rPr>
                <w:rFonts w:ascii="Cambria Math" w:hAnsi="Cambria Math"/>
                <w:sz w:val="24"/>
              </w:rPr>
              <w:t>α ∙</w:t>
            </w:r>
            <w:r>
              <w:rPr>
                <w:rFonts w:ascii="Cambria Math" w:hAnsi="Cambria Math"/>
                <w:spacing w:val="-2"/>
                <w:sz w:val="24"/>
              </w:rPr>
              <w:t> </w:t>
            </w:r>
            <w:r>
              <w:rPr>
                <w:rFonts w:ascii="Cambria Math" w:hAnsi="Cambria Math"/>
                <w:sz w:val="24"/>
              </w:rPr>
              <w:t>sin</w:t>
            </w:r>
            <w:r>
              <w:rPr>
                <w:rFonts w:ascii="Cambria Math" w:hAnsi="Cambria Math"/>
                <w:spacing w:val="-11"/>
                <w:sz w:val="24"/>
              </w:rPr>
              <w:t> </w:t>
            </w:r>
            <w:r>
              <w:rPr>
                <w:rFonts w:ascii="Cambria Math" w:hAnsi="Cambria Math"/>
                <w:sz w:val="24"/>
              </w:rPr>
              <w:t>β</w:t>
            </w:r>
            <w:r>
              <w:rPr>
                <w:sz w:val="24"/>
              </w:rPr>
              <w:t>, </w:t>
            </w:r>
            <w:r>
              <w:rPr>
                <w:rFonts w:ascii="Cambria Math" w:hAnsi="Cambria Math"/>
                <w:sz w:val="24"/>
              </w:rPr>
              <w:t>cos</w:t>
            </w:r>
            <w:r>
              <w:rPr>
                <w:rFonts w:ascii="Cambria Math" w:hAnsi="Cambria Math"/>
                <w:position w:val="1"/>
                <w:sz w:val="24"/>
              </w:rPr>
              <w:t>(</w:t>
            </w:r>
            <w:r>
              <w:rPr>
                <w:rFonts w:ascii="Cambria Math" w:hAnsi="Cambria Math"/>
                <w:sz w:val="24"/>
              </w:rPr>
              <w:t>α</w:t>
            </w:r>
            <w:r>
              <w:rPr>
                <w:rFonts w:ascii="Cambria Math" w:hAnsi="Cambria Math"/>
                <w:spacing w:val="-5"/>
                <w:sz w:val="24"/>
              </w:rPr>
              <w:t> </w:t>
            </w:r>
            <w:r>
              <w:rPr>
                <w:rFonts w:ascii="Cambria Math" w:hAnsi="Cambria Math"/>
                <w:sz w:val="24"/>
              </w:rPr>
              <w:t>±</w:t>
            </w:r>
            <w:r>
              <w:rPr>
                <w:rFonts w:ascii="Cambria Math" w:hAnsi="Cambria Math"/>
                <w:spacing w:val="-1"/>
                <w:sz w:val="24"/>
              </w:rPr>
              <w:t> </w:t>
            </w:r>
            <w:r>
              <w:rPr>
                <w:rFonts w:ascii="Cambria Math" w:hAnsi="Cambria Math"/>
                <w:sz w:val="24"/>
              </w:rPr>
              <w:t>β</w:t>
            </w:r>
            <w:r>
              <w:rPr>
                <w:rFonts w:ascii="Cambria Math" w:hAnsi="Cambria Math"/>
                <w:position w:val="1"/>
                <w:sz w:val="24"/>
              </w:rPr>
              <w:t>)</w:t>
            </w:r>
            <w:r>
              <w:rPr>
                <w:rFonts w:ascii="Cambria Math" w:hAnsi="Cambria Math"/>
                <w:spacing w:val="13"/>
                <w:position w:val="1"/>
                <w:sz w:val="24"/>
              </w:rPr>
              <w:t> </w:t>
            </w:r>
            <w:r>
              <w:rPr>
                <w:rFonts w:ascii="Cambria Math" w:hAnsi="Cambria Math"/>
                <w:sz w:val="24"/>
              </w:rPr>
              <w:t>=</w:t>
            </w:r>
            <w:r>
              <w:rPr>
                <w:rFonts w:ascii="Cambria Math" w:hAnsi="Cambria Math"/>
                <w:spacing w:val="-14"/>
                <w:sz w:val="24"/>
              </w:rPr>
              <w:t> </w:t>
            </w:r>
            <w:r>
              <w:rPr>
                <w:rFonts w:ascii="Cambria Math" w:hAnsi="Cambria Math"/>
                <w:sz w:val="24"/>
              </w:rPr>
              <w:t>cos</w:t>
            </w:r>
            <w:r>
              <w:rPr>
                <w:rFonts w:ascii="Cambria Math" w:hAnsi="Cambria Math"/>
                <w:spacing w:val="-14"/>
                <w:sz w:val="24"/>
              </w:rPr>
              <w:t> </w:t>
            </w:r>
            <w:r>
              <w:rPr>
                <w:rFonts w:ascii="Cambria Math" w:hAnsi="Cambria Math"/>
                <w:sz w:val="24"/>
              </w:rPr>
              <w:t>α</w:t>
            </w:r>
            <w:r>
              <w:rPr>
                <w:rFonts w:ascii="Cambria Math" w:hAnsi="Cambria Math"/>
                <w:spacing w:val="1"/>
                <w:sz w:val="24"/>
              </w:rPr>
              <w:t> </w:t>
            </w:r>
            <w:r>
              <w:rPr>
                <w:rFonts w:ascii="Cambria Math" w:hAnsi="Cambria Math"/>
                <w:sz w:val="24"/>
              </w:rPr>
              <w:t>∙</w:t>
            </w:r>
            <w:r>
              <w:rPr>
                <w:rFonts w:ascii="Cambria Math" w:hAnsi="Cambria Math"/>
                <w:spacing w:val="-1"/>
                <w:sz w:val="24"/>
              </w:rPr>
              <w:t> </w:t>
            </w:r>
            <w:r>
              <w:rPr>
                <w:rFonts w:ascii="Cambria Math" w:hAnsi="Cambria Math"/>
                <w:sz w:val="24"/>
              </w:rPr>
              <w:t>cos</w:t>
            </w:r>
            <w:r>
              <w:rPr>
                <w:rFonts w:ascii="Cambria Math" w:hAnsi="Cambria Math"/>
                <w:spacing w:val="-13"/>
                <w:sz w:val="24"/>
              </w:rPr>
              <w:t> </w:t>
            </w:r>
            <w:r>
              <w:rPr>
                <w:rFonts w:ascii="Cambria Math" w:hAnsi="Cambria Math"/>
                <w:sz w:val="24"/>
              </w:rPr>
              <w:t>β</w:t>
            </w:r>
            <w:r>
              <w:rPr>
                <w:rFonts w:ascii="Cambria Math" w:hAnsi="Cambria Math"/>
                <w:spacing w:val="-3"/>
                <w:sz w:val="24"/>
              </w:rPr>
              <w:t> </w:t>
            </w:r>
            <w:r>
              <w:rPr>
                <w:rFonts w:ascii="Cambria Math" w:hAnsi="Cambria Math"/>
                <w:sz w:val="24"/>
              </w:rPr>
              <w:t>∓</w:t>
            </w:r>
            <w:r>
              <w:rPr>
                <w:rFonts w:ascii="Cambria Math" w:hAnsi="Cambria Math"/>
                <w:spacing w:val="1"/>
                <w:sz w:val="24"/>
              </w:rPr>
              <w:t> </w:t>
            </w:r>
            <w:r>
              <w:rPr>
                <w:rFonts w:ascii="Cambria Math" w:hAnsi="Cambria Math"/>
                <w:sz w:val="24"/>
              </w:rPr>
              <w:t>sin</w:t>
            </w:r>
            <w:r>
              <w:rPr>
                <w:rFonts w:ascii="Cambria Math" w:hAnsi="Cambria Math"/>
                <w:spacing w:val="-14"/>
                <w:sz w:val="24"/>
              </w:rPr>
              <w:t> </w:t>
            </w:r>
            <w:r>
              <w:rPr>
                <w:rFonts w:ascii="Cambria Math" w:hAnsi="Cambria Math"/>
                <w:sz w:val="24"/>
              </w:rPr>
              <w:t>α ∙ sin</w:t>
            </w:r>
            <w:r>
              <w:rPr>
                <w:rFonts w:ascii="Cambria Math" w:hAnsi="Cambria Math"/>
                <w:spacing w:val="-14"/>
                <w:sz w:val="24"/>
              </w:rPr>
              <w:t> </w:t>
            </w:r>
            <w:r>
              <w:rPr>
                <w:rFonts w:ascii="Cambria Math" w:hAnsi="Cambria Math"/>
                <w:spacing w:val="-5"/>
                <w:sz w:val="24"/>
              </w:rPr>
              <w:t>β</w:t>
            </w:r>
            <w:r>
              <w:rPr>
                <w:spacing w:val="-5"/>
                <w:sz w:val="24"/>
              </w:rPr>
              <w:t>,</w:t>
            </w:r>
          </w:p>
          <w:p>
            <w:pPr>
              <w:pStyle w:val="TableParagraph"/>
              <w:spacing w:line="307" w:lineRule="exact" w:before="4"/>
              <w:ind w:left="54"/>
              <w:rPr>
                <w:sz w:val="24"/>
              </w:rPr>
            </w:pPr>
            <w:r>
              <w:rPr>
                <w:rFonts w:ascii="Cambria Math" w:hAnsi="Cambria Math" w:eastAsia="Cambria Math"/>
                <w:w w:val="105"/>
                <w:sz w:val="24"/>
              </w:rPr>
              <w:t>tg</w:t>
            </w:r>
            <w:r>
              <w:rPr>
                <w:rFonts w:ascii="Cambria Math" w:hAnsi="Cambria Math" w:eastAsia="Cambria Math"/>
                <w:w w:val="105"/>
                <w:position w:val="1"/>
                <w:sz w:val="24"/>
              </w:rPr>
              <w:t>(</w:t>
            </w:r>
            <w:r>
              <w:rPr>
                <w:rFonts w:ascii="Cambria Math" w:hAnsi="Cambria Math" w:eastAsia="Cambria Math"/>
                <w:w w:val="105"/>
                <w:sz w:val="24"/>
              </w:rPr>
              <w:t>α</w:t>
            </w:r>
            <w:r>
              <w:rPr>
                <w:rFonts w:ascii="Cambria Math" w:hAnsi="Cambria Math" w:eastAsia="Cambria Math"/>
                <w:spacing w:val="-10"/>
                <w:w w:val="105"/>
                <w:sz w:val="24"/>
              </w:rPr>
              <w:t> </w:t>
            </w:r>
            <w:r>
              <w:rPr>
                <w:rFonts w:ascii="Cambria Math" w:hAnsi="Cambria Math" w:eastAsia="Cambria Math"/>
                <w:w w:val="105"/>
                <w:sz w:val="24"/>
              </w:rPr>
              <w:t>±</w:t>
            </w:r>
            <w:r>
              <w:rPr>
                <w:rFonts w:ascii="Cambria Math" w:hAnsi="Cambria Math" w:eastAsia="Cambria Math"/>
                <w:spacing w:val="-6"/>
                <w:w w:val="105"/>
                <w:sz w:val="24"/>
              </w:rPr>
              <w:t> </w:t>
            </w:r>
            <w:r>
              <w:rPr>
                <w:rFonts w:ascii="Cambria Math" w:hAnsi="Cambria Math" w:eastAsia="Cambria Math"/>
                <w:w w:val="105"/>
                <w:sz w:val="24"/>
              </w:rPr>
              <w:t>β</w:t>
            </w:r>
            <w:r>
              <w:rPr>
                <w:rFonts w:ascii="Cambria Math" w:hAnsi="Cambria Math" w:eastAsia="Cambria Math"/>
                <w:w w:val="105"/>
                <w:position w:val="1"/>
                <w:sz w:val="24"/>
              </w:rPr>
              <w:t>)</w:t>
            </w:r>
            <w:r>
              <w:rPr>
                <w:rFonts w:ascii="Cambria Math" w:hAnsi="Cambria Math" w:eastAsia="Cambria Math"/>
                <w:spacing w:val="8"/>
                <w:w w:val="105"/>
                <w:position w:val="1"/>
                <w:sz w:val="24"/>
              </w:rPr>
              <w:t> </w:t>
            </w:r>
            <w:r>
              <w:rPr>
                <w:rFonts w:ascii="Cambria Math" w:hAnsi="Cambria Math" w:eastAsia="Cambria Math"/>
                <w:w w:val="105"/>
                <w:sz w:val="24"/>
              </w:rPr>
              <w:t>=</w:t>
            </w:r>
            <w:r>
              <w:rPr>
                <w:rFonts w:ascii="Cambria Math" w:hAnsi="Cambria Math" w:eastAsia="Cambria Math"/>
                <w:spacing w:val="8"/>
                <w:w w:val="105"/>
                <w:sz w:val="24"/>
              </w:rPr>
              <w:t> </w:t>
            </w:r>
            <w:r>
              <w:rPr>
                <w:rFonts w:ascii="Cambria Math" w:hAnsi="Cambria Math" w:eastAsia="Cambria Math"/>
                <w:spacing w:val="22"/>
                <w:w w:val="105"/>
                <w:position w:val="14"/>
                <w:sz w:val="17"/>
                <w:u w:val="single"/>
              </w:rPr>
              <w:t> </w:t>
            </w:r>
            <w:r>
              <w:rPr>
                <w:rFonts w:ascii="Cambria Math" w:hAnsi="Cambria Math" w:eastAsia="Cambria Math"/>
                <w:w w:val="105"/>
                <w:position w:val="14"/>
                <w:sz w:val="17"/>
                <w:u w:val="single"/>
              </w:rPr>
              <w:t>tg</w:t>
            </w:r>
            <w:r>
              <w:rPr>
                <w:rFonts w:ascii="Cambria Math" w:hAnsi="Cambria Math" w:eastAsia="Cambria Math"/>
                <w:spacing w:val="-12"/>
                <w:w w:val="105"/>
                <w:position w:val="14"/>
                <w:sz w:val="17"/>
                <w:u w:val="single"/>
              </w:rPr>
              <w:t> </w:t>
            </w:r>
            <w:r>
              <w:rPr>
                <w:rFonts w:ascii="Cambria Math" w:hAnsi="Cambria Math" w:eastAsia="Cambria Math"/>
                <w:w w:val="105"/>
                <w:position w:val="14"/>
                <w:sz w:val="17"/>
                <w:u w:val="single"/>
              </w:rPr>
              <w:t>𝝰</w:t>
            </w:r>
            <w:r>
              <w:rPr>
                <w:rFonts w:ascii="Cambria Math" w:hAnsi="Cambria Math" w:eastAsia="Cambria Math"/>
                <w:spacing w:val="-2"/>
                <w:w w:val="105"/>
                <w:position w:val="14"/>
                <w:sz w:val="17"/>
                <w:u w:val="single"/>
              </w:rPr>
              <w:t> </w:t>
            </w:r>
            <w:r>
              <w:rPr>
                <w:rFonts w:ascii="Cambria Math" w:hAnsi="Cambria Math" w:eastAsia="Cambria Math"/>
                <w:w w:val="105"/>
                <w:position w:val="14"/>
                <w:sz w:val="17"/>
                <w:u w:val="single"/>
              </w:rPr>
              <w:t>±</w:t>
            </w:r>
            <w:r>
              <w:rPr>
                <w:rFonts w:ascii="Cambria Math" w:hAnsi="Cambria Math" w:eastAsia="Cambria Math"/>
                <w:spacing w:val="-4"/>
                <w:w w:val="105"/>
                <w:position w:val="14"/>
                <w:sz w:val="17"/>
                <w:u w:val="single"/>
              </w:rPr>
              <w:t> </w:t>
            </w:r>
            <w:r>
              <w:rPr>
                <w:rFonts w:ascii="Cambria Math" w:hAnsi="Cambria Math" w:eastAsia="Cambria Math"/>
                <w:w w:val="105"/>
                <w:position w:val="14"/>
                <w:sz w:val="17"/>
                <w:u w:val="single"/>
              </w:rPr>
              <w:t>tg</w:t>
            </w:r>
            <w:r>
              <w:rPr>
                <w:rFonts w:ascii="Cambria Math" w:hAnsi="Cambria Math" w:eastAsia="Cambria Math"/>
                <w:spacing w:val="-13"/>
                <w:w w:val="105"/>
                <w:position w:val="14"/>
                <w:sz w:val="17"/>
                <w:u w:val="single"/>
              </w:rPr>
              <w:t> </w:t>
            </w:r>
            <w:r>
              <w:rPr>
                <w:rFonts w:ascii="Cambria Math" w:hAnsi="Cambria Math" w:eastAsia="Cambria Math"/>
                <w:w w:val="105"/>
                <w:position w:val="14"/>
                <w:sz w:val="17"/>
                <w:u w:val="single"/>
              </w:rPr>
              <w:t>β</w:t>
            </w:r>
            <w:r>
              <w:rPr>
                <w:rFonts w:ascii="Cambria Math" w:hAnsi="Cambria Math" w:eastAsia="Cambria Math"/>
                <w:spacing w:val="20"/>
                <w:w w:val="105"/>
                <w:position w:val="14"/>
                <w:sz w:val="17"/>
                <w:u w:val="single"/>
              </w:rPr>
              <w:t> </w:t>
            </w:r>
            <w:r>
              <w:rPr>
                <w:spacing w:val="-10"/>
                <w:w w:val="105"/>
                <w:sz w:val="24"/>
              </w:rPr>
              <w:t>.</w:t>
            </w:r>
          </w:p>
          <w:p>
            <w:pPr>
              <w:pStyle w:val="TableParagraph"/>
              <w:spacing w:line="152" w:lineRule="exact"/>
              <w:ind w:left="1324"/>
              <w:rPr>
                <w:rFonts w:ascii="Cambria Math" w:hAnsi="Cambria Math" w:eastAsia="Cambria Math"/>
                <w:sz w:val="17"/>
              </w:rPr>
            </w:pPr>
            <w:r>
              <w:rPr>
                <w:rFonts w:ascii="Cambria Math" w:hAnsi="Cambria Math" w:eastAsia="Cambria Math"/>
                <w:sz w:val="17"/>
              </w:rPr>
              <w:t>1∓tg</w:t>
            </w:r>
            <w:r>
              <w:rPr>
                <w:rFonts w:ascii="Cambria Math" w:hAnsi="Cambria Math" w:eastAsia="Cambria Math"/>
                <w:spacing w:val="-1"/>
                <w:sz w:val="17"/>
              </w:rPr>
              <w:t> </w:t>
            </w:r>
            <w:r>
              <w:rPr>
                <w:rFonts w:ascii="Cambria Math" w:hAnsi="Cambria Math" w:eastAsia="Cambria Math"/>
                <w:sz w:val="17"/>
              </w:rPr>
              <w:t>𝝰</w:t>
            </w:r>
            <w:r>
              <w:rPr>
                <w:rFonts w:ascii="Cambria Math" w:hAnsi="Cambria Math" w:eastAsia="Cambria Math"/>
                <w:spacing w:val="18"/>
                <w:sz w:val="17"/>
              </w:rPr>
              <w:t> </w:t>
            </w:r>
            <w:r>
              <w:rPr>
                <w:rFonts w:ascii="Cambria Math" w:hAnsi="Cambria Math" w:eastAsia="Cambria Math"/>
                <w:sz w:val="17"/>
              </w:rPr>
              <w:t>∙</w:t>
            </w:r>
            <w:r>
              <w:rPr>
                <w:rFonts w:ascii="Cambria Math" w:hAnsi="Cambria Math" w:eastAsia="Cambria Math"/>
                <w:spacing w:val="-3"/>
                <w:sz w:val="17"/>
              </w:rPr>
              <w:t> </w:t>
            </w:r>
            <w:r>
              <w:rPr>
                <w:rFonts w:ascii="Cambria Math" w:hAnsi="Cambria Math" w:eastAsia="Cambria Math"/>
                <w:sz w:val="17"/>
              </w:rPr>
              <w:t>tg</w:t>
            </w:r>
            <w:r>
              <w:rPr>
                <w:rFonts w:ascii="Cambria Math" w:hAnsi="Cambria Math" w:eastAsia="Cambria Math"/>
                <w:spacing w:val="-1"/>
                <w:sz w:val="17"/>
              </w:rPr>
              <w:t> </w:t>
            </w:r>
            <w:r>
              <w:rPr>
                <w:rFonts w:ascii="Cambria Math" w:hAnsi="Cambria Math" w:eastAsia="Cambria Math"/>
                <w:spacing w:val="-10"/>
                <w:sz w:val="17"/>
              </w:rPr>
              <w:t>β</w:t>
            </w:r>
          </w:p>
        </w:tc>
      </w:tr>
    </w:tbl>
    <w:p>
      <w:pPr>
        <w:pStyle w:val="BodyText"/>
        <w:rPr>
          <w:b/>
          <w:sz w:val="20"/>
        </w:rPr>
      </w:pPr>
    </w:p>
    <w:p>
      <w:pPr>
        <w:pStyle w:val="BodyText"/>
        <w:spacing w:before="62"/>
        <w:rPr>
          <w:b/>
          <w:sz w:val="20"/>
        </w:rPr>
      </w:pPr>
      <w:r>
        <w:rPr>
          <w:b/>
          <w:sz w:val="20"/>
        </w:rPr>
        <mc:AlternateContent>
          <mc:Choice Requires="wps">
            <w:drawing>
              <wp:anchor distT="0" distB="0" distL="0" distR="0" allowOverlap="1" layoutInCell="1" locked="0" behindDoc="1" simplePos="0" relativeHeight="487697920">
                <wp:simplePos x="0" y="0"/>
                <wp:positionH relativeFrom="page">
                  <wp:posOffset>3036442</wp:posOffset>
                </wp:positionH>
                <wp:positionV relativeFrom="paragraph">
                  <wp:posOffset>200647</wp:posOffset>
                </wp:positionV>
                <wp:extent cx="2209800" cy="1270"/>
                <wp:effectExtent l="0" t="0" r="0" b="0"/>
                <wp:wrapTopAndBottom/>
                <wp:docPr id="352" name="Graphic 352"/>
                <wp:cNvGraphicFramePr>
                  <a:graphicFrameLocks/>
                </wp:cNvGraphicFramePr>
                <a:graphic>
                  <a:graphicData uri="http://schemas.microsoft.com/office/word/2010/wordprocessingShape">
                    <wps:wsp>
                      <wps:cNvPr id="352" name="Graphic 352"/>
                      <wps:cNvSpPr/>
                      <wps:spPr>
                        <a:xfrm>
                          <a:off x="0" y="0"/>
                          <a:ext cx="2209800" cy="1270"/>
                        </a:xfrm>
                        <a:custGeom>
                          <a:avLst/>
                          <a:gdLst/>
                          <a:ahLst/>
                          <a:cxnLst/>
                          <a:rect l="l" t="t" r="r" b="b"/>
                          <a:pathLst>
                            <a:path w="2209800" h="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9.089996pt;margin-top:15.799024pt;width:174pt;height:.1pt;mso-position-horizontal-relative:page;mso-position-vertical-relative:paragraph;z-index:-15618560;mso-wrap-distance-left:0;mso-wrap-distance-right:0" id="docshape322" coordorigin="4782,316" coordsize="3480,0" path="m4782,316l8262,316e" filled="false" stroked="true" strokeweight=".487125pt" strokecolor="#000000">
                <v:path arrowok="t"/>
                <v:stroke dashstyle="solid"/>
                <w10:wrap type="topAndBottom"/>
              </v:shape>
            </w:pict>
          </mc:Fallback>
        </mc:AlternateContent>
      </w:r>
    </w:p>
    <w:sectPr>
      <w:pgSz w:w="11910" w:h="16840"/>
      <w:pgMar w:header="576" w:footer="0" w:top="1040" w:bottom="280" w:left="1559"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Math">
    <w:altName w:val="Cambria Math"/>
    <w:charset w:val="1"/>
    <w:family w:val="roman"/>
    <w:pitch w:val="variable"/>
  </w:font>
  <w:font w:name="Segoe UI">
    <w:altName w:val="Segoe UI"/>
    <w:charset w:val="1"/>
    <w:family w:val="swiss"/>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12064">
              <wp:simplePos x="0" y="0"/>
              <wp:positionH relativeFrom="page">
                <wp:posOffset>4052696</wp:posOffset>
              </wp:positionH>
              <wp:positionV relativeFrom="page">
                <wp:posOffset>281262</wp:posOffset>
              </wp:positionV>
              <wp:extent cx="1778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9.109985pt;margin-top:22.146624pt;width:14pt;height:15.3pt;mso-position-horizontal-relative:page;mso-position-vertical-relative:page;z-index:-19004416"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13088">
              <wp:simplePos x="0" y="0"/>
              <wp:positionH relativeFrom="page">
                <wp:posOffset>4065396</wp:posOffset>
              </wp:positionH>
              <wp:positionV relativeFrom="page">
                <wp:posOffset>352890</wp:posOffset>
              </wp:positionV>
              <wp:extent cx="165100" cy="194310"/>
              <wp:effectExtent l="0" t="0" r="0" b="0"/>
              <wp:wrapNone/>
              <wp:docPr id="232" name="Textbox 232"/>
              <wp:cNvGraphicFramePr>
                <a:graphicFrameLocks/>
              </wp:cNvGraphicFramePr>
              <a:graphic>
                <a:graphicData uri="http://schemas.microsoft.com/office/word/2010/wordprocessingShape">
                  <wps:wsp>
                    <wps:cNvPr id="232" name="Textbox 232"/>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320.109985pt;margin-top:27.786623pt;width:13pt;height:15.3pt;mso-position-horizontal-relative:page;mso-position-vertical-relative:page;z-index:-19003392" type="#_x0000_t202" id="docshape203"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312576">
              <wp:simplePos x="0" y="0"/>
              <wp:positionH relativeFrom="page">
                <wp:posOffset>4065396</wp:posOffset>
              </wp:positionH>
              <wp:positionV relativeFrom="page">
                <wp:posOffset>281262</wp:posOffset>
              </wp:positionV>
              <wp:extent cx="165100" cy="19431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320.109985pt;margin-top:22.146624pt;width:13pt;height:15.3pt;mso-position-horizontal-relative:page;mso-position-vertical-relative:page;z-index:-19003904" type="#_x0000_t202" id="docshape52"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3642" w:hanging="360"/>
        <w:jc w:val="right"/>
      </w:pPr>
      <w:rPr>
        <w:rFonts w:hint="default" w:ascii="Times New Roman" w:hAnsi="Times New Roman" w:eastAsia="Times New Roman" w:cs="Times New Roman"/>
        <w:b/>
        <w:bCs/>
        <w:i w:val="0"/>
        <w:iCs w:val="0"/>
        <w:spacing w:val="0"/>
        <w:w w:val="100"/>
        <w:sz w:val="24"/>
        <w:szCs w:val="24"/>
        <w:lang w:val="lt-LT" w:eastAsia="en-US" w:bidi="ar-SA"/>
      </w:rPr>
    </w:lvl>
    <w:lvl w:ilvl="1">
      <w:start w:val="0"/>
      <w:numFmt w:val="bullet"/>
      <w:lvlText w:val="•"/>
      <w:lvlJc w:val="left"/>
      <w:pPr>
        <w:ind w:left="4268" w:hanging="360"/>
      </w:pPr>
      <w:rPr>
        <w:rFonts w:hint="default"/>
        <w:lang w:val="lt-LT" w:eastAsia="en-US" w:bidi="ar-SA"/>
      </w:rPr>
    </w:lvl>
    <w:lvl w:ilvl="2">
      <w:start w:val="0"/>
      <w:numFmt w:val="bullet"/>
      <w:lvlText w:val="•"/>
      <w:lvlJc w:val="left"/>
      <w:pPr>
        <w:ind w:left="4896" w:hanging="360"/>
      </w:pPr>
      <w:rPr>
        <w:rFonts w:hint="default"/>
        <w:lang w:val="lt-LT" w:eastAsia="en-US" w:bidi="ar-SA"/>
      </w:rPr>
    </w:lvl>
    <w:lvl w:ilvl="3">
      <w:start w:val="0"/>
      <w:numFmt w:val="bullet"/>
      <w:lvlText w:val="•"/>
      <w:lvlJc w:val="left"/>
      <w:pPr>
        <w:ind w:left="5524" w:hanging="360"/>
      </w:pPr>
      <w:rPr>
        <w:rFonts w:hint="default"/>
        <w:lang w:val="lt-LT" w:eastAsia="en-US" w:bidi="ar-SA"/>
      </w:rPr>
    </w:lvl>
    <w:lvl w:ilvl="4">
      <w:start w:val="0"/>
      <w:numFmt w:val="bullet"/>
      <w:lvlText w:val="•"/>
      <w:lvlJc w:val="left"/>
      <w:pPr>
        <w:ind w:left="6152" w:hanging="360"/>
      </w:pPr>
      <w:rPr>
        <w:rFonts w:hint="default"/>
        <w:lang w:val="lt-LT" w:eastAsia="en-US" w:bidi="ar-SA"/>
      </w:rPr>
    </w:lvl>
    <w:lvl w:ilvl="5">
      <w:start w:val="0"/>
      <w:numFmt w:val="bullet"/>
      <w:lvlText w:val="•"/>
      <w:lvlJc w:val="left"/>
      <w:pPr>
        <w:ind w:left="6781" w:hanging="360"/>
      </w:pPr>
      <w:rPr>
        <w:rFonts w:hint="default"/>
        <w:lang w:val="lt-LT" w:eastAsia="en-US" w:bidi="ar-SA"/>
      </w:rPr>
    </w:lvl>
    <w:lvl w:ilvl="6">
      <w:start w:val="0"/>
      <w:numFmt w:val="bullet"/>
      <w:lvlText w:val="•"/>
      <w:lvlJc w:val="left"/>
      <w:pPr>
        <w:ind w:left="7409" w:hanging="360"/>
      </w:pPr>
      <w:rPr>
        <w:rFonts w:hint="default"/>
        <w:lang w:val="lt-LT" w:eastAsia="en-US" w:bidi="ar-SA"/>
      </w:rPr>
    </w:lvl>
    <w:lvl w:ilvl="7">
      <w:start w:val="0"/>
      <w:numFmt w:val="bullet"/>
      <w:lvlText w:val="•"/>
      <w:lvlJc w:val="left"/>
      <w:pPr>
        <w:ind w:left="8037" w:hanging="360"/>
      </w:pPr>
      <w:rPr>
        <w:rFonts w:hint="default"/>
        <w:lang w:val="lt-LT" w:eastAsia="en-US" w:bidi="ar-SA"/>
      </w:rPr>
    </w:lvl>
    <w:lvl w:ilvl="8">
      <w:start w:val="0"/>
      <w:numFmt w:val="bullet"/>
      <w:lvlText w:val="•"/>
      <w:lvlJc w:val="left"/>
      <w:pPr>
        <w:ind w:left="8665" w:hanging="360"/>
      </w:pPr>
      <w:rPr>
        <w:rFonts w:hint="default"/>
        <w:lang w:val="lt-LT" w:eastAsia="en-US" w:bidi="ar-SA"/>
      </w:rPr>
    </w:lvl>
  </w:abstractNum>
  <w:abstractNum w:abstractNumId="8">
    <w:multiLevelType w:val="hybridMultilevel"/>
    <w:lvl w:ilvl="0">
      <w:start w:val="1"/>
      <w:numFmt w:val="decimal"/>
      <w:lvlText w:val="%1."/>
      <w:lvlJc w:val="left"/>
      <w:pPr>
        <w:ind w:left="884" w:hanging="231"/>
        <w:jc w:val="right"/>
      </w:pPr>
      <w:rPr>
        <w:rFonts w:hint="default" w:ascii="Times New Roman" w:hAnsi="Times New Roman" w:eastAsia="Times New Roman" w:cs="Times New Roman"/>
        <w:b/>
        <w:bCs/>
        <w:i w:val="0"/>
        <w:iCs w:val="0"/>
        <w:spacing w:val="0"/>
        <w:w w:val="100"/>
        <w:sz w:val="24"/>
        <w:szCs w:val="24"/>
        <w:lang w:val="lt-LT" w:eastAsia="en-US" w:bidi="ar-SA"/>
      </w:rPr>
    </w:lvl>
    <w:lvl w:ilvl="1">
      <w:start w:val="0"/>
      <w:numFmt w:val="bullet"/>
      <w:lvlText w:val="•"/>
      <w:lvlJc w:val="left"/>
      <w:pPr>
        <w:ind w:left="1458" w:hanging="231"/>
      </w:pPr>
      <w:rPr>
        <w:rFonts w:hint="default"/>
        <w:lang w:val="lt-LT" w:eastAsia="en-US" w:bidi="ar-SA"/>
      </w:rPr>
    </w:lvl>
    <w:lvl w:ilvl="2">
      <w:start w:val="0"/>
      <w:numFmt w:val="bullet"/>
      <w:lvlText w:val="•"/>
      <w:lvlJc w:val="left"/>
      <w:pPr>
        <w:ind w:left="2036" w:hanging="231"/>
      </w:pPr>
      <w:rPr>
        <w:rFonts w:hint="default"/>
        <w:lang w:val="lt-LT" w:eastAsia="en-US" w:bidi="ar-SA"/>
      </w:rPr>
    </w:lvl>
    <w:lvl w:ilvl="3">
      <w:start w:val="0"/>
      <w:numFmt w:val="bullet"/>
      <w:lvlText w:val="•"/>
      <w:lvlJc w:val="left"/>
      <w:pPr>
        <w:ind w:left="2614" w:hanging="231"/>
      </w:pPr>
      <w:rPr>
        <w:rFonts w:hint="default"/>
        <w:lang w:val="lt-LT" w:eastAsia="en-US" w:bidi="ar-SA"/>
      </w:rPr>
    </w:lvl>
    <w:lvl w:ilvl="4">
      <w:start w:val="0"/>
      <w:numFmt w:val="bullet"/>
      <w:lvlText w:val="•"/>
      <w:lvlJc w:val="left"/>
      <w:pPr>
        <w:ind w:left="3193" w:hanging="231"/>
      </w:pPr>
      <w:rPr>
        <w:rFonts w:hint="default"/>
        <w:lang w:val="lt-LT" w:eastAsia="en-US" w:bidi="ar-SA"/>
      </w:rPr>
    </w:lvl>
    <w:lvl w:ilvl="5">
      <w:start w:val="0"/>
      <w:numFmt w:val="bullet"/>
      <w:lvlText w:val="•"/>
      <w:lvlJc w:val="left"/>
      <w:pPr>
        <w:ind w:left="3771" w:hanging="231"/>
      </w:pPr>
      <w:rPr>
        <w:rFonts w:hint="default"/>
        <w:lang w:val="lt-LT" w:eastAsia="en-US" w:bidi="ar-SA"/>
      </w:rPr>
    </w:lvl>
    <w:lvl w:ilvl="6">
      <w:start w:val="0"/>
      <w:numFmt w:val="bullet"/>
      <w:lvlText w:val="•"/>
      <w:lvlJc w:val="left"/>
      <w:pPr>
        <w:ind w:left="4349" w:hanging="231"/>
      </w:pPr>
      <w:rPr>
        <w:rFonts w:hint="default"/>
        <w:lang w:val="lt-LT" w:eastAsia="en-US" w:bidi="ar-SA"/>
      </w:rPr>
    </w:lvl>
    <w:lvl w:ilvl="7">
      <w:start w:val="0"/>
      <w:numFmt w:val="bullet"/>
      <w:lvlText w:val="•"/>
      <w:lvlJc w:val="left"/>
      <w:pPr>
        <w:ind w:left="4927" w:hanging="231"/>
      </w:pPr>
      <w:rPr>
        <w:rFonts w:hint="default"/>
        <w:lang w:val="lt-LT" w:eastAsia="en-US" w:bidi="ar-SA"/>
      </w:rPr>
    </w:lvl>
    <w:lvl w:ilvl="8">
      <w:start w:val="0"/>
      <w:numFmt w:val="bullet"/>
      <w:lvlText w:val="•"/>
      <w:lvlJc w:val="left"/>
      <w:pPr>
        <w:ind w:left="5506" w:hanging="231"/>
      </w:pPr>
      <w:rPr>
        <w:rFonts w:hint="default"/>
        <w:lang w:val="lt-LT" w:eastAsia="en-US" w:bidi="ar-SA"/>
      </w:rPr>
    </w:lvl>
  </w:abstractNum>
  <w:abstractNum w:abstractNumId="7">
    <w:multiLevelType w:val="hybridMultilevel"/>
    <w:lvl w:ilvl="0">
      <w:start w:val="10"/>
      <w:numFmt w:val="decimal"/>
      <w:lvlText w:val="%1."/>
      <w:lvlJc w:val="left"/>
      <w:pPr>
        <w:ind w:left="849" w:hanging="360"/>
        <w:jc w:val="right"/>
      </w:pPr>
      <w:rPr>
        <w:rFonts w:hint="default" w:ascii="Times New Roman" w:hAnsi="Times New Roman" w:eastAsia="Times New Roman" w:cs="Times New Roman"/>
        <w:b/>
        <w:bCs/>
        <w:i w:val="0"/>
        <w:iCs w:val="0"/>
        <w:spacing w:val="0"/>
        <w:w w:val="100"/>
        <w:position w:val="1"/>
        <w:sz w:val="24"/>
        <w:szCs w:val="24"/>
        <w:lang w:val="lt-LT" w:eastAsia="en-US" w:bidi="ar-SA"/>
      </w:rPr>
    </w:lvl>
    <w:lvl w:ilvl="1">
      <w:start w:val="0"/>
      <w:numFmt w:val="bullet"/>
      <w:lvlText w:val="•"/>
      <w:lvlJc w:val="left"/>
      <w:pPr>
        <w:ind w:left="1734" w:hanging="360"/>
      </w:pPr>
      <w:rPr>
        <w:rFonts w:hint="default"/>
        <w:lang w:val="lt-LT" w:eastAsia="en-US" w:bidi="ar-SA"/>
      </w:rPr>
    </w:lvl>
    <w:lvl w:ilvl="2">
      <w:start w:val="0"/>
      <w:numFmt w:val="bullet"/>
      <w:lvlText w:val="•"/>
      <w:lvlJc w:val="left"/>
      <w:pPr>
        <w:ind w:left="2628" w:hanging="360"/>
      </w:pPr>
      <w:rPr>
        <w:rFonts w:hint="default"/>
        <w:lang w:val="lt-LT" w:eastAsia="en-US" w:bidi="ar-SA"/>
      </w:rPr>
    </w:lvl>
    <w:lvl w:ilvl="3">
      <w:start w:val="0"/>
      <w:numFmt w:val="bullet"/>
      <w:lvlText w:val="•"/>
      <w:lvlJc w:val="left"/>
      <w:pPr>
        <w:ind w:left="3522" w:hanging="360"/>
      </w:pPr>
      <w:rPr>
        <w:rFonts w:hint="default"/>
        <w:lang w:val="lt-LT" w:eastAsia="en-US" w:bidi="ar-SA"/>
      </w:rPr>
    </w:lvl>
    <w:lvl w:ilvl="4">
      <w:start w:val="0"/>
      <w:numFmt w:val="bullet"/>
      <w:lvlText w:val="•"/>
      <w:lvlJc w:val="left"/>
      <w:pPr>
        <w:ind w:left="4416" w:hanging="360"/>
      </w:pPr>
      <w:rPr>
        <w:rFonts w:hint="default"/>
        <w:lang w:val="lt-LT" w:eastAsia="en-US" w:bidi="ar-SA"/>
      </w:rPr>
    </w:lvl>
    <w:lvl w:ilvl="5">
      <w:start w:val="0"/>
      <w:numFmt w:val="bullet"/>
      <w:lvlText w:val="•"/>
      <w:lvlJc w:val="left"/>
      <w:pPr>
        <w:ind w:left="5310" w:hanging="360"/>
      </w:pPr>
      <w:rPr>
        <w:rFonts w:hint="default"/>
        <w:lang w:val="lt-LT" w:eastAsia="en-US" w:bidi="ar-SA"/>
      </w:rPr>
    </w:lvl>
    <w:lvl w:ilvl="6">
      <w:start w:val="0"/>
      <w:numFmt w:val="bullet"/>
      <w:lvlText w:val="•"/>
      <w:lvlJc w:val="left"/>
      <w:pPr>
        <w:ind w:left="6204" w:hanging="360"/>
      </w:pPr>
      <w:rPr>
        <w:rFonts w:hint="default"/>
        <w:lang w:val="lt-LT" w:eastAsia="en-US" w:bidi="ar-SA"/>
      </w:rPr>
    </w:lvl>
    <w:lvl w:ilvl="7">
      <w:start w:val="0"/>
      <w:numFmt w:val="bullet"/>
      <w:lvlText w:val="•"/>
      <w:lvlJc w:val="left"/>
      <w:pPr>
        <w:ind w:left="7098" w:hanging="360"/>
      </w:pPr>
      <w:rPr>
        <w:rFonts w:hint="default"/>
        <w:lang w:val="lt-LT" w:eastAsia="en-US" w:bidi="ar-SA"/>
      </w:rPr>
    </w:lvl>
    <w:lvl w:ilvl="8">
      <w:start w:val="0"/>
      <w:numFmt w:val="bullet"/>
      <w:lvlText w:val="•"/>
      <w:lvlJc w:val="left"/>
      <w:pPr>
        <w:ind w:left="7993" w:hanging="360"/>
      </w:pPr>
      <w:rPr>
        <w:rFonts w:hint="default"/>
        <w:lang w:val="lt-LT" w:eastAsia="en-US" w:bidi="ar-SA"/>
      </w:rPr>
    </w:lvl>
  </w:abstractNum>
  <w:abstractNum w:abstractNumId="6">
    <w:multiLevelType w:val="hybridMultilevel"/>
    <w:lvl w:ilvl="0">
      <w:start w:val="1"/>
      <w:numFmt w:val="decimal"/>
      <w:lvlText w:val="%1."/>
      <w:lvlJc w:val="left"/>
      <w:pPr>
        <w:ind w:left="3206" w:hanging="240"/>
        <w:jc w:val="right"/>
      </w:pPr>
      <w:rPr>
        <w:rFonts w:hint="default"/>
        <w:spacing w:val="0"/>
        <w:w w:val="100"/>
        <w:lang w:val="lt-LT" w:eastAsia="en-US" w:bidi="ar-SA"/>
      </w:rPr>
    </w:lvl>
    <w:lvl w:ilvl="1">
      <w:start w:val="0"/>
      <w:numFmt w:val="bullet"/>
      <w:lvlText w:val="•"/>
      <w:lvlJc w:val="left"/>
      <w:pPr>
        <w:ind w:left="3886" w:hanging="240"/>
      </w:pPr>
      <w:rPr>
        <w:rFonts w:hint="default"/>
        <w:lang w:val="lt-LT" w:eastAsia="en-US" w:bidi="ar-SA"/>
      </w:rPr>
    </w:lvl>
    <w:lvl w:ilvl="2">
      <w:start w:val="0"/>
      <w:numFmt w:val="bullet"/>
      <w:lvlText w:val="•"/>
      <w:lvlJc w:val="left"/>
      <w:pPr>
        <w:ind w:left="4572" w:hanging="240"/>
      </w:pPr>
      <w:rPr>
        <w:rFonts w:hint="default"/>
        <w:lang w:val="lt-LT" w:eastAsia="en-US" w:bidi="ar-SA"/>
      </w:rPr>
    </w:lvl>
    <w:lvl w:ilvl="3">
      <w:start w:val="0"/>
      <w:numFmt w:val="bullet"/>
      <w:lvlText w:val="•"/>
      <w:lvlJc w:val="left"/>
      <w:pPr>
        <w:ind w:left="5259" w:hanging="240"/>
      </w:pPr>
      <w:rPr>
        <w:rFonts w:hint="default"/>
        <w:lang w:val="lt-LT" w:eastAsia="en-US" w:bidi="ar-SA"/>
      </w:rPr>
    </w:lvl>
    <w:lvl w:ilvl="4">
      <w:start w:val="0"/>
      <w:numFmt w:val="bullet"/>
      <w:lvlText w:val="•"/>
      <w:lvlJc w:val="left"/>
      <w:pPr>
        <w:ind w:left="5945" w:hanging="240"/>
      </w:pPr>
      <w:rPr>
        <w:rFonts w:hint="default"/>
        <w:lang w:val="lt-LT" w:eastAsia="en-US" w:bidi="ar-SA"/>
      </w:rPr>
    </w:lvl>
    <w:lvl w:ilvl="5">
      <w:start w:val="0"/>
      <w:numFmt w:val="bullet"/>
      <w:lvlText w:val="•"/>
      <w:lvlJc w:val="left"/>
      <w:pPr>
        <w:ind w:left="6632" w:hanging="240"/>
      </w:pPr>
      <w:rPr>
        <w:rFonts w:hint="default"/>
        <w:lang w:val="lt-LT" w:eastAsia="en-US" w:bidi="ar-SA"/>
      </w:rPr>
    </w:lvl>
    <w:lvl w:ilvl="6">
      <w:start w:val="0"/>
      <w:numFmt w:val="bullet"/>
      <w:lvlText w:val="•"/>
      <w:lvlJc w:val="left"/>
      <w:pPr>
        <w:ind w:left="7318" w:hanging="240"/>
      </w:pPr>
      <w:rPr>
        <w:rFonts w:hint="default"/>
        <w:lang w:val="lt-LT" w:eastAsia="en-US" w:bidi="ar-SA"/>
      </w:rPr>
    </w:lvl>
    <w:lvl w:ilvl="7">
      <w:start w:val="0"/>
      <w:numFmt w:val="bullet"/>
      <w:lvlText w:val="•"/>
      <w:lvlJc w:val="left"/>
      <w:pPr>
        <w:ind w:left="8005" w:hanging="240"/>
      </w:pPr>
      <w:rPr>
        <w:rFonts w:hint="default"/>
        <w:lang w:val="lt-LT" w:eastAsia="en-US" w:bidi="ar-SA"/>
      </w:rPr>
    </w:lvl>
    <w:lvl w:ilvl="8">
      <w:start w:val="0"/>
      <w:numFmt w:val="bullet"/>
      <w:lvlText w:val="•"/>
      <w:lvlJc w:val="left"/>
      <w:pPr>
        <w:ind w:left="8691" w:hanging="240"/>
      </w:pPr>
      <w:rPr>
        <w:rFonts w:hint="default"/>
        <w:lang w:val="lt-LT" w:eastAsia="en-US" w:bidi="ar-SA"/>
      </w:rPr>
    </w:lvl>
  </w:abstractNum>
  <w:abstractNum w:abstractNumId="5">
    <w:multiLevelType w:val="hybridMultilevel"/>
    <w:lvl w:ilvl="0">
      <w:start w:val="1"/>
      <w:numFmt w:val="decimal"/>
      <w:lvlText w:val="%1."/>
      <w:lvlJc w:val="left"/>
      <w:pPr>
        <w:ind w:left="383" w:hanging="240"/>
        <w:jc w:val="left"/>
      </w:pPr>
      <w:rPr>
        <w:rFonts w:hint="default"/>
        <w:spacing w:val="0"/>
        <w:w w:val="100"/>
        <w:lang w:val="lt-LT" w:eastAsia="en-US" w:bidi="ar-SA"/>
      </w:rPr>
    </w:lvl>
    <w:lvl w:ilvl="1">
      <w:start w:val="0"/>
      <w:numFmt w:val="bullet"/>
      <w:lvlText w:val="•"/>
      <w:lvlJc w:val="left"/>
      <w:pPr>
        <w:ind w:left="1348" w:hanging="240"/>
      </w:pPr>
      <w:rPr>
        <w:rFonts w:hint="default"/>
        <w:lang w:val="lt-LT" w:eastAsia="en-US" w:bidi="ar-SA"/>
      </w:rPr>
    </w:lvl>
    <w:lvl w:ilvl="2">
      <w:start w:val="0"/>
      <w:numFmt w:val="bullet"/>
      <w:lvlText w:val="•"/>
      <w:lvlJc w:val="left"/>
      <w:pPr>
        <w:ind w:left="2316" w:hanging="240"/>
      </w:pPr>
      <w:rPr>
        <w:rFonts w:hint="default"/>
        <w:lang w:val="lt-LT" w:eastAsia="en-US" w:bidi="ar-SA"/>
      </w:rPr>
    </w:lvl>
    <w:lvl w:ilvl="3">
      <w:start w:val="0"/>
      <w:numFmt w:val="bullet"/>
      <w:lvlText w:val="•"/>
      <w:lvlJc w:val="left"/>
      <w:pPr>
        <w:ind w:left="3285" w:hanging="240"/>
      </w:pPr>
      <w:rPr>
        <w:rFonts w:hint="default"/>
        <w:lang w:val="lt-LT" w:eastAsia="en-US" w:bidi="ar-SA"/>
      </w:rPr>
    </w:lvl>
    <w:lvl w:ilvl="4">
      <w:start w:val="0"/>
      <w:numFmt w:val="bullet"/>
      <w:lvlText w:val="•"/>
      <w:lvlJc w:val="left"/>
      <w:pPr>
        <w:ind w:left="4253" w:hanging="240"/>
      </w:pPr>
      <w:rPr>
        <w:rFonts w:hint="default"/>
        <w:lang w:val="lt-LT" w:eastAsia="en-US" w:bidi="ar-SA"/>
      </w:rPr>
    </w:lvl>
    <w:lvl w:ilvl="5">
      <w:start w:val="0"/>
      <w:numFmt w:val="bullet"/>
      <w:lvlText w:val="•"/>
      <w:lvlJc w:val="left"/>
      <w:pPr>
        <w:ind w:left="5222" w:hanging="240"/>
      </w:pPr>
      <w:rPr>
        <w:rFonts w:hint="default"/>
        <w:lang w:val="lt-LT" w:eastAsia="en-US" w:bidi="ar-SA"/>
      </w:rPr>
    </w:lvl>
    <w:lvl w:ilvl="6">
      <w:start w:val="0"/>
      <w:numFmt w:val="bullet"/>
      <w:lvlText w:val="•"/>
      <w:lvlJc w:val="left"/>
      <w:pPr>
        <w:ind w:left="6190" w:hanging="240"/>
      </w:pPr>
      <w:rPr>
        <w:rFonts w:hint="default"/>
        <w:lang w:val="lt-LT" w:eastAsia="en-US" w:bidi="ar-SA"/>
      </w:rPr>
    </w:lvl>
    <w:lvl w:ilvl="7">
      <w:start w:val="0"/>
      <w:numFmt w:val="bullet"/>
      <w:lvlText w:val="•"/>
      <w:lvlJc w:val="left"/>
      <w:pPr>
        <w:ind w:left="7159" w:hanging="240"/>
      </w:pPr>
      <w:rPr>
        <w:rFonts w:hint="default"/>
        <w:lang w:val="lt-LT" w:eastAsia="en-US" w:bidi="ar-SA"/>
      </w:rPr>
    </w:lvl>
    <w:lvl w:ilvl="8">
      <w:start w:val="0"/>
      <w:numFmt w:val="bullet"/>
      <w:lvlText w:val="•"/>
      <w:lvlJc w:val="left"/>
      <w:pPr>
        <w:ind w:left="8127" w:hanging="240"/>
      </w:pPr>
      <w:rPr>
        <w:rFonts w:hint="default"/>
        <w:lang w:val="lt-LT" w:eastAsia="en-US" w:bidi="ar-SA"/>
      </w:rPr>
    </w:lvl>
  </w:abstractNum>
  <w:abstractNum w:abstractNumId="4">
    <w:multiLevelType w:val="hybridMultilevel"/>
    <w:lvl w:ilvl="0">
      <w:start w:val="0"/>
      <w:numFmt w:val="bullet"/>
      <w:lvlText w:val="–"/>
      <w:lvlJc w:val="left"/>
      <w:pPr>
        <w:ind w:left="282" w:hanging="219"/>
      </w:pPr>
      <w:rPr>
        <w:rFonts w:hint="default" w:ascii="Times New Roman" w:hAnsi="Times New Roman" w:eastAsia="Times New Roman" w:cs="Times New Roman"/>
        <w:b w:val="0"/>
        <w:bCs w:val="0"/>
        <w:i w:val="0"/>
        <w:iCs w:val="0"/>
        <w:spacing w:val="0"/>
        <w:w w:val="100"/>
        <w:sz w:val="24"/>
        <w:szCs w:val="24"/>
        <w:lang w:val="lt-LT" w:eastAsia="en-US" w:bidi="ar-SA"/>
      </w:rPr>
    </w:lvl>
    <w:lvl w:ilvl="1">
      <w:start w:val="0"/>
      <w:numFmt w:val="bullet"/>
      <w:lvlText w:val="•"/>
      <w:lvlJc w:val="left"/>
      <w:pPr>
        <w:ind w:left="553" w:hanging="219"/>
      </w:pPr>
      <w:rPr>
        <w:rFonts w:hint="default"/>
        <w:lang w:val="lt-LT" w:eastAsia="en-US" w:bidi="ar-SA"/>
      </w:rPr>
    </w:lvl>
    <w:lvl w:ilvl="2">
      <w:start w:val="0"/>
      <w:numFmt w:val="bullet"/>
      <w:lvlText w:val="•"/>
      <w:lvlJc w:val="left"/>
      <w:pPr>
        <w:ind w:left="827" w:hanging="219"/>
      </w:pPr>
      <w:rPr>
        <w:rFonts w:hint="default"/>
        <w:lang w:val="lt-LT" w:eastAsia="en-US" w:bidi="ar-SA"/>
      </w:rPr>
    </w:lvl>
    <w:lvl w:ilvl="3">
      <w:start w:val="0"/>
      <w:numFmt w:val="bullet"/>
      <w:lvlText w:val="•"/>
      <w:lvlJc w:val="left"/>
      <w:pPr>
        <w:ind w:left="1100" w:hanging="219"/>
      </w:pPr>
      <w:rPr>
        <w:rFonts w:hint="default"/>
        <w:lang w:val="lt-LT" w:eastAsia="en-US" w:bidi="ar-SA"/>
      </w:rPr>
    </w:lvl>
    <w:lvl w:ilvl="4">
      <w:start w:val="0"/>
      <w:numFmt w:val="bullet"/>
      <w:lvlText w:val="•"/>
      <w:lvlJc w:val="left"/>
      <w:pPr>
        <w:ind w:left="1374" w:hanging="219"/>
      </w:pPr>
      <w:rPr>
        <w:rFonts w:hint="default"/>
        <w:lang w:val="lt-LT" w:eastAsia="en-US" w:bidi="ar-SA"/>
      </w:rPr>
    </w:lvl>
    <w:lvl w:ilvl="5">
      <w:start w:val="0"/>
      <w:numFmt w:val="bullet"/>
      <w:lvlText w:val="•"/>
      <w:lvlJc w:val="left"/>
      <w:pPr>
        <w:ind w:left="1647" w:hanging="219"/>
      </w:pPr>
      <w:rPr>
        <w:rFonts w:hint="default"/>
        <w:lang w:val="lt-LT" w:eastAsia="en-US" w:bidi="ar-SA"/>
      </w:rPr>
    </w:lvl>
    <w:lvl w:ilvl="6">
      <w:start w:val="0"/>
      <w:numFmt w:val="bullet"/>
      <w:lvlText w:val="•"/>
      <w:lvlJc w:val="left"/>
      <w:pPr>
        <w:ind w:left="1921" w:hanging="219"/>
      </w:pPr>
      <w:rPr>
        <w:rFonts w:hint="default"/>
        <w:lang w:val="lt-LT" w:eastAsia="en-US" w:bidi="ar-SA"/>
      </w:rPr>
    </w:lvl>
    <w:lvl w:ilvl="7">
      <w:start w:val="0"/>
      <w:numFmt w:val="bullet"/>
      <w:lvlText w:val="•"/>
      <w:lvlJc w:val="left"/>
      <w:pPr>
        <w:ind w:left="2194" w:hanging="219"/>
      </w:pPr>
      <w:rPr>
        <w:rFonts w:hint="default"/>
        <w:lang w:val="lt-LT" w:eastAsia="en-US" w:bidi="ar-SA"/>
      </w:rPr>
    </w:lvl>
    <w:lvl w:ilvl="8">
      <w:start w:val="0"/>
      <w:numFmt w:val="bullet"/>
      <w:lvlText w:val="•"/>
      <w:lvlJc w:val="left"/>
      <w:pPr>
        <w:ind w:left="2467" w:hanging="219"/>
      </w:pPr>
      <w:rPr>
        <w:rFonts w:hint="default"/>
        <w:lang w:val="lt-LT" w:eastAsia="en-US" w:bidi="ar-SA"/>
      </w:rPr>
    </w:lvl>
  </w:abstractNum>
  <w:abstractNum w:abstractNumId="3">
    <w:multiLevelType w:val="hybridMultilevel"/>
    <w:lvl w:ilvl="0">
      <w:start w:val="1"/>
      <w:numFmt w:val="decimal"/>
      <w:lvlText w:val="%1."/>
      <w:lvlJc w:val="left"/>
      <w:pPr>
        <w:ind w:left="383" w:hanging="240"/>
        <w:jc w:val="left"/>
      </w:pPr>
      <w:rPr>
        <w:rFonts w:hint="default" w:ascii="Times New Roman" w:hAnsi="Times New Roman" w:eastAsia="Times New Roman" w:cs="Times New Roman"/>
        <w:b/>
        <w:bCs/>
        <w:i w:val="0"/>
        <w:iCs w:val="0"/>
        <w:spacing w:val="0"/>
        <w:w w:val="100"/>
        <w:sz w:val="24"/>
        <w:szCs w:val="24"/>
        <w:lang w:val="lt-LT" w:eastAsia="en-US" w:bidi="ar-SA"/>
      </w:rPr>
    </w:lvl>
    <w:lvl w:ilvl="1">
      <w:start w:val="0"/>
      <w:numFmt w:val="bullet"/>
      <w:lvlText w:val="•"/>
      <w:lvlJc w:val="left"/>
      <w:pPr>
        <w:ind w:left="1348" w:hanging="240"/>
      </w:pPr>
      <w:rPr>
        <w:rFonts w:hint="default"/>
        <w:lang w:val="lt-LT" w:eastAsia="en-US" w:bidi="ar-SA"/>
      </w:rPr>
    </w:lvl>
    <w:lvl w:ilvl="2">
      <w:start w:val="0"/>
      <w:numFmt w:val="bullet"/>
      <w:lvlText w:val="•"/>
      <w:lvlJc w:val="left"/>
      <w:pPr>
        <w:ind w:left="2316" w:hanging="240"/>
      </w:pPr>
      <w:rPr>
        <w:rFonts w:hint="default"/>
        <w:lang w:val="lt-LT" w:eastAsia="en-US" w:bidi="ar-SA"/>
      </w:rPr>
    </w:lvl>
    <w:lvl w:ilvl="3">
      <w:start w:val="0"/>
      <w:numFmt w:val="bullet"/>
      <w:lvlText w:val="•"/>
      <w:lvlJc w:val="left"/>
      <w:pPr>
        <w:ind w:left="3285" w:hanging="240"/>
      </w:pPr>
      <w:rPr>
        <w:rFonts w:hint="default"/>
        <w:lang w:val="lt-LT" w:eastAsia="en-US" w:bidi="ar-SA"/>
      </w:rPr>
    </w:lvl>
    <w:lvl w:ilvl="4">
      <w:start w:val="0"/>
      <w:numFmt w:val="bullet"/>
      <w:lvlText w:val="•"/>
      <w:lvlJc w:val="left"/>
      <w:pPr>
        <w:ind w:left="4253" w:hanging="240"/>
      </w:pPr>
      <w:rPr>
        <w:rFonts w:hint="default"/>
        <w:lang w:val="lt-LT" w:eastAsia="en-US" w:bidi="ar-SA"/>
      </w:rPr>
    </w:lvl>
    <w:lvl w:ilvl="5">
      <w:start w:val="0"/>
      <w:numFmt w:val="bullet"/>
      <w:lvlText w:val="•"/>
      <w:lvlJc w:val="left"/>
      <w:pPr>
        <w:ind w:left="5222" w:hanging="240"/>
      </w:pPr>
      <w:rPr>
        <w:rFonts w:hint="default"/>
        <w:lang w:val="lt-LT" w:eastAsia="en-US" w:bidi="ar-SA"/>
      </w:rPr>
    </w:lvl>
    <w:lvl w:ilvl="6">
      <w:start w:val="0"/>
      <w:numFmt w:val="bullet"/>
      <w:lvlText w:val="•"/>
      <w:lvlJc w:val="left"/>
      <w:pPr>
        <w:ind w:left="6190" w:hanging="240"/>
      </w:pPr>
      <w:rPr>
        <w:rFonts w:hint="default"/>
        <w:lang w:val="lt-LT" w:eastAsia="en-US" w:bidi="ar-SA"/>
      </w:rPr>
    </w:lvl>
    <w:lvl w:ilvl="7">
      <w:start w:val="0"/>
      <w:numFmt w:val="bullet"/>
      <w:lvlText w:val="•"/>
      <w:lvlJc w:val="left"/>
      <w:pPr>
        <w:ind w:left="7159" w:hanging="240"/>
      </w:pPr>
      <w:rPr>
        <w:rFonts w:hint="default"/>
        <w:lang w:val="lt-LT" w:eastAsia="en-US" w:bidi="ar-SA"/>
      </w:rPr>
    </w:lvl>
    <w:lvl w:ilvl="8">
      <w:start w:val="0"/>
      <w:numFmt w:val="bullet"/>
      <w:lvlText w:val="•"/>
      <w:lvlJc w:val="left"/>
      <w:pPr>
        <w:ind w:left="8127" w:hanging="240"/>
      </w:pPr>
      <w:rPr>
        <w:rFonts w:hint="default"/>
        <w:lang w:val="lt-LT" w:eastAsia="en-US" w:bidi="ar-SA"/>
      </w:rPr>
    </w:lvl>
  </w:abstractNum>
  <w:abstractNum w:abstractNumId="2">
    <w:multiLevelType w:val="hybridMultilevel"/>
    <w:lvl w:ilvl="0">
      <w:start w:val="1"/>
      <w:numFmt w:val="upperRoman"/>
      <w:lvlText w:val="%1"/>
      <w:lvlJc w:val="left"/>
      <w:pPr>
        <w:ind w:left="245" w:hanging="137"/>
        <w:jc w:val="left"/>
      </w:pPr>
      <w:rPr>
        <w:rFonts w:hint="default" w:ascii="Times New Roman" w:hAnsi="Times New Roman" w:eastAsia="Times New Roman" w:cs="Times New Roman"/>
        <w:b w:val="0"/>
        <w:bCs w:val="0"/>
        <w:i w:val="0"/>
        <w:iCs w:val="0"/>
        <w:spacing w:val="0"/>
        <w:w w:val="100"/>
        <w:sz w:val="24"/>
        <w:szCs w:val="24"/>
        <w:lang w:val="lt-LT" w:eastAsia="en-US" w:bidi="ar-SA"/>
      </w:rPr>
    </w:lvl>
    <w:lvl w:ilvl="1">
      <w:start w:val="0"/>
      <w:numFmt w:val="bullet"/>
      <w:lvlText w:val="•"/>
      <w:lvlJc w:val="left"/>
      <w:pPr>
        <w:ind w:left="988" w:hanging="137"/>
      </w:pPr>
      <w:rPr>
        <w:rFonts w:hint="default"/>
        <w:lang w:val="lt-LT" w:eastAsia="en-US" w:bidi="ar-SA"/>
      </w:rPr>
    </w:lvl>
    <w:lvl w:ilvl="2">
      <w:start w:val="0"/>
      <w:numFmt w:val="bullet"/>
      <w:lvlText w:val="•"/>
      <w:lvlJc w:val="left"/>
      <w:pPr>
        <w:ind w:left="1737" w:hanging="137"/>
      </w:pPr>
      <w:rPr>
        <w:rFonts w:hint="default"/>
        <w:lang w:val="lt-LT" w:eastAsia="en-US" w:bidi="ar-SA"/>
      </w:rPr>
    </w:lvl>
    <w:lvl w:ilvl="3">
      <w:start w:val="0"/>
      <w:numFmt w:val="bullet"/>
      <w:lvlText w:val="•"/>
      <w:lvlJc w:val="left"/>
      <w:pPr>
        <w:ind w:left="2486" w:hanging="137"/>
      </w:pPr>
      <w:rPr>
        <w:rFonts w:hint="default"/>
        <w:lang w:val="lt-LT" w:eastAsia="en-US" w:bidi="ar-SA"/>
      </w:rPr>
    </w:lvl>
    <w:lvl w:ilvl="4">
      <w:start w:val="0"/>
      <w:numFmt w:val="bullet"/>
      <w:lvlText w:val="•"/>
      <w:lvlJc w:val="left"/>
      <w:pPr>
        <w:ind w:left="3234" w:hanging="137"/>
      </w:pPr>
      <w:rPr>
        <w:rFonts w:hint="default"/>
        <w:lang w:val="lt-LT" w:eastAsia="en-US" w:bidi="ar-SA"/>
      </w:rPr>
    </w:lvl>
    <w:lvl w:ilvl="5">
      <w:start w:val="0"/>
      <w:numFmt w:val="bullet"/>
      <w:lvlText w:val="•"/>
      <w:lvlJc w:val="left"/>
      <w:pPr>
        <w:ind w:left="3983" w:hanging="137"/>
      </w:pPr>
      <w:rPr>
        <w:rFonts w:hint="default"/>
        <w:lang w:val="lt-LT" w:eastAsia="en-US" w:bidi="ar-SA"/>
      </w:rPr>
    </w:lvl>
    <w:lvl w:ilvl="6">
      <w:start w:val="0"/>
      <w:numFmt w:val="bullet"/>
      <w:lvlText w:val="•"/>
      <w:lvlJc w:val="left"/>
      <w:pPr>
        <w:ind w:left="4732" w:hanging="137"/>
      </w:pPr>
      <w:rPr>
        <w:rFonts w:hint="default"/>
        <w:lang w:val="lt-LT" w:eastAsia="en-US" w:bidi="ar-SA"/>
      </w:rPr>
    </w:lvl>
    <w:lvl w:ilvl="7">
      <w:start w:val="0"/>
      <w:numFmt w:val="bullet"/>
      <w:lvlText w:val="•"/>
      <w:lvlJc w:val="left"/>
      <w:pPr>
        <w:ind w:left="5480" w:hanging="137"/>
      </w:pPr>
      <w:rPr>
        <w:rFonts w:hint="default"/>
        <w:lang w:val="lt-LT" w:eastAsia="en-US" w:bidi="ar-SA"/>
      </w:rPr>
    </w:lvl>
    <w:lvl w:ilvl="8">
      <w:start w:val="0"/>
      <w:numFmt w:val="bullet"/>
      <w:lvlText w:val="•"/>
      <w:lvlJc w:val="left"/>
      <w:pPr>
        <w:ind w:left="6229" w:hanging="137"/>
      </w:pPr>
      <w:rPr>
        <w:rFonts w:hint="default"/>
        <w:lang w:val="lt-LT" w:eastAsia="en-US" w:bidi="ar-SA"/>
      </w:rPr>
    </w:lvl>
  </w:abstractNum>
  <w:abstractNum w:abstractNumId="1">
    <w:multiLevelType w:val="hybridMultilevel"/>
    <w:lvl w:ilvl="0">
      <w:start w:val="5"/>
      <w:numFmt w:val="decimal"/>
      <w:lvlText w:val="%1"/>
      <w:lvlJc w:val="left"/>
      <w:pPr>
        <w:ind w:left="143" w:hanging="420"/>
        <w:jc w:val="left"/>
      </w:pPr>
      <w:rPr>
        <w:rFonts w:hint="default"/>
        <w:lang w:val="lt-LT" w:eastAsia="en-US" w:bidi="ar-SA"/>
      </w:rPr>
    </w:lvl>
    <w:lvl w:ilvl="1">
      <w:start w:val="1"/>
      <w:numFmt w:val="decimal"/>
      <w:lvlText w:val="%1.%2."/>
      <w:lvlJc w:val="left"/>
      <w:pPr>
        <w:ind w:left="143" w:hanging="420"/>
        <w:jc w:val="left"/>
      </w:pPr>
      <w:rPr>
        <w:rFonts w:hint="default" w:ascii="Times New Roman" w:hAnsi="Times New Roman" w:eastAsia="Times New Roman" w:cs="Times New Roman"/>
        <w:b w:val="0"/>
        <w:bCs w:val="0"/>
        <w:i w:val="0"/>
        <w:iCs w:val="0"/>
        <w:spacing w:val="0"/>
        <w:w w:val="100"/>
        <w:sz w:val="24"/>
        <w:szCs w:val="24"/>
        <w:lang w:val="lt-LT" w:eastAsia="en-US" w:bidi="ar-SA"/>
      </w:rPr>
    </w:lvl>
    <w:lvl w:ilvl="2">
      <w:start w:val="2"/>
      <w:numFmt w:val="upperRoman"/>
      <w:lvlText w:val="%3"/>
      <w:lvlJc w:val="left"/>
      <w:pPr>
        <w:ind w:left="4551" w:hanging="247"/>
        <w:jc w:val="right"/>
      </w:pPr>
      <w:rPr>
        <w:rFonts w:hint="default" w:ascii="Times New Roman" w:hAnsi="Times New Roman" w:eastAsia="Times New Roman" w:cs="Times New Roman"/>
        <w:b/>
        <w:bCs/>
        <w:i w:val="0"/>
        <w:iCs w:val="0"/>
        <w:spacing w:val="-1"/>
        <w:w w:val="100"/>
        <w:sz w:val="24"/>
        <w:szCs w:val="24"/>
        <w:lang w:val="lt-LT" w:eastAsia="en-US" w:bidi="ar-SA"/>
      </w:rPr>
    </w:lvl>
    <w:lvl w:ilvl="3">
      <w:start w:val="0"/>
      <w:numFmt w:val="bullet"/>
      <w:lvlText w:val="•"/>
      <w:lvlJc w:val="left"/>
      <w:pPr>
        <w:ind w:left="5783" w:hanging="247"/>
      </w:pPr>
      <w:rPr>
        <w:rFonts w:hint="default"/>
        <w:lang w:val="lt-LT" w:eastAsia="en-US" w:bidi="ar-SA"/>
      </w:rPr>
    </w:lvl>
    <w:lvl w:ilvl="4">
      <w:start w:val="0"/>
      <w:numFmt w:val="bullet"/>
      <w:lvlText w:val="•"/>
      <w:lvlJc w:val="left"/>
      <w:pPr>
        <w:ind w:left="6394" w:hanging="247"/>
      </w:pPr>
      <w:rPr>
        <w:rFonts w:hint="default"/>
        <w:lang w:val="lt-LT" w:eastAsia="en-US" w:bidi="ar-SA"/>
      </w:rPr>
    </w:lvl>
    <w:lvl w:ilvl="5">
      <w:start w:val="0"/>
      <w:numFmt w:val="bullet"/>
      <w:lvlText w:val="•"/>
      <w:lvlJc w:val="left"/>
      <w:pPr>
        <w:ind w:left="7006" w:hanging="247"/>
      </w:pPr>
      <w:rPr>
        <w:rFonts w:hint="default"/>
        <w:lang w:val="lt-LT" w:eastAsia="en-US" w:bidi="ar-SA"/>
      </w:rPr>
    </w:lvl>
    <w:lvl w:ilvl="6">
      <w:start w:val="0"/>
      <w:numFmt w:val="bullet"/>
      <w:lvlText w:val="•"/>
      <w:lvlJc w:val="left"/>
      <w:pPr>
        <w:ind w:left="7618" w:hanging="247"/>
      </w:pPr>
      <w:rPr>
        <w:rFonts w:hint="default"/>
        <w:lang w:val="lt-LT" w:eastAsia="en-US" w:bidi="ar-SA"/>
      </w:rPr>
    </w:lvl>
    <w:lvl w:ilvl="7">
      <w:start w:val="0"/>
      <w:numFmt w:val="bullet"/>
      <w:lvlText w:val="•"/>
      <w:lvlJc w:val="left"/>
      <w:pPr>
        <w:ind w:left="8229" w:hanging="247"/>
      </w:pPr>
      <w:rPr>
        <w:rFonts w:hint="default"/>
        <w:lang w:val="lt-LT" w:eastAsia="en-US" w:bidi="ar-SA"/>
      </w:rPr>
    </w:lvl>
    <w:lvl w:ilvl="8">
      <w:start w:val="0"/>
      <w:numFmt w:val="bullet"/>
      <w:lvlText w:val="•"/>
      <w:lvlJc w:val="left"/>
      <w:pPr>
        <w:ind w:left="8841" w:hanging="247"/>
      </w:pPr>
      <w:rPr>
        <w:rFonts w:hint="default"/>
        <w:lang w:val="lt-LT" w:eastAsia="en-US" w:bidi="ar-SA"/>
      </w:rPr>
    </w:lvl>
  </w:abstractNum>
  <w:abstractNum w:abstractNumId="0">
    <w:multiLevelType w:val="hybridMultilevel"/>
    <w:lvl w:ilvl="0">
      <w:start w:val="1"/>
      <w:numFmt w:val="decimal"/>
      <w:lvlText w:val="%1."/>
      <w:lvlJc w:val="left"/>
      <w:pPr>
        <w:ind w:left="143" w:hanging="240"/>
        <w:jc w:val="left"/>
      </w:pPr>
      <w:rPr>
        <w:rFonts w:hint="default" w:ascii="Times New Roman" w:hAnsi="Times New Roman" w:eastAsia="Times New Roman" w:cs="Times New Roman"/>
        <w:b w:val="0"/>
        <w:bCs w:val="0"/>
        <w:i w:val="0"/>
        <w:iCs w:val="0"/>
        <w:spacing w:val="0"/>
        <w:w w:val="100"/>
        <w:sz w:val="24"/>
        <w:szCs w:val="24"/>
        <w:lang w:val="lt-LT" w:eastAsia="en-US" w:bidi="ar-SA"/>
      </w:rPr>
    </w:lvl>
    <w:lvl w:ilvl="1">
      <w:start w:val="0"/>
      <w:numFmt w:val="bullet"/>
      <w:lvlText w:val="•"/>
      <w:lvlJc w:val="left"/>
      <w:pPr>
        <w:ind w:left="1132" w:hanging="240"/>
      </w:pPr>
      <w:rPr>
        <w:rFonts w:hint="default"/>
        <w:lang w:val="lt-LT" w:eastAsia="en-US" w:bidi="ar-SA"/>
      </w:rPr>
    </w:lvl>
    <w:lvl w:ilvl="2">
      <w:start w:val="0"/>
      <w:numFmt w:val="bullet"/>
      <w:lvlText w:val="•"/>
      <w:lvlJc w:val="left"/>
      <w:pPr>
        <w:ind w:left="2124" w:hanging="240"/>
      </w:pPr>
      <w:rPr>
        <w:rFonts w:hint="default"/>
        <w:lang w:val="lt-LT" w:eastAsia="en-US" w:bidi="ar-SA"/>
      </w:rPr>
    </w:lvl>
    <w:lvl w:ilvl="3">
      <w:start w:val="0"/>
      <w:numFmt w:val="bullet"/>
      <w:lvlText w:val="•"/>
      <w:lvlJc w:val="left"/>
      <w:pPr>
        <w:ind w:left="3117" w:hanging="240"/>
      </w:pPr>
      <w:rPr>
        <w:rFonts w:hint="default"/>
        <w:lang w:val="lt-LT" w:eastAsia="en-US" w:bidi="ar-SA"/>
      </w:rPr>
    </w:lvl>
    <w:lvl w:ilvl="4">
      <w:start w:val="0"/>
      <w:numFmt w:val="bullet"/>
      <w:lvlText w:val="•"/>
      <w:lvlJc w:val="left"/>
      <w:pPr>
        <w:ind w:left="4109" w:hanging="240"/>
      </w:pPr>
      <w:rPr>
        <w:rFonts w:hint="default"/>
        <w:lang w:val="lt-LT" w:eastAsia="en-US" w:bidi="ar-SA"/>
      </w:rPr>
    </w:lvl>
    <w:lvl w:ilvl="5">
      <w:start w:val="0"/>
      <w:numFmt w:val="bullet"/>
      <w:lvlText w:val="•"/>
      <w:lvlJc w:val="left"/>
      <w:pPr>
        <w:ind w:left="5102" w:hanging="240"/>
      </w:pPr>
      <w:rPr>
        <w:rFonts w:hint="default"/>
        <w:lang w:val="lt-LT" w:eastAsia="en-US" w:bidi="ar-SA"/>
      </w:rPr>
    </w:lvl>
    <w:lvl w:ilvl="6">
      <w:start w:val="0"/>
      <w:numFmt w:val="bullet"/>
      <w:lvlText w:val="•"/>
      <w:lvlJc w:val="left"/>
      <w:pPr>
        <w:ind w:left="6094" w:hanging="240"/>
      </w:pPr>
      <w:rPr>
        <w:rFonts w:hint="default"/>
        <w:lang w:val="lt-LT" w:eastAsia="en-US" w:bidi="ar-SA"/>
      </w:rPr>
    </w:lvl>
    <w:lvl w:ilvl="7">
      <w:start w:val="0"/>
      <w:numFmt w:val="bullet"/>
      <w:lvlText w:val="•"/>
      <w:lvlJc w:val="left"/>
      <w:pPr>
        <w:ind w:left="7087" w:hanging="240"/>
      </w:pPr>
      <w:rPr>
        <w:rFonts w:hint="default"/>
        <w:lang w:val="lt-LT" w:eastAsia="en-US" w:bidi="ar-SA"/>
      </w:rPr>
    </w:lvl>
    <w:lvl w:ilvl="8">
      <w:start w:val="0"/>
      <w:numFmt w:val="bullet"/>
      <w:lvlText w:val="•"/>
      <w:lvlJc w:val="left"/>
      <w:pPr>
        <w:ind w:left="8079" w:hanging="240"/>
      </w:pPr>
      <w:rPr>
        <w:rFonts w:hint="default"/>
        <w:lang w:val="lt-LT"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lt-L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lt-LT" w:eastAsia="en-US" w:bidi="ar-SA"/>
    </w:rPr>
  </w:style>
  <w:style w:styleId="Heading1" w:type="paragraph">
    <w:name w:val="Heading 1"/>
    <w:basedOn w:val="Normal"/>
    <w:uiPriority w:val="1"/>
    <w:qFormat/>
    <w:pPr>
      <w:ind w:left="5" w:right="145"/>
      <w:jc w:val="center"/>
      <w:outlineLvl w:val="1"/>
    </w:pPr>
    <w:rPr>
      <w:rFonts w:ascii="Times New Roman" w:hAnsi="Times New Roman" w:eastAsia="Times New Roman" w:cs="Times New Roman"/>
      <w:b/>
      <w:bCs/>
      <w:sz w:val="24"/>
      <w:szCs w:val="24"/>
      <w:lang w:val="lt-LT" w:eastAsia="en-US" w:bidi="ar-SA"/>
    </w:rPr>
  </w:style>
  <w:style w:styleId="Heading2" w:type="paragraph">
    <w:name w:val="Heading 2"/>
    <w:basedOn w:val="Normal"/>
    <w:uiPriority w:val="1"/>
    <w:qFormat/>
    <w:pPr>
      <w:ind w:left="383" w:hanging="240"/>
      <w:outlineLvl w:val="2"/>
    </w:pPr>
    <w:rPr>
      <w:rFonts w:ascii="Times New Roman" w:hAnsi="Times New Roman" w:eastAsia="Times New Roman" w:cs="Times New Roman"/>
      <w:b/>
      <w:bCs/>
      <w:sz w:val="24"/>
      <w:szCs w:val="24"/>
      <w:lang w:val="lt-LT" w:eastAsia="en-US" w:bidi="ar-SA"/>
    </w:rPr>
  </w:style>
  <w:style w:styleId="ListParagraph" w:type="paragraph">
    <w:name w:val="List Paragraph"/>
    <w:basedOn w:val="Normal"/>
    <w:uiPriority w:val="1"/>
    <w:qFormat/>
    <w:pPr>
      <w:ind w:left="383" w:hanging="240"/>
    </w:pPr>
    <w:rPr>
      <w:rFonts w:ascii="Times New Roman" w:hAnsi="Times New Roman" w:eastAsia="Times New Roman" w:cs="Times New Roman"/>
      <w:lang w:val="lt-LT" w:eastAsia="en-US" w:bidi="ar-SA"/>
    </w:rPr>
  </w:style>
  <w:style w:styleId="TableParagraph" w:type="paragraph">
    <w:name w:val="Table Paragraph"/>
    <w:basedOn w:val="Normal"/>
    <w:uiPriority w:val="1"/>
    <w:qFormat/>
    <w:pPr/>
    <w:rPr>
      <w:rFonts w:ascii="Times New Roman" w:hAnsi="Times New Roman" w:eastAsia="Times New Roman" w:cs="Times New Roman"/>
      <w:lang w:val="lt-L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nsa.smsm.lt/" TargetMode="External"/><Relationship Id="rId7" Type="http://schemas.openxmlformats.org/officeDocument/2006/relationships/hyperlink" Target="https://beta.etestavimas.lt/" TargetMode="External"/><Relationship Id="rId8" Type="http://schemas.openxmlformats.org/officeDocument/2006/relationships/hyperlink" Target="https://emokykla.lt/" TargetMode="Externa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hyperlink" Target="https://lt.wikipedia.org/wiki/Mas%C4%97" TargetMode="External"/><Relationship Id="rId17" Type="http://schemas.openxmlformats.org/officeDocument/2006/relationships/hyperlink" Target="https://lt.wikipedia.org/wiki/T%C5%ABris" TargetMode="Externa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header" Target="header9.xml"/><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hyperlink" Target="https://link.springer.com/book/10.1007/978-3-319-06299-0#author-0-0" TargetMode="External"/><Relationship Id="rId41" Type="http://schemas.openxmlformats.org/officeDocument/2006/relationships/hyperlink" Target="https://link.springer.com/book/10.1007/978-3-319-06299-0#author-0-1" TargetMode="External"/><Relationship Id="rId42" Type="http://schemas.openxmlformats.org/officeDocument/2006/relationships/header" Target="header10.xml"/><Relationship Id="rId43" Type="http://schemas.openxmlformats.org/officeDocument/2006/relationships/header" Target="header11.xml"/><Relationship Id="rId44" Type="http://schemas.openxmlformats.org/officeDocument/2006/relationships/image" Target="media/image22.png"/><Relationship Id="rId45" Type="http://schemas.openxmlformats.org/officeDocument/2006/relationships/image" Target="media/image23.png"/><Relationship Id="rId46" Type="http://schemas.openxmlformats.org/officeDocument/2006/relationships/header" Target="header12.xml"/><Relationship Id="rId47" Type="http://schemas.openxmlformats.org/officeDocument/2006/relationships/image" Target="media/image24.jpeg"/><Relationship Id="rId4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Saulė Vingelienė</dc:creator>
  <dcterms:created xsi:type="dcterms:W3CDTF">2026-07-30T12:55:40Z</dcterms:created>
  <dcterms:modified xsi:type="dcterms:W3CDTF">2026-07-30T12:55:40Z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2026-01-07T00:00:00Z</vt:filetime>
  </property>
  <property fmtid="{D5CDD505-2E9C-101B-9397-08002B2CF9AE}" pid="4" name="Creator">
    <vt:lpwstr>Microsoft® Word skirta „Microsoft 365“</vt:lpwstr>
  </property>
  <property fmtid="{D5CDD505-2E9C-101B-9397-08002B2CF9AE}" pid="5" name="LastSaved">
    <vt:filetime>2026-07-30T00:00:00Z</vt:filetime>
  </property>
  <property fmtid="{D5CDD505-2E9C-101B-9397-08002B2CF9AE}" pid="6" name="Producer">
    <vt:lpwstr>Microsoft® Word skirta „Microsoft 365“</vt:lpwstr>
  </property>
</Properties>
</file>