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63" w:rsidRPr="001E354C" w:rsidRDefault="007F7AFA" w:rsidP="007F7AFA">
      <w:pPr>
        <w:widowControl w:val="0"/>
        <w:jc w:val="both"/>
      </w:pPr>
      <w:r>
        <w:t xml:space="preserve">30.1.2. </w:t>
      </w:r>
      <w:r w:rsidRPr="007F7AFA">
        <w:rPr>
          <w:b/>
        </w:rPr>
        <w:t>Skaitmeninio turinio kūrimas</w:t>
      </w:r>
      <w:r>
        <w:t>: Vektorinės grafikos ypatumai,</w:t>
      </w:r>
      <w:r>
        <w:t xml:space="preserve"> </w:t>
      </w:r>
      <w:r>
        <w:t xml:space="preserve">vektorinės grafikos failų formatai. Nagrinėjamos programos, skirtos vektorinei grafikai kurti (pavyzdžiui, </w:t>
      </w:r>
      <w:proofErr w:type="spellStart"/>
      <w:r>
        <w:t>Inkscape</w:t>
      </w:r>
      <w:proofErr w:type="spellEnd"/>
      <w:r>
        <w:t xml:space="preserve"> </w:t>
      </w:r>
      <w:proofErr w:type="spellStart"/>
      <w:r>
        <w:t>Vector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 </w:t>
      </w:r>
      <w:proofErr w:type="spellStart"/>
      <w:r>
        <w:t>Editor</w:t>
      </w:r>
      <w:proofErr w:type="spellEnd"/>
      <w:r>
        <w:t xml:space="preserve">, </w:t>
      </w:r>
      <w:proofErr w:type="spellStart"/>
      <w:r>
        <w:t>YouiDraw</w:t>
      </w:r>
      <w:proofErr w:type="spellEnd"/>
      <w:r>
        <w:t xml:space="preserve">, </w:t>
      </w:r>
      <w:proofErr w:type="spellStart"/>
      <w:r>
        <w:t>Gravit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 xml:space="preserve">, Adobe </w:t>
      </w:r>
      <w:proofErr w:type="spellStart"/>
      <w:r>
        <w:t>Illustrator</w:t>
      </w:r>
      <w:proofErr w:type="spellEnd"/>
      <w:r>
        <w:t xml:space="preserve">, Corel Draw!, </w:t>
      </w:r>
      <w:proofErr w:type="spellStart"/>
      <w:r>
        <w:t>EDraw</w:t>
      </w:r>
      <w:proofErr w:type="spellEnd"/>
      <w:r>
        <w:t xml:space="preserve"> </w:t>
      </w:r>
      <w:proofErr w:type="spellStart"/>
      <w:r>
        <w:t>Max</w:t>
      </w:r>
      <w:proofErr w:type="spellEnd"/>
      <w:r>
        <w:t xml:space="preserve">, </w:t>
      </w:r>
      <w:proofErr w:type="spellStart"/>
      <w:r>
        <w:t>SVGator</w:t>
      </w:r>
      <w:proofErr w:type="spellEnd"/>
      <w:r>
        <w:t xml:space="preserve">, Icons8 </w:t>
      </w:r>
      <w:proofErr w:type="spellStart"/>
      <w:r>
        <w:t>Lunacy</w:t>
      </w:r>
      <w:proofErr w:type="spellEnd"/>
      <w:r>
        <w:t>  ar kt.). Mokomasi</w:t>
      </w:r>
      <w:r>
        <w:t xml:space="preserve"> </w:t>
      </w:r>
      <w:r>
        <w:t>kurti vektorinės grafikos objektus, juos konvertuoti į reikiamą tolesniam tikslui vektorinį ar taškinės grafikos formatą. Konvertavimo į</w:t>
      </w:r>
      <w:r>
        <w:t xml:space="preserve"> </w:t>
      </w:r>
      <w:r>
        <w:t xml:space="preserve">taškinę grafiką atveju primenama taškinės grafikos objektų raiška (angl. </w:t>
      </w:r>
      <w:proofErr w:type="spellStart"/>
      <w:r>
        <w:t>resolution</w:t>
      </w:r>
      <w:proofErr w:type="spellEnd"/>
      <w:r>
        <w:t>), raiškos reikalavimai taškinės grafikos</w:t>
      </w:r>
      <w:r>
        <w:t xml:space="preserve"> </w:t>
      </w:r>
      <w:r>
        <w:t>objektams, priklausomai nuo tų objektų panaudojimo paskirties. Aptariama taškinės grafikos failų fono permatomumo ypatybė ir</w:t>
      </w:r>
      <w:r>
        <w:t xml:space="preserve"> </w:t>
      </w:r>
      <w:r>
        <w:t>šios ypatybės panaudojimas leidiniuose.</w:t>
      </w:r>
    </w:p>
    <w:p w:rsidR="000D2019" w:rsidRPr="00615244" w:rsidRDefault="000D2019" w:rsidP="000D2019">
      <w:pPr>
        <w:rPr>
          <w:b/>
          <w:color w:val="C45911" w:themeColor="accent2" w:themeShade="BF"/>
        </w:rPr>
      </w:pPr>
      <w:r w:rsidRPr="00615244">
        <w:rPr>
          <w:b/>
          <w:color w:val="C45911" w:themeColor="accent2" w:themeShade="BF"/>
        </w:rPr>
        <w:t>Ką mokinys turi mokėti:</w:t>
      </w:r>
    </w:p>
    <w:p w:rsidR="009535F0" w:rsidRDefault="007F7AFA" w:rsidP="000D2019">
      <w:pPr>
        <w:pStyle w:val="Sraopastraipa"/>
        <w:numPr>
          <w:ilvl w:val="0"/>
          <w:numId w:val="1"/>
        </w:numPr>
      </w:pPr>
      <w:r>
        <w:t>supranta vektorinės ir taškinės grafikos sąvokas ir skirtumus</w:t>
      </w:r>
      <w:r w:rsidR="00D516F5">
        <w:t>;</w:t>
      </w:r>
    </w:p>
    <w:p w:rsidR="00D516F5" w:rsidRDefault="007F7AFA" w:rsidP="000D2019">
      <w:pPr>
        <w:pStyle w:val="Sraopastraipa"/>
        <w:numPr>
          <w:ilvl w:val="0"/>
          <w:numId w:val="1"/>
        </w:numPr>
      </w:pPr>
      <w:r>
        <w:t>moka naudoti vektorinės grafikos kūrimo įranki</w:t>
      </w:r>
      <w:r w:rsidR="000C2919">
        <w:t>ai</w:t>
      </w:r>
      <w:r>
        <w:t>s</w:t>
      </w:r>
      <w:r w:rsidR="00D516F5">
        <w:t>;</w:t>
      </w:r>
    </w:p>
    <w:p w:rsidR="00D516F5" w:rsidRDefault="007F7AFA" w:rsidP="000D2019">
      <w:pPr>
        <w:pStyle w:val="Sraopastraipa"/>
        <w:numPr>
          <w:ilvl w:val="0"/>
          <w:numId w:val="1"/>
        </w:numPr>
      </w:pPr>
      <w:r>
        <w:t>moka kurti ir redaguoti vektorinės grafikos objektus</w:t>
      </w:r>
      <w:r w:rsidR="00D516F5">
        <w:t>;</w:t>
      </w:r>
    </w:p>
    <w:p w:rsidR="001E354C" w:rsidRDefault="00D516F5" w:rsidP="000D2019">
      <w:pPr>
        <w:pStyle w:val="Sraopastraipa"/>
        <w:numPr>
          <w:ilvl w:val="0"/>
          <w:numId w:val="1"/>
        </w:numPr>
      </w:pPr>
      <w:r>
        <w:t>m</w:t>
      </w:r>
      <w:r w:rsidR="001E354C">
        <w:t xml:space="preserve">oka </w:t>
      </w:r>
      <w:r w:rsidR="007F7AFA">
        <w:t>eksportuoti vektorinės grafikos objektą į kitus formatus</w:t>
      </w:r>
      <w:r>
        <w:t>;</w:t>
      </w:r>
    </w:p>
    <w:p w:rsidR="000D2019" w:rsidRDefault="000D2019" w:rsidP="000D2019">
      <w:pPr>
        <w:rPr>
          <w:b/>
          <w:color w:val="C45911" w:themeColor="accent2" w:themeShade="BF"/>
        </w:rPr>
      </w:pPr>
      <w:r w:rsidRPr="00615244">
        <w:rPr>
          <w:b/>
          <w:color w:val="C45911" w:themeColor="accent2" w:themeShade="BF"/>
        </w:rPr>
        <w:t>Kontrolinio darbo pavyzdinė užduotis</w:t>
      </w:r>
    </w:p>
    <w:p w:rsidR="000D2019" w:rsidRDefault="000C2919" w:rsidP="000D2019">
      <w:pPr>
        <w:rPr>
          <w:b/>
        </w:rPr>
      </w:pPr>
      <w:r>
        <w:rPr>
          <w:b/>
        </w:rPr>
        <w:t>Teorinis testas ( 5 taškai</w:t>
      </w:r>
      <w:r w:rsidR="007F7AFA">
        <w:rPr>
          <w:b/>
        </w:rPr>
        <w:t>)</w:t>
      </w:r>
    </w:p>
    <w:p w:rsidR="007F7AFA" w:rsidRPr="00D40174" w:rsidRDefault="007F7AFA" w:rsidP="007F7AFA">
      <w:pPr>
        <w:pStyle w:val="Sraopastraipa"/>
        <w:numPr>
          <w:ilvl w:val="0"/>
          <w:numId w:val="4"/>
        </w:numPr>
      </w:pPr>
      <w:r w:rsidRPr="00D40174">
        <w:t>Apibrėžk</w:t>
      </w:r>
      <w:r w:rsidR="000C2919">
        <w:t>ite</w:t>
      </w:r>
      <w:r w:rsidRPr="00D40174">
        <w:t>, kas yra vektorinė grafika</w:t>
      </w:r>
      <w:r w:rsidR="000C2919">
        <w:t>.</w:t>
      </w:r>
    </w:p>
    <w:p w:rsidR="00D40174" w:rsidRPr="00D40174" w:rsidRDefault="00D40174" w:rsidP="007F7AFA">
      <w:pPr>
        <w:pStyle w:val="Sraopastraipa"/>
        <w:numPr>
          <w:ilvl w:val="0"/>
          <w:numId w:val="4"/>
        </w:numPr>
      </w:pPr>
      <w:r>
        <w:t>Trumpai paaiškinkite, kok</w:t>
      </w:r>
      <w:r w:rsidR="000C2919">
        <w:t>s</w:t>
      </w:r>
      <w:r>
        <w:t xml:space="preserve"> yra pagrindini</w:t>
      </w:r>
      <w:r w:rsidR="000C2919">
        <w:t>s</w:t>
      </w:r>
      <w:r>
        <w:t xml:space="preserve"> skirtuma</w:t>
      </w:r>
      <w:r w:rsidR="000C2919">
        <w:t>s</w:t>
      </w:r>
      <w:r>
        <w:t xml:space="preserve"> tarp vektorinės ir taškinės grafikos</w:t>
      </w:r>
      <w:r w:rsidR="000C2919">
        <w:t>.</w:t>
      </w:r>
    </w:p>
    <w:p w:rsidR="00D40174" w:rsidRPr="00D40174" w:rsidRDefault="00D40174" w:rsidP="007F7AFA">
      <w:pPr>
        <w:pStyle w:val="Sraopastraipa"/>
        <w:numPr>
          <w:ilvl w:val="0"/>
          <w:numId w:val="4"/>
        </w:numPr>
      </w:pPr>
      <w:r w:rsidRPr="00D40174">
        <w:t>Parašyk</w:t>
      </w:r>
      <w:r w:rsidR="000C2919">
        <w:t>ite</w:t>
      </w:r>
      <w:r w:rsidRPr="00D40174">
        <w:t xml:space="preserve"> du vektorinės grafikos failų formatus</w:t>
      </w:r>
      <w:r w:rsidR="000C2919">
        <w:t>.</w:t>
      </w:r>
    </w:p>
    <w:p w:rsidR="00D40174" w:rsidRPr="00D40174" w:rsidRDefault="00D40174" w:rsidP="007F7AFA">
      <w:pPr>
        <w:pStyle w:val="Sraopastraipa"/>
        <w:numPr>
          <w:ilvl w:val="0"/>
          <w:numId w:val="4"/>
        </w:numPr>
      </w:pPr>
      <w:r w:rsidRPr="00D40174">
        <w:t>Parašyk</w:t>
      </w:r>
      <w:r w:rsidR="000C2919">
        <w:t>ite</w:t>
      </w:r>
      <w:r w:rsidRPr="00D40174">
        <w:t xml:space="preserve"> </w:t>
      </w:r>
      <w:r w:rsidR="000867D0">
        <w:t>dvi</w:t>
      </w:r>
      <w:r w:rsidRPr="00D40174">
        <w:t xml:space="preserve"> program</w:t>
      </w:r>
      <w:r w:rsidR="000867D0">
        <w:t>as</w:t>
      </w:r>
      <w:r w:rsidRPr="00D40174">
        <w:t>, skirt</w:t>
      </w:r>
      <w:r w:rsidR="000867D0">
        <w:t>as</w:t>
      </w:r>
      <w:r w:rsidRPr="00D40174">
        <w:t xml:space="preserve"> kurti vektorinei grafikai</w:t>
      </w:r>
      <w:r w:rsidR="000C2919">
        <w:t>.</w:t>
      </w:r>
    </w:p>
    <w:p w:rsidR="00D40174" w:rsidRDefault="00D40174" w:rsidP="007F7AFA">
      <w:pPr>
        <w:pStyle w:val="Sraopastraipa"/>
        <w:numPr>
          <w:ilvl w:val="0"/>
          <w:numId w:val="4"/>
        </w:numPr>
      </w:pPr>
      <w:r>
        <w:t>Įvardink</w:t>
      </w:r>
      <w:r w:rsidR="000C2919">
        <w:t>ite</w:t>
      </w:r>
      <w:r>
        <w:t xml:space="preserve"> du vektorinės grafikos </w:t>
      </w:r>
      <w:proofErr w:type="spellStart"/>
      <w:r>
        <w:t>privalumus</w:t>
      </w:r>
      <w:proofErr w:type="spellEnd"/>
      <w:r>
        <w:t xml:space="preserve"> ir vieną trūkumą</w:t>
      </w:r>
      <w:r w:rsidR="000C2919">
        <w:t>.</w:t>
      </w:r>
    </w:p>
    <w:p w:rsidR="00D40174" w:rsidRPr="000C2919" w:rsidRDefault="000C2919" w:rsidP="00D40174">
      <w:pPr>
        <w:rPr>
          <w:b/>
        </w:rPr>
      </w:pPr>
      <w:r>
        <w:rPr>
          <w:b/>
        </w:rPr>
        <w:t>Praktinė užduotis (5 taškai)</w:t>
      </w:r>
    </w:p>
    <w:p w:rsidR="00E4360B" w:rsidRDefault="00D40174" w:rsidP="00E4360B">
      <w:pPr>
        <w:pStyle w:val="Sraopastraipa"/>
        <w:numPr>
          <w:ilvl w:val="0"/>
          <w:numId w:val="5"/>
        </w:numPr>
      </w:pPr>
      <w:r>
        <w:t xml:space="preserve">Naudodami vektorinio grafinio redaktoriaus programą (pavyzdžiui, </w:t>
      </w:r>
      <w:proofErr w:type="spellStart"/>
      <w:r>
        <w:t>Inkscape</w:t>
      </w:r>
      <w:proofErr w:type="spellEnd"/>
      <w:r>
        <w:t xml:space="preserve"> ar Adobe </w:t>
      </w:r>
      <w:proofErr w:type="spellStart"/>
      <w:r>
        <w:t>Illustrator</w:t>
      </w:r>
      <w:proofErr w:type="spellEnd"/>
      <w:r>
        <w:t xml:space="preserve">), sukurkite </w:t>
      </w:r>
      <w:r w:rsidR="00E4360B">
        <w:t xml:space="preserve">iliustraciją panašią į žemiau pavaizduotą. </w:t>
      </w:r>
    </w:p>
    <w:p w:rsidR="000867D0" w:rsidRDefault="00520B8D" w:rsidP="003B6C07">
      <w:pPr>
        <w:jc w:val="center"/>
      </w:pPr>
      <w:r>
        <w:rPr>
          <w:noProof/>
          <w:lang w:eastAsia="lt-LT"/>
        </w:rPr>
        <w:drawing>
          <wp:inline distT="0" distB="0" distL="0" distR="0" wp14:anchorId="62CCA06F" wp14:editId="3F7F430D">
            <wp:extent cx="1454988" cy="2241073"/>
            <wp:effectExtent l="0" t="0" r="0" b="698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5983" cy="225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60B" w:rsidRDefault="00E4360B" w:rsidP="00E4360B">
      <w:pPr>
        <w:pStyle w:val="Sraopastraipa"/>
        <w:numPr>
          <w:ilvl w:val="0"/>
          <w:numId w:val="5"/>
        </w:numPr>
      </w:pPr>
      <w:r>
        <w:t>Padarykite jos kopiją ir kopijai sukurkite savo pasirinktą spalvų paletę iš ne mažiau kaip 5 spalvų ir nuspalvinkite iliustraciją.</w:t>
      </w:r>
      <w:r w:rsidR="000C2919">
        <w:t xml:space="preserve"> </w:t>
      </w:r>
      <w:r w:rsidR="009764FB">
        <w:t>Spalvų paletei kurti galite naudoti kitas programas.</w:t>
      </w:r>
    </w:p>
    <w:p w:rsidR="003B6C07" w:rsidRDefault="003B6C07" w:rsidP="003B6C07">
      <w:pPr>
        <w:jc w:val="center"/>
      </w:pPr>
      <w:r>
        <w:rPr>
          <w:noProof/>
          <w:lang w:eastAsia="lt-LT"/>
        </w:rPr>
        <w:lastRenderedPageBreak/>
        <w:drawing>
          <wp:inline distT="0" distB="0" distL="0" distR="0" wp14:anchorId="7F5F8292" wp14:editId="767DBBB9">
            <wp:extent cx="4080444" cy="2364947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7232" cy="236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60B" w:rsidRDefault="00E4360B" w:rsidP="00E4360B">
      <w:pPr>
        <w:pStyle w:val="Sraopastraipa"/>
        <w:numPr>
          <w:ilvl w:val="0"/>
          <w:numId w:val="5"/>
        </w:numPr>
      </w:pPr>
      <w:r>
        <w:t>Padarykite ir spalvotos ir nespalvotos iliustracijos kopiją ir pakeiskite jų dydžius. Padidinkite maždaug dvigubai (iš viso turi būti 4 iliustracijos dvi spalvotos ir dvi nespalvotos)</w:t>
      </w:r>
      <w:r w:rsidR="009764FB">
        <w:t>.</w:t>
      </w:r>
    </w:p>
    <w:p w:rsidR="009764FB" w:rsidRDefault="009764FB" w:rsidP="009764FB">
      <w:pPr>
        <w:jc w:val="center"/>
      </w:pPr>
      <w:r>
        <w:rPr>
          <w:noProof/>
          <w:lang w:eastAsia="lt-LT"/>
        </w:rPr>
        <w:drawing>
          <wp:inline distT="0" distB="0" distL="0" distR="0" wp14:anchorId="5A5E612F" wp14:editId="4908E9E0">
            <wp:extent cx="3508695" cy="4064587"/>
            <wp:effectExtent l="0" t="0" r="0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4844" cy="407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919" w:rsidRDefault="000C2919" w:rsidP="00E4360B">
      <w:pPr>
        <w:pStyle w:val="Sraopastraipa"/>
        <w:numPr>
          <w:ilvl w:val="0"/>
          <w:numId w:val="5"/>
        </w:numPr>
      </w:pPr>
      <w:r>
        <w:t xml:space="preserve">Išsaugokite failą SVG formatu. </w:t>
      </w:r>
    </w:p>
    <w:p w:rsidR="000C2919" w:rsidRDefault="000C2919" w:rsidP="00E4360B">
      <w:pPr>
        <w:pStyle w:val="Sraopastraipa"/>
        <w:numPr>
          <w:ilvl w:val="0"/>
          <w:numId w:val="5"/>
        </w:numPr>
      </w:pPr>
      <w:r>
        <w:t>Konvertuokite failą į PNG formatą.</w:t>
      </w:r>
    </w:p>
    <w:p w:rsidR="00353069" w:rsidRPr="00353069" w:rsidRDefault="00353069" w:rsidP="00353069">
      <w:pPr>
        <w:rPr>
          <w:b/>
        </w:rPr>
      </w:pPr>
      <w:r w:rsidRPr="00353069">
        <w:rPr>
          <w:b/>
        </w:rPr>
        <w:t>Vertinimas</w:t>
      </w:r>
    </w:p>
    <w:p w:rsidR="00460942" w:rsidRDefault="000C2919" w:rsidP="00460942">
      <w:r>
        <w:t xml:space="preserve">Kiekvienas teisingai atsakytas teorijos klausimas vertinamas vienu tašku. </w:t>
      </w:r>
      <w:r w:rsidR="00781955">
        <w:t>Jei klausimas atsakytas nepilnai, galima tašką skaidyti į dalis, pvz</w:t>
      </w:r>
      <w:r w:rsidR="009764FB">
        <w:t>.</w:t>
      </w:r>
      <w:r w:rsidR="00781955">
        <w:t xml:space="preserve"> skirti 0,5 taško.</w:t>
      </w:r>
    </w:p>
    <w:p w:rsidR="008C0571" w:rsidRDefault="000C2919" w:rsidP="00460942">
      <w:r>
        <w:t xml:space="preserve">Kiekvienas atliktas praktinės užduoties punktas vertinamas vienu tašku. </w:t>
      </w:r>
    </w:p>
    <w:p w:rsidR="000C2919" w:rsidRDefault="008C0571" w:rsidP="00460942">
      <w:r>
        <w:t>Taškas duodamas, j</w:t>
      </w:r>
      <w:r w:rsidR="000C2919">
        <w:t>ei mokinio perpiešta i</w:t>
      </w:r>
      <w:r>
        <w:t>liustracija nežymiai skiriasi. Jei trūksta kokių nors elementų, pvz. medžio, paukščių ir pan. tašką reiktų</w:t>
      </w:r>
      <w:r w:rsidR="009764FB">
        <w:t xml:space="preserve"> skaidyti dalimis, pvz. duoti 0,</w:t>
      </w:r>
      <w:r>
        <w:t>75 taško.</w:t>
      </w:r>
    </w:p>
    <w:p w:rsidR="008C0571" w:rsidRDefault="008C0571" w:rsidP="00460942">
      <w:r>
        <w:lastRenderedPageBreak/>
        <w:t xml:space="preserve">Sukurta spalvų paletė turi matytis piešinyje, </w:t>
      </w:r>
      <w:proofErr w:type="spellStart"/>
      <w:r>
        <w:t>pvz</w:t>
      </w:r>
      <w:proofErr w:type="spellEnd"/>
      <w:r>
        <w:t xml:space="preserve"> failo dešinėje.</w:t>
      </w:r>
    </w:p>
    <w:p w:rsidR="00781955" w:rsidRDefault="009764FB" w:rsidP="00460942">
      <w:r>
        <w:t>Keičiant iliustracijos dydį svarbu, kad piešinys išlikti toks pats, kad neišsibarstytų atskiros dalys.</w:t>
      </w:r>
      <w:bookmarkStart w:id="0" w:name="_GoBack"/>
      <w:bookmarkEnd w:id="0"/>
    </w:p>
    <w:sectPr w:rsidR="00781955" w:rsidSect="000D2019"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DE0"/>
    <w:multiLevelType w:val="hybridMultilevel"/>
    <w:tmpl w:val="8092049E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B2CBA"/>
    <w:multiLevelType w:val="hybridMultilevel"/>
    <w:tmpl w:val="76A03D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B008C"/>
    <w:multiLevelType w:val="hybridMultilevel"/>
    <w:tmpl w:val="547A43A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023C0"/>
    <w:multiLevelType w:val="hybridMultilevel"/>
    <w:tmpl w:val="7AA80C6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0744D9"/>
    <w:multiLevelType w:val="hybridMultilevel"/>
    <w:tmpl w:val="9432A5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19"/>
    <w:rsid w:val="000867D0"/>
    <w:rsid w:val="000B1EC8"/>
    <w:rsid w:val="000B6B0D"/>
    <w:rsid w:val="000C2919"/>
    <w:rsid w:val="000D2019"/>
    <w:rsid w:val="001102FF"/>
    <w:rsid w:val="001E354C"/>
    <w:rsid w:val="001E74D7"/>
    <w:rsid w:val="00353069"/>
    <w:rsid w:val="003B5564"/>
    <w:rsid w:val="003B6C07"/>
    <w:rsid w:val="00437A09"/>
    <w:rsid w:val="00460942"/>
    <w:rsid w:val="00520B8D"/>
    <w:rsid w:val="00777358"/>
    <w:rsid w:val="00781955"/>
    <w:rsid w:val="007F7AFA"/>
    <w:rsid w:val="008C0571"/>
    <w:rsid w:val="009535F0"/>
    <w:rsid w:val="009764FB"/>
    <w:rsid w:val="009E57ED"/>
    <w:rsid w:val="00A84070"/>
    <w:rsid w:val="00B14968"/>
    <w:rsid w:val="00B96DA2"/>
    <w:rsid w:val="00D40174"/>
    <w:rsid w:val="00D516F5"/>
    <w:rsid w:val="00DD192F"/>
    <w:rsid w:val="00E4360B"/>
    <w:rsid w:val="00EA0FF6"/>
    <w:rsid w:val="00EC3717"/>
    <w:rsid w:val="00F11FFD"/>
    <w:rsid w:val="00FA2709"/>
    <w:rsid w:val="00FC19C9"/>
    <w:rsid w:val="00FC2822"/>
    <w:rsid w:val="00FD08F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DEF1"/>
  <w15:chartTrackingRefBased/>
  <w15:docId w15:val="{8569F8D3-464B-4247-93E7-85047CB5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C291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D2019"/>
    <w:pPr>
      <w:spacing w:after="200" w:line="276" w:lineRule="auto"/>
      <w:ind w:left="720"/>
      <w:contextualSpacing/>
    </w:pPr>
  </w:style>
  <w:style w:type="table" w:styleId="Lentelstinklelis">
    <w:name w:val="Table Grid"/>
    <w:basedOn w:val="prastojilentel"/>
    <w:uiPriority w:val="39"/>
    <w:rsid w:val="00A84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1654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4</cp:revision>
  <dcterms:created xsi:type="dcterms:W3CDTF">2024-10-27T08:06:00Z</dcterms:created>
  <dcterms:modified xsi:type="dcterms:W3CDTF">2024-10-27T10:04:00Z</dcterms:modified>
</cp:coreProperties>
</file>